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2BD5"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702F767F"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r w:rsidRPr="00AD7637">
        <w:rPr>
          <w:b/>
          <w:bCs/>
          <w:color w:val="000080"/>
          <w:sz w:val="40"/>
          <w:szCs w:val="40"/>
          <w:lang w:val="nl-BE"/>
        </w:rPr>
        <w:t>BESTEK</w:t>
      </w:r>
    </w:p>
    <w:p w14:paraId="67E1EA75"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60EC8250"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AD7637">
        <w:rPr>
          <w:b/>
          <w:bCs/>
          <w:color w:val="000080"/>
          <w:sz w:val="32"/>
          <w:szCs w:val="32"/>
          <w:lang w:val="nl-BE"/>
        </w:rPr>
        <w:t>VOOR DE OVERHEIDSOPDRACHT VOOR</w:t>
      </w:r>
    </w:p>
    <w:p w14:paraId="6C5021E8"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5931C23B"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u w:val="single"/>
          <w:lang w:val="nl-BE"/>
        </w:rPr>
      </w:pPr>
      <w:r w:rsidRPr="00AD7637">
        <w:rPr>
          <w:b/>
          <w:bCs/>
          <w:color w:val="000080"/>
          <w:sz w:val="40"/>
          <w:szCs w:val="40"/>
          <w:u w:val="single"/>
          <w:lang w:val="nl-BE"/>
        </w:rPr>
        <w:t>LEVERINGEN</w:t>
      </w:r>
    </w:p>
    <w:p w14:paraId="64F54280"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30050603"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smartTag w:uri="urn:schemas-microsoft-com:office:smarttags" w:element="stockticker">
        <w:r w:rsidRPr="00AD7637">
          <w:rPr>
            <w:b/>
            <w:bCs/>
            <w:color w:val="000080"/>
            <w:sz w:val="32"/>
            <w:szCs w:val="32"/>
            <w:lang w:val="nl-BE"/>
          </w:rPr>
          <w:t>MET</w:t>
        </w:r>
      </w:smartTag>
      <w:r w:rsidRPr="00AD7637">
        <w:rPr>
          <w:b/>
          <w:bCs/>
          <w:color w:val="000080"/>
          <w:sz w:val="32"/>
          <w:szCs w:val="32"/>
          <w:lang w:val="nl-BE"/>
        </w:rPr>
        <w:t xml:space="preserve"> </w:t>
      </w:r>
      <w:smartTag w:uri="urn:schemas-microsoft-com:office:smarttags" w:element="stockticker">
        <w:r w:rsidRPr="00AD7637">
          <w:rPr>
            <w:b/>
            <w:bCs/>
            <w:color w:val="000080"/>
            <w:sz w:val="32"/>
            <w:szCs w:val="32"/>
            <w:lang w:val="nl-BE"/>
          </w:rPr>
          <w:t>ALS</w:t>
        </w:r>
      </w:smartTag>
      <w:r w:rsidRPr="00AD7637">
        <w:rPr>
          <w:b/>
          <w:bCs/>
          <w:color w:val="000080"/>
          <w:sz w:val="32"/>
          <w:szCs w:val="32"/>
          <w:lang w:val="nl-BE"/>
        </w:rPr>
        <w:t xml:space="preserve"> VOORWERP</w:t>
      </w:r>
    </w:p>
    <w:p w14:paraId="4BC46EF1"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49E0E2D3"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r w:rsidRPr="00AD7637">
        <w:rPr>
          <w:b/>
          <w:bCs/>
          <w:color w:val="000080"/>
          <w:sz w:val="40"/>
          <w:szCs w:val="40"/>
          <w:lang w:val="nl-BE"/>
        </w:rPr>
        <w:t>“</w:t>
      </w:r>
      <w:r w:rsidRPr="00AD7637">
        <w:rPr>
          <w:b/>
          <w:bCs/>
          <w:color w:val="000080"/>
          <w:sz w:val="40"/>
          <w:szCs w:val="40"/>
          <w:u w:val="single"/>
          <w:lang w:val="nl-BE"/>
        </w:rPr>
        <w:t>AANKOOP VAN EEN ELEKTRISCHE LICHTE VRACHTWAGEN VOOR DE GROENDIENST</w:t>
      </w:r>
      <w:r w:rsidRPr="00AD7637">
        <w:rPr>
          <w:b/>
          <w:bCs/>
          <w:color w:val="000080"/>
          <w:sz w:val="40"/>
          <w:szCs w:val="40"/>
          <w:lang w:val="nl-BE"/>
        </w:rPr>
        <w:t>”</w:t>
      </w:r>
    </w:p>
    <w:p w14:paraId="536A993C"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3B8571CE" w14:textId="77777777" w:rsidR="007E7FAD" w:rsidRPr="00AD7637" w:rsidRDefault="007E7FAD" w:rsidP="007E7FAD">
      <w:pPr>
        <w:jc w:val="center"/>
        <w:rPr>
          <w:b/>
          <w:sz w:val="40"/>
          <w:szCs w:val="40"/>
          <w:lang w:val="nl-BE"/>
        </w:rPr>
      </w:pPr>
    </w:p>
    <w:p w14:paraId="096BD1F8"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0862BA50"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iCs/>
          <w:color w:val="000080"/>
          <w:sz w:val="40"/>
          <w:szCs w:val="40"/>
          <w:u w:val="single"/>
          <w:lang w:val="nl-BE"/>
        </w:rPr>
      </w:pPr>
      <w:r w:rsidRPr="00AD7637">
        <w:rPr>
          <w:b/>
          <w:bCs/>
          <w:iCs/>
          <w:color w:val="000080"/>
          <w:sz w:val="40"/>
          <w:szCs w:val="40"/>
          <w:u w:val="single"/>
          <w:lang w:val="nl-BE"/>
        </w:rPr>
        <w:t>ONDERHANDELINGSPROCEDURE ZONDER VOORAFGAANDE BEKENDMAKING</w:t>
      </w:r>
    </w:p>
    <w:p w14:paraId="4E9250C6"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5E31A13B" w14:textId="77777777" w:rsidR="007E7FAD" w:rsidRPr="00AD7637" w:rsidRDefault="007E7FAD" w:rsidP="007E7FAD">
      <w:pPr>
        <w:jc w:val="center"/>
        <w:rPr>
          <w:b/>
          <w:sz w:val="40"/>
          <w:szCs w:val="40"/>
          <w:lang w:val="nl-BE"/>
        </w:rPr>
      </w:pPr>
    </w:p>
    <w:p w14:paraId="31034474"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AD7637">
        <w:rPr>
          <w:b/>
          <w:bCs/>
          <w:color w:val="000080"/>
          <w:sz w:val="32"/>
          <w:szCs w:val="32"/>
          <w:lang w:val="nl-BE"/>
        </w:rPr>
        <w:t>Opdrachtgevend bestuur</w:t>
      </w:r>
    </w:p>
    <w:p w14:paraId="6565DED2"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1021FF79"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lang w:val="nl-BE"/>
        </w:rPr>
      </w:pPr>
      <w:r w:rsidRPr="00AD7637">
        <w:rPr>
          <w:b/>
          <w:bCs/>
          <w:color w:val="000080"/>
          <w:sz w:val="40"/>
          <w:szCs w:val="20"/>
          <w:u w:val="single"/>
          <w:lang w:val="nl-BE"/>
        </w:rPr>
        <w:t>Stad Gistel</w:t>
      </w:r>
    </w:p>
    <w:p w14:paraId="03528EFD"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11444512" w14:textId="77777777" w:rsidR="007E7FAD" w:rsidRPr="00AD7637" w:rsidRDefault="007E7FAD" w:rsidP="007E7FAD">
      <w:pPr>
        <w:jc w:val="center"/>
        <w:rPr>
          <w:b/>
          <w:sz w:val="40"/>
          <w:szCs w:val="40"/>
          <w:lang w:val="nl-BE"/>
        </w:rPr>
      </w:pPr>
    </w:p>
    <w:p w14:paraId="031A901F" w14:textId="77777777"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AD7637">
        <w:rPr>
          <w:b/>
          <w:bCs/>
          <w:color w:val="000080"/>
          <w:sz w:val="32"/>
          <w:szCs w:val="32"/>
          <w:lang w:val="nl-BE"/>
        </w:rPr>
        <w:t>Ontwerper</w:t>
      </w:r>
    </w:p>
    <w:p w14:paraId="2D17B1CE"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p>
    <w:p w14:paraId="010CFCB1" w14:textId="78740548"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color w:val="000080"/>
          <w:szCs w:val="20"/>
          <w:u w:val="single"/>
          <w:lang w:val="nl-BE"/>
        </w:rPr>
      </w:pPr>
      <w:r>
        <w:rPr>
          <w:rFonts w:cs="Tahoma"/>
          <w:b/>
          <w:color w:val="000080"/>
          <w:szCs w:val="20"/>
          <w:u w:val="single"/>
          <w:lang w:val="nl-BE"/>
        </w:rPr>
        <w:t>Dienst Infrastructuur</w:t>
      </w:r>
      <w:r w:rsidRPr="00AD7637">
        <w:rPr>
          <w:rFonts w:cs="Tahoma"/>
          <w:b/>
          <w:color w:val="000080"/>
          <w:szCs w:val="20"/>
          <w:u w:val="single"/>
          <w:lang w:val="nl-BE"/>
        </w:rPr>
        <w:t>, Wouter Dumont</w:t>
      </w:r>
    </w:p>
    <w:p w14:paraId="6A46B60A" w14:textId="01FEA171" w:rsidR="007E7FAD" w:rsidRPr="00AD7637" w:rsidRDefault="00506041" w:rsidP="007E7FAD">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r>
        <w:rPr>
          <w:rFonts w:cs="Tahoma"/>
          <w:b/>
          <w:color w:val="000080"/>
          <w:szCs w:val="20"/>
          <w:u w:val="single"/>
          <w:lang w:val="nl-BE"/>
        </w:rPr>
        <w:t>Camiel Adriaensstraat</w:t>
      </w:r>
      <w:r w:rsidRPr="00AD7637">
        <w:rPr>
          <w:rFonts w:cs="Tahoma"/>
          <w:b/>
          <w:color w:val="000080"/>
          <w:szCs w:val="20"/>
          <w:u w:val="single"/>
          <w:lang w:val="nl-BE"/>
        </w:rPr>
        <w:t xml:space="preserve"> te 8470 Gistel</w:t>
      </w:r>
    </w:p>
    <w:p w14:paraId="35C29020" w14:textId="77777777" w:rsidR="007E7FAD" w:rsidRPr="00AD7637" w:rsidRDefault="007E7FAD" w:rsidP="007E7FAD">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p>
    <w:p w14:paraId="041FEF8C" w14:textId="77777777" w:rsidR="007E7FAD" w:rsidRPr="00AD7637" w:rsidRDefault="007E7FAD" w:rsidP="007E7FAD">
      <w:pPr>
        <w:jc w:val="center"/>
        <w:rPr>
          <w:b/>
          <w:szCs w:val="20"/>
          <w:lang w:val="nl-BE"/>
        </w:rPr>
      </w:pPr>
    </w:p>
    <w:p w14:paraId="5835921E" w14:textId="77777777" w:rsidR="007E7FAD" w:rsidRPr="00AD7637" w:rsidRDefault="00506041" w:rsidP="007E7FAD">
      <w:pPr>
        <w:rPr>
          <w:b/>
          <w:u w:val="single"/>
          <w:lang w:val="nl-BE"/>
        </w:rPr>
      </w:pPr>
      <w:r w:rsidRPr="00AD7637">
        <w:rPr>
          <w:rFonts w:ascii="Times New Roman" w:hAnsi="Times New Roman"/>
          <w:sz w:val="24"/>
          <w:lang w:val="nl-BE"/>
        </w:rPr>
        <w:br w:type="page"/>
      </w:r>
      <w:r w:rsidRPr="00AD7637">
        <w:rPr>
          <w:b/>
          <w:u w:val="single"/>
          <w:lang w:val="nl-BE"/>
        </w:rPr>
        <w:lastRenderedPageBreak/>
        <w:t>Inhoudsopgave</w:t>
      </w:r>
    </w:p>
    <w:p w14:paraId="1A3374F3" w14:textId="77777777" w:rsidR="007E7FAD" w:rsidRPr="00AD7637" w:rsidRDefault="007E7FAD" w:rsidP="007E7FAD">
      <w:pPr>
        <w:jc w:val="both"/>
        <w:rPr>
          <w:lang w:val="nl-BE"/>
        </w:rPr>
      </w:pPr>
    </w:p>
    <w:p w14:paraId="431A3EE8" w14:textId="77777777" w:rsidR="0030594C" w:rsidRDefault="00506041">
      <w:pPr>
        <w:pStyle w:val="Inhopg1"/>
        <w:rPr>
          <w:rFonts w:ascii="Calibri" w:hAnsi="Calibri"/>
          <w:noProof/>
          <w:sz w:val="22"/>
        </w:rPr>
      </w:pPr>
      <w:r w:rsidRPr="00AD7637">
        <w:fldChar w:fldCharType="begin"/>
      </w:r>
      <w:r w:rsidRPr="00AD7637">
        <w:instrText xml:space="preserve"> TOC \o "1-3" \h \z \t "Addendum;1" </w:instrText>
      </w:r>
      <w:r w:rsidRPr="00AD7637">
        <w:fldChar w:fldCharType="separate"/>
      </w:r>
      <w:hyperlink w:anchor="_Toc256000000" w:history="1">
        <w:r>
          <w:rPr>
            <w:rStyle w:val="Hyperlink"/>
          </w:rPr>
          <w:t xml:space="preserve">I. </w:t>
        </w:r>
        <w:r w:rsidRPr="00AD7637">
          <w:rPr>
            <w:rStyle w:val="Hyperlink"/>
          </w:rPr>
          <w:t>Administratieve bepalingen</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hyperlink>
    </w:p>
    <w:p w14:paraId="60EC1FB3" w14:textId="77777777" w:rsidR="0030594C" w:rsidRDefault="00F166BB">
      <w:pPr>
        <w:pStyle w:val="Inhopg2"/>
        <w:tabs>
          <w:tab w:val="right" w:leader="dot" w:pos="9060"/>
        </w:tabs>
        <w:rPr>
          <w:rFonts w:ascii="Calibri" w:hAnsi="Calibri"/>
          <w:noProof/>
          <w:sz w:val="22"/>
        </w:rPr>
      </w:pPr>
      <w:hyperlink w:anchor="_Toc256000001" w:history="1">
        <w:r w:rsidR="00506041">
          <w:rPr>
            <w:rStyle w:val="Hyperlink"/>
            <w:lang w:val="en-GB"/>
          </w:rPr>
          <w:t>I.1</w:t>
        </w:r>
        <w:r w:rsidR="00506041">
          <w:rPr>
            <w:rStyle w:val="Hyperlink"/>
          </w:rPr>
          <w:t xml:space="preserve"> </w:t>
        </w:r>
        <w:r w:rsidR="00506041" w:rsidRPr="00AD7637">
          <w:rPr>
            <w:rStyle w:val="Hyperlink"/>
          </w:rPr>
          <w:t>Beschrijving van de opdracht</w:t>
        </w:r>
        <w:r w:rsidR="00506041">
          <w:rPr>
            <w:rStyle w:val="Hyperlink"/>
          </w:rPr>
          <w:tab/>
        </w:r>
        <w:r w:rsidR="00506041">
          <w:fldChar w:fldCharType="begin"/>
        </w:r>
        <w:r w:rsidR="00506041">
          <w:rPr>
            <w:rStyle w:val="Hyperlink"/>
          </w:rPr>
          <w:instrText xml:space="preserve"> PAGEREF _Toc256000001 \h </w:instrText>
        </w:r>
        <w:r w:rsidR="00506041">
          <w:fldChar w:fldCharType="separate"/>
        </w:r>
        <w:r w:rsidR="00506041">
          <w:rPr>
            <w:rStyle w:val="Hyperlink"/>
          </w:rPr>
          <w:t>4</w:t>
        </w:r>
        <w:r w:rsidR="00506041">
          <w:fldChar w:fldCharType="end"/>
        </w:r>
      </w:hyperlink>
    </w:p>
    <w:p w14:paraId="5D88F290" w14:textId="77777777" w:rsidR="0030594C" w:rsidRDefault="00F166BB">
      <w:pPr>
        <w:pStyle w:val="Inhopg2"/>
        <w:tabs>
          <w:tab w:val="right" w:leader="dot" w:pos="9060"/>
        </w:tabs>
        <w:rPr>
          <w:rFonts w:ascii="Calibri" w:hAnsi="Calibri"/>
          <w:noProof/>
          <w:sz w:val="22"/>
        </w:rPr>
      </w:pPr>
      <w:hyperlink w:anchor="_Toc256000002" w:history="1">
        <w:r w:rsidR="00506041">
          <w:rPr>
            <w:rStyle w:val="Hyperlink"/>
            <w:lang w:val="en-GB"/>
          </w:rPr>
          <w:t>I.2</w:t>
        </w:r>
        <w:r w:rsidR="00506041">
          <w:rPr>
            <w:rStyle w:val="Hyperlink"/>
          </w:rPr>
          <w:t xml:space="preserve"> </w:t>
        </w:r>
        <w:r w:rsidR="00506041" w:rsidRPr="00AD7637">
          <w:rPr>
            <w:rStyle w:val="Hyperlink"/>
          </w:rPr>
          <w:t>Identiteit van de aanbesteder</w:t>
        </w:r>
        <w:r w:rsidR="00506041">
          <w:rPr>
            <w:rStyle w:val="Hyperlink"/>
          </w:rPr>
          <w:tab/>
        </w:r>
        <w:r w:rsidR="00506041">
          <w:fldChar w:fldCharType="begin"/>
        </w:r>
        <w:r w:rsidR="00506041">
          <w:rPr>
            <w:rStyle w:val="Hyperlink"/>
          </w:rPr>
          <w:instrText xml:space="preserve"> PAGEREF _Toc256000002 \h </w:instrText>
        </w:r>
        <w:r w:rsidR="00506041">
          <w:fldChar w:fldCharType="separate"/>
        </w:r>
        <w:r w:rsidR="00506041">
          <w:rPr>
            <w:rStyle w:val="Hyperlink"/>
          </w:rPr>
          <w:t>4</w:t>
        </w:r>
        <w:r w:rsidR="00506041">
          <w:fldChar w:fldCharType="end"/>
        </w:r>
      </w:hyperlink>
    </w:p>
    <w:p w14:paraId="69CE64AA" w14:textId="77777777" w:rsidR="0030594C" w:rsidRDefault="00F166BB">
      <w:pPr>
        <w:pStyle w:val="Inhopg2"/>
        <w:tabs>
          <w:tab w:val="right" w:leader="dot" w:pos="9060"/>
        </w:tabs>
        <w:rPr>
          <w:rFonts w:ascii="Calibri" w:hAnsi="Calibri"/>
          <w:noProof/>
          <w:sz w:val="22"/>
        </w:rPr>
      </w:pPr>
      <w:hyperlink w:anchor="_Toc256000003" w:history="1">
        <w:r w:rsidR="00506041">
          <w:rPr>
            <w:rStyle w:val="Hyperlink"/>
            <w:lang w:val="en-GB"/>
          </w:rPr>
          <w:t>I.3</w:t>
        </w:r>
        <w:r w:rsidR="00506041">
          <w:rPr>
            <w:rStyle w:val="Hyperlink"/>
          </w:rPr>
          <w:t xml:space="preserve"> </w:t>
        </w:r>
        <w:r w:rsidR="00506041" w:rsidRPr="00AD7637">
          <w:rPr>
            <w:rStyle w:val="Hyperlink"/>
          </w:rPr>
          <w:t>Plaatsingsprocedure</w:t>
        </w:r>
        <w:r w:rsidR="00506041">
          <w:rPr>
            <w:rStyle w:val="Hyperlink"/>
          </w:rPr>
          <w:tab/>
        </w:r>
        <w:r w:rsidR="00506041">
          <w:fldChar w:fldCharType="begin"/>
        </w:r>
        <w:r w:rsidR="00506041">
          <w:rPr>
            <w:rStyle w:val="Hyperlink"/>
          </w:rPr>
          <w:instrText xml:space="preserve"> PAGEREF _Toc256000003 \h </w:instrText>
        </w:r>
        <w:r w:rsidR="00506041">
          <w:fldChar w:fldCharType="separate"/>
        </w:r>
        <w:r w:rsidR="00506041">
          <w:rPr>
            <w:rStyle w:val="Hyperlink"/>
          </w:rPr>
          <w:t>4</w:t>
        </w:r>
        <w:r w:rsidR="00506041">
          <w:fldChar w:fldCharType="end"/>
        </w:r>
      </w:hyperlink>
    </w:p>
    <w:p w14:paraId="2DF8AC3E" w14:textId="77777777" w:rsidR="0030594C" w:rsidRDefault="00F166BB">
      <w:pPr>
        <w:pStyle w:val="Inhopg2"/>
        <w:tabs>
          <w:tab w:val="right" w:leader="dot" w:pos="9060"/>
        </w:tabs>
        <w:rPr>
          <w:rFonts w:ascii="Calibri" w:hAnsi="Calibri"/>
          <w:noProof/>
          <w:sz w:val="22"/>
        </w:rPr>
      </w:pPr>
      <w:hyperlink w:anchor="_Toc256000004" w:history="1">
        <w:r w:rsidR="00506041">
          <w:rPr>
            <w:rStyle w:val="Hyperlink"/>
            <w:lang w:val="en-GB"/>
          </w:rPr>
          <w:t>I.4</w:t>
        </w:r>
        <w:r w:rsidR="00506041">
          <w:rPr>
            <w:rStyle w:val="Hyperlink"/>
          </w:rPr>
          <w:t xml:space="preserve"> </w:t>
        </w:r>
        <w:r w:rsidR="00506041" w:rsidRPr="00AD7637">
          <w:rPr>
            <w:rStyle w:val="Hyperlink"/>
          </w:rPr>
          <w:t>Prijsvaststelling</w:t>
        </w:r>
        <w:r w:rsidR="00506041">
          <w:rPr>
            <w:rStyle w:val="Hyperlink"/>
          </w:rPr>
          <w:tab/>
        </w:r>
        <w:r w:rsidR="00506041">
          <w:fldChar w:fldCharType="begin"/>
        </w:r>
        <w:r w:rsidR="00506041">
          <w:rPr>
            <w:rStyle w:val="Hyperlink"/>
          </w:rPr>
          <w:instrText xml:space="preserve"> PAGEREF _Toc256000004 \h </w:instrText>
        </w:r>
        <w:r w:rsidR="00506041">
          <w:fldChar w:fldCharType="separate"/>
        </w:r>
        <w:r w:rsidR="00506041">
          <w:rPr>
            <w:rStyle w:val="Hyperlink"/>
          </w:rPr>
          <w:t>4</w:t>
        </w:r>
        <w:r w:rsidR="00506041">
          <w:fldChar w:fldCharType="end"/>
        </w:r>
      </w:hyperlink>
    </w:p>
    <w:p w14:paraId="37F4A23D" w14:textId="77777777" w:rsidR="0030594C" w:rsidRDefault="00F166BB">
      <w:pPr>
        <w:pStyle w:val="Inhopg2"/>
        <w:tabs>
          <w:tab w:val="right" w:leader="dot" w:pos="9060"/>
        </w:tabs>
        <w:rPr>
          <w:rFonts w:ascii="Calibri" w:hAnsi="Calibri"/>
          <w:noProof/>
          <w:sz w:val="22"/>
        </w:rPr>
      </w:pPr>
      <w:hyperlink w:anchor="_Toc256000005" w:history="1">
        <w:r w:rsidR="00506041">
          <w:rPr>
            <w:rStyle w:val="Hyperlink"/>
            <w:lang w:val="en-GB"/>
          </w:rPr>
          <w:t>I.5</w:t>
        </w:r>
        <w:r w:rsidR="00506041">
          <w:rPr>
            <w:rStyle w:val="Hyperlink"/>
          </w:rPr>
          <w:t xml:space="preserve"> </w:t>
        </w:r>
        <w:r w:rsidR="00506041" w:rsidRPr="00AD7637">
          <w:rPr>
            <w:rStyle w:val="Hyperlink"/>
          </w:rPr>
          <w:t>Uitsluitingsgronden en kwalitatieve selectie</w:t>
        </w:r>
        <w:r w:rsidR="00506041">
          <w:rPr>
            <w:rStyle w:val="Hyperlink"/>
          </w:rPr>
          <w:tab/>
        </w:r>
        <w:r w:rsidR="00506041">
          <w:fldChar w:fldCharType="begin"/>
        </w:r>
        <w:r w:rsidR="00506041">
          <w:rPr>
            <w:rStyle w:val="Hyperlink"/>
          </w:rPr>
          <w:instrText xml:space="preserve"> PAGEREF _Toc256000005 \h </w:instrText>
        </w:r>
        <w:r w:rsidR="00506041">
          <w:fldChar w:fldCharType="separate"/>
        </w:r>
        <w:r w:rsidR="00506041">
          <w:rPr>
            <w:rStyle w:val="Hyperlink"/>
          </w:rPr>
          <w:t>5</w:t>
        </w:r>
        <w:r w:rsidR="00506041">
          <w:fldChar w:fldCharType="end"/>
        </w:r>
      </w:hyperlink>
    </w:p>
    <w:p w14:paraId="3F00BE39" w14:textId="77777777" w:rsidR="0030594C" w:rsidRDefault="00F166BB">
      <w:pPr>
        <w:pStyle w:val="Inhopg2"/>
        <w:tabs>
          <w:tab w:val="right" w:leader="dot" w:pos="9060"/>
        </w:tabs>
        <w:rPr>
          <w:rFonts w:ascii="Calibri" w:hAnsi="Calibri"/>
          <w:noProof/>
          <w:sz w:val="22"/>
        </w:rPr>
      </w:pPr>
      <w:hyperlink w:anchor="_Toc256000006" w:history="1">
        <w:r w:rsidR="00506041">
          <w:rPr>
            <w:rStyle w:val="Hyperlink"/>
            <w:lang w:val="en-GB"/>
          </w:rPr>
          <w:t>I.6</w:t>
        </w:r>
        <w:r w:rsidR="00506041">
          <w:rPr>
            <w:rStyle w:val="Hyperlink"/>
          </w:rPr>
          <w:t xml:space="preserve"> </w:t>
        </w:r>
        <w:r w:rsidR="00506041" w:rsidRPr="00AD7637">
          <w:rPr>
            <w:rStyle w:val="Hyperlink"/>
          </w:rPr>
          <w:t>Vorm en inhoud van de offerte</w:t>
        </w:r>
        <w:r w:rsidR="00506041">
          <w:rPr>
            <w:rStyle w:val="Hyperlink"/>
          </w:rPr>
          <w:tab/>
        </w:r>
        <w:r w:rsidR="00506041">
          <w:fldChar w:fldCharType="begin"/>
        </w:r>
        <w:r w:rsidR="00506041">
          <w:rPr>
            <w:rStyle w:val="Hyperlink"/>
          </w:rPr>
          <w:instrText xml:space="preserve"> PAGEREF _Toc256000006 \h </w:instrText>
        </w:r>
        <w:r w:rsidR="00506041">
          <w:fldChar w:fldCharType="separate"/>
        </w:r>
        <w:r w:rsidR="00506041">
          <w:rPr>
            <w:rStyle w:val="Hyperlink"/>
          </w:rPr>
          <w:t>5</w:t>
        </w:r>
        <w:r w:rsidR="00506041">
          <w:fldChar w:fldCharType="end"/>
        </w:r>
      </w:hyperlink>
    </w:p>
    <w:p w14:paraId="1A8E762A" w14:textId="77777777" w:rsidR="0030594C" w:rsidRDefault="00F166BB">
      <w:pPr>
        <w:pStyle w:val="Inhopg2"/>
        <w:tabs>
          <w:tab w:val="right" w:leader="dot" w:pos="9060"/>
        </w:tabs>
        <w:rPr>
          <w:rFonts w:ascii="Calibri" w:hAnsi="Calibri"/>
          <w:noProof/>
          <w:sz w:val="22"/>
        </w:rPr>
      </w:pPr>
      <w:hyperlink w:anchor="_Toc256000007" w:history="1">
        <w:r w:rsidR="00506041">
          <w:rPr>
            <w:rStyle w:val="Hyperlink"/>
            <w:lang w:val="en-GB"/>
          </w:rPr>
          <w:t>I.7</w:t>
        </w:r>
        <w:r w:rsidR="00506041">
          <w:rPr>
            <w:rStyle w:val="Hyperlink"/>
          </w:rPr>
          <w:t xml:space="preserve"> </w:t>
        </w:r>
        <w:r w:rsidR="00506041" w:rsidRPr="00AD7637">
          <w:rPr>
            <w:rStyle w:val="Hyperlink"/>
          </w:rPr>
          <w:t>Indienen van de offerte</w:t>
        </w:r>
        <w:r w:rsidR="00506041">
          <w:rPr>
            <w:rStyle w:val="Hyperlink"/>
          </w:rPr>
          <w:tab/>
        </w:r>
        <w:r w:rsidR="00506041">
          <w:fldChar w:fldCharType="begin"/>
        </w:r>
        <w:r w:rsidR="00506041">
          <w:rPr>
            <w:rStyle w:val="Hyperlink"/>
          </w:rPr>
          <w:instrText xml:space="preserve"> PAGEREF _Toc256000007 \h </w:instrText>
        </w:r>
        <w:r w:rsidR="00506041">
          <w:fldChar w:fldCharType="separate"/>
        </w:r>
        <w:r w:rsidR="00506041">
          <w:rPr>
            <w:rStyle w:val="Hyperlink"/>
          </w:rPr>
          <w:t>6</w:t>
        </w:r>
        <w:r w:rsidR="00506041">
          <w:fldChar w:fldCharType="end"/>
        </w:r>
      </w:hyperlink>
    </w:p>
    <w:p w14:paraId="6657DA7C" w14:textId="77777777" w:rsidR="0030594C" w:rsidRDefault="00F166BB">
      <w:pPr>
        <w:pStyle w:val="Inhopg2"/>
        <w:tabs>
          <w:tab w:val="right" w:leader="dot" w:pos="9060"/>
        </w:tabs>
        <w:rPr>
          <w:rFonts w:ascii="Calibri" w:hAnsi="Calibri"/>
          <w:noProof/>
          <w:sz w:val="22"/>
        </w:rPr>
      </w:pPr>
      <w:hyperlink w:anchor="_Toc256000008" w:history="1">
        <w:r w:rsidR="00506041">
          <w:rPr>
            <w:rStyle w:val="Hyperlink"/>
            <w:lang w:val="en-GB"/>
          </w:rPr>
          <w:t>I.8</w:t>
        </w:r>
        <w:r w:rsidR="00506041">
          <w:rPr>
            <w:rStyle w:val="Hyperlink"/>
          </w:rPr>
          <w:t xml:space="preserve"> </w:t>
        </w:r>
        <w:r w:rsidR="00506041" w:rsidRPr="00AD7637">
          <w:rPr>
            <w:rStyle w:val="Hyperlink"/>
          </w:rPr>
          <w:t>Opening van de offertes</w:t>
        </w:r>
        <w:r w:rsidR="00506041">
          <w:rPr>
            <w:rStyle w:val="Hyperlink"/>
          </w:rPr>
          <w:tab/>
        </w:r>
        <w:r w:rsidR="00506041">
          <w:fldChar w:fldCharType="begin"/>
        </w:r>
        <w:r w:rsidR="00506041">
          <w:rPr>
            <w:rStyle w:val="Hyperlink"/>
          </w:rPr>
          <w:instrText xml:space="preserve"> PAGEREF _Toc256000008 \h </w:instrText>
        </w:r>
        <w:r w:rsidR="00506041">
          <w:fldChar w:fldCharType="separate"/>
        </w:r>
        <w:r w:rsidR="00506041">
          <w:rPr>
            <w:rStyle w:val="Hyperlink"/>
          </w:rPr>
          <w:t>6</w:t>
        </w:r>
        <w:r w:rsidR="00506041">
          <w:fldChar w:fldCharType="end"/>
        </w:r>
      </w:hyperlink>
    </w:p>
    <w:p w14:paraId="5365ADD9" w14:textId="77777777" w:rsidR="0030594C" w:rsidRDefault="00F166BB">
      <w:pPr>
        <w:pStyle w:val="Inhopg2"/>
        <w:tabs>
          <w:tab w:val="right" w:leader="dot" w:pos="9060"/>
        </w:tabs>
        <w:rPr>
          <w:rFonts w:ascii="Calibri" w:hAnsi="Calibri"/>
          <w:noProof/>
          <w:sz w:val="22"/>
        </w:rPr>
      </w:pPr>
      <w:hyperlink w:anchor="_Toc256000009" w:history="1">
        <w:r w:rsidR="00506041">
          <w:rPr>
            <w:rStyle w:val="Hyperlink"/>
            <w:lang w:val="en-GB"/>
          </w:rPr>
          <w:t>I.9</w:t>
        </w:r>
        <w:r w:rsidR="00506041">
          <w:rPr>
            <w:rStyle w:val="Hyperlink"/>
          </w:rPr>
          <w:t xml:space="preserve"> </w:t>
        </w:r>
        <w:r w:rsidR="00506041" w:rsidRPr="00AD7637">
          <w:rPr>
            <w:rStyle w:val="Hyperlink"/>
          </w:rPr>
          <w:t>Verbintenistermijn</w:t>
        </w:r>
        <w:r w:rsidR="00506041">
          <w:rPr>
            <w:rStyle w:val="Hyperlink"/>
          </w:rPr>
          <w:tab/>
        </w:r>
        <w:r w:rsidR="00506041">
          <w:fldChar w:fldCharType="begin"/>
        </w:r>
        <w:r w:rsidR="00506041">
          <w:rPr>
            <w:rStyle w:val="Hyperlink"/>
          </w:rPr>
          <w:instrText xml:space="preserve"> PAGEREF _Toc256000009 \h </w:instrText>
        </w:r>
        <w:r w:rsidR="00506041">
          <w:fldChar w:fldCharType="separate"/>
        </w:r>
        <w:r w:rsidR="00506041">
          <w:rPr>
            <w:rStyle w:val="Hyperlink"/>
          </w:rPr>
          <w:t>6</w:t>
        </w:r>
        <w:r w:rsidR="00506041">
          <w:fldChar w:fldCharType="end"/>
        </w:r>
      </w:hyperlink>
    </w:p>
    <w:p w14:paraId="7ECB3FC3" w14:textId="77777777" w:rsidR="0030594C" w:rsidRDefault="00F166BB">
      <w:pPr>
        <w:pStyle w:val="Inhopg2"/>
        <w:tabs>
          <w:tab w:val="right" w:leader="dot" w:pos="9060"/>
        </w:tabs>
        <w:rPr>
          <w:rFonts w:ascii="Calibri" w:hAnsi="Calibri"/>
          <w:noProof/>
          <w:sz w:val="22"/>
        </w:rPr>
      </w:pPr>
      <w:hyperlink w:anchor="_Toc256000010" w:history="1">
        <w:r w:rsidR="00506041">
          <w:rPr>
            <w:rStyle w:val="Hyperlink"/>
            <w:lang w:val="en-GB"/>
          </w:rPr>
          <w:t>I.10</w:t>
        </w:r>
        <w:r w:rsidR="00506041">
          <w:rPr>
            <w:rStyle w:val="Hyperlink"/>
          </w:rPr>
          <w:t xml:space="preserve"> </w:t>
        </w:r>
        <w:r w:rsidR="00506041" w:rsidRPr="00AD7637">
          <w:rPr>
            <w:rStyle w:val="Hyperlink"/>
          </w:rPr>
          <w:t>Gunningscriteria</w:t>
        </w:r>
        <w:r w:rsidR="00506041">
          <w:rPr>
            <w:rStyle w:val="Hyperlink"/>
          </w:rPr>
          <w:tab/>
        </w:r>
        <w:r w:rsidR="00506041">
          <w:fldChar w:fldCharType="begin"/>
        </w:r>
        <w:r w:rsidR="00506041">
          <w:rPr>
            <w:rStyle w:val="Hyperlink"/>
          </w:rPr>
          <w:instrText xml:space="preserve"> PAGEREF _Toc256000010 \h </w:instrText>
        </w:r>
        <w:r w:rsidR="00506041">
          <w:fldChar w:fldCharType="separate"/>
        </w:r>
        <w:r w:rsidR="00506041">
          <w:rPr>
            <w:rStyle w:val="Hyperlink"/>
          </w:rPr>
          <w:t>6</w:t>
        </w:r>
        <w:r w:rsidR="00506041">
          <w:fldChar w:fldCharType="end"/>
        </w:r>
      </w:hyperlink>
    </w:p>
    <w:p w14:paraId="565A0530" w14:textId="77777777" w:rsidR="0030594C" w:rsidRDefault="00F166BB">
      <w:pPr>
        <w:pStyle w:val="Inhopg2"/>
        <w:tabs>
          <w:tab w:val="right" w:leader="dot" w:pos="9060"/>
        </w:tabs>
        <w:rPr>
          <w:rFonts w:ascii="Calibri" w:hAnsi="Calibri"/>
          <w:noProof/>
          <w:sz w:val="22"/>
        </w:rPr>
      </w:pPr>
      <w:hyperlink w:anchor="_Toc256000011" w:history="1">
        <w:r w:rsidR="00506041">
          <w:rPr>
            <w:rStyle w:val="Hyperlink"/>
            <w:lang w:val="en-GB"/>
          </w:rPr>
          <w:t>I.11</w:t>
        </w:r>
        <w:r w:rsidR="00506041">
          <w:rPr>
            <w:rStyle w:val="Hyperlink"/>
          </w:rPr>
          <w:t xml:space="preserve"> </w:t>
        </w:r>
        <w:r w:rsidR="00506041" w:rsidRPr="00AD7637">
          <w:rPr>
            <w:rStyle w:val="Hyperlink"/>
            <w:rFonts w:cs="Tahoma"/>
          </w:rPr>
          <w:t>Varianten</w:t>
        </w:r>
        <w:r w:rsidR="00506041">
          <w:rPr>
            <w:rStyle w:val="Hyperlink"/>
          </w:rPr>
          <w:tab/>
        </w:r>
        <w:r w:rsidR="00506041">
          <w:fldChar w:fldCharType="begin"/>
        </w:r>
        <w:r w:rsidR="00506041">
          <w:rPr>
            <w:rStyle w:val="Hyperlink"/>
          </w:rPr>
          <w:instrText xml:space="preserve"> PAGEREF _Toc256000011 \h </w:instrText>
        </w:r>
        <w:r w:rsidR="00506041">
          <w:fldChar w:fldCharType="separate"/>
        </w:r>
        <w:r w:rsidR="00506041">
          <w:rPr>
            <w:rStyle w:val="Hyperlink"/>
          </w:rPr>
          <w:t>8</w:t>
        </w:r>
        <w:r w:rsidR="00506041">
          <w:fldChar w:fldCharType="end"/>
        </w:r>
      </w:hyperlink>
    </w:p>
    <w:p w14:paraId="5685EB43" w14:textId="77777777" w:rsidR="0030594C" w:rsidRDefault="00F166BB">
      <w:pPr>
        <w:pStyle w:val="Inhopg2"/>
        <w:tabs>
          <w:tab w:val="right" w:leader="dot" w:pos="9060"/>
        </w:tabs>
        <w:rPr>
          <w:rFonts w:ascii="Calibri" w:hAnsi="Calibri"/>
          <w:noProof/>
          <w:sz w:val="22"/>
        </w:rPr>
      </w:pPr>
      <w:hyperlink w:anchor="_Toc256000012" w:history="1">
        <w:r w:rsidR="00506041">
          <w:rPr>
            <w:rStyle w:val="Hyperlink"/>
            <w:lang w:val="en-GB"/>
          </w:rPr>
          <w:t>I.12</w:t>
        </w:r>
        <w:r w:rsidR="00506041">
          <w:rPr>
            <w:rStyle w:val="Hyperlink"/>
          </w:rPr>
          <w:t xml:space="preserve"> </w:t>
        </w:r>
        <w:r w:rsidR="00506041" w:rsidRPr="00AD7637">
          <w:rPr>
            <w:rStyle w:val="Hyperlink"/>
            <w:rFonts w:cs="Tahoma"/>
          </w:rPr>
          <w:t>Opties</w:t>
        </w:r>
        <w:r w:rsidR="00506041">
          <w:rPr>
            <w:rStyle w:val="Hyperlink"/>
          </w:rPr>
          <w:tab/>
        </w:r>
        <w:r w:rsidR="00506041">
          <w:fldChar w:fldCharType="begin"/>
        </w:r>
        <w:r w:rsidR="00506041">
          <w:rPr>
            <w:rStyle w:val="Hyperlink"/>
          </w:rPr>
          <w:instrText xml:space="preserve"> PAGEREF _Toc256000012 \h </w:instrText>
        </w:r>
        <w:r w:rsidR="00506041">
          <w:fldChar w:fldCharType="separate"/>
        </w:r>
        <w:r w:rsidR="00506041">
          <w:rPr>
            <w:rStyle w:val="Hyperlink"/>
          </w:rPr>
          <w:t>8</w:t>
        </w:r>
        <w:r w:rsidR="00506041">
          <w:fldChar w:fldCharType="end"/>
        </w:r>
      </w:hyperlink>
    </w:p>
    <w:p w14:paraId="6A9F4799" w14:textId="77777777" w:rsidR="0030594C" w:rsidRDefault="00F166BB">
      <w:pPr>
        <w:pStyle w:val="Inhopg2"/>
        <w:tabs>
          <w:tab w:val="right" w:leader="dot" w:pos="9060"/>
        </w:tabs>
        <w:rPr>
          <w:rFonts w:ascii="Calibri" w:hAnsi="Calibri"/>
          <w:noProof/>
          <w:sz w:val="22"/>
        </w:rPr>
      </w:pPr>
      <w:hyperlink w:anchor="_Toc256000013" w:history="1">
        <w:r w:rsidR="00506041">
          <w:rPr>
            <w:rStyle w:val="Hyperlink"/>
            <w:lang w:val="en-GB"/>
          </w:rPr>
          <w:t>I.13</w:t>
        </w:r>
        <w:r w:rsidR="00506041">
          <w:rPr>
            <w:rStyle w:val="Hyperlink"/>
          </w:rPr>
          <w:t xml:space="preserve"> </w:t>
        </w:r>
        <w:r w:rsidR="00506041" w:rsidRPr="00AD7637">
          <w:rPr>
            <w:rStyle w:val="Hyperlink"/>
            <w:rFonts w:cs="Tahoma"/>
          </w:rPr>
          <w:t>Keuze van offerte</w:t>
        </w:r>
        <w:r w:rsidR="00506041">
          <w:rPr>
            <w:rStyle w:val="Hyperlink"/>
          </w:rPr>
          <w:tab/>
        </w:r>
        <w:r w:rsidR="00506041">
          <w:fldChar w:fldCharType="begin"/>
        </w:r>
        <w:r w:rsidR="00506041">
          <w:rPr>
            <w:rStyle w:val="Hyperlink"/>
          </w:rPr>
          <w:instrText xml:space="preserve"> PAGEREF _Toc256000013 \h </w:instrText>
        </w:r>
        <w:r w:rsidR="00506041">
          <w:fldChar w:fldCharType="separate"/>
        </w:r>
        <w:r w:rsidR="00506041">
          <w:rPr>
            <w:rStyle w:val="Hyperlink"/>
          </w:rPr>
          <w:t>8</w:t>
        </w:r>
        <w:r w:rsidR="00506041">
          <w:fldChar w:fldCharType="end"/>
        </w:r>
      </w:hyperlink>
    </w:p>
    <w:p w14:paraId="7B8AA5C0" w14:textId="77777777" w:rsidR="0030594C" w:rsidRDefault="00F166BB">
      <w:pPr>
        <w:pStyle w:val="Inhopg1"/>
        <w:rPr>
          <w:rFonts w:ascii="Calibri" w:hAnsi="Calibri"/>
          <w:noProof/>
          <w:sz w:val="22"/>
        </w:rPr>
      </w:pPr>
      <w:hyperlink w:anchor="_Toc256000014" w:history="1">
        <w:r w:rsidR="00506041">
          <w:rPr>
            <w:rStyle w:val="Hyperlink"/>
          </w:rPr>
          <w:t xml:space="preserve">II. </w:t>
        </w:r>
        <w:r w:rsidR="00506041" w:rsidRPr="00AD7637">
          <w:rPr>
            <w:rStyle w:val="Hyperlink"/>
          </w:rPr>
          <w:t>Contractuele bepalingen</w:t>
        </w:r>
        <w:r w:rsidR="00506041">
          <w:rPr>
            <w:rStyle w:val="Hyperlink"/>
          </w:rPr>
          <w:tab/>
        </w:r>
        <w:r w:rsidR="00506041">
          <w:fldChar w:fldCharType="begin"/>
        </w:r>
        <w:r w:rsidR="00506041">
          <w:rPr>
            <w:rStyle w:val="Hyperlink"/>
          </w:rPr>
          <w:instrText xml:space="preserve"> PAGEREF _Toc256000014 \h </w:instrText>
        </w:r>
        <w:r w:rsidR="00506041">
          <w:fldChar w:fldCharType="separate"/>
        </w:r>
        <w:r w:rsidR="00506041">
          <w:rPr>
            <w:rStyle w:val="Hyperlink"/>
          </w:rPr>
          <w:t>9</w:t>
        </w:r>
        <w:r w:rsidR="00506041">
          <w:fldChar w:fldCharType="end"/>
        </w:r>
      </w:hyperlink>
    </w:p>
    <w:p w14:paraId="1105A98B" w14:textId="77777777" w:rsidR="0030594C" w:rsidRDefault="00F166BB">
      <w:pPr>
        <w:pStyle w:val="Inhopg2"/>
        <w:tabs>
          <w:tab w:val="right" w:leader="dot" w:pos="9060"/>
        </w:tabs>
        <w:rPr>
          <w:rFonts w:ascii="Calibri" w:hAnsi="Calibri"/>
          <w:noProof/>
          <w:sz w:val="22"/>
        </w:rPr>
      </w:pPr>
      <w:hyperlink w:anchor="_Toc256000015" w:history="1">
        <w:r w:rsidR="00506041">
          <w:rPr>
            <w:rStyle w:val="Hyperlink"/>
            <w:lang w:val="en-GB"/>
          </w:rPr>
          <w:t>II.1</w:t>
        </w:r>
        <w:r w:rsidR="00506041">
          <w:rPr>
            <w:rStyle w:val="Hyperlink"/>
          </w:rPr>
          <w:t xml:space="preserve"> </w:t>
        </w:r>
        <w:r w:rsidR="00506041" w:rsidRPr="00AD7637">
          <w:rPr>
            <w:rStyle w:val="Hyperlink"/>
          </w:rPr>
          <w:t>Leidend ambtenaar</w:t>
        </w:r>
        <w:r w:rsidR="00506041">
          <w:rPr>
            <w:rStyle w:val="Hyperlink"/>
          </w:rPr>
          <w:tab/>
        </w:r>
        <w:r w:rsidR="00506041">
          <w:fldChar w:fldCharType="begin"/>
        </w:r>
        <w:r w:rsidR="00506041">
          <w:rPr>
            <w:rStyle w:val="Hyperlink"/>
          </w:rPr>
          <w:instrText xml:space="preserve"> PAGEREF _Toc256000015 \h </w:instrText>
        </w:r>
        <w:r w:rsidR="00506041">
          <w:fldChar w:fldCharType="separate"/>
        </w:r>
        <w:r w:rsidR="00506041">
          <w:rPr>
            <w:rStyle w:val="Hyperlink"/>
          </w:rPr>
          <w:t>9</w:t>
        </w:r>
        <w:r w:rsidR="00506041">
          <w:fldChar w:fldCharType="end"/>
        </w:r>
      </w:hyperlink>
    </w:p>
    <w:p w14:paraId="2145F777" w14:textId="77777777" w:rsidR="0030594C" w:rsidRDefault="00F166BB">
      <w:pPr>
        <w:pStyle w:val="Inhopg2"/>
        <w:tabs>
          <w:tab w:val="right" w:leader="dot" w:pos="9060"/>
        </w:tabs>
        <w:rPr>
          <w:rFonts w:ascii="Calibri" w:hAnsi="Calibri"/>
          <w:noProof/>
          <w:sz w:val="22"/>
        </w:rPr>
      </w:pPr>
      <w:hyperlink w:anchor="_Toc256000016" w:history="1">
        <w:r w:rsidR="00506041">
          <w:rPr>
            <w:rStyle w:val="Hyperlink"/>
            <w:lang w:val="en-GB"/>
          </w:rPr>
          <w:t>II.2</w:t>
        </w:r>
        <w:r w:rsidR="00506041">
          <w:rPr>
            <w:rStyle w:val="Hyperlink"/>
          </w:rPr>
          <w:t xml:space="preserve"> </w:t>
        </w:r>
        <w:r w:rsidR="00506041" w:rsidRPr="00AD7637">
          <w:rPr>
            <w:rStyle w:val="Hyperlink"/>
          </w:rPr>
          <w:t>Onderaannemers</w:t>
        </w:r>
        <w:r w:rsidR="00506041">
          <w:rPr>
            <w:rStyle w:val="Hyperlink"/>
          </w:rPr>
          <w:tab/>
        </w:r>
        <w:r w:rsidR="00506041">
          <w:fldChar w:fldCharType="begin"/>
        </w:r>
        <w:r w:rsidR="00506041">
          <w:rPr>
            <w:rStyle w:val="Hyperlink"/>
          </w:rPr>
          <w:instrText xml:space="preserve"> PAGEREF _Toc256000016 \h </w:instrText>
        </w:r>
        <w:r w:rsidR="00506041">
          <w:fldChar w:fldCharType="separate"/>
        </w:r>
        <w:r w:rsidR="00506041">
          <w:rPr>
            <w:rStyle w:val="Hyperlink"/>
          </w:rPr>
          <w:t>9</w:t>
        </w:r>
        <w:r w:rsidR="00506041">
          <w:fldChar w:fldCharType="end"/>
        </w:r>
      </w:hyperlink>
    </w:p>
    <w:p w14:paraId="14334C07" w14:textId="77777777" w:rsidR="0030594C" w:rsidRDefault="00F166BB">
      <w:pPr>
        <w:pStyle w:val="Inhopg2"/>
        <w:tabs>
          <w:tab w:val="right" w:leader="dot" w:pos="9060"/>
        </w:tabs>
        <w:rPr>
          <w:rFonts w:ascii="Calibri" w:hAnsi="Calibri"/>
          <w:noProof/>
          <w:sz w:val="22"/>
        </w:rPr>
      </w:pPr>
      <w:hyperlink w:anchor="_Toc256000017" w:history="1">
        <w:r w:rsidR="00506041">
          <w:rPr>
            <w:rStyle w:val="Hyperlink"/>
            <w:lang w:val="en-GB"/>
          </w:rPr>
          <w:t>II.3</w:t>
        </w:r>
        <w:r w:rsidR="00506041">
          <w:rPr>
            <w:rStyle w:val="Hyperlink"/>
          </w:rPr>
          <w:t xml:space="preserve"> </w:t>
        </w:r>
        <w:r w:rsidR="00506041" w:rsidRPr="00AD7637">
          <w:rPr>
            <w:rStyle w:val="Hyperlink"/>
          </w:rPr>
          <w:t>Verzekeringen</w:t>
        </w:r>
        <w:r w:rsidR="00506041">
          <w:rPr>
            <w:rStyle w:val="Hyperlink"/>
          </w:rPr>
          <w:tab/>
        </w:r>
        <w:r w:rsidR="00506041">
          <w:fldChar w:fldCharType="begin"/>
        </w:r>
        <w:r w:rsidR="00506041">
          <w:rPr>
            <w:rStyle w:val="Hyperlink"/>
          </w:rPr>
          <w:instrText xml:space="preserve"> PAGEREF _Toc256000017 \h </w:instrText>
        </w:r>
        <w:r w:rsidR="00506041">
          <w:fldChar w:fldCharType="separate"/>
        </w:r>
        <w:r w:rsidR="00506041">
          <w:rPr>
            <w:rStyle w:val="Hyperlink"/>
          </w:rPr>
          <w:t>9</w:t>
        </w:r>
        <w:r w:rsidR="00506041">
          <w:fldChar w:fldCharType="end"/>
        </w:r>
      </w:hyperlink>
    </w:p>
    <w:p w14:paraId="0EF85A13" w14:textId="77777777" w:rsidR="0030594C" w:rsidRDefault="00F166BB">
      <w:pPr>
        <w:pStyle w:val="Inhopg2"/>
        <w:tabs>
          <w:tab w:val="right" w:leader="dot" w:pos="9060"/>
        </w:tabs>
        <w:rPr>
          <w:rFonts w:ascii="Calibri" w:hAnsi="Calibri"/>
          <w:noProof/>
          <w:sz w:val="22"/>
        </w:rPr>
      </w:pPr>
      <w:hyperlink w:anchor="_Toc256000018" w:history="1">
        <w:r w:rsidR="00506041">
          <w:rPr>
            <w:rStyle w:val="Hyperlink"/>
            <w:lang w:val="en-GB"/>
          </w:rPr>
          <w:t>II.4</w:t>
        </w:r>
        <w:r w:rsidR="00506041">
          <w:rPr>
            <w:rStyle w:val="Hyperlink"/>
          </w:rPr>
          <w:t xml:space="preserve"> </w:t>
        </w:r>
        <w:r w:rsidR="00506041" w:rsidRPr="00AD7637">
          <w:rPr>
            <w:rStyle w:val="Hyperlink"/>
          </w:rPr>
          <w:t>Borgtocht</w:t>
        </w:r>
        <w:r w:rsidR="00506041">
          <w:rPr>
            <w:rStyle w:val="Hyperlink"/>
          </w:rPr>
          <w:tab/>
        </w:r>
        <w:r w:rsidR="00506041">
          <w:fldChar w:fldCharType="begin"/>
        </w:r>
        <w:r w:rsidR="00506041">
          <w:rPr>
            <w:rStyle w:val="Hyperlink"/>
          </w:rPr>
          <w:instrText xml:space="preserve"> PAGEREF _Toc256000018 \h </w:instrText>
        </w:r>
        <w:r w:rsidR="00506041">
          <w:fldChar w:fldCharType="separate"/>
        </w:r>
        <w:r w:rsidR="00506041">
          <w:rPr>
            <w:rStyle w:val="Hyperlink"/>
          </w:rPr>
          <w:t>10</w:t>
        </w:r>
        <w:r w:rsidR="00506041">
          <w:fldChar w:fldCharType="end"/>
        </w:r>
      </w:hyperlink>
    </w:p>
    <w:p w14:paraId="68A440D9" w14:textId="77777777" w:rsidR="0030594C" w:rsidRDefault="00F166BB">
      <w:pPr>
        <w:pStyle w:val="Inhopg2"/>
        <w:tabs>
          <w:tab w:val="right" w:leader="dot" w:pos="9060"/>
        </w:tabs>
        <w:rPr>
          <w:rFonts w:ascii="Calibri" w:hAnsi="Calibri"/>
          <w:noProof/>
          <w:sz w:val="22"/>
        </w:rPr>
      </w:pPr>
      <w:hyperlink w:anchor="_Toc256000019" w:history="1">
        <w:r w:rsidR="00506041">
          <w:rPr>
            <w:rStyle w:val="Hyperlink"/>
            <w:lang w:val="en-GB"/>
          </w:rPr>
          <w:t>II.5</w:t>
        </w:r>
        <w:r w:rsidR="00506041">
          <w:rPr>
            <w:rStyle w:val="Hyperlink"/>
          </w:rPr>
          <w:t xml:space="preserve"> </w:t>
        </w:r>
        <w:r w:rsidR="00506041" w:rsidRPr="00AD7637">
          <w:rPr>
            <w:rStyle w:val="Hyperlink"/>
          </w:rPr>
          <w:t>Herzieningsclausule: Prijsherzieningen</w:t>
        </w:r>
        <w:r w:rsidR="00506041">
          <w:rPr>
            <w:rStyle w:val="Hyperlink"/>
          </w:rPr>
          <w:tab/>
        </w:r>
        <w:r w:rsidR="00506041">
          <w:fldChar w:fldCharType="begin"/>
        </w:r>
        <w:r w:rsidR="00506041">
          <w:rPr>
            <w:rStyle w:val="Hyperlink"/>
          </w:rPr>
          <w:instrText xml:space="preserve"> PAGEREF _Toc256000019 \h </w:instrText>
        </w:r>
        <w:r w:rsidR="00506041">
          <w:fldChar w:fldCharType="separate"/>
        </w:r>
        <w:r w:rsidR="00506041">
          <w:rPr>
            <w:rStyle w:val="Hyperlink"/>
          </w:rPr>
          <w:t>10</w:t>
        </w:r>
        <w:r w:rsidR="00506041">
          <w:fldChar w:fldCharType="end"/>
        </w:r>
      </w:hyperlink>
    </w:p>
    <w:p w14:paraId="0058BCA6" w14:textId="77777777" w:rsidR="0030594C" w:rsidRDefault="00F166BB">
      <w:pPr>
        <w:pStyle w:val="Inhopg2"/>
        <w:tabs>
          <w:tab w:val="right" w:leader="dot" w:pos="9060"/>
        </w:tabs>
        <w:rPr>
          <w:rFonts w:ascii="Calibri" w:hAnsi="Calibri"/>
          <w:noProof/>
          <w:sz w:val="22"/>
        </w:rPr>
      </w:pPr>
      <w:hyperlink w:anchor="_Toc256000020" w:history="1">
        <w:r w:rsidR="00506041">
          <w:rPr>
            <w:rStyle w:val="Hyperlink"/>
            <w:lang w:val="en-GB"/>
          </w:rPr>
          <w:t>II.6</w:t>
        </w:r>
        <w:r w:rsidR="00506041">
          <w:rPr>
            <w:rStyle w:val="Hyperlink"/>
          </w:rPr>
          <w:t xml:space="preserve"> </w:t>
        </w:r>
        <w:r w:rsidR="00506041" w:rsidRPr="00AD7637">
          <w:rPr>
            <w:rStyle w:val="Hyperlink"/>
          </w:rPr>
          <w:t>Leveringstermijn</w:t>
        </w:r>
        <w:r w:rsidR="00506041">
          <w:rPr>
            <w:rStyle w:val="Hyperlink"/>
          </w:rPr>
          <w:tab/>
        </w:r>
        <w:r w:rsidR="00506041">
          <w:fldChar w:fldCharType="begin"/>
        </w:r>
        <w:r w:rsidR="00506041">
          <w:rPr>
            <w:rStyle w:val="Hyperlink"/>
          </w:rPr>
          <w:instrText xml:space="preserve"> PAGEREF _Toc256000020 \h </w:instrText>
        </w:r>
        <w:r w:rsidR="00506041">
          <w:fldChar w:fldCharType="separate"/>
        </w:r>
        <w:r w:rsidR="00506041">
          <w:rPr>
            <w:rStyle w:val="Hyperlink"/>
          </w:rPr>
          <w:t>10</w:t>
        </w:r>
        <w:r w:rsidR="00506041">
          <w:fldChar w:fldCharType="end"/>
        </w:r>
      </w:hyperlink>
    </w:p>
    <w:p w14:paraId="6749CA6C" w14:textId="77777777" w:rsidR="0030594C" w:rsidRDefault="00F166BB">
      <w:pPr>
        <w:pStyle w:val="Inhopg2"/>
        <w:tabs>
          <w:tab w:val="right" w:leader="dot" w:pos="9060"/>
        </w:tabs>
        <w:rPr>
          <w:rFonts w:ascii="Calibri" w:hAnsi="Calibri"/>
          <w:noProof/>
          <w:sz w:val="22"/>
        </w:rPr>
      </w:pPr>
      <w:hyperlink w:anchor="_Toc256000021" w:history="1">
        <w:r w:rsidR="00506041">
          <w:rPr>
            <w:rStyle w:val="Hyperlink"/>
            <w:lang w:val="en-GB"/>
          </w:rPr>
          <w:t>II.7</w:t>
        </w:r>
        <w:r w:rsidR="00506041">
          <w:rPr>
            <w:rStyle w:val="Hyperlink"/>
          </w:rPr>
          <w:t xml:space="preserve"> </w:t>
        </w:r>
        <w:r w:rsidR="00506041" w:rsidRPr="00AD7637">
          <w:rPr>
            <w:rStyle w:val="Hyperlink"/>
          </w:rPr>
          <w:t>Betalingstermijn</w:t>
        </w:r>
        <w:r w:rsidR="00506041">
          <w:rPr>
            <w:rStyle w:val="Hyperlink"/>
          </w:rPr>
          <w:tab/>
        </w:r>
        <w:r w:rsidR="00506041">
          <w:fldChar w:fldCharType="begin"/>
        </w:r>
        <w:r w:rsidR="00506041">
          <w:rPr>
            <w:rStyle w:val="Hyperlink"/>
          </w:rPr>
          <w:instrText xml:space="preserve"> PAGEREF _Toc256000021 \h </w:instrText>
        </w:r>
        <w:r w:rsidR="00506041">
          <w:fldChar w:fldCharType="separate"/>
        </w:r>
        <w:r w:rsidR="00506041">
          <w:rPr>
            <w:rStyle w:val="Hyperlink"/>
          </w:rPr>
          <w:t>10</w:t>
        </w:r>
        <w:r w:rsidR="00506041">
          <w:fldChar w:fldCharType="end"/>
        </w:r>
      </w:hyperlink>
    </w:p>
    <w:p w14:paraId="14E79231" w14:textId="77777777" w:rsidR="0030594C" w:rsidRDefault="00F166BB">
      <w:pPr>
        <w:pStyle w:val="Inhopg2"/>
        <w:tabs>
          <w:tab w:val="right" w:leader="dot" w:pos="9060"/>
        </w:tabs>
        <w:rPr>
          <w:rFonts w:ascii="Calibri" w:hAnsi="Calibri"/>
          <w:noProof/>
          <w:sz w:val="22"/>
        </w:rPr>
      </w:pPr>
      <w:hyperlink w:anchor="_Toc256000022" w:history="1">
        <w:r w:rsidR="00506041">
          <w:rPr>
            <w:rStyle w:val="Hyperlink"/>
            <w:lang w:val="en-GB"/>
          </w:rPr>
          <w:t>II.8</w:t>
        </w:r>
        <w:r w:rsidR="00506041">
          <w:rPr>
            <w:rStyle w:val="Hyperlink"/>
          </w:rPr>
          <w:t xml:space="preserve"> </w:t>
        </w:r>
        <w:r w:rsidR="00506041" w:rsidRPr="00AD7637">
          <w:rPr>
            <w:rStyle w:val="Hyperlink"/>
          </w:rPr>
          <w:t>Waarborgtermijn</w:t>
        </w:r>
        <w:r w:rsidR="00506041">
          <w:rPr>
            <w:rStyle w:val="Hyperlink"/>
          </w:rPr>
          <w:tab/>
        </w:r>
        <w:r w:rsidR="00506041">
          <w:fldChar w:fldCharType="begin"/>
        </w:r>
        <w:r w:rsidR="00506041">
          <w:rPr>
            <w:rStyle w:val="Hyperlink"/>
          </w:rPr>
          <w:instrText xml:space="preserve"> PAGEREF _Toc256000022 \h </w:instrText>
        </w:r>
        <w:r w:rsidR="00506041">
          <w:fldChar w:fldCharType="separate"/>
        </w:r>
        <w:r w:rsidR="00506041">
          <w:rPr>
            <w:rStyle w:val="Hyperlink"/>
          </w:rPr>
          <w:t>11</w:t>
        </w:r>
        <w:r w:rsidR="00506041">
          <w:fldChar w:fldCharType="end"/>
        </w:r>
      </w:hyperlink>
    </w:p>
    <w:p w14:paraId="12E01475" w14:textId="77777777" w:rsidR="0030594C" w:rsidRDefault="00F166BB">
      <w:pPr>
        <w:pStyle w:val="Inhopg2"/>
        <w:tabs>
          <w:tab w:val="right" w:leader="dot" w:pos="9060"/>
        </w:tabs>
        <w:rPr>
          <w:rFonts w:ascii="Calibri" w:hAnsi="Calibri"/>
          <w:noProof/>
          <w:sz w:val="22"/>
        </w:rPr>
      </w:pPr>
      <w:hyperlink w:anchor="_Toc256000023" w:history="1">
        <w:r w:rsidR="00506041">
          <w:rPr>
            <w:rStyle w:val="Hyperlink"/>
            <w:lang w:val="en-GB"/>
          </w:rPr>
          <w:t>II.9</w:t>
        </w:r>
        <w:r w:rsidR="00506041">
          <w:rPr>
            <w:rStyle w:val="Hyperlink"/>
          </w:rPr>
          <w:t xml:space="preserve"> </w:t>
        </w:r>
        <w:r w:rsidR="00506041" w:rsidRPr="00AD7637">
          <w:rPr>
            <w:rStyle w:val="Hyperlink"/>
          </w:rPr>
          <w:t>Voorlopige oplevering</w:t>
        </w:r>
        <w:r w:rsidR="00506041">
          <w:rPr>
            <w:rStyle w:val="Hyperlink"/>
          </w:rPr>
          <w:tab/>
        </w:r>
        <w:r w:rsidR="00506041">
          <w:fldChar w:fldCharType="begin"/>
        </w:r>
        <w:r w:rsidR="00506041">
          <w:rPr>
            <w:rStyle w:val="Hyperlink"/>
          </w:rPr>
          <w:instrText xml:space="preserve"> PAGEREF _Toc256000023 \h </w:instrText>
        </w:r>
        <w:r w:rsidR="00506041">
          <w:fldChar w:fldCharType="separate"/>
        </w:r>
        <w:r w:rsidR="00506041">
          <w:rPr>
            <w:rStyle w:val="Hyperlink"/>
          </w:rPr>
          <w:t>11</w:t>
        </w:r>
        <w:r w:rsidR="00506041">
          <w:fldChar w:fldCharType="end"/>
        </w:r>
      </w:hyperlink>
    </w:p>
    <w:p w14:paraId="397D77E3" w14:textId="77777777" w:rsidR="0030594C" w:rsidRDefault="00F166BB">
      <w:pPr>
        <w:pStyle w:val="Inhopg2"/>
        <w:tabs>
          <w:tab w:val="right" w:leader="dot" w:pos="9060"/>
        </w:tabs>
        <w:rPr>
          <w:rFonts w:ascii="Calibri" w:hAnsi="Calibri"/>
          <w:noProof/>
          <w:sz w:val="22"/>
        </w:rPr>
      </w:pPr>
      <w:hyperlink w:anchor="_Toc256000024" w:history="1">
        <w:r w:rsidR="00506041">
          <w:rPr>
            <w:rStyle w:val="Hyperlink"/>
            <w:lang w:val="en-GB"/>
          </w:rPr>
          <w:t>II.10</w:t>
        </w:r>
        <w:r w:rsidR="00506041">
          <w:rPr>
            <w:rStyle w:val="Hyperlink"/>
          </w:rPr>
          <w:t xml:space="preserve"> </w:t>
        </w:r>
        <w:r w:rsidR="00506041" w:rsidRPr="00AD7637">
          <w:rPr>
            <w:rStyle w:val="Hyperlink"/>
          </w:rPr>
          <w:t>Definitieve oplevering</w:t>
        </w:r>
        <w:r w:rsidR="00506041">
          <w:rPr>
            <w:rStyle w:val="Hyperlink"/>
          </w:rPr>
          <w:tab/>
        </w:r>
        <w:r w:rsidR="00506041">
          <w:fldChar w:fldCharType="begin"/>
        </w:r>
        <w:r w:rsidR="00506041">
          <w:rPr>
            <w:rStyle w:val="Hyperlink"/>
          </w:rPr>
          <w:instrText xml:space="preserve"> PAGEREF _Toc256000024 \h </w:instrText>
        </w:r>
        <w:r w:rsidR="00506041">
          <w:fldChar w:fldCharType="separate"/>
        </w:r>
        <w:r w:rsidR="00506041">
          <w:rPr>
            <w:rStyle w:val="Hyperlink"/>
          </w:rPr>
          <w:t>11</w:t>
        </w:r>
        <w:r w:rsidR="00506041">
          <w:fldChar w:fldCharType="end"/>
        </w:r>
      </w:hyperlink>
    </w:p>
    <w:p w14:paraId="1D6D1FD3" w14:textId="77777777" w:rsidR="0030594C" w:rsidRDefault="00F166BB">
      <w:pPr>
        <w:pStyle w:val="Inhopg2"/>
        <w:tabs>
          <w:tab w:val="right" w:leader="dot" w:pos="9060"/>
        </w:tabs>
        <w:rPr>
          <w:rFonts w:ascii="Calibri" w:hAnsi="Calibri"/>
          <w:noProof/>
          <w:sz w:val="22"/>
        </w:rPr>
      </w:pPr>
      <w:hyperlink w:anchor="_Toc256000025" w:history="1">
        <w:r w:rsidR="00506041">
          <w:rPr>
            <w:rStyle w:val="Hyperlink"/>
            <w:lang w:val="en-GB"/>
          </w:rPr>
          <w:t>II.11</w:t>
        </w:r>
        <w:r w:rsidR="00506041">
          <w:rPr>
            <w:rStyle w:val="Hyperlink"/>
          </w:rPr>
          <w:t xml:space="preserve"> </w:t>
        </w:r>
        <w:r w:rsidR="00506041" w:rsidRPr="00AD7637">
          <w:rPr>
            <w:rStyle w:val="Hyperlink"/>
          </w:rPr>
          <w:t>Illegaal verblijvende onderdanen</w:t>
        </w:r>
        <w:r w:rsidR="00506041">
          <w:rPr>
            <w:rStyle w:val="Hyperlink"/>
          </w:rPr>
          <w:tab/>
        </w:r>
        <w:r w:rsidR="00506041">
          <w:fldChar w:fldCharType="begin"/>
        </w:r>
        <w:r w:rsidR="00506041">
          <w:rPr>
            <w:rStyle w:val="Hyperlink"/>
          </w:rPr>
          <w:instrText xml:space="preserve"> PAGEREF _Toc256000025 \h </w:instrText>
        </w:r>
        <w:r w:rsidR="00506041">
          <w:fldChar w:fldCharType="separate"/>
        </w:r>
        <w:r w:rsidR="00506041">
          <w:rPr>
            <w:rStyle w:val="Hyperlink"/>
          </w:rPr>
          <w:t>12</w:t>
        </w:r>
        <w:r w:rsidR="00506041">
          <w:fldChar w:fldCharType="end"/>
        </w:r>
      </w:hyperlink>
    </w:p>
    <w:p w14:paraId="7E6AABC1" w14:textId="77777777" w:rsidR="0030594C" w:rsidRDefault="00F166BB">
      <w:pPr>
        <w:pStyle w:val="Inhopg2"/>
        <w:tabs>
          <w:tab w:val="right" w:leader="dot" w:pos="9060"/>
        </w:tabs>
        <w:rPr>
          <w:rFonts w:ascii="Calibri" w:hAnsi="Calibri"/>
          <w:noProof/>
          <w:sz w:val="22"/>
        </w:rPr>
      </w:pPr>
      <w:hyperlink w:anchor="_Toc256000026" w:history="1">
        <w:r w:rsidR="00506041">
          <w:rPr>
            <w:rStyle w:val="Hyperlink"/>
            <w:lang w:val="en-GB"/>
          </w:rPr>
          <w:t>II.12</w:t>
        </w:r>
        <w:r w:rsidR="00506041">
          <w:rPr>
            <w:rStyle w:val="Hyperlink"/>
          </w:rPr>
          <w:t xml:space="preserve"> </w:t>
        </w:r>
        <w:r w:rsidR="00506041" w:rsidRPr="00AD7637">
          <w:rPr>
            <w:rStyle w:val="Hyperlink"/>
          </w:rPr>
          <w:t>Loon verschuldigd aan werknemers</w:t>
        </w:r>
        <w:r w:rsidR="00506041">
          <w:rPr>
            <w:rStyle w:val="Hyperlink"/>
          </w:rPr>
          <w:tab/>
        </w:r>
        <w:r w:rsidR="00506041">
          <w:fldChar w:fldCharType="begin"/>
        </w:r>
        <w:r w:rsidR="00506041">
          <w:rPr>
            <w:rStyle w:val="Hyperlink"/>
          </w:rPr>
          <w:instrText xml:space="preserve"> PAGEREF _Toc256000026 \h </w:instrText>
        </w:r>
        <w:r w:rsidR="00506041">
          <w:fldChar w:fldCharType="separate"/>
        </w:r>
        <w:r w:rsidR="00506041">
          <w:rPr>
            <w:rStyle w:val="Hyperlink"/>
          </w:rPr>
          <w:t>12</w:t>
        </w:r>
        <w:r w:rsidR="00506041">
          <w:fldChar w:fldCharType="end"/>
        </w:r>
      </w:hyperlink>
    </w:p>
    <w:p w14:paraId="5D4BFD9A" w14:textId="77777777" w:rsidR="0030594C" w:rsidRDefault="00F166BB">
      <w:pPr>
        <w:pStyle w:val="Inhopg1"/>
        <w:rPr>
          <w:rFonts w:ascii="Calibri" w:hAnsi="Calibri"/>
          <w:noProof/>
          <w:sz w:val="22"/>
        </w:rPr>
      </w:pPr>
      <w:hyperlink w:anchor="_Toc256000027" w:history="1">
        <w:r w:rsidR="00506041">
          <w:rPr>
            <w:rStyle w:val="Hyperlink"/>
          </w:rPr>
          <w:t xml:space="preserve">III. </w:t>
        </w:r>
        <w:r w:rsidR="00506041" w:rsidRPr="00AD7637">
          <w:rPr>
            <w:rStyle w:val="Hyperlink"/>
          </w:rPr>
          <w:t>Technische bepalingen</w:t>
        </w:r>
        <w:r w:rsidR="00506041">
          <w:rPr>
            <w:rStyle w:val="Hyperlink"/>
          </w:rPr>
          <w:tab/>
        </w:r>
        <w:r w:rsidR="00506041">
          <w:fldChar w:fldCharType="begin"/>
        </w:r>
        <w:r w:rsidR="00506041">
          <w:rPr>
            <w:rStyle w:val="Hyperlink"/>
          </w:rPr>
          <w:instrText xml:space="preserve"> PAGEREF _Toc256000027 \h </w:instrText>
        </w:r>
        <w:r w:rsidR="00506041">
          <w:fldChar w:fldCharType="separate"/>
        </w:r>
        <w:r w:rsidR="00506041">
          <w:rPr>
            <w:rStyle w:val="Hyperlink"/>
          </w:rPr>
          <w:t>14</w:t>
        </w:r>
        <w:r w:rsidR="00506041">
          <w:fldChar w:fldCharType="end"/>
        </w:r>
      </w:hyperlink>
    </w:p>
    <w:p w14:paraId="474CEBC4" w14:textId="77777777" w:rsidR="0030594C" w:rsidRDefault="00F166BB">
      <w:pPr>
        <w:pStyle w:val="Inhopg1"/>
        <w:rPr>
          <w:rFonts w:ascii="Calibri" w:hAnsi="Calibri"/>
          <w:noProof/>
          <w:sz w:val="22"/>
        </w:rPr>
      </w:pPr>
      <w:hyperlink w:anchor="_Toc256000028" w:history="1">
        <w:r w:rsidR="00506041">
          <w:rPr>
            <w:rStyle w:val="Hyperlink"/>
          </w:rPr>
          <w:t xml:space="preserve">Bijlage A:  </w:t>
        </w:r>
        <w:r w:rsidR="00506041" w:rsidRPr="00AD7637">
          <w:rPr>
            <w:rStyle w:val="Hyperlink"/>
          </w:rPr>
          <w:t>OFFERTEFORMULIER</w:t>
        </w:r>
        <w:r w:rsidR="00506041">
          <w:rPr>
            <w:rStyle w:val="Hyperlink"/>
          </w:rPr>
          <w:tab/>
        </w:r>
        <w:r w:rsidR="00506041">
          <w:fldChar w:fldCharType="begin"/>
        </w:r>
        <w:r w:rsidR="00506041">
          <w:rPr>
            <w:rStyle w:val="Hyperlink"/>
          </w:rPr>
          <w:instrText xml:space="preserve"> PAGEREF _Toc256000028 \h </w:instrText>
        </w:r>
        <w:r w:rsidR="00506041">
          <w:fldChar w:fldCharType="separate"/>
        </w:r>
        <w:r w:rsidR="00506041">
          <w:rPr>
            <w:rStyle w:val="Hyperlink"/>
          </w:rPr>
          <w:t>15</w:t>
        </w:r>
        <w:r w:rsidR="00506041">
          <w:fldChar w:fldCharType="end"/>
        </w:r>
      </w:hyperlink>
    </w:p>
    <w:p w14:paraId="6CFD8A7A" w14:textId="77777777" w:rsidR="0030594C" w:rsidRDefault="00F166BB">
      <w:pPr>
        <w:pStyle w:val="Inhopg1"/>
        <w:rPr>
          <w:rFonts w:ascii="Calibri" w:hAnsi="Calibri"/>
          <w:noProof/>
          <w:sz w:val="22"/>
        </w:rPr>
      </w:pPr>
      <w:hyperlink w:anchor="_Toc256000030" w:history="1">
        <w:r w:rsidR="00506041">
          <w:rPr>
            <w:rStyle w:val="Hyperlink"/>
          </w:rPr>
          <w:t xml:space="preserve">Bijlage B:  </w:t>
        </w:r>
        <w:r w:rsidR="00506041" w:rsidRPr="00AD7637">
          <w:rPr>
            <w:rStyle w:val="Hyperlink"/>
          </w:rPr>
          <w:t>INVENTARIS</w:t>
        </w:r>
        <w:r w:rsidR="00506041">
          <w:rPr>
            <w:rStyle w:val="Hyperlink"/>
          </w:rPr>
          <w:tab/>
        </w:r>
        <w:r w:rsidR="00506041">
          <w:fldChar w:fldCharType="begin"/>
        </w:r>
        <w:r w:rsidR="00506041">
          <w:rPr>
            <w:rStyle w:val="Hyperlink"/>
          </w:rPr>
          <w:instrText xml:space="preserve"> PAGEREF _Toc256000030 \h </w:instrText>
        </w:r>
        <w:r w:rsidR="00506041">
          <w:fldChar w:fldCharType="separate"/>
        </w:r>
        <w:r w:rsidR="00506041">
          <w:rPr>
            <w:rStyle w:val="Hyperlink"/>
          </w:rPr>
          <w:t>18</w:t>
        </w:r>
        <w:r w:rsidR="00506041">
          <w:fldChar w:fldCharType="end"/>
        </w:r>
      </w:hyperlink>
    </w:p>
    <w:p w14:paraId="55B66713" w14:textId="77777777" w:rsidR="007E7FAD" w:rsidRPr="00AD7637" w:rsidRDefault="00506041" w:rsidP="007E7FAD">
      <w:pPr>
        <w:rPr>
          <w:b/>
          <w:szCs w:val="20"/>
          <w:lang w:val="nl-BE"/>
        </w:rPr>
      </w:pPr>
      <w:r w:rsidRPr="00AD7637">
        <w:rPr>
          <w:b/>
          <w:szCs w:val="20"/>
          <w:lang w:val="nl-BE"/>
        </w:rPr>
        <w:fldChar w:fldCharType="end"/>
      </w:r>
    </w:p>
    <w:p w14:paraId="519D2E60" w14:textId="77777777" w:rsidR="007E7FAD" w:rsidRPr="00AD7637" w:rsidRDefault="00506041" w:rsidP="007E7FAD">
      <w:pPr>
        <w:rPr>
          <w:lang w:val="nl-BE"/>
        </w:rPr>
      </w:pPr>
      <w:r w:rsidRPr="00AD7637">
        <w:rPr>
          <w:lang w:val="nl-BE"/>
        </w:rPr>
        <w:br w:type="page"/>
      </w:r>
      <w:r w:rsidRPr="00AD7637">
        <w:rPr>
          <w:b/>
          <w:u w:val="single"/>
          <w:lang w:val="nl-BE"/>
        </w:rPr>
        <w:lastRenderedPageBreak/>
        <w:t>Ontwerper</w:t>
      </w:r>
    </w:p>
    <w:p w14:paraId="1608F6FD" w14:textId="371DA4E4" w:rsidR="007E7FAD" w:rsidRPr="00AD7637" w:rsidRDefault="00506041" w:rsidP="007E7FAD">
      <w:pPr>
        <w:rPr>
          <w:lang w:val="nl-BE"/>
        </w:rPr>
      </w:pPr>
      <w:r w:rsidRPr="00AD7637">
        <w:rPr>
          <w:lang w:val="nl-BE"/>
        </w:rPr>
        <w:t xml:space="preserve">Naam: </w:t>
      </w:r>
      <w:r>
        <w:rPr>
          <w:lang w:val="nl-BE"/>
        </w:rPr>
        <w:t xml:space="preserve">Dienst Infrastructuur </w:t>
      </w:r>
      <w:r w:rsidRPr="00AD7637">
        <w:rPr>
          <w:lang w:val="nl-BE"/>
        </w:rPr>
        <w:br/>
        <w:t xml:space="preserve">Adres: </w:t>
      </w:r>
      <w:r>
        <w:rPr>
          <w:lang w:val="nl-BE"/>
        </w:rPr>
        <w:t xml:space="preserve">Camiel Adriaensstraat 12, </w:t>
      </w:r>
      <w:r w:rsidRPr="00AD7637">
        <w:rPr>
          <w:lang w:val="nl-BE"/>
        </w:rPr>
        <w:t xml:space="preserve"> te 8470 Gistel</w:t>
      </w:r>
      <w:r w:rsidRPr="00AD7637">
        <w:rPr>
          <w:lang w:val="nl-BE"/>
        </w:rPr>
        <w:br/>
        <w:t>Contactpersoon: De heer Wouter Dumont</w:t>
      </w:r>
      <w:r w:rsidRPr="00AD7637">
        <w:rPr>
          <w:lang w:val="nl-BE"/>
        </w:rPr>
        <w:br/>
        <w:t>Telefoon: 059 27 02 27</w:t>
      </w:r>
      <w:r w:rsidRPr="00AD7637">
        <w:rPr>
          <w:lang w:val="nl-BE"/>
        </w:rPr>
        <w:br/>
        <w:t>Fax: 059 27 02 46</w:t>
      </w:r>
      <w:r w:rsidRPr="00AD7637">
        <w:rPr>
          <w:lang w:val="nl-BE"/>
        </w:rPr>
        <w:br/>
        <w:t>E-mail: wouter.dumont@gistel.be</w:t>
      </w:r>
    </w:p>
    <w:p w14:paraId="70F800C7" w14:textId="77777777" w:rsidR="007E7FAD" w:rsidRPr="00AD7637" w:rsidRDefault="007E7FAD" w:rsidP="007E7FAD">
      <w:pPr>
        <w:rPr>
          <w:lang w:val="nl-BE"/>
        </w:rPr>
      </w:pPr>
    </w:p>
    <w:p w14:paraId="7542CD53" w14:textId="77777777" w:rsidR="007E7FAD" w:rsidRPr="00AD7637" w:rsidRDefault="00506041" w:rsidP="007E7FAD">
      <w:pPr>
        <w:rPr>
          <w:lang w:val="nl-BE"/>
        </w:rPr>
      </w:pPr>
      <w:r w:rsidRPr="00AD7637">
        <w:rPr>
          <w:b/>
          <w:u w:val="single"/>
          <w:lang w:val="nl-BE"/>
        </w:rPr>
        <w:t>Toepasselijke reglementering</w:t>
      </w:r>
    </w:p>
    <w:p w14:paraId="1ECBCCE2" w14:textId="77777777" w:rsidR="007E7FAD" w:rsidRPr="00AD7637" w:rsidRDefault="00506041" w:rsidP="007E7FAD">
      <w:pPr>
        <w:rPr>
          <w:lang w:val="nl-BE"/>
        </w:rPr>
      </w:pPr>
      <w:r w:rsidRPr="00AD7637">
        <w:rPr>
          <w:lang w:val="nl-BE"/>
        </w:rPr>
        <w:t>1. Wet van 17 juni 2016 inzake overheidsopdrachten en latere wijzigingen.</w:t>
      </w:r>
    </w:p>
    <w:p w14:paraId="0B7FCAF4" w14:textId="77777777" w:rsidR="007E7FAD" w:rsidRPr="00AD7637" w:rsidRDefault="00506041" w:rsidP="007E7FAD">
      <w:pPr>
        <w:rPr>
          <w:lang w:val="nl-BE"/>
        </w:rPr>
      </w:pPr>
      <w:r w:rsidRPr="00AD7637">
        <w:rPr>
          <w:lang w:val="nl-BE"/>
        </w:rPr>
        <w:t>2. Koninklijk besluit van 18 april 2017 betreffende plaatsing overheidsopdrachten klassieke sectoren, en latere wijzigingen.</w:t>
      </w:r>
    </w:p>
    <w:p w14:paraId="4099A5BE" w14:textId="77777777" w:rsidR="007E7FAD" w:rsidRPr="00AD7637" w:rsidRDefault="00506041" w:rsidP="007E7FAD">
      <w:pPr>
        <w:rPr>
          <w:lang w:val="nl-BE"/>
        </w:rPr>
      </w:pPr>
      <w:r w:rsidRPr="00AD7637">
        <w:rPr>
          <w:lang w:val="nl-BE"/>
        </w:rPr>
        <w:t>3. Koninklijk besluit van 14 januari 2013 tot bepaling van de algemene uitvoeringsregels van de overheidsopdrachten, en latere wijzigingen.</w:t>
      </w:r>
    </w:p>
    <w:p w14:paraId="61783F37" w14:textId="77777777" w:rsidR="007E7FAD" w:rsidRPr="00AD7637" w:rsidRDefault="00506041" w:rsidP="007E7FAD">
      <w:pPr>
        <w:rPr>
          <w:lang w:val="nl-BE"/>
        </w:rPr>
      </w:pPr>
      <w:r w:rsidRPr="00AD7637">
        <w:rPr>
          <w:lang w:val="nl-BE"/>
        </w:rPr>
        <w:t>4. Wet van 17 juni 2013 betreffende de motivering, de informatie en de rechtsmiddelen inzake overheidsopdrachten, bepaalde opdrachten voor werken, leveringen en diensten en concessies, en latere wijzigingen.</w:t>
      </w:r>
    </w:p>
    <w:p w14:paraId="5D1E0EF9" w14:textId="77777777" w:rsidR="007E7FAD" w:rsidRPr="00AD7637" w:rsidRDefault="00506041" w:rsidP="007E7FAD">
      <w:pPr>
        <w:rPr>
          <w:lang w:val="nl-BE"/>
        </w:rPr>
      </w:pPr>
      <w:r w:rsidRPr="00AD7637">
        <w:rPr>
          <w:lang w:val="nl-BE"/>
        </w:rPr>
        <w:t>5. Het Algemeen Reglement voor de Arbeidsbescherming (ARAB), Welzijnswet en Codex over het welzijn op het werk.</w:t>
      </w:r>
    </w:p>
    <w:p w14:paraId="6531592C" w14:textId="77777777" w:rsidR="007E7FAD" w:rsidRPr="00AD7637" w:rsidRDefault="00506041" w:rsidP="007E7FAD">
      <w:pPr>
        <w:rPr>
          <w:lang w:val="nl-BE"/>
        </w:rPr>
      </w:pPr>
      <w:r w:rsidRPr="00AD7637">
        <w:rPr>
          <w:lang w:val="nl-BE"/>
        </w:rPr>
        <w:t>6. Wet van 11 februari 2013 tot vaststelling van sancties en maatregelen voor werkgevers van illegaal verblijvende onderdanen van derde landen.</w:t>
      </w:r>
    </w:p>
    <w:p w14:paraId="3136CA59" w14:textId="77777777" w:rsidR="007E7FAD" w:rsidRPr="00AD7637" w:rsidRDefault="007E7FAD" w:rsidP="007E7FAD">
      <w:pPr>
        <w:rPr>
          <w:lang w:val="nl-BE"/>
        </w:rPr>
      </w:pPr>
    </w:p>
    <w:p w14:paraId="1DFD7840" w14:textId="77777777" w:rsidR="007E7FAD" w:rsidRPr="00AD7637" w:rsidRDefault="00506041" w:rsidP="007E7FAD">
      <w:pPr>
        <w:rPr>
          <w:lang w:val="nl-BE"/>
        </w:rPr>
      </w:pPr>
      <w:r w:rsidRPr="00AD7637">
        <w:rPr>
          <w:b/>
          <w:u w:val="single"/>
          <w:lang w:val="nl-BE"/>
        </w:rPr>
        <w:t>Afwijkingen, aanvullingen en opmerkingen</w:t>
      </w:r>
      <w:r w:rsidRPr="00AD7637">
        <w:rPr>
          <w:lang w:val="nl-BE"/>
        </w:rPr>
        <w:br/>
        <w:t>Geen</w:t>
      </w:r>
    </w:p>
    <w:p w14:paraId="1FFAE068" w14:textId="77777777" w:rsidR="007E7FAD" w:rsidRPr="00AD7637" w:rsidRDefault="007E7FAD" w:rsidP="007E7FAD">
      <w:pPr>
        <w:rPr>
          <w:lang w:val="nl-BE"/>
        </w:rPr>
      </w:pPr>
    </w:p>
    <w:p w14:paraId="767FAF40" w14:textId="77777777" w:rsidR="007E7FAD" w:rsidRPr="00AD7637" w:rsidRDefault="00506041" w:rsidP="007E7FAD">
      <w:pPr>
        <w:pStyle w:val="Kop1"/>
      </w:pPr>
      <w:bookmarkStart w:id="0" w:name="_Toc256000000"/>
      <w:bookmarkStart w:id="1" w:name="_Toc515528129"/>
      <w:r w:rsidRPr="00AD7637">
        <w:lastRenderedPageBreak/>
        <w:t>Administratieve bepalingen</w:t>
      </w:r>
      <w:bookmarkEnd w:id="0"/>
      <w:bookmarkEnd w:id="1"/>
    </w:p>
    <w:p w14:paraId="1B73104E" w14:textId="77777777" w:rsidR="007E7FAD" w:rsidRPr="00AD7637" w:rsidRDefault="007E7FAD" w:rsidP="007E7FAD">
      <w:pPr>
        <w:jc w:val="both"/>
        <w:rPr>
          <w:lang w:val="nl-BE"/>
        </w:rPr>
      </w:pPr>
    </w:p>
    <w:p w14:paraId="28454319" w14:textId="77777777" w:rsidR="007E7FAD" w:rsidRPr="00AD7637" w:rsidRDefault="00506041" w:rsidP="007E7FAD">
      <w:pPr>
        <w:keepNext/>
        <w:rPr>
          <w:lang w:val="nl-BE"/>
        </w:rPr>
      </w:pPr>
      <w:bookmarkStart w:id="2" w:name="_Toc141007566"/>
      <w:r w:rsidRPr="00AD7637">
        <w:rPr>
          <w:lang w:val="nl-BE"/>
        </w:rPr>
        <w:t>Dit eerste deel heeft betrekking op de regeling tot gunning van een overheidsopdracht tot de opdrachtnemer is aangesteld.</w:t>
      </w:r>
      <w:r w:rsidRPr="00AD7637">
        <w:rPr>
          <w:lang w:val="nl-BE"/>
        </w:rPr>
        <w:br/>
        <w:t>De bepalingen die vervat zijn in dit deel, hebben betrekking op de wet van 17 juni 2016 en het koninklijk besluit van 18 april 2017 en latere wijzigingen.</w:t>
      </w:r>
    </w:p>
    <w:p w14:paraId="042BE9DB" w14:textId="77777777" w:rsidR="007E7FAD" w:rsidRPr="00AD7637" w:rsidRDefault="00506041" w:rsidP="007E7FAD">
      <w:pPr>
        <w:pStyle w:val="Kop2"/>
      </w:pPr>
      <w:bookmarkStart w:id="3" w:name="_Toc256000001"/>
      <w:bookmarkStart w:id="4" w:name="_Toc515528130"/>
      <w:r w:rsidRPr="00AD7637">
        <w:t>Beschrijving van de opdracht</w:t>
      </w:r>
      <w:bookmarkEnd w:id="3"/>
      <w:bookmarkEnd w:id="2"/>
      <w:bookmarkEnd w:id="4"/>
    </w:p>
    <w:p w14:paraId="23B72CE2" w14:textId="77777777" w:rsidR="007E7FAD" w:rsidRPr="00AD7637" w:rsidRDefault="007E7FAD" w:rsidP="007E7FAD">
      <w:pPr>
        <w:keepNext/>
        <w:rPr>
          <w:lang w:val="nl-BE"/>
        </w:rPr>
      </w:pPr>
    </w:p>
    <w:p w14:paraId="4541A807" w14:textId="77777777" w:rsidR="007E7FAD" w:rsidRPr="00AD7637" w:rsidRDefault="00506041" w:rsidP="007E7FAD">
      <w:pPr>
        <w:keepNext/>
        <w:rPr>
          <w:lang w:val="nl-BE"/>
        </w:rPr>
      </w:pPr>
      <w:r w:rsidRPr="00AD7637">
        <w:rPr>
          <w:b/>
          <w:lang w:val="nl-BE"/>
        </w:rPr>
        <w:t>Voorwerp van deze leveringen:</w:t>
      </w:r>
      <w:r w:rsidRPr="00AD7637">
        <w:rPr>
          <w:lang w:val="nl-BE"/>
        </w:rPr>
        <w:t xml:space="preserve"> Aankoop van een elektrische lichte vrachtwagen voor de groendienst.</w:t>
      </w:r>
    </w:p>
    <w:p w14:paraId="02D7EACA" w14:textId="77777777" w:rsidR="007E7FAD" w:rsidRPr="00AD7637" w:rsidRDefault="007E7FAD" w:rsidP="007E7FAD">
      <w:pPr>
        <w:keepNext/>
        <w:rPr>
          <w:lang w:val="nl-BE"/>
        </w:rPr>
      </w:pPr>
    </w:p>
    <w:p w14:paraId="3056FD7B" w14:textId="77777777" w:rsidR="007E7FAD" w:rsidRPr="00AD7637" w:rsidRDefault="00506041" w:rsidP="007E7FAD">
      <w:pPr>
        <w:keepNext/>
        <w:rPr>
          <w:lang w:val="nl-BE"/>
        </w:rPr>
      </w:pPr>
      <w:r w:rsidRPr="00AD7637">
        <w:rPr>
          <w:b/>
          <w:lang w:val="nl-BE"/>
        </w:rPr>
        <w:t>Leveringsplaats</w:t>
      </w:r>
      <w:r w:rsidRPr="00AD7637">
        <w:rPr>
          <w:lang w:val="nl-BE"/>
        </w:rPr>
        <w:t>: Stedelijke Werkplaats, C. Adriaensstraat 12 te 8470 Gistel</w:t>
      </w:r>
    </w:p>
    <w:p w14:paraId="14473713" w14:textId="77777777" w:rsidR="007E7FAD" w:rsidRPr="00AD7637" w:rsidRDefault="007E7FAD" w:rsidP="007E7FAD">
      <w:pPr>
        <w:rPr>
          <w:lang w:val="nl-BE"/>
        </w:rPr>
      </w:pPr>
    </w:p>
    <w:p w14:paraId="0B1880CA" w14:textId="77777777" w:rsidR="007E7FAD" w:rsidRPr="00AD7637" w:rsidRDefault="00506041" w:rsidP="007E7FAD">
      <w:pPr>
        <w:pStyle w:val="Kop2"/>
      </w:pPr>
      <w:bookmarkStart w:id="5" w:name="_Toc141007567"/>
      <w:bookmarkStart w:id="6" w:name="_Toc256000002"/>
      <w:bookmarkStart w:id="7" w:name="_Toc515528131"/>
      <w:r w:rsidRPr="00AD7637">
        <w:t xml:space="preserve">Identiteit van de </w:t>
      </w:r>
      <w:bookmarkEnd w:id="5"/>
      <w:r w:rsidRPr="00AD7637">
        <w:t>aanbesteder</w:t>
      </w:r>
      <w:bookmarkEnd w:id="6"/>
      <w:bookmarkEnd w:id="7"/>
    </w:p>
    <w:p w14:paraId="4611714A" w14:textId="77777777" w:rsidR="007E7FAD" w:rsidRPr="00AD7637" w:rsidRDefault="007E7FAD" w:rsidP="007E7FAD">
      <w:pPr>
        <w:keepNext/>
        <w:rPr>
          <w:lang w:val="nl-BE"/>
        </w:rPr>
      </w:pPr>
    </w:p>
    <w:p w14:paraId="26340EA8" w14:textId="77777777" w:rsidR="007E7FAD" w:rsidRPr="00AD7637" w:rsidRDefault="00506041" w:rsidP="007E7FAD">
      <w:pPr>
        <w:keepNext/>
        <w:rPr>
          <w:lang w:val="nl-BE"/>
        </w:rPr>
      </w:pPr>
      <w:r w:rsidRPr="00AD7637">
        <w:rPr>
          <w:lang w:val="nl-BE"/>
        </w:rPr>
        <w:t>Stad Gistel</w:t>
      </w:r>
      <w:r w:rsidRPr="00AD7637">
        <w:rPr>
          <w:lang w:val="nl-BE"/>
        </w:rPr>
        <w:br/>
        <w:t>Heyvaertlaan 18</w:t>
      </w:r>
      <w:r w:rsidRPr="00AD7637">
        <w:rPr>
          <w:lang w:val="nl-BE"/>
        </w:rPr>
        <w:br/>
        <w:t>8470 Gistel</w:t>
      </w:r>
    </w:p>
    <w:p w14:paraId="362316A7" w14:textId="77777777" w:rsidR="007E7FAD" w:rsidRPr="00AD7637" w:rsidRDefault="007E7FAD" w:rsidP="007E7FAD">
      <w:pPr>
        <w:rPr>
          <w:lang w:val="nl-BE"/>
        </w:rPr>
      </w:pPr>
    </w:p>
    <w:p w14:paraId="7B28D36A" w14:textId="77777777" w:rsidR="007E7FAD" w:rsidRPr="00AD7637" w:rsidRDefault="00506041" w:rsidP="007E7FAD">
      <w:pPr>
        <w:pStyle w:val="Kop2"/>
      </w:pPr>
      <w:bookmarkStart w:id="8" w:name="_Toc256000003"/>
      <w:r w:rsidRPr="00AD7637">
        <w:t>Plaatsingsprocedure</w:t>
      </w:r>
      <w:bookmarkEnd w:id="8"/>
    </w:p>
    <w:p w14:paraId="68438609" w14:textId="77777777" w:rsidR="007E7FAD" w:rsidRPr="00AD7637" w:rsidRDefault="007E7FAD" w:rsidP="007E7FAD">
      <w:pPr>
        <w:keepNext/>
        <w:rPr>
          <w:lang w:val="nl-BE"/>
        </w:rPr>
      </w:pPr>
    </w:p>
    <w:p w14:paraId="017A0348" w14:textId="77777777" w:rsidR="007E7FAD" w:rsidRPr="00AD7637" w:rsidRDefault="00506041" w:rsidP="007E7FAD">
      <w:pPr>
        <w:keepNext/>
        <w:rPr>
          <w:lang w:val="nl-BE"/>
        </w:rPr>
      </w:pPr>
      <w:r w:rsidRPr="00AD7637">
        <w:rPr>
          <w:lang w:val="nl-BE"/>
        </w:rPr>
        <w:t>Overeenkomstig artikel 42, § 1, 1° a) (de goed te keuren uitgave excl. btw bereikt de drempel van € 139.000,00 niet) van de wet van 17 juni 2016, wordt de opdracht gegund bij wijze van de onderhandelingsprocedure zonder voorafgaande bekendmaking.</w:t>
      </w:r>
    </w:p>
    <w:p w14:paraId="40DC85DF" w14:textId="77777777" w:rsidR="007E7FAD" w:rsidRPr="00AD7637" w:rsidRDefault="007E7FAD" w:rsidP="007E7FAD">
      <w:pPr>
        <w:keepNext/>
        <w:rPr>
          <w:lang w:val="nl-BE"/>
        </w:rPr>
      </w:pPr>
    </w:p>
    <w:p w14:paraId="67089600" w14:textId="77777777" w:rsidR="007E7FAD" w:rsidRPr="00AD7637" w:rsidRDefault="00506041" w:rsidP="007E7FAD">
      <w:pPr>
        <w:keepNext/>
        <w:rPr>
          <w:lang w:val="nl-BE"/>
        </w:rPr>
      </w:pPr>
      <w:r w:rsidRPr="00AD7637">
        <w:rPr>
          <w:lang w:val="nl-BE"/>
        </w:rPr>
        <w:t>De aanbestedende overheid behoudt zich het recht voor de opdracht te gunnen op basis van de initiële inschrijvingen zonder onderhandelingen te voeren.</w:t>
      </w:r>
    </w:p>
    <w:p w14:paraId="4F6F6912" w14:textId="77777777" w:rsidR="007E7FAD" w:rsidRPr="00AD7637" w:rsidRDefault="007E7FAD" w:rsidP="007E7FAD">
      <w:pPr>
        <w:rPr>
          <w:lang w:val="nl-BE"/>
        </w:rPr>
      </w:pPr>
    </w:p>
    <w:p w14:paraId="001EC709" w14:textId="77777777" w:rsidR="007E7FAD" w:rsidRPr="00AD7637" w:rsidRDefault="00506041" w:rsidP="007E7FAD">
      <w:pPr>
        <w:pStyle w:val="Kop2"/>
      </w:pPr>
      <w:bookmarkStart w:id="9" w:name="_Toc256000004"/>
      <w:bookmarkStart w:id="10" w:name="_Toc515528133"/>
      <w:r w:rsidRPr="00AD7637">
        <w:t>Prijsvaststelling</w:t>
      </w:r>
      <w:bookmarkEnd w:id="9"/>
      <w:bookmarkEnd w:id="10"/>
    </w:p>
    <w:p w14:paraId="37C66289" w14:textId="77777777" w:rsidR="007E7FAD" w:rsidRPr="00AD7637" w:rsidRDefault="007E7FAD" w:rsidP="007E7FAD">
      <w:pPr>
        <w:keepNext/>
        <w:rPr>
          <w:lang w:val="nl-BE"/>
        </w:rPr>
      </w:pPr>
    </w:p>
    <w:p w14:paraId="50BEF970" w14:textId="77777777" w:rsidR="007E7FAD" w:rsidRPr="00AD7637" w:rsidRDefault="00506041" w:rsidP="007E7FAD">
      <w:pPr>
        <w:keepNext/>
        <w:rPr>
          <w:lang w:val="nl-BE"/>
        </w:rPr>
      </w:pPr>
      <w:r w:rsidRPr="00AD7637">
        <w:rPr>
          <w:lang w:val="nl-BE"/>
        </w:rPr>
        <w:t>De opdracht wordt beschouwd als een opdracht tegen globale prijs.</w:t>
      </w:r>
    </w:p>
    <w:p w14:paraId="4974137B" w14:textId="77777777" w:rsidR="007E7FAD" w:rsidRPr="00AD7637" w:rsidRDefault="007E7FAD" w:rsidP="007E7FAD">
      <w:pPr>
        <w:keepNext/>
        <w:rPr>
          <w:lang w:val="nl-BE"/>
        </w:rPr>
      </w:pPr>
    </w:p>
    <w:p w14:paraId="051C2EB4" w14:textId="77777777" w:rsidR="007E7FAD" w:rsidRPr="00AD7637" w:rsidRDefault="00506041" w:rsidP="007E7FAD">
      <w:pPr>
        <w:keepNext/>
        <w:rPr>
          <w:lang w:val="nl-BE"/>
        </w:rPr>
      </w:pPr>
      <w:r w:rsidRPr="00AD7637">
        <w:rPr>
          <w:lang w:val="nl-BE"/>
        </w:rPr>
        <w:t>De opdracht tegen een globale prijs is een opdracht waarbij een forfaitaire prijs het geheel van de prestaties van de opdracht of van elke post dekt.</w:t>
      </w:r>
    </w:p>
    <w:p w14:paraId="25385AC7" w14:textId="77777777" w:rsidR="007E7FAD" w:rsidRPr="00AD7637" w:rsidRDefault="007E7FAD" w:rsidP="007E7FAD">
      <w:pPr>
        <w:rPr>
          <w:lang w:val="nl-BE"/>
        </w:rPr>
      </w:pPr>
    </w:p>
    <w:p w14:paraId="7DFF3E49" w14:textId="77777777" w:rsidR="007E7FAD" w:rsidRPr="00AD7637" w:rsidRDefault="00506041" w:rsidP="007E7FAD">
      <w:pPr>
        <w:pStyle w:val="Kop2"/>
      </w:pPr>
      <w:bookmarkStart w:id="11" w:name="_Toc256000005"/>
      <w:bookmarkStart w:id="12" w:name="_Toc515528134"/>
      <w:r w:rsidRPr="00AD7637">
        <w:lastRenderedPageBreak/>
        <w:t>Uitsluitingsgronden en kwalitatieve selectie</w:t>
      </w:r>
      <w:bookmarkEnd w:id="11"/>
      <w:bookmarkEnd w:id="12"/>
    </w:p>
    <w:p w14:paraId="440566FD" w14:textId="77777777" w:rsidR="007E7FAD" w:rsidRPr="00AD7637" w:rsidRDefault="007E7FAD" w:rsidP="007E7FAD">
      <w:pPr>
        <w:keepNext/>
        <w:rPr>
          <w:lang w:val="nl-BE"/>
        </w:rPr>
      </w:pPr>
    </w:p>
    <w:p w14:paraId="1E4CC41D" w14:textId="77777777" w:rsidR="007E7FAD" w:rsidRPr="00AD7637" w:rsidRDefault="00506041" w:rsidP="007E7FAD">
      <w:pPr>
        <w:keepNext/>
        <w:rPr>
          <w:lang w:val="nl-BE"/>
        </w:rPr>
      </w:pPr>
      <w:r w:rsidRPr="00AD7637">
        <w:rPr>
          <w:lang w:val="nl-BE"/>
        </w:rPr>
        <w:t>Het offerteformulier moet vergezeld zijn van volgende stukken:</w:t>
      </w:r>
    </w:p>
    <w:p w14:paraId="020C5BF7" w14:textId="77777777" w:rsidR="007E7FAD" w:rsidRPr="00AD7637" w:rsidRDefault="007E7FAD" w:rsidP="007E7FAD">
      <w:pPr>
        <w:keepNext/>
        <w:rPr>
          <w:lang w:val="nl-BE"/>
        </w:rPr>
      </w:pPr>
    </w:p>
    <w:p w14:paraId="2F30B486" w14:textId="77777777" w:rsidR="007E7FAD" w:rsidRPr="00AD7637" w:rsidRDefault="00506041" w:rsidP="007E7FAD">
      <w:pPr>
        <w:keepNext/>
        <w:rPr>
          <w:lang w:val="nl-BE"/>
        </w:rPr>
      </w:pPr>
      <w:r w:rsidRPr="00AD7637">
        <w:rPr>
          <w:b/>
          <w:u w:val="single"/>
          <w:lang w:val="nl-BE"/>
        </w:rPr>
        <w:t>Juridische situatie van de inschrijver (uitsluitingsgronden)</w:t>
      </w:r>
      <w:r w:rsidRPr="00AD7637">
        <w:rPr>
          <w:lang w:val="nl-BE"/>
        </w:rPr>
        <w:br/>
        <w:t>Door in te schrijven op deze opdracht verklaart de inschrijver zich niet in een toestand van uitsluiting te bevinden, zoals bedoeld in artikels 67 tot en met 69 van de wet van 17 juni 2016 betreffende overheidsopdrachten.</w:t>
      </w:r>
    </w:p>
    <w:p w14:paraId="7A8A4F72" w14:textId="77777777" w:rsidR="007E7FAD" w:rsidRPr="00AD7637" w:rsidRDefault="007E7FAD" w:rsidP="007E7FAD">
      <w:pPr>
        <w:keepNext/>
        <w:rPr>
          <w:lang w:val="nl-BE"/>
        </w:rPr>
      </w:pPr>
    </w:p>
    <w:p w14:paraId="2716C64C" w14:textId="77777777" w:rsidR="007E7FAD" w:rsidRPr="00AD7637" w:rsidRDefault="00506041" w:rsidP="007E7FAD">
      <w:pPr>
        <w:keepNext/>
        <w:rPr>
          <w:lang w:val="nl-BE"/>
        </w:rPr>
      </w:pPr>
      <w:r w:rsidRPr="00AD7637">
        <w:rPr>
          <w:b/>
          <w:u w:val="single"/>
          <w:lang w:val="nl-BE"/>
        </w:rPr>
        <w:t>Economische en financiële draagkracht van de inschrijver (selectiecriteria)</w:t>
      </w:r>
    </w:p>
    <w:p w14:paraId="2FC20B15" w14:textId="77777777" w:rsidR="007E7FAD" w:rsidRPr="00AD7637" w:rsidRDefault="00506041" w:rsidP="007E7FAD">
      <w:pPr>
        <w:keepNext/>
        <w:rPr>
          <w:lang w:val="nl-BE"/>
        </w:rPr>
      </w:pPr>
      <w:r w:rsidRPr="00AD7637">
        <w:rPr>
          <w:lang w:val="nl-BE"/>
        </w:rPr>
        <w:t>Niet van toepassing.</w:t>
      </w:r>
    </w:p>
    <w:p w14:paraId="422FE451" w14:textId="77777777" w:rsidR="007E7FAD" w:rsidRPr="00AD7637" w:rsidRDefault="007E7FAD" w:rsidP="007E7FAD">
      <w:pPr>
        <w:keepNext/>
        <w:rPr>
          <w:lang w:val="nl-BE"/>
        </w:rPr>
      </w:pPr>
    </w:p>
    <w:p w14:paraId="4256E067" w14:textId="77777777" w:rsidR="007E7FAD" w:rsidRPr="00AD7637" w:rsidRDefault="00506041" w:rsidP="007E7FAD">
      <w:pPr>
        <w:keepNext/>
        <w:rPr>
          <w:lang w:val="nl-BE"/>
        </w:rPr>
      </w:pPr>
      <w:r w:rsidRPr="00AD7637">
        <w:rPr>
          <w:b/>
          <w:u w:val="single"/>
          <w:lang w:val="nl-BE"/>
        </w:rPr>
        <w:t>Technische en beroepsbekwaamheid van de inschrijver (selectiecriteria)</w:t>
      </w:r>
    </w:p>
    <w:p w14:paraId="19EB9541" w14:textId="77777777" w:rsidR="007E7FAD" w:rsidRPr="00AD7637" w:rsidRDefault="00506041" w:rsidP="007E7FAD">
      <w:pPr>
        <w:keepNext/>
        <w:rPr>
          <w:lang w:val="nl-BE"/>
        </w:rPr>
      </w:pPr>
      <w:r w:rsidRPr="00AD7637">
        <w:rPr>
          <w:lang w:val="nl-BE"/>
        </w:rPr>
        <w:t>Niet van toepassing.</w:t>
      </w:r>
    </w:p>
    <w:p w14:paraId="7DC99D2D" w14:textId="77777777" w:rsidR="007E7FAD" w:rsidRPr="00AD7637" w:rsidRDefault="007E7FAD" w:rsidP="007E7FAD">
      <w:pPr>
        <w:rPr>
          <w:lang w:val="nl-BE"/>
        </w:rPr>
      </w:pPr>
    </w:p>
    <w:p w14:paraId="3A9FBAE3" w14:textId="77777777" w:rsidR="007E7FAD" w:rsidRPr="00AD7637" w:rsidRDefault="00506041" w:rsidP="007E7FAD">
      <w:pPr>
        <w:pStyle w:val="Kop2"/>
      </w:pPr>
      <w:bookmarkStart w:id="13" w:name="_Toc256000006"/>
      <w:bookmarkStart w:id="14" w:name="_Toc141007570"/>
      <w:bookmarkStart w:id="15" w:name="_Toc515528135"/>
      <w:r w:rsidRPr="00AD7637">
        <w:t>Vorm en inhoud van de offerte</w:t>
      </w:r>
      <w:bookmarkEnd w:id="13"/>
      <w:bookmarkEnd w:id="14"/>
      <w:bookmarkEnd w:id="15"/>
    </w:p>
    <w:p w14:paraId="1CD173E7" w14:textId="77777777" w:rsidR="007E7FAD" w:rsidRPr="00AD7637" w:rsidRDefault="007E7FAD" w:rsidP="007E7FAD">
      <w:pPr>
        <w:keepNext/>
        <w:rPr>
          <w:lang w:val="nl-BE"/>
        </w:rPr>
      </w:pPr>
    </w:p>
    <w:p w14:paraId="2A582BCD" w14:textId="77777777" w:rsidR="007E7FAD" w:rsidRPr="00AD7637" w:rsidRDefault="00506041" w:rsidP="007E7FAD">
      <w:pPr>
        <w:keepNext/>
        <w:rPr>
          <w:lang w:val="nl-BE"/>
        </w:rPr>
      </w:pPr>
      <w:r w:rsidRPr="00AD7637">
        <w:rPr>
          <w:lang w:val="nl-BE"/>
        </w:rPr>
        <w:t xml:space="preserve">De inschrijver maakt zijn offerte op in het Nederlands en vult de inventaris in op het eventueel bij het bestek behorende formulier. Indien hij deze op andere documenten maakt dan op het voorziene formulier, dan draagt hij de volle verantwoordelijkheid voor de volledige overeenstemming van de door hem aangewende documenten met het formulier. </w:t>
      </w:r>
    </w:p>
    <w:p w14:paraId="13952ADF" w14:textId="77777777" w:rsidR="007E7FAD" w:rsidRPr="00AD7637" w:rsidRDefault="007E7FAD" w:rsidP="007E7FAD">
      <w:pPr>
        <w:keepNext/>
        <w:rPr>
          <w:lang w:val="nl-BE"/>
        </w:rPr>
      </w:pPr>
    </w:p>
    <w:p w14:paraId="5C9A66DB" w14:textId="77777777" w:rsidR="007E7FAD" w:rsidRPr="00AD7637" w:rsidRDefault="00506041" w:rsidP="007E7FAD">
      <w:pPr>
        <w:keepNext/>
        <w:rPr>
          <w:lang w:val="nl-BE"/>
        </w:rPr>
      </w:pPr>
      <w:r w:rsidRPr="00AD7637">
        <w:rPr>
          <w:lang w:val="nl-BE"/>
        </w:rPr>
        <w:t>Alle documenten opgesteld of vervolledigd door de inschrijver of zijn gevolmachtigde zijn gedateerd en door hem ondertekend.</w:t>
      </w:r>
      <w:r w:rsidRPr="00AD7637">
        <w:rPr>
          <w:lang w:val="nl-BE"/>
        </w:rPr>
        <w:br/>
      </w:r>
      <w:r w:rsidRPr="00AD7637">
        <w:rPr>
          <w:lang w:val="nl-BE"/>
        </w:rPr>
        <w:br/>
        <w:t>Als de ondertekening gebeurt door een gemachtigde, vermeldt hij duidelijk zijn volmachtgever of volmachtgevers. De gemachtigde voegt bij de offerte de authentieke of onderhandse akte waaruit zijn bevoegdheid blijkt of een afschrift van zijn volmacht.</w:t>
      </w:r>
    </w:p>
    <w:p w14:paraId="2A68C217" w14:textId="77777777" w:rsidR="007E7FAD" w:rsidRPr="00AD7637" w:rsidRDefault="007E7FAD" w:rsidP="007E7FAD">
      <w:pPr>
        <w:keepNext/>
        <w:rPr>
          <w:lang w:val="nl-BE"/>
        </w:rPr>
      </w:pPr>
    </w:p>
    <w:p w14:paraId="0FEAC0BA" w14:textId="77777777" w:rsidR="007E7FAD" w:rsidRPr="00AD7637" w:rsidRDefault="00506041" w:rsidP="007E7FAD">
      <w:pPr>
        <w:keepNext/>
        <w:rPr>
          <w:lang w:val="nl-BE"/>
        </w:rPr>
      </w:pPr>
      <w:r w:rsidRPr="00AD7637">
        <w:rPr>
          <w:lang w:val="nl-BE"/>
        </w:rPr>
        <w:t>Doorhalingen, overschrijvingen, aanvullingen of wijzigingen, zowel in de offerte als in de bijlagen, die de essentiële voorwaarden van de opdracht zoals prijzen, termijnen, technische specificaties kunnen beïnvloeden, moeten eveneens door de inschrijver of zijn gemachtigde ondertekend worden.</w:t>
      </w:r>
    </w:p>
    <w:p w14:paraId="3BF06747" w14:textId="77777777" w:rsidR="007E7FAD" w:rsidRPr="00AD7637" w:rsidRDefault="007E7FAD" w:rsidP="007E7FAD">
      <w:pPr>
        <w:keepNext/>
        <w:rPr>
          <w:lang w:val="nl-BE"/>
        </w:rPr>
      </w:pPr>
    </w:p>
    <w:p w14:paraId="10B6E21E" w14:textId="77777777" w:rsidR="007E7FAD" w:rsidRPr="00AD7637" w:rsidRDefault="00506041" w:rsidP="007E7FAD">
      <w:pPr>
        <w:keepNext/>
        <w:rPr>
          <w:lang w:val="nl-BE"/>
        </w:rPr>
      </w:pPr>
      <w:r w:rsidRPr="00AD7637">
        <w:rPr>
          <w:lang w:val="nl-BE"/>
        </w:rPr>
        <w:t>Prijzen moeten steeds opgegeven worden in euro.</w:t>
      </w:r>
    </w:p>
    <w:p w14:paraId="530D4BC6" w14:textId="77777777" w:rsidR="007E7FAD" w:rsidRPr="00AD7637" w:rsidRDefault="007E7FAD" w:rsidP="007E7FAD">
      <w:pPr>
        <w:rPr>
          <w:lang w:val="nl-BE"/>
        </w:rPr>
      </w:pPr>
    </w:p>
    <w:p w14:paraId="4020D195" w14:textId="77777777" w:rsidR="007E7FAD" w:rsidRPr="00AD7637" w:rsidRDefault="00506041" w:rsidP="007E7FAD">
      <w:pPr>
        <w:pStyle w:val="Kop2"/>
      </w:pPr>
      <w:bookmarkStart w:id="16" w:name="_Toc256000007"/>
      <w:bookmarkStart w:id="17" w:name="_Toc141007571"/>
      <w:bookmarkStart w:id="18" w:name="_Toc515528136"/>
      <w:r w:rsidRPr="00AD7637">
        <w:lastRenderedPageBreak/>
        <w:t>Indienen van de offerte</w:t>
      </w:r>
      <w:bookmarkEnd w:id="16"/>
      <w:bookmarkEnd w:id="17"/>
      <w:bookmarkEnd w:id="18"/>
    </w:p>
    <w:p w14:paraId="46151520" w14:textId="77777777" w:rsidR="007E7FAD" w:rsidRPr="00AD7637" w:rsidRDefault="007E7FAD" w:rsidP="007E7FAD">
      <w:pPr>
        <w:keepNext/>
        <w:rPr>
          <w:rFonts w:cs="Tahoma"/>
          <w:lang w:val="nl-BE"/>
        </w:rPr>
      </w:pPr>
    </w:p>
    <w:p w14:paraId="31D837DB" w14:textId="77777777" w:rsidR="007E7FAD" w:rsidRPr="00AD7637" w:rsidRDefault="00506041" w:rsidP="007E7FAD">
      <w:pPr>
        <w:keepNext/>
        <w:rPr>
          <w:lang w:val="nl-BE"/>
        </w:rPr>
      </w:pPr>
      <w:r w:rsidRPr="00AD7637">
        <w:rPr>
          <w:lang w:val="nl-BE"/>
        </w:rPr>
        <w:t>De offerte opgesteld op papier wordt in een definitief gesloten envelop gestoken waarop het volgende wordt vermeld: het besteknummer (2021/128) of het opdrachtvoorwerp. Ze wordt via een postdienst verzonden of door een drager afgegeven.</w:t>
      </w:r>
    </w:p>
    <w:p w14:paraId="4EE38E1F" w14:textId="77777777" w:rsidR="007E7FAD" w:rsidRPr="00AD7637" w:rsidRDefault="007E7FAD" w:rsidP="007E7FAD">
      <w:pPr>
        <w:keepNext/>
        <w:rPr>
          <w:lang w:val="nl-BE"/>
        </w:rPr>
      </w:pPr>
    </w:p>
    <w:p w14:paraId="0AD012A2" w14:textId="77777777" w:rsidR="007E7FAD" w:rsidRPr="00AD7637" w:rsidRDefault="00506041" w:rsidP="007E7FAD">
      <w:pPr>
        <w:keepNext/>
        <w:rPr>
          <w:lang w:val="nl-BE"/>
        </w:rPr>
      </w:pPr>
      <w:r w:rsidRPr="00AD7637">
        <w:rPr>
          <w:lang w:val="nl-BE"/>
        </w:rPr>
        <w:t>De offerte wordt geadresseerd aan:</w:t>
      </w:r>
    </w:p>
    <w:p w14:paraId="6B677C62" w14:textId="77777777" w:rsidR="007E7FAD" w:rsidRPr="00AD7637" w:rsidRDefault="007E7FAD" w:rsidP="007E7FAD">
      <w:pPr>
        <w:keepNext/>
        <w:rPr>
          <w:lang w:val="nl-BE"/>
        </w:rPr>
      </w:pPr>
    </w:p>
    <w:p w14:paraId="7C1BA9E5" w14:textId="2903682E" w:rsidR="007E7FAD" w:rsidRPr="00AD7637" w:rsidRDefault="00506041" w:rsidP="007E7FAD">
      <w:pPr>
        <w:keepNext/>
        <w:rPr>
          <w:lang w:val="nl-BE"/>
        </w:rPr>
      </w:pPr>
      <w:r w:rsidRPr="00AD7637">
        <w:rPr>
          <w:lang w:val="nl-BE"/>
        </w:rPr>
        <w:t>Stad Gistel</w:t>
      </w:r>
      <w:r w:rsidRPr="00AD7637">
        <w:rPr>
          <w:lang w:val="nl-BE"/>
        </w:rPr>
        <w:br/>
      </w:r>
      <w:r>
        <w:rPr>
          <w:lang w:val="nl-BE"/>
        </w:rPr>
        <w:t>College van burgemeester en schepenen</w:t>
      </w:r>
      <w:r w:rsidRPr="00AD7637">
        <w:rPr>
          <w:lang w:val="nl-BE"/>
        </w:rPr>
        <w:br/>
        <w:t>Heyvaertlaan 18</w:t>
      </w:r>
      <w:r w:rsidRPr="00AD7637">
        <w:rPr>
          <w:lang w:val="nl-BE"/>
        </w:rPr>
        <w:br/>
        <w:t>8470 Gistel</w:t>
      </w:r>
    </w:p>
    <w:p w14:paraId="4C519E6B" w14:textId="77777777" w:rsidR="007E7FAD" w:rsidRPr="00AD7637" w:rsidRDefault="007E7FAD" w:rsidP="007E7FAD">
      <w:pPr>
        <w:keepNext/>
        <w:rPr>
          <w:lang w:val="nl-BE"/>
        </w:rPr>
      </w:pPr>
    </w:p>
    <w:p w14:paraId="72373BD2" w14:textId="77777777" w:rsidR="007E7FAD" w:rsidRPr="00AD7637" w:rsidRDefault="00506041" w:rsidP="007E7FAD">
      <w:pPr>
        <w:keepNext/>
        <w:rPr>
          <w:lang w:val="nl-BE"/>
        </w:rPr>
      </w:pPr>
      <w:r w:rsidRPr="00AD7637">
        <w:rPr>
          <w:lang w:val="nl-BE"/>
        </w:rPr>
        <w:t>De drager overhandigt de offerte aan de heer Wouter Dumont of deponeert ze in de daartoe bestemde offertebus op het bovenstaande adres.</w:t>
      </w:r>
    </w:p>
    <w:p w14:paraId="4BFED608" w14:textId="77777777" w:rsidR="007E7FAD" w:rsidRPr="00AD7637" w:rsidRDefault="007E7FAD" w:rsidP="007E7FAD">
      <w:pPr>
        <w:keepNext/>
        <w:rPr>
          <w:lang w:val="nl-BE"/>
        </w:rPr>
      </w:pPr>
    </w:p>
    <w:p w14:paraId="2892B71F" w14:textId="0C8EF250" w:rsidR="00B53C56" w:rsidRPr="00AD7637" w:rsidRDefault="00B53C56" w:rsidP="00B53C56">
      <w:pPr>
        <w:keepNext/>
        <w:rPr>
          <w:lang w:val="nl-BE"/>
        </w:rPr>
      </w:pPr>
      <w:r w:rsidRPr="00AD7637">
        <w:rPr>
          <w:lang w:val="nl-BE"/>
        </w:rPr>
        <w:t xml:space="preserve">De offerte moet de aanbestedende overheid bereiken </w:t>
      </w:r>
      <w:r>
        <w:rPr>
          <w:b/>
          <w:lang w:val="nl-BE"/>
        </w:rPr>
        <w:t xml:space="preserve">vóór </w:t>
      </w:r>
      <w:r w:rsidR="00F166BB">
        <w:rPr>
          <w:b/>
          <w:lang w:val="nl-BE"/>
        </w:rPr>
        <w:t xml:space="preserve">4 mei </w:t>
      </w:r>
      <w:r w:rsidR="002A595A">
        <w:rPr>
          <w:b/>
          <w:lang w:val="nl-BE"/>
        </w:rPr>
        <w:t>2021</w:t>
      </w:r>
      <w:r>
        <w:rPr>
          <w:b/>
          <w:lang w:val="nl-BE"/>
        </w:rPr>
        <w:t xml:space="preserve"> om 12 uur, </w:t>
      </w:r>
      <w:r w:rsidRPr="00AD7637">
        <w:rPr>
          <w:lang w:val="nl-BE"/>
        </w:rPr>
        <w:t>hetzij bij gewone of aangetekende zending, hetzij door afgifte op bovenvermeld adres.</w:t>
      </w:r>
    </w:p>
    <w:p w14:paraId="00D1B406" w14:textId="77777777" w:rsidR="007E7FAD" w:rsidRPr="00AD7637" w:rsidRDefault="007E7FAD" w:rsidP="007E7FAD">
      <w:pPr>
        <w:keepNext/>
        <w:rPr>
          <w:lang w:val="nl-BE"/>
        </w:rPr>
      </w:pPr>
    </w:p>
    <w:p w14:paraId="07F4059A" w14:textId="77777777" w:rsidR="007E7FAD" w:rsidRPr="00AD7637" w:rsidRDefault="00506041" w:rsidP="007E7FAD">
      <w:pPr>
        <w:keepNext/>
        <w:rPr>
          <w:lang w:val="nl-BE"/>
        </w:rPr>
      </w:pPr>
      <w:r w:rsidRPr="00AD7637">
        <w:rPr>
          <w:lang w:val="nl-BE"/>
        </w:rPr>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w:t>
      </w:r>
    </w:p>
    <w:p w14:paraId="378799FF" w14:textId="77777777" w:rsidR="007E7FAD" w:rsidRPr="00AD7637" w:rsidRDefault="007E7FAD" w:rsidP="007E7FAD">
      <w:pPr>
        <w:keepNext/>
        <w:rPr>
          <w:lang w:val="nl-BE"/>
        </w:rPr>
      </w:pPr>
    </w:p>
    <w:p w14:paraId="682BA1B1" w14:textId="77777777" w:rsidR="007E7FAD" w:rsidRPr="00AD7637" w:rsidRDefault="00506041" w:rsidP="007E7FAD">
      <w:pPr>
        <w:keepNext/>
        <w:rPr>
          <w:lang w:val="nl-BE"/>
        </w:rPr>
      </w:pPr>
      <w:r w:rsidRPr="00AD7637">
        <w:rPr>
          <w:lang w:val="nl-BE"/>
        </w:rPr>
        <w:t>Indien een inschrijver in dat verband een bezwaar heeft, dient hij dat schriftelijk en per aangetekende brief uiterlijk tien dagen vóór de limietdatum en het limietuur voor het indienen van de offertes bekend te maken aan de aanbestedende overheid met omschrijving van de reden.</w:t>
      </w:r>
    </w:p>
    <w:p w14:paraId="6CE6E18F" w14:textId="77777777" w:rsidR="007E7FAD" w:rsidRPr="00AD7637" w:rsidRDefault="007E7FAD" w:rsidP="007E7FAD">
      <w:pPr>
        <w:keepNext/>
        <w:rPr>
          <w:lang w:val="nl-BE"/>
        </w:rPr>
      </w:pPr>
    </w:p>
    <w:p w14:paraId="7068181E" w14:textId="77777777" w:rsidR="007E7FAD" w:rsidRPr="00AD7637" w:rsidRDefault="007E7FAD" w:rsidP="007E7FAD">
      <w:pPr>
        <w:rPr>
          <w:lang w:val="nl-BE"/>
        </w:rPr>
      </w:pPr>
    </w:p>
    <w:p w14:paraId="647229C3" w14:textId="77777777" w:rsidR="007E7FAD" w:rsidRPr="00AD7637" w:rsidRDefault="00506041" w:rsidP="007E7FAD">
      <w:pPr>
        <w:pStyle w:val="Kop2"/>
      </w:pPr>
      <w:bookmarkStart w:id="19" w:name="_Toc256000008"/>
      <w:bookmarkStart w:id="20" w:name="_Toc141007572"/>
      <w:bookmarkStart w:id="21" w:name="_Toc515528137"/>
      <w:r w:rsidRPr="00AD7637">
        <w:t>Opening van de offertes</w:t>
      </w:r>
      <w:bookmarkEnd w:id="19"/>
      <w:bookmarkEnd w:id="20"/>
      <w:bookmarkEnd w:id="21"/>
    </w:p>
    <w:p w14:paraId="0AB90937" w14:textId="77777777" w:rsidR="007E7FAD" w:rsidRPr="00AD7637" w:rsidRDefault="007E7FAD" w:rsidP="007E7FAD">
      <w:pPr>
        <w:keepNext/>
        <w:rPr>
          <w:lang w:val="nl-BE"/>
        </w:rPr>
      </w:pPr>
    </w:p>
    <w:p w14:paraId="77A3419E" w14:textId="77777777" w:rsidR="007E7FAD" w:rsidRPr="00AD7637" w:rsidRDefault="00506041" w:rsidP="007E7FAD">
      <w:pPr>
        <w:keepNext/>
        <w:rPr>
          <w:rFonts w:cs="Tahoma"/>
          <w:lang w:val="nl-BE"/>
        </w:rPr>
      </w:pPr>
      <w:r w:rsidRPr="00AD7637">
        <w:rPr>
          <w:lang w:val="nl-BE"/>
        </w:rPr>
        <w:t>Er is geen publieke opening van de offertes.</w:t>
      </w:r>
    </w:p>
    <w:p w14:paraId="4D1944E8" w14:textId="77777777" w:rsidR="007E7FAD" w:rsidRPr="00AD7637" w:rsidRDefault="007E7FAD" w:rsidP="007E7FAD">
      <w:pPr>
        <w:rPr>
          <w:lang w:val="nl-BE"/>
        </w:rPr>
      </w:pPr>
    </w:p>
    <w:p w14:paraId="5D755185" w14:textId="77777777" w:rsidR="007E7FAD" w:rsidRPr="00AD7637" w:rsidRDefault="00506041" w:rsidP="007E7FAD">
      <w:pPr>
        <w:pStyle w:val="Kop2"/>
        <w:rPr>
          <w:snapToGrid w:val="0"/>
        </w:rPr>
      </w:pPr>
      <w:bookmarkStart w:id="22" w:name="_Toc256000009"/>
      <w:r w:rsidRPr="00AD7637">
        <w:t>Verbintenistermijn</w:t>
      </w:r>
      <w:bookmarkEnd w:id="22"/>
    </w:p>
    <w:p w14:paraId="78C541F7" w14:textId="77777777" w:rsidR="007E7FAD" w:rsidRPr="00AD7637" w:rsidRDefault="007E7FAD" w:rsidP="007E7FAD">
      <w:pPr>
        <w:keepNext/>
        <w:rPr>
          <w:snapToGrid w:val="0"/>
          <w:lang w:val="nl-BE"/>
        </w:rPr>
      </w:pPr>
    </w:p>
    <w:p w14:paraId="42809B17" w14:textId="77777777" w:rsidR="007E7FAD" w:rsidRPr="00AD7637" w:rsidRDefault="00506041" w:rsidP="007E7FAD">
      <w:pPr>
        <w:keepNext/>
        <w:rPr>
          <w:snapToGrid w:val="0"/>
          <w:lang w:val="nl-BE"/>
        </w:rPr>
      </w:pPr>
      <w:r w:rsidRPr="00AD7637">
        <w:rPr>
          <w:lang w:val="nl-BE"/>
        </w:rPr>
        <w:t>De termijn gedurende dewelke de inschrijver door zijn offerte gebonden blijft, bedraagt 120 kalenderdagen, te rekenen vanaf de limietdatum voor ontvangst van de offertes.</w:t>
      </w:r>
    </w:p>
    <w:p w14:paraId="5ACA8CA8" w14:textId="77777777" w:rsidR="007E7FAD" w:rsidRPr="00AD7637" w:rsidRDefault="007E7FAD" w:rsidP="007E7FAD">
      <w:pPr>
        <w:rPr>
          <w:snapToGrid w:val="0"/>
          <w:lang w:val="nl-BE"/>
        </w:rPr>
      </w:pPr>
    </w:p>
    <w:p w14:paraId="2782F7ED" w14:textId="77777777" w:rsidR="007E7FAD" w:rsidRPr="00AD7637" w:rsidRDefault="00506041" w:rsidP="007E7FAD">
      <w:pPr>
        <w:pStyle w:val="Kop2"/>
      </w:pPr>
      <w:bookmarkStart w:id="23" w:name="_Toc256000010"/>
      <w:bookmarkStart w:id="24" w:name="_Toc141007574"/>
      <w:bookmarkStart w:id="25" w:name="_Toc515528139"/>
      <w:r w:rsidRPr="00AD7637">
        <w:t>Gunningscriteria</w:t>
      </w:r>
      <w:bookmarkEnd w:id="23"/>
      <w:bookmarkEnd w:id="24"/>
      <w:bookmarkEnd w:id="25"/>
    </w:p>
    <w:p w14:paraId="666E1257" w14:textId="77777777" w:rsidR="007E7FAD" w:rsidRPr="00AD7637" w:rsidRDefault="007E7FAD" w:rsidP="007E7FAD">
      <w:pPr>
        <w:keepNext/>
        <w:rPr>
          <w:lang w:val="nl-BE"/>
        </w:rPr>
      </w:pPr>
    </w:p>
    <w:p w14:paraId="27C28C3E" w14:textId="77777777" w:rsidR="007E7FAD" w:rsidRPr="00AD7637" w:rsidRDefault="00506041" w:rsidP="007E7FAD">
      <w:pPr>
        <w:keepNext/>
        <w:rPr>
          <w:lang w:val="nl-BE"/>
        </w:rPr>
      </w:pPr>
      <w:r w:rsidRPr="00AD7637">
        <w:rPr>
          <w:lang w:val="nl-BE"/>
        </w:rPr>
        <w:t>Volgende criteria zijn van toepassing bij de gunning van de opdracht:</w:t>
      </w:r>
    </w:p>
    <w:p w14:paraId="6D8AEAEE" w14:textId="77777777" w:rsidR="0030594C" w:rsidRDefault="0030594C"/>
    <w:tbl>
      <w:tblPr>
        <w:tblW w:w="9500"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833"/>
        <w:gridCol w:w="7265"/>
        <w:gridCol w:w="1402"/>
      </w:tblGrid>
      <w:tr w:rsidR="0030594C" w14:paraId="06646A18" w14:textId="77777777" w:rsidTr="00506041">
        <w:trPr>
          <w:trHeight w:val="238"/>
        </w:trPr>
        <w:tc>
          <w:tcPr>
            <w:tcW w:w="833"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0563A673" w14:textId="77777777" w:rsidR="0030594C" w:rsidRDefault="00506041">
            <w:pPr>
              <w:shd w:val="clear" w:color="auto" w:fill="D3D3D3"/>
              <w:jc w:val="center"/>
              <w:rPr>
                <w:b/>
                <w:bCs/>
                <w:szCs w:val="20"/>
              </w:rPr>
            </w:pPr>
            <w:r>
              <w:rPr>
                <w:rFonts w:eastAsia="Tahoma" w:cs="Tahoma"/>
                <w:b/>
                <w:bCs/>
              </w:rPr>
              <w:t>Nr.</w:t>
            </w:r>
          </w:p>
        </w:tc>
        <w:tc>
          <w:tcPr>
            <w:tcW w:w="726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5AF5322A" w14:textId="77777777" w:rsidR="0030594C" w:rsidRDefault="00506041">
            <w:pPr>
              <w:shd w:val="clear" w:color="auto" w:fill="D3D3D3"/>
              <w:rPr>
                <w:b/>
                <w:bCs/>
                <w:szCs w:val="20"/>
              </w:rPr>
            </w:pPr>
            <w:r>
              <w:rPr>
                <w:rFonts w:eastAsia="Tahoma" w:cs="Tahoma"/>
                <w:b/>
                <w:bCs/>
              </w:rPr>
              <w:t>Beschrijving</w:t>
            </w:r>
          </w:p>
        </w:tc>
        <w:tc>
          <w:tcPr>
            <w:tcW w:w="1402"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0B924B6E" w14:textId="77777777" w:rsidR="0030594C" w:rsidRDefault="00506041">
            <w:pPr>
              <w:shd w:val="clear" w:color="auto" w:fill="D3D3D3"/>
              <w:jc w:val="center"/>
              <w:rPr>
                <w:b/>
                <w:bCs/>
                <w:szCs w:val="20"/>
              </w:rPr>
            </w:pPr>
            <w:r>
              <w:rPr>
                <w:rFonts w:eastAsia="Tahoma" w:cs="Tahoma"/>
                <w:b/>
                <w:bCs/>
              </w:rPr>
              <w:t>Gewicht</w:t>
            </w:r>
          </w:p>
        </w:tc>
      </w:tr>
      <w:tr w:rsidR="0030594C" w14:paraId="4650BCBC" w14:textId="77777777" w:rsidTr="00506041">
        <w:trPr>
          <w:trHeight w:val="251"/>
        </w:trPr>
        <w:tc>
          <w:tcPr>
            <w:tcW w:w="83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546D7DC" w14:textId="77777777" w:rsidR="0030594C" w:rsidRPr="00506041" w:rsidRDefault="00506041">
            <w:pPr>
              <w:jc w:val="center"/>
              <w:rPr>
                <w:b/>
                <w:bCs/>
                <w:szCs w:val="20"/>
              </w:rPr>
            </w:pPr>
            <w:r w:rsidRPr="00506041">
              <w:rPr>
                <w:rFonts w:eastAsia="Tahoma" w:cs="Tahoma"/>
                <w:b/>
                <w:bCs/>
              </w:rPr>
              <w:t>1</w:t>
            </w:r>
          </w:p>
        </w:tc>
        <w:tc>
          <w:tcPr>
            <w:tcW w:w="726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9D3F528" w14:textId="77777777" w:rsidR="0030594C" w:rsidRPr="00506041" w:rsidRDefault="00506041">
            <w:pPr>
              <w:rPr>
                <w:b/>
                <w:bCs/>
                <w:szCs w:val="20"/>
              </w:rPr>
            </w:pPr>
            <w:r w:rsidRPr="00506041">
              <w:rPr>
                <w:rFonts w:eastAsia="Tahoma" w:cs="Tahoma"/>
                <w:b/>
                <w:bCs/>
              </w:rPr>
              <w:t xml:space="preserve">Prijs </w:t>
            </w:r>
          </w:p>
        </w:tc>
        <w:tc>
          <w:tcPr>
            <w:tcW w:w="140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370B806" w14:textId="77777777" w:rsidR="0030594C" w:rsidRDefault="00506041">
            <w:pPr>
              <w:jc w:val="center"/>
              <w:rPr>
                <w:szCs w:val="20"/>
              </w:rPr>
            </w:pPr>
            <w:r>
              <w:rPr>
                <w:rFonts w:eastAsia="Tahoma" w:cs="Tahoma"/>
              </w:rPr>
              <w:t>65</w:t>
            </w:r>
          </w:p>
        </w:tc>
      </w:tr>
      <w:tr w:rsidR="0030594C" w14:paraId="72FB08F1" w14:textId="77777777" w:rsidTr="00506041">
        <w:trPr>
          <w:trHeight w:val="489"/>
        </w:trPr>
        <w:tc>
          <w:tcPr>
            <w:tcW w:w="83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2654A32" w14:textId="77777777" w:rsidR="0030594C" w:rsidRDefault="0030594C">
            <w:pPr>
              <w:rPr>
                <w:szCs w:val="20"/>
              </w:rPr>
            </w:pPr>
          </w:p>
        </w:tc>
        <w:tc>
          <w:tcPr>
            <w:tcW w:w="866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2DC2819" w14:textId="77777777" w:rsidR="0030594C" w:rsidRDefault="00506041">
            <w:pPr>
              <w:rPr>
                <w:szCs w:val="20"/>
              </w:rPr>
            </w:pPr>
            <w:r>
              <w:rPr>
                <w:rFonts w:eastAsia="Tahoma" w:cs="Tahoma"/>
                <w:i/>
                <w:iCs/>
              </w:rPr>
              <w:t>Regel van drie; Score offerte = (prijs laagste offerte / prijs offerte) * gewicht van het criterium prijs</w:t>
            </w:r>
          </w:p>
        </w:tc>
      </w:tr>
      <w:tr w:rsidR="0030594C" w14:paraId="5098C112" w14:textId="77777777" w:rsidTr="00506041">
        <w:trPr>
          <w:trHeight w:val="251"/>
        </w:trPr>
        <w:tc>
          <w:tcPr>
            <w:tcW w:w="83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392F8CB" w14:textId="77777777" w:rsidR="0030594C" w:rsidRPr="00506041" w:rsidRDefault="00506041">
            <w:pPr>
              <w:jc w:val="center"/>
              <w:rPr>
                <w:b/>
                <w:bCs/>
                <w:szCs w:val="20"/>
              </w:rPr>
            </w:pPr>
            <w:r w:rsidRPr="00506041">
              <w:rPr>
                <w:rFonts w:eastAsia="Tahoma" w:cs="Tahoma"/>
                <w:b/>
                <w:bCs/>
              </w:rPr>
              <w:t>2</w:t>
            </w:r>
          </w:p>
        </w:tc>
        <w:tc>
          <w:tcPr>
            <w:tcW w:w="726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85F454F" w14:textId="754B9969" w:rsidR="0030594C" w:rsidRPr="00506041" w:rsidRDefault="00506041">
            <w:pPr>
              <w:rPr>
                <w:b/>
                <w:bCs/>
                <w:szCs w:val="20"/>
              </w:rPr>
            </w:pPr>
            <w:r w:rsidRPr="00506041">
              <w:rPr>
                <w:rFonts w:eastAsia="Tahoma" w:cs="Tahoma"/>
                <w:b/>
                <w:bCs/>
              </w:rPr>
              <w:t xml:space="preserve">Technische </w:t>
            </w:r>
            <w:r w:rsidR="00A25FFD">
              <w:rPr>
                <w:rFonts w:eastAsia="Tahoma" w:cs="Tahoma"/>
                <w:b/>
                <w:bCs/>
              </w:rPr>
              <w:t>waarde</w:t>
            </w:r>
            <w:r w:rsidRPr="00506041">
              <w:rPr>
                <w:rFonts w:eastAsia="Tahoma" w:cs="Tahoma"/>
                <w:b/>
                <w:bCs/>
              </w:rPr>
              <w:t xml:space="preserve"> van het voertuig</w:t>
            </w:r>
            <w:r w:rsidR="005F279C">
              <w:rPr>
                <w:rFonts w:eastAsia="Tahoma" w:cs="Tahoma"/>
                <w:b/>
                <w:bCs/>
              </w:rPr>
              <w:t>, bouw, constructie, ergonomie, geluid, duurzaamheid, gebruikte materialen, …</w:t>
            </w:r>
          </w:p>
        </w:tc>
        <w:tc>
          <w:tcPr>
            <w:tcW w:w="140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9F2BF10" w14:textId="77777777" w:rsidR="0030594C" w:rsidRDefault="00506041">
            <w:pPr>
              <w:jc w:val="center"/>
              <w:rPr>
                <w:szCs w:val="20"/>
              </w:rPr>
            </w:pPr>
            <w:r>
              <w:rPr>
                <w:rFonts w:eastAsia="Tahoma" w:cs="Tahoma"/>
              </w:rPr>
              <w:t>20</w:t>
            </w:r>
          </w:p>
        </w:tc>
      </w:tr>
      <w:tr w:rsidR="0030594C" w14:paraId="46E7132F" w14:textId="77777777" w:rsidTr="00506041">
        <w:trPr>
          <w:trHeight w:val="489"/>
        </w:trPr>
        <w:tc>
          <w:tcPr>
            <w:tcW w:w="83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F33BDD6" w14:textId="77777777" w:rsidR="0030594C" w:rsidRDefault="0030594C">
            <w:pPr>
              <w:rPr>
                <w:szCs w:val="20"/>
              </w:rPr>
            </w:pPr>
          </w:p>
        </w:tc>
        <w:tc>
          <w:tcPr>
            <w:tcW w:w="866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F067C9B" w14:textId="44D947D5" w:rsidR="0030594C" w:rsidRDefault="00506041">
            <w:pPr>
              <w:rPr>
                <w:szCs w:val="20"/>
              </w:rPr>
            </w:pPr>
            <w:r>
              <w:rPr>
                <w:rFonts w:eastAsia="Tahoma" w:cs="Tahoma"/>
                <w:i/>
                <w:iCs/>
              </w:rPr>
              <w:t xml:space="preserve">Elke inschrijver die voldoende informatie aanlevert zal in aanmerking genomen worden met het oog op een rangschikking. Om de inschrijvers te rangschikken wordt geoordeeld of een </w:t>
            </w:r>
            <w:r>
              <w:rPr>
                <w:rFonts w:eastAsia="Tahoma" w:cs="Tahoma"/>
                <w:i/>
                <w:iCs/>
              </w:rPr>
              <w:lastRenderedPageBreak/>
              <w:t>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inschrijver. De punten worden ingevuld in een scorematrix van waaruit men een score bekomt per inschrijver.</w:t>
            </w:r>
            <w:r>
              <w:rPr>
                <w:rFonts w:eastAsia="Tahoma" w:cs="Tahoma"/>
                <w:i/>
                <w:iCs/>
              </w:rPr>
              <w:br/>
            </w:r>
          </w:p>
        </w:tc>
      </w:tr>
      <w:tr w:rsidR="0030594C" w14:paraId="2E034CE3" w14:textId="77777777" w:rsidTr="00506041">
        <w:trPr>
          <w:trHeight w:val="238"/>
        </w:trPr>
        <w:tc>
          <w:tcPr>
            <w:tcW w:w="83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9D7D9DA" w14:textId="77777777" w:rsidR="0030594C" w:rsidRPr="00506041" w:rsidRDefault="00506041">
            <w:pPr>
              <w:jc w:val="center"/>
              <w:rPr>
                <w:b/>
                <w:bCs/>
                <w:szCs w:val="20"/>
              </w:rPr>
            </w:pPr>
            <w:r w:rsidRPr="00506041">
              <w:rPr>
                <w:rFonts w:eastAsia="Tahoma" w:cs="Tahoma"/>
                <w:b/>
                <w:bCs/>
              </w:rPr>
              <w:lastRenderedPageBreak/>
              <w:t>3</w:t>
            </w:r>
          </w:p>
        </w:tc>
        <w:tc>
          <w:tcPr>
            <w:tcW w:w="726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8CD49A0" w14:textId="7C443FAB" w:rsidR="0030594C" w:rsidRPr="00506041" w:rsidRDefault="00506041">
            <w:pPr>
              <w:rPr>
                <w:b/>
                <w:bCs/>
                <w:szCs w:val="20"/>
              </w:rPr>
            </w:pPr>
            <w:r w:rsidRPr="00506041">
              <w:rPr>
                <w:rFonts w:eastAsia="Tahoma" w:cs="Tahoma"/>
                <w:b/>
                <w:bCs/>
              </w:rPr>
              <w:t xml:space="preserve">Garantiebepalingen </w:t>
            </w:r>
            <w:r w:rsidR="008C7783">
              <w:rPr>
                <w:rFonts w:eastAsia="Tahoma" w:cs="Tahoma"/>
                <w:b/>
                <w:bCs/>
              </w:rPr>
              <w:t>voertuig en batterij</w:t>
            </w:r>
          </w:p>
        </w:tc>
        <w:tc>
          <w:tcPr>
            <w:tcW w:w="140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68E5943" w14:textId="77777777" w:rsidR="0030594C" w:rsidRDefault="00506041">
            <w:pPr>
              <w:jc w:val="center"/>
              <w:rPr>
                <w:szCs w:val="20"/>
              </w:rPr>
            </w:pPr>
            <w:r>
              <w:rPr>
                <w:rFonts w:eastAsia="Tahoma" w:cs="Tahoma"/>
              </w:rPr>
              <w:t>10</w:t>
            </w:r>
          </w:p>
        </w:tc>
      </w:tr>
      <w:tr w:rsidR="0030594C" w14:paraId="6D39AED3" w14:textId="77777777" w:rsidTr="00506041">
        <w:trPr>
          <w:trHeight w:val="2022"/>
        </w:trPr>
        <w:tc>
          <w:tcPr>
            <w:tcW w:w="83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FA9695F" w14:textId="77777777" w:rsidR="0030594C" w:rsidRDefault="0030594C">
            <w:pPr>
              <w:rPr>
                <w:szCs w:val="20"/>
              </w:rPr>
            </w:pPr>
          </w:p>
        </w:tc>
        <w:tc>
          <w:tcPr>
            <w:tcW w:w="866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13C313D" w14:textId="548075B0" w:rsidR="0030594C" w:rsidRDefault="00506041">
            <w:pPr>
              <w:rPr>
                <w:szCs w:val="20"/>
              </w:rPr>
            </w:pPr>
            <w:r>
              <w:rPr>
                <w:rFonts w:eastAsia="Tahoma" w:cs="Tahoma"/>
                <w:i/>
                <w:iCs/>
              </w:rPr>
              <w:t>Elke inschrijver die voldoende informatie aanlevert zal in aanmerking genomen worden met het oog op een rangschikking. Om de inschrijvers te rangschikken wordt geoordeeld of een 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inschrijver. De punten worden ingevuld in een scorematrix van waaruit men een score bekomt per inschrijver.</w:t>
            </w:r>
            <w:r>
              <w:rPr>
                <w:rFonts w:eastAsia="Tahoma" w:cs="Tahoma"/>
                <w:i/>
                <w:iCs/>
              </w:rPr>
              <w:br/>
            </w:r>
          </w:p>
        </w:tc>
      </w:tr>
      <w:tr w:rsidR="0030594C" w14:paraId="0D808ABD" w14:textId="77777777" w:rsidTr="00506041">
        <w:trPr>
          <w:trHeight w:val="238"/>
        </w:trPr>
        <w:tc>
          <w:tcPr>
            <w:tcW w:w="83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8F4C14C" w14:textId="77777777" w:rsidR="0030594C" w:rsidRPr="00506041" w:rsidRDefault="00506041">
            <w:pPr>
              <w:jc w:val="center"/>
              <w:rPr>
                <w:b/>
                <w:bCs/>
                <w:szCs w:val="20"/>
              </w:rPr>
            </w:pPr>
            <w:r w:rsidRPr="00506041">
              <w:rPr>
                <w:rFonts w:eastAsia="Tahoma" w:cs="Tahoma"/>
                <w:b/>
                <w:bCs/>
              </w:rPr>
              <w:t>4</w:t>
            </w:r>
          </w:p>
        </w:tc>
        <w:tc>
          <w:tcPr>
            <w:tcW w:w="726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0A86922" w14:textId="77777777" w:rsidR="0030594C" w:rsidRPr="00506041" w:rsidRDefault="00506041">
            <w:pPr>
              <w:rPr>
                <w:b/>
                <w:bCs/>
                <w:szCs w:val="20"/>
              </w:rPr>
            </w:pPr>
            <w:r w:rsidRPr="00506041">
              <w:rPr>
                <w:rFonts w:eastAsia="Tahoma" w:cs="Tahoma"/>
                <w:b/>
                <w:bCs/>
              </w:rPr>
              <w:t xml:space="preserve">levertermijn </w:t>
            </w:r>
          </w:p>
        </w:tc>
        <w:tc>
          <w:tcPr>
            <w:tcW w:w="140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7D6261B" w14:textId="77777777" w:rsidR="0030594C" w:rsidRDefault="00506041">
            <w:pPr>
              <w:jc w:val="center"/>
              <w:rPr>
                <w:szCs w:val="20"/>
              </w:rPr>
            </w:pPr>
            <w:r>
              <w:rPr>
                <w:rFonts w:eastAsia="Tahoma" w:cs="Tahoma"/>
              </w:rPr>
              <w:t>5</w:t>
            </w:r>
          </w:p>
        </w:tc>
      </w:tr>
      <w:tr w:rsidR="0030594C" w14:paraId="77195F21" w14:textId="77777777" w:rsidTr="00506041">
        <w:trPr>
          <w:trHeight w:val="1758"/>
        </w:trPr>
        <w:tc>
          <w:tcPr>
            <w:tcW w:w="83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7573F97" w14:textId="77777777" w:rsidR="0030594C" w:rsidRDefault="0030594C">
            <w:pPr>
              <w:rPr>
                <w:szCs w:val="20"/>
              </w:rPr>
            </w:pPr>
          </w:p>
        </w:tc>
        <w:tc>
          <w:tcPr>
            <w:tcW w:w="866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92F4FE9" w14:textId="4962065C" w:rsidR="0030594C" w:rsidRDefault="00506041">
            <w:pPr>
              <w:rPr>
                <w:szCs w:val="20"/>
              </w:rPr>
            </w:pPr>
            <w:r>
              <w:rPr>
                <w:rFonts w:eastAsia="Tahoma" w:cs="Tahoma"/>
                <w:i/>
                <w:iCs/>
              </w:rPr>
              <w:t>Elke inschrijver die voldoende informatie aanlevert zal in aanmerking genomen worden met het oog op een rangschikking. Om de inschrijvers te rangschikken wordt geoordeeld of een 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inschrijver. De punten worden ingevuld in een scorematrix van waaruit men een score bekomt per inschrijver..</w:t>
            </w:r>
          </w:p>
        </w:tc>
      </w:tr>
      <w:tr w:rsidR="0030594C" w14:paraId="2A5A7EFF" w14:textId="77777777" w:rsidTr="00506041">
        <w:trPr>
          <w:trHeight w:val="251"/>
        </w:trPr>
        <w:tc>
          <w:tcPr>
            <w:tcW w:w="8098"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23636BC0" w14:textId="77777777" w:rsidR="0030594C" w:rsidRDefault="00506041">
            <w:pPr>
              <w:shd w:val="clear" w:color="auto" w:fill="D3D3D3"/>
              <w:rPr>
                <w:szCs w:val="20"/>
              </w:rPr>
            </w:pPr>
            <w:r>
              <w:rPr>
                <w:rFonts w:eastAsia="Tahoma" w:cs="Tahoma"/>
              </w:rPr>
              <w:t>Totaal gewicht gunningscriteria:</w:t>
            </w:r>
          </w:p>
        </w:tc>
        <w:tc>
          <w:tcPr>
            <w:tcW w:w="1402"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8297AD8" w14:textId="77777777" w:rsidR="0030594C" w:rsidRDefault="00506041">
            <w:pPr>
              <w:shd w:val="clear" w:color="auto" w:fill="D3D3D3"/>
              <w:jc w:val="center"/>
              <w:rPr>
                <w:szCs w:val="20"/>
              </w:rPr>
            </w:pPr>
            <w:r>
              <w:rPr>
                <w:rFonts w:eastAsia="Tahoma" w:cs="Tahoma"/>
              </w:rPr>
              <w:t>100</w:t>
            </w:r>
          </w:p>
        </w:tc>
      </w:tr>
    </w:tbl>
    <w:p w14:paraId="19813E6A" w14:textId="0617B375" w:rsidR="00506041" w:rsidRDefault="00506041" w:rsidP="00506041">
      <w:pPr>
        <w:keepNext/>
        <w:rPr>
          <w:lang w:val="nl-BE"/>
        </w:rPr>
      </w:pPr>
    </w:p>
    <w:p w14:paraId="0E442E32" w14:textId="77777777" w:rsidR="00506041" w:rsidRDefault="00F166BB" w:rsidP="00506041">
      <w:pPr>
        <w:keepNext/>
        <w:rPr>
          <w:lang w:val="nl-BE"/>
        </w:rPr>
      </w:pPr>
      <w:r>
        <w:rPr>
          <w:noProof/>
          <w:lang w:val="nl-BE" w:eastAsia="nl-BE"/>
        </w:rPr>
        <w:pict w14:anchorId="7ED03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12.5pt;visibility:visible;mso-wrap-style:square">
            <v:imagedata r:id="rId8" o:title=""/>
          </v:shape>
        </w:pict>
      </w:r>
    </w:p>
    <w:p w14:paraId="68ACE4CA" w14:textId="77777777" w:rsidR="00506041" w:rsidRDefault="00506041" w:rsidP="00506041">
      <w:pPr>
        <w:keepNext/>
        <w:rPr>
          <w:lang w:val="nl-BE"/>
        </w:rPr>
      </w:pPr>
    </w:p>
    <w:p w14:paraId="4BD2152A" w14:textId="77777777" w:rsidR="00506041" w:rsidRDefault="00506041" w:rsidP="00506041">
      <w:pPr>
        <w:keepNext/>
        <w:rPr>
          <w:lang w:val="nl-BE"/>
        </w:rPr>
      </w:pPr>
      <w:r>
        <w:rPr>
          <w:lang w:val="nl-BE"/>
        </w:rPr>
        <w:t>Bij 4 inschrijvers is de maximumscore te behalen in deze scorematrix 15 punten (3 x 5 punten), bij 3 inschrijvers is dit 10 punten. Naast het invullen en rangschikken van de inschrijvingen overeenkomstig voorgaande scorematrix, wordt een schriftelijke (beschrijvende) verantwoording gegeven waarom een inschrijver beter wordt gevonden, een gelijkwaardige aanbieding heeft gedaan dan wel een minder aantrekkelijke bieding of minder waardevol document heeft gemaakt. Deze verantwoording is gebaseerd op de gestelde criteria zonder bijkomende eisen te stellen.</w:t>
      </w:r>
    </w:p>
    <w:p w14:paraId="5582C8CB" w14:textId="77777777" w:rsidR="00506041" w:rsidRDefault="00506041" w:rsidP="00506041">
      <w:pPr>
        <w:keepNext/>
        <w:rPr>
          <w:lang w:val="nl-BE"/>
        </w:rPr>
      </w:pPr>
    </w:p>
    <w:p w14:paraId="42AF87E5" w14:textId="47B51D37" w:rsidR="00506041" w:rsidRDefault="00506041" w:rsidP="007E7FAD">
      <w:pPr>
        <w:keepNext/>
        <w:rPr>
          <w:lang w:val="nl-BE"/>
        </w:rPr>
      </w:pPr>
      <w:r>
        <w:rPr>
          <w:lang w:val="nl-BE"/>
        </w:rPr>
        <w:t xml:space="preserve">Door de punten van de scorematrix te delen door de maximumscore en te vermenigvuldigen met de wegingscoëfficiënt komt men tot een uiteindelijke quotering van het betreffende criterium. Deze quotering wordt </w:t>
      </w:r>
      <w:r>
        <w:rPr>
          <w:szCs w:val="20"/>
        </w:rPr>
        <w:t>afgerond op 2 cijfers na de komma.</w:t>
      </w:r>
    </w:p>
    <w:p w14:paraId="0A2EAD1D" w14:textId="77777777" w:rsidR="00506041" w:rsidRDefault="00506041" w:rsidP="007E7FAD">
      <w:pPr>
        <w:keepNext/>
        <w:rPr>
          <w:lang w:val="nl-BE"/>
        </w:rPr>
      </w:pPr>
    </w:p>
    <w:p w14:paraId="1F70026A" w14:textId="2F2F3FCE" w:rsidR="007E7FAD" w:rsidRPr="00AD7637" w:rsidRDefault="00506041" w:rsidP="007E7FAD">
      <w:pPr>
        <w:keepNext/>
        <w:rPr>
          <w:lang w:val="nl-BE"/>
        </w:rPr>
      </w:pPr>
      <w:r w:rsidRPr="00AD7637">
        <w:rPr>
          <w:lang w:val="nl-BE"/>
        </w:rPr>
        <w:t>Aan elk criterium werd een gewicht toegekend. Op basis van de afweging van al deze criteria rekening houdende met het gewicht dat er aan werd toegekend, zal de opdracht gegund worden aan de inschrijver die de economisch voordeligste offerte, vanuit het oogpunt van de aanbestedende overheid, heeft ingediend.</w:t>
      </w:r>
    </w:p>
    <w:p w14:paraId="271958AD" w14:textId="77777777" w:rsidR="007E7FAD" w:rsidRPr="00AD7637" w:rsidRDefault="007E7FAD" w:rsidP="007E7FAD">
      <w:pPr>
        <w:rPr>
          <w:rFonts w:cs="Tahoma"/>
          <w:lang w:val="nl-BE"/>
        </w:rPr>
      </w:pPr>
    </w:p>
    <w:p w14:paraId="126BB938" w14:textId="77777777" w:rsidR="007E7FAD" w:rsidRPr="00AD7637" w:rsidRDefault="00506041" w:rsidP="007E7FAD">
      <w:pPr>
        <w:pStyle w:val="Kop2"/>
        <w:rPr>
          <w:rFonts w:cs="Tahoma"/>
        </w:rPr>
      </w:pPr>
      <w:bookmarkStart w:id="26" w:name="_Toc256000011"/>
      <w:bookmarkStart w:id="27" w:name="_Toc515528140"/>
      <w:bookmarkStart w:id="28" w:name="_Toc141007575"/>
      <w:r w:rsidRPr="00AD7637">
        <w:rPr>
          <w:rFonts w:cs="Tahoma"/>
        </w:rPr>
        <w:lastRenderedPageBreak/>
        <w:t>Varianten</w:t>
      </w:r>
      <w:bookmarkEnd w:id="26"/>
      <w:bookmarkEnd w:id="27"/>
    </w:p>
    <w:p w14:paraId="49AD610D" w14:textId="77777777" w:rsidR="007E7FAD" w:rsidRPr="00AD7637" w:rsidRDefault="007E7FAD" w:rsidP="007E7FAD">
      <w:pPr>
        <w:keepNext/>
        <w:rPr>
          <w:rFonts w:cs="Tahoma"/>
          <w:lang w:val="nl-BE"/>
        </w:rPr>
      </w:pPr>
    </w:p>
    <w:p w14:paraId="1B71030C" w14:textId="77777777" w:rsidR="007E7FAD" w:rsidRPr="00AD7637" w:rsidRDefault="00506041" w:rsidP="007E7FAD">
      <w:pPr>
        <w:keepNext/>
        <w:rPr>
          <w:rFonts w:cs="Tahoma"/>
          <w:lang w:val="nl-BE"/>
        </w:rPr>
      </w:pPr>
      <w:r w:rsidRPr="00AD7637">
        <w:rPr>
          <w:rFonts w:cs="Tahoma"/>
          <w:lang w:val="nl-BE"/>
        </w:rPr>
        <w:t>Vrije varianten worden niet toegelaten.</w:t>
      </w:r>
    </w:p>
    <w:p w14:paraId="598E963C" w14:textId="77777777" w:rsidR="007E7FAD" w:rsidRPr="00AD7637" w:rsidRDefault="00506041" w:rsidP="007E7FAD">
      <w:pPr>
        <w:keepNext/>
        <w:rPr>
          <w:rFonts w:cs="Tahoma"/>
          <w:lang w:val="nl-BE"/>
        </w:rPr>
      </w:pPr>
      <w:r w:rsidRPr="00AD7637">
        <w:rPr>
          <w:rFonts w:cs="Tahoma"/>
          <w:lang w:val="nl-BE"/>
        </w:rPr>
        <w:t>Er zijn geen vereiste of toegestane varianten voorzien.</w:t>
      </w:r>
    </w:p>
    <w:p w14:paraId="4E266273" w14:textId="77777777" w:rsidR="007E7FAD" w:rsidRPr="00AD7637" w:rsidRDefault="007E7FAD" w:rsidP="007E7FAD">
      <w:pPr>
        <w:rPr>
          <w:rFonts w:cs="Tahoma"/>
          <w:lang w:val="nl-BE"/>
        </w:rPr>
      </w:pPr>
    </w:p>
    <w:p w14:paraId="319BA9C6" w14:textId="77777777" w:rsidR="007E7FAD" w:rsidRPr="00AD7637" w:rsidRDefault="00506041" w:rsidP="007E7FAD">
      <w:pPr>
        <w:pStyle w:val="Kop2"/>
        <w:rPr>
          <w:rFonts w:cs="Tahoma"/>
        </w:rPr>
      </w:pPr>
      <w:bookmarkStart w:id="29" w:name="_Toc256000012"/>
      <w:bookmarkStart w:id="30" w:name="_Toc515528141"/>
      <w:r w:rsidRPr="00AD7637">
        <w:rPr>
          <w:rFonts w:cs="Tahoma"/>
        </w:rPr>
        <w:t>Opties</w:t>
      </w:r>
      <w:bookmarkEnd w:id="29"/>
      <w:bookmarkEnd w:id="30"/>
    </w:p>
    <w:p w14:paraId="3BCCDC29" w14:textId="77777777" w:rsidR="007E7FAD" w:rsidRPr="00AD7637" w:rsidRDefault="007E7FAD" w:rsidP="007E7FAD">
      <w:pPr>
        <w:keepNext/>
        <w:rPr>
          <w:rFonts w:cs="Tahoma"/>
          <w:lang w:val="nl-BE"/>
        </w:rPr>
      </w:pPr>
    </w:p>
    <w:p w14:paraId="3D26D275" w14:textId="77777777" w:rsidR="007E7FAD" w:rsidRPr="00AD7637" w:rsidRDefault="00506041" w:rsidP="007E7FAD">
      <w:pPr>
        <w:keepNext/>
        <w:rPr>
          <w:rFonts w:cs="Tahoma"/>
          <w:lang w:val="nl-BE"/>
        </w:rPr>
      </w:pPr>
      <w:r w:rsidRPr="00AD7637">
        <w:rPr>
          <w:rFonts w:cs="Tahoma"/>
          <w:lang w:val="nl-BE"/>
        </w:rPr>
        <w:t>Vrije opties worden niet toegelaten.</w:t>
      </w:r>
    </w:p>
    <w:p w14:paraId="1564A9E0" w14:textId="77777777" w:rsidR="007E7FAD" w:rsidRPr="00AD7637" w:rsidRDefault="00506041" w:rsidP="007E7FAD">
      <w:pPr>
        <w:keepNext/>
        <w:rPr>
          <w:rFonts w:cs="Tahoma"/>
          <w:lang w:val="nl-BE"/>
        </w:rPr>
      </w:pPr>
      <w:r w:rsidRPr="00AD7637">
        <w:rPr>
          <w:rFonts w:cs="Tahoma"/>
          <w:lang w:val="nl-BE"/>
        </w:rPr>
        <w:t>Er zijn geen vereiste of toegestane opties voorzien.</w:t>
      </w:r>
    </w:p>
    <w:p w14:paraId="51D5A1E8" w14:textId="77777777" w:rsidR="007E7FAD" w:rsidRPr="00AD7637" w:rsidRDefault="007E7FAD" w:rsidP="007E7FAD">
      <w:pPr>
        <w:rPr>
          <w:lang w:val="nl-BE"/>
        </w:rPr>
      </w:pPr>
    </w:p>
    <w:p w14:paraId="0BB12F94" w14:textId="77777777" w:rsidR="007E7FAD" w:rsidRPr="00AD7637" w:rsidRDefault="00506041" w:rsidP="007E7FAD">
      <w:pPr>
        <w:pStyle w:val="Kop2"/>
        <w:rPr>
          <w:rFonts w:cs="Tahoma"/>
        </w:rPr>
      </w:pPr>
      <w:bookmarkStart w:id="31" w:name="_Toc256000013"/>
      <w:bookmarkStart w:id="32" w:name="_Toc515528142"/>
      <w:r w:rsidRPr="00AD7637">
        <w:rPr>
          <w:rFonts w:cs="Tahoma"/>
        </w:rPr>
        <w:t>Keuze van offerte</w:t>
      </w:r>
      <w:bookmarkEnd w:id="31"/>
      <w:bookmarkEnd w:id="28"/>
      <w:bookmarkEnd w:id="32"/>
    </w:p>
    <w:p w14:paraId="277B02A1" w14:textId="77777777" w:rsidR="007E7FAD" w:rsidRPr="00AD7637" w:rsidRDefault="007E7FAD" w:rsidP="007E7FAD">
      <w:pPr>
        <w:keepNext/>
        <w:rPr>
          <w:rFonts w:cs="Tahoma"/>
          <w:lang w:val="nl-BE"/>
        </w:rPr>
      </w:pPr>
    </w:p>
    <w:p w14:paraId="3520A75E" w14:textId="77777777" w:rsidR="007E7FAD" w:rsidRPr="00AD7637" w:rsidRDefault="00506041" w:rsidP="007E7FAD">
      <w:pPr>
        <w:keepNext/>
        <w:rPr>
          <w:rFonts w:cs="Tahoma"/>
          <w:lang w:val="nl-BE"/>
        </w:rPr>
      </w:pPr>
      <w:r w:rsidRPr="00AD7637">
        <w:rPr>
          <w:rFonts w:cs="Tahoma"/>
          <w:lang w:val="nl-BE"/>
        </w:rPr>
        <w:t>De aanbestedende overheid kiest de economisch meest voordelige offerte, vastgesteld rekening houdend met de beste prijs-kwaliteitsverhouding.</w:t>
      </w:r>
    </w:p>
    <w:p w14:paraId="40C18290" w14:textId="77777777" w:rsidR="007E7FAD" w:rsidRPr="00AD7637" w:rsidRDefault="007E7FAD" w:rsidP="007E7FAD">
      <w:pPr>
        <w:keepNext/>
        <w:rPr>
          <w:rFonts w:cs="Tahoma"/>
          <w:lang w:val="nl-BE"/>
        </w:rPr>
      </w:pPr>
    </w:p>
    <w:p w14:paraId="5ABA97BE" w14:textId="77777777" w:rsidR="007E7FAD" w:rsidRPr="00AD7637" w:rsidRDefault="00506041" w:rsidP="007E7FAD">
      <w:pPr>
        <w:keepNext/>
        <w:rPr>
          <w:rFonts w:cs="Tahoma"/>
          <w:lang w:val="nl-BE"/>
        </w:rPr>
      </w:pPr>
      <w:r w:rsidRPr="00AD7637">
        <w:rPr>
          <w:rFonts w:cs="Tahoma"/>
          <w:lang w:val="nl-BE"/>
        </w:rPr>
        <w:t>Door de indiening van zijn offerte aanvaardt de inschrijver al de clausules van het bestek en verzaakt hij aan alle andere voorwaarden. Voor zover tijdens het onderzoek van de offerte door de aanbestedende overheid wordt vastgesteld dat er door de inschrijver voorwaarden zijn gevoegd waardoor het onduidelijk is of de inschrijver zonder voorbehoud akkoord gaat met de voorwaarden van het bestek, behoudt de aanbestedende overheid zich het recht voor om de offerte als substantieel onregelmatig af te wijzen.</w:t>
      </w:r>
    </w:p>
    <w:p w14:paraId="435C2E2A" w14:textId="77777777" w:rsidR="007E7FAD" w:rsidRPr="00AD7637" w:rsidRDefault="007E7FAD" w:rsidP="007E7FAD">
      <w:pPr>
        <w:keepNext/>
        <w:rPr>
          <w:rFonts w:cs="Tahoma"/>
          <w:lang w:val="nl-BE"/>
        </w:rPr>
      </w:pPr>
    </w:p>
    <w:p w14:paraId="4263C871" w14:textId="77777777" w:rsidR="007E7FAD" w:rsidRPr="00D85372" w:rsidRDefault="00506041" w:rsidP="007E7FAD">
      <w:pPr>
        <w:jc w:val="both"/>
        <w:rPr>
          <w:rFonts w:ascii="Calibri" w:hAnsi="Calibri"/>
          <w:lang w:val="en-US"/>
        </w:rPr>
      </w:pPr>
      <w:r w:rsidRPr="00D85372">
        <w:rPr>
          <w:rFonts w:ascii="Calibri" w:hAnsi="Calibri"/>
          <w:lang w:val="en-US"/>
        </w:rPr>
        <w:t xml:space="preserve"> </w:t>
      </w:r>
    </w:p>
    <w:p w14:paraId="090D5FF6" w14:textId="77777777" w:rsidR="007E7FAD" w:rsidRPr="00AD7637" w:rsidRDefault="00506041" w:rsidP="007E7FAD">
      <w:pPr>
        <w:pStyle w:val="Kop1"/>
      </w:pPr>
      <w:bookmarkStart w:id="33" w:name="_Toc256000014"/>
      <w:bookmarkStart w:id="34" w:name="_Toc515528145"/>
      <w:r w:rsidRPr="00AD7637">
        <w:lastRenderedPageBreak/>
        <w:t>Contractuele bepalingen</w:t>
      </w:r>
      <w:bookmarkEnd w:id="33"/>
      <w:bookmarkEnd w:id="34"/>
    </w:p>
    <w:p w14:paraId="612709BA" w14:textId="77777777" w:rsidR="007E7FAD" w:rsidRPr="00AD7637" w:rsidRDefault="007E7FAD" w:rsidP="007E7FAD">
      <w:pPr>
        <w:rPr>
          <w:lang w:val="nl-BE"/>
        </w:rPr>
      </w:pPr>
    </w:p>
    <w:p w14:paraId="31AD089A" w14:textId="77777777" w:rsidR="007E7FAD" w:rsidRPr="00AD7637" w:rsidRDefault="00506041" w:rsidP="007E7FAD">
      <w:pPr>
        <w:keepNext/>
        <w:rPr>
          <w:lang w:val="nl-BE"/>
        </w:rPr>
      </w:pPr>
      <w:bookmarkStart w:id="35" w:name="_Toc141007577"/>
      <w:r w:rsidRPr="00AD7637">
        <w:rPr>
          <w:lang w:val="nl-BE"/>
        </w:rPr>
        <w:t>Dit tweede deel regelt de procedure die betrekking heeft op de uitvoering van de opdracht.</w:t>
      </w:r>
      <w:r w:rsidRPr="00AD7637">
        <w:rPr>
          <w:lang w:val="nl-BE"/>
        </w:rPr>
        <w:br/>
        <w:t>Voor zover er niet van afgeweken wordt, is het koninklijk besluit van 14 januari 2013 en latere wijzigingen tot bepaling van de algemene uitvoeringsregels van de overheidsopdrachten van toepassing.</w:t>
      </w:r>
    </w:p>
    <w:p w14:paraId="562FC23A" w14:textId="77777777" w:rsidR="007E7FAD" w:rsidRPr="00AD7637" w:rsidRDefault="00506041" w:rsidP="007E7FAD">
      <w:pPr>
        <w:pStyle w:val="Kop2"/>
      </w:pPr>
      <w:bookmarkStart w:id="36" w:name="_Toc256000015"/>
      <w:bookmarkStart w:id="37" w:name="_Toc515528146"/>
      <w:r w:rsidRPr="00AD7637">
        <w:t>Leidend ambtenaar</w:t>
      </w:r>
      <w:bookmarkEnd w:id="36"/>
      <w:bookmarkEnd w:id="35"/>
      <w:bookmarkEnd w:id="37"/>
    </w:p>
    <w:p w14:paraId="013B1373" w14:textId="77777777" w:rsidR="007E7FAD" w:rsidRPr="00AD7637" w:rsidRDefault="007E7FAD" w:rsidP="007E7FAD">
      <w:pPr>
        <w:keepNext/>
        <w:rPr>
          <w:lang w:val="nl-BE"/>
        </w:rPr>
      </w:pPr>
    </w:p>
    <w:p w14:paraId="5265D73A" w14:textId="77777777" w:rsidR="007E7FAD" w:rsidRPr="00AD7637" w:rsidRDefault="00506041" w:rsidP="007E7FAD">
      <w:pPr>
        <w:keepNext/>
        <w:rPr>
          <w:lang w:val="nl-BE"/>
        </w:rPr>
      </w:pPr>
      <w:r w:rsidRPr="00AD7637">
        <w:rPr>
          <w:lang w:val="nl-BE"/>
        </w:rPr>
        <w:t>De leiding over de uitvoering van de leveringen zal gebeuren door de leidend ambtenaar:</w:t>
      </w:r>
    </w:p>
    <w:p w14:paraId="27FEAB9B" w14:textId="77777777" w:rsidR="007E7FAD" w:rsidRPr="00AD7637" w:rsidRDefault="007E7FAD" w:rsidP="007E7FAD">
      <w:pPr>
        <w:keepNext/>
        <w:rPr>
          <w:lang w:val="nl-BE"/>
        </w:rPr>
      </w:pPr>
    </w:p>
    <w:p w14:paraId="700A2EF3" w14:textId="6AE5742A" w:rsidR="007E7FAD" w:rsidRPr="00AD7637" w:rsidRDefault="00506041" w:rsidP="007E7FAD">
      <w:pPr>
        <w:keepNext/>
        <w:rPr>
          <w:lang w:val="nl-BE"/>
        </w:rPr>
      </w:pPr>
      <w:r w:rsidRPr="00AD7637">
        <w:rPr>
          <w:lang w:val="nl-BE"/>
        </w:rPr>
        <w:t>Naam: De heer Wouter Dumont</w:t>
      </w:r>
      <w:r w:rsidRPr="00AD7637">
        <w:rPr>
          <w:lang w:val="nl-BE"/>
        </w:rPr>
        <w:br/>
        <w:t xml:space="preserve">Adres: </w:t>
      </w:r>
      <w:r w:rsidR="00B53C56">
        <w:rPr>
          <w:lang w:val="nl-BE"/>
        </w:rPr>
        <w:t>Dienst infrastructuur</w:t>
      </w:r>
      <w:r w:rsidRPr="00AD7637">
        <w:rPr>
          <w:lang w:val="nl-BE"/>
        </w:rPr>
        <w:t xml:space="preserve">, </w:t>
      </w:r>
      <w:r w:rsidR="00A747CB">
        <w:rPr>
          <w:lang w:val="nl-BE"/>
        </w:rPr>
        <w:t>C</w:t>
      </w:r>
      <w:r w:rsidR="00B53C56">
        <w:rPr>
          <w:lang w:val="nl-BE"/>
        </w:rPr>
        <w:t>a</w:t>
      </w:r>
      <w:r w:rsidR="00A747CB">
        <w:rPr>
          <w:lang w:val="nl-BE"/>
        </w:rPr>
        <w:t>m</w:t>
      </w:r>
      <w:r w:rsidR="00B53C56">
        <w:rPr>
          <w:lang w:val="nl-BE"/>
        </w:rPr>
        <w:t xml:space="preserve">iel Adriaensstraat 12, </w:t>
      </w:r>
      <w:r w:rsidRPr="00AD7637">
        <w:rPr>
          <w:lang w:val="nl-BE"/>
        </w:rPr>
        <w:t xml:space="preserve"> te 8470 Gistel</w:t>
      </w:r>
      <w:r w:rsidRPr="00AD7637">
        <w:rPr>
          <w:lang w:val="nl-BE"/>
        </w:rPr>
        <w:br/>
        <w:t>Telefoon: 059 27 02 27</w:t>
      </w:r>
      <w:r w:rsidRPr="00AD7637">
        <w:rPr>
          <w:lang w:val="nl-BE"/>
        </w:rPr>
        <w:br/>
        <w:t>Fax: 059 27 02 46</w:t>
      </w:r>
      <w:r w:rsidRPr="00AD7637">
        <w:rPr>
          <w:lang w:val="nl-BE"/>
        </w:rPr>
        <w:br/>
        <w:t>E-mail: wouter.dumont@gistel.be</w:t>
      </w:r>
    </w:p>
    <w:p w14:paraId="51B811B8" w14:textId="77777777" w:rsidR="007E7FAD" w:rsidRPr="00AD7637" w:rsidRDefault="007E7FAD" w:rsidP="007E7FAD">
      <w:pPr>
        <w:rPr>
          <w:rFonts w:cs="Tahoma"/>
          <w:lang w:val="nl-BE"/>
        </w:rPr>
      </w:pPr>
    </w:p>
    <w:p w14:paraId="1D8C99FC" w14:textId="77777777" w:rsidR="007E7FAD" w:rsidRPr="00AD7637" w:rsidRDefault="00506041" w:rsidP="007E7FAD">
      <w:pPr>
        <w:pStyle w:val="Kop2"/>
      </w:pPr>
      <w:bookmarkStart w:id="38" w:name="_Toc256000016"/>
      <w:bookmarkStart w:id="39" w:name="_Toc515528147"/>
      <w:r w:rsidRPr="00AD7637">
        <w:t>Onderaannemers</w:t>
      </w:r>
      <w:bookmarkEnd w:id="38"/>
      <w:bookmarkEnd w:id="39"/>
    </w:p>
    <w:p w14:paraId="35FC1FBB" w14:textId="77777777" w:rsidR="007E7FAD" w:rsidRPr="00AD7637" w:rsidRDefault="007E7FAD" w:rsidP="007E7FAD">
      <w:pPr>
        <w:keepNext/>
        <w:rPr>
          <w:lang w:val="nl-BE"/>
        </w:rPr>
      </w:pPr>
    </w:p>
    <w:p w14:paraId="245A11D7" w14:textId="77777777" w:rsidR="007E7FAD" w:rsidRPr="00AD7637" w:rsidRDefault="00506041" w:rsidP="007E7FAD">
      <w:pPr>
        <w:keepNext/>
        <w:rPr>
          <w:lang w:val="nl-BE"/>
        </w:rPr>
      </w:pPr>
      <w:r w:rsidRPr="00AD7637">
        <w:rPr>
          <w:lang w:val="nl-BE"/>
        </w:rPr>
        <w:t>De inschrijver kan zich beroepen op de draagkracht van onderaannemers of andere entiteiten. In dat geval voegt de inschrijver de nodige documenten toe aan zijn offerte, waaruit de verbintenis van deze onderaannemers of van andere entiteiten blijkt om de voor de opdracht noodzakelijke middelen ter beschikking te stellen van de inschrijver.</w:t>
      </w:r>
    </w:p>
    <w:p w14:paraId="2E6B34D5" w14:textId="77777777" w:rsidR="007E7FAD" w:rsidRPr="00AD7637" w:rsidRDefault="007E7FAD" w:rsidP="007E7FAD">
      <w:pPr>
        <w:keepNext/>
        <w:rPr>
          <w:lang w:val="nl-BE"/>
        </w:rPr>
      </w:pPr>
    </w:p>
    <w:p w14:paraId="61D68D0B" w14:textId="77777777" w:rsidR="007E7FAD" w:rsidRPr="00AD7637" w:rsidRDefault="00506041" w:rsidP="007E7FAD">
      <w:pPr>
        <w:keepNext/>
        <w:rPr>
          <w:lang w:val="nl-BE"/>
        </w:rPr>
      </w:pPr>
      <w:r w:rsidRPr="00AD7637">
        <w:rPr>
          <w:lang w:val="nl-BE"/>
        </w:rPr>
        <w:t xml:space="preserve"> Wanneer de opdrachtnemer voor zijn kwalitatieve selectie in verband met de criteria inzake de studie- en beroepskwaliﬁcaties, of inzake de relevante beroepservaring, gebruik heeft gemaakt van de draag kracht van vooraf bepaalde onderaannemers, is de opdrachtnemer verplicht deze voorgedragen onderaannemers in te zetten bij de uitvoering van de opdracht. Het gebruik van andere onderaannemers is onderworpen aan de toestemming van de aanbestedende overheid.</w:t>
      </w:r>
    </w:p>
    <w:p w14:paraId="7EEDCBA3" w14:textId="77777777" w:rsidR="007E7FAD" w:rsidRPr="00AD7637" w:rsidRDefault="007E7FAD" w:rsidP="007E7FAD">
      <w:pPr>
        <w:keepNext/>
        <w:rPr>
          <w:lang w:val="nl-BE"/>
        </w:rPr>
      </w:pPr>
    </w:p>
    <w:p w14:paraId="03AA3AF5" w14:textId="77777777" w:rsidR="007E7FAD" w:rsidRPr="00AD7637" w:rsidRDefault="00506041" w:rsidP="007E7FAD">
      <w:pPr>
        <w:keepNext/>
        <w:rPr>
          <w:lang w:val="nl-BE"/>
        </w:rPr>
      </w:pPr>
      <w:r w:rsidRPr="00AD7637">
        <w:rPr>
          <w:lang w:val="nl-BE"/>
        </w:rPr>
        <w:t>De opdrachtnemer blijft aansprakelijk ten opzichte van de aanbestedende overheid wanneer hij de uitvoering van zijn verbintenissen geheel of gedeeltelijk aan onderaannemers toevertrouwt.</w:t>
      </w:r>
    </w:p>
    <w:p w14:paraId="34A47D88" w14:textId="77777777" w:rsidR="007E7FAD" w:rsidRPr="00AD7637" w:rsidRDefault="00506041" w:rsidP="007E7FAD">
      <w:pPr>
        <w:keepNext/>
        <w:rPr>
          <w:lang w:val="nl-BE"/>
        </w:rPr>
      </w:pPr>
      <w:r w:rsidRPr="00AD7637">
        <w:rPr>
          <w:lang w:val="nl-BE"/>
        </w:rPr>
        <w:t>De aanbestedende overheid acht zich door geen enkele contractuele band verbonden met die onderaannemers.</w:t>
      </w:r>
    </w:p>
    <w:p w14:paraId="25708A8C" w14:textId="77777777" w:rsidR="007E7FAD" w:rsidRPr="00AD7637" w:rsidRDefault="007E7FAD" w:rsidP="007E7FAD">
      <w:pPr>
        <w:keepNext/>
        <w:rPr>
          <w:lang w:val="nl-BE"/>
        </w:rPr>
      </w:pPr>
    </w:p>
    <w:p w14:paraId="697FE2EA" w14:textId="77777777" w:rsidR="007E7FAD" w:rsidRPr="00AD7637" w:rsidRDefault="00506041" w:rsidP="007E7FAD">
      <w:pPr>
        <w:keepNext/>
        <w:rPr>
          <w:lang w:val="nl-BE"/>
        </w:rPr>
      </w:pPr>
      <w:r w:rsidRPr="00AD7637">
        <w:rPr>
          <w:lang w:val="nl-BE"/>
        </w:rPr>
        <w:t>Deze onderaannemers mogen zich niet in een toestand van uitsluiting bevinden, zoals bedoeld in artikel 67 van de wet van 17 juni 2016, tenzij in het geval waarbij de betreffende aannemer, leverancier of dienstverlener, overeenkomstig artikel 70 van de wet, ten aanzien van de aanbesteder aantoont toereikende maatregelen te hebben genomen om zijn betrouwbaarheid aan te tonen.</w:t>
      </w:r>
    </w:p>
    <w:p w14:paraId="6A3124D7" w14:textId="77777777" w:rsidR="007E7FAD" w:rsidRPr="00AD7637" w:rsidRDefault="007E7FAD" w:rsidP="007E7FAD">
      <w:pPr>
        <w:rPr>
          <w:lang w:val="nl-BE"/>
        </w:rPr>
      </w:pPr>
    </w:p>
    <w:p w14:paraId="7A5F3347" w14:textId="77777777" w:rsidR="007E7FAD" w:rsidRPr="00AD7637" w:rsidRDefault="00506041" w:rsidP="007E7FAD">
      <w:pPr>
        <w:pStyle w:val="Kop2"/>
      </w:pPr>
      <w:bookmarkStart w:id="40" w:name="_Toc256000017"/>
      <w:bookmarkStart w:id="41" w:name="_Toc515528148"/>
      <w:r w:rsidRPr="00AD7637">
        <w:t>Verzekeringen</w:t>
      </w:r>
      <w:bookmarkEnd w:id="40"/>
      <w:bookmarkEnd w:id="41"/>
    </w:p>
    <w:p w14:paraId="313F2F91" w14:textId="77777777" w:rsidR="007E7FAD" w:rsidRPr="00AD7637" w:rsidRDefault="007E7FAD" w:rsidP="007E7FAD">
      <w:pPr>
        <w:keepNext/>
        <w:rPr>
          <w:lang w:val="nl-BE"/>
        </w:rPr>
      </w:pPr>
    </w:p>
    <w:p w14:paraId="6010A26B" w14:textId="77777777" w:rsidR="007E7FAD" w:rsidRPr="00AD7637" w:rsidRDefault="00506041" w:rsidP="007E7FAD">
      <w:pPr>
        <w:keepNext/>
        <w:rPr>
          <w:lang w:val="nl-BE"/>
        </w:rPr>
      </w:pPr>
      <w:r w:rsidRPr="00AD7637">
        <w:rPr>
          <w:lang w:val="nl-BE"/>
        </w:rPr>
        <w:t>De opdrachtnemer sluit de verzekeringen die zijn aansprakelijkheid inzake arbeidsongevallen dekken, alsook zijn burgerlijke aansprakelijkheid ten aanzien van derden bij de uitvoering van de opdracht.</w:t>
      </w:r>
    </w:p>
    <w:p w14:paraId="7933CD6A" w14:textId="77777777" w:rsidR="007E7FAD" w:rsidRPr="00AD7637" w:rsidRDefault="00506041" w:rsidP="007E7FAD">
      <w:pPr>
        <w:keepNext/>
        <w:rPr>
          <w:lang w:val="nl-BE"/>
        </w:rPr>
      </w:pPr>
      <w:r w:rsidRPr="00AD7637">
        <w:rPr>
          <w:lang w:val="nl-BE"/>
        </w:rPr>
        <w:t>Op elk ogenblik tijdens de uitvoering van de opdracht, binnen een termijn van vijftien dagen na ontvangst van het verzoek van de aanbestedende overheid, toont de opdrachtnemer aan dat hij deze verzekeringscontracten is aangegaan, aan de hand van een attest waaruit de door de opdrachtdocumenten vereiste omvang van de gewaarborgde aansprakelijkheid blijkt.</w:t>
      </w:r>
    </w:p>
    <w:p w14:paraId="535C66F3" w14:textId="77777777" w:rsidR="007E7FAD" w:rsidRPr="00AD7637" w:rsidRDefault="007E7FAD" w:rsidP="007E7FAD">
      <w:pPr>
        <w:rPr>
          <w:lang w:val="nl-BE"/>
        </w:rPr>
      </w:pPr>
    </w:p>
    <w:p w14:paraId="1AE65378" w14:textId="77777777" w:rsidR="007E7FAD" w:rsidRPr="00AD7637" w:rsidRDefault="00506041" w:rsidP="007E7FAD">
      <w:pPr>
        <w:pStyle w:val="Kop2"/>
      </w:pPr>
      <w:bookmarkStart w:id="42" w:name="_Toc256000018"/>
      <w:bookmarkStart w:id="43" w:name="_Toc141007578"/>
      <w:bookmarkStart w:id="44" w:name="_Toc515528149"/>
      <w:r w:rsidRPr="00AD7637">
        <w:lastRenderedPageBreak/>
        <w:t>Borgtocht</w:t>
      </w:r>
      <w:bookmarkEnd w:id="42"/>
      <w:bookmarkEnd w:id="43"/>
      <w:bookmarkEnd w:id="44"/>
    </w:p>
    <w:p w14:paraId="111CD83F" w14:textId="77777777" w:rsidR="007E7FAD" w:rsidRPr="00AD7637" w:rsidRDefault="007E7FAD" w:rsidP="007E7FAD">
      <w:pPr>
        <w:keepNext/>
        <w:rPr>
          <w:lang w:val="nl-BE"/>
        </w:rPr>
      </w:pPr>
    </w:p>
    <w:p w14:paraId="1AA09E77" w14:textId="77777777" w:rsidR="007E7FAD" w:rsidRPr="00AD7637" w:rsidRDefault="00506041" w:rsidP="007E7FAD">
      <w:pPr>
        <w:keepNext/>
        <w:rPr>
          <w:lang w:val="nl-BE"/>
        </w:rPr>
      </w:pPr>
      <w:r w:rsidRPr="00AD7637">
        <w:rPr>
          <w:lang w:val="nl-BE"/>
        </w:rPr>
        <w:t>Er wordt geen borgtocht gevraagd.</w:t>
      </w:r>
    </w:p>
    <w:p w14:paraId="1EEBE9D7" w14:textId="77777777" w:rsidR="007E7FAD" w:rsidRPr="00AD7637" w:rsidRDefault="007E7FAD" w:rsidP="007E7FAD">
      <w:pPr>
        <w:keepNext/>
        <w:rPr>
          <w:lang w:val="nl-BE"/>
        </w:rPr>
      </w:pPr>
    </w:p>
    <w:p w14:paraId="5B768FD5" w14:textId="77777777" w:rsidR="007E7FAD" w:rsidRPr="00AD7637" w:rsidRDefault="00506041" w:rsidP="007E7FAD">
      <w:pPr>
        <w:pStyle w:val="Kop2"/>
      </w:pPr>
      <w:bookmarkStart w:id="45" w:name="_Toc256000019"/>
      <w:bookmarkStart w:id="46" w:name="_Toc141007579"/>
      <w:bookmarkStart w:id="47" w:name="_Toc515528150"/>
      <w:r w:rsidRPr="00AD7637">
        <w:t>Herzieningsclausule: Prijsherzieningen</w:t>
      </w:r>
      <w:bookmarkEnd w:id="45"/>
      <w:bookmarkEnd w:id="46"/>
      <w:bookmarkEnd w:id="47"/>
    </w:p>
    <w:p w14:paraId="6E78B717" w14:textId="77777777" w:rsidR="007E7FAD" w:rsidRPr="00AD7637" w:rsidRDefault="007E7FAD" w:rsidP="007E7FAD">
      <w:pPr>
        <w:keepNext/>
        <w:rPr>
          <w:lang w:val="nl-BE"/>
        </w:rPr>
      </w:pPr>
    </w:p>
    <w:p w14:paraId="2814EFF5" w14:textId="77777777" w:rsidR="007E7FAD" w:rsidRPr="00AD7637" w:rsidRDefault="00506041" w:rsidP="007E7FAD">
      <w:pPr>
        <w:keepNext/>
        <w:rPr>
          <w:lang w:val="nl-BE"/>
        </w:rPr>
      </w:pPr>
      <w:r w:rsidRPr="00AD7637">
        <w:rPr>
          <w:lang w:val="nl-BE"/>
        </w:rPr>
        <w:t>Op deze overheidsopdracht is geen prijsherziening van toepassing.</w:t>
      </w:r>
    </w:p>
    <w:p w14:paraId="4646548F" w14:textId="77777777" w:rsidR="007E7FAD" w:rsidRPr="00AD7637" w:rsidRDefault="00506041" w:rsidP="007E7FAD">
      <w:pPr>
        <w:pStyle w:val="Kop2"/>
      </w:pPr>
      <w:bookmarkStart w:id="48" w:name="_Toc256000020"/>
      <w:bookmarkStart w:id="49" w:name="_Toc141007580"/>
      <w:r w:rsidRPr="00AD7637">
        <w:t>Leveringstermijn</w:t>
      </w:r>
      <w:bookmarkEnd w:id="48"/>
      <w:bookmarkEnd w:id="49"/>
    </w:p>
    <w:p w14:paraId="1326C187" w14:textId="77777777" w:rsidR="007E7FAD" w:rsidRPr="00AD7637" w:rsidRDefault="007E7FAD" w:rsidP="007E7FAD">
      <w:pPr>
        <w:keepNext/>
        <w:rPr>
          <w:lang w:val="nl-BE"/>
        </w:rPr>
      </w:pPr>
    </w:p>
    <w:p w14:paraId="50DB07C6" w14:textId="137493D3" w:rsidR="007E7FAD" w:rsidRDefault="00506041" w:rsidP="007E7FAD">
      <w:pPr>
        <w:keepNext/>
        <w:rPr>
          <w:lang w:val="nl-BE"/>
        </w:rPr>
      </w:pPr>
      <w:r w:rsidRPr="00AD7637">
        <w:rPr>
          <w:lang w:val="nl-BE"/>
        </w:rPr>
        <w:t xml:space="preserve">De aanbestedende overheid specifieert geen leveringstermijn. Bijgevolg moet de leverancier zelf een leveringstermijn voorstellen in zijn offerte in </w:t>
      </w:r>
      <w:r w:rsidRPr="00AD7637">
        <w:rPr>
          <w:b/>
          <w:lang w:val="nl-BE"/>
        </w:rPr>
        <w:t>kalenderdagen</w:t>
      </w:r>
      <w:r w:rsidRPr="00AD7637">
        <w:rPr>
          <w:lang w:val="nl-BE"/>
        </w:rPr>
        <w:t>.</w:t>
      </w:r>
      <w:r w:rsidR="00B53C56">
        <w:rPr>
          <w:lang w:val="nl-BE"/>
        </w:rPr>
        <w:t xml:space="preserve"> (zie gunningscriteria) </w:t>
      </w:r>
    </w:p>
    <w:p w14:paraId="7DC60573" w14:textId="11FAC26D" w:rsidR="007E7FAD" w:rsidRPr="00D85372" w:rsidRDefault="00B53C56" w:rsidP="007E7FAD">
      <w:pPr>
        <w:rPr>
          <w:rFonts w:cs="Tahoma"/>
          <w:lang w:val="en-US"/>
        </w:rPr>
      </w:pPr>
      <w:r>
        <w:rPr>
          <w:rFonts w:cs="Tahoma"/>
          <w:lang w:val="en-US"/>
        </w:rPr>
        <w:t>(</w:t>
      </w:r>
    </w:p>
    <w:p w14:paraId="30CC1AC5" w14:textId="77777777" w:rsidR="007E7FAD" w:rsidRPr="00AD7637" w:rsidRDefault="00506041" w:rsidP="007E7FAD">
      <w:pPr>
        <w:pStyle w:val="Kop2"/>
        <w:jc w:val="left"/>
      </w:pPr>
      <w:bookmarkStart w:id="50" w:name="_Toc256000021"/>
      <w:bookmarkStart w:id="51" w:name="_Toc141007581"/>
      <w:bookmarkStart w:id="52" w:name="_Toc515528157"/>
      <w:r w:rsidRPr="00AD7637">
        <w:t>Betalingstermijn</w:t>
      </w:r>
      <w:bookmarkEnd w:id="50"/>
      <w:bookmarkEnd w:id="51"/>
      <w:bookmarkEnd w:id="52"/>
    </w:p>
    <w:p w14:paraId="212BB323" w14:textId="77777777" w:rsidR="007E7FAD" w:rsidRPr="00AD7637" w:rsidRDefault="007E7FAD" w:rsidP="007E7FAD">
      <w:pPr>
        <w:keepNext/>
        <w:rPr>
          <w:lang w:val="nl-BE"/>
        </w:rPr>
      </w:pPr>
    </w:p>
    <w:p w14:paraId="248408B4" w14:textId="77777777" w:rsidR="007E7FAD" w:rsidRPr="00AD7637" w:rsidRDefault="00506041" w:rsidP="007E7FAD">
      <w:pPr>
        <w:keepNext/>
        <w:rPr>
          <w:lang w:val="nl-BE"/>
        </w:rPr>
      </w:pPr>
      <w:r w:rsidRPr="00AD7637">
        <w:rPr>
          <w:lang w:val="nl-BE"/>
        </w:rPr>
        <w:t>De aanbestedende overheid beschikt over een verificatietermijn van 30 kalenderdagen vanaf de datum van de levering om de formaliteiten betreffende de oplevering te vervullen. Deze termijn gaat in de dag volgend op de dag waarop de leveringen ter bestemming zijn gekomen, voor zover de aanbestedende overheid in het bezit van de leveringslijst of factuur wordt gesteld.</w:t>
      </w:r>
    </w:p>
    <w:p w14:paraId="784EA3B3" w14:textId="77777777" w:rsidR="007E7FAD" w:rsidRPr="00AD7637" w:rsidRDefault="007E7FAD" w:rsidP="007E7FAD">
      <w:pPr>
        <w:keepNext/>
        <w:rPr>
          <w:lang w:val="nl-BE"/>
        </w:rPr>
      </w:pPr>
    </w:p>
    <w:p w14:paraId="7BEB00B6" w14:textId="77777777" w:rsidR="007E7FAD" w:rsidRPr="00AD7637" w:rsidRDefault="00506041" w:rsidP="007E7FAD">
      <w:pPr>
        <w:keepNext/>
        <w:rPr>
          <w:lang w:val="nl-BE"/>
        </w:rPr>
      </w:pPr>
      <w:r w:rsidRPr="00AD7637">
        <w:rPr>
          <w:lang w:val="nl-BE"/>
        </w:rPr>
        <w:t>De betaling van het aan de leverancier verschuldigde bedrag vindt plaats binnen de betalingstermijn van 30 kalenderdagen vanaf de datum van beëindiging van de verificatie, voor zover de aanbestedende overheid tegelijk over de regelmatig opgemaakte factuur beschikt, alsook over de andere, eventueel vereiste documenten. Deze factuur geldt als schuldvordering.</w:t>
      </w:r>
    </w:p>
    <w:p w14:paraId="01873B89" w14:textId="77777777" w:rsidR="007E7FAD" w:rsidRPr="00AD7637" w:rsidRDefault="007E7FAD" w:rsidP="007E7FAD">
      <w:pPr>
        <w:keepNext/>
        <w:rPr>
          <w:lang w:val="nl-BE"/>
        </w:rPr>
      </w:pPr>
    </w:p>
    <w:p w14:paraId="3C039C29" w14:textId="77777777" w:rsidR="007E7FAD" w:rsidRPr="00AD7637" w:rsidRDefault="00506041" w:rsidP="007E7FAD">
      <w:pPr>
        <w:keepNext/>
        <w:rPr>
          <w:lang w:val="nl-BE"/>
        </w:rPr>
      </w:pPr>
      <w:r w:rsidRPr="00AD7637">
        <w:rPr>
          <w:b/>
          <w:u w:val="single"/>
          <w:lang w:val="nl-BE"/>
        </w:rPr>
        <w:t>Elektronische facturatie</w:t>
      </w:r>
    </w:p>
    <w:p w14:paraId="718A9CDF" w14:textId="77777777" w:rsidR="007E7FAD" w:rsidRPr="00AD7637" w:rsidRDefault="00506041" w:rsidP="007E7FAD">
      <w:pPr>
        <w:keepNext/>
        <w:rPr>
          <w:lang w:val="nl-BE"/>
        </w:rPr>
      </w:pPr>
      <w:r w:rsidRPr="00AD7637">
        <w:rPr>
          <w:lang w:val="nl-BE"/>
        </w:rPr>
        <w:t>De aanbestedende dienst aanvaardt de verzending van facturen in elektronische vorm (in XML-formaat volgens de PEPPOL bis standaard), overeenkomstig artikel 192/1 van de wet van 17/06/2016.</w:t>
      </w:r>
      <w:r w:rsidRPr="00AD7637">
        <w:rPr>
          <w:lang w:val="nl-BE"/>
        </w:rPr>
        <w:br/>
        <w:t>De facturen kunnen ingediend worden rechtstreeks via https://digital.belgium.be/e-invoicing of via uw boekhoudprogramma (verbonden met het PEPPOL netwerk).</w:t>
      </w:r>
      <w:r w:rsidRPr="00AD7637">
        <w:rPr>
          <w:lang w:val="nl-BE"/>
        </w:rPr>
        <w:br/>
        <w:t>De elektronische factuur bevat minimaal de volgende kernelementen:</w:t>
      </w:r>
      <w:r w:rsidRPr="00AD7637">
        <w:rPr>
          <w:lang w:val="nl-BE"/>
        </w:rPr>
        <w:br/>
        <w:t xml:space="preserve">    1° proces- en factuurkenmerken;</w:t>
      </w:r>
      <w:r w:rsidRPr="00AD7637">
        <w:rPr>
          <w:lang w:val="nl-BE"/>
        </w:rPr>
        <w:br/>
        <w:t xml:space="preserve">    2° factuurperiode;</w:t>
      </w:r>
      <w:r w:rsidRPr="00AD7637">
        <w:rPr>
          <w:lang w:val="nl-BE"/>
        </w:rPr>
        <w:br/>
        <w:t xml:space="preserve">    3° informatie over de verkoper;</w:t>
      </w:r>
      <w:r w:rsidRPr="00AD7637">
        <w:rPr>
          <w:lang w:val="nl-BE"/>
        </w:rPr>
        <w:br/>
        <w:t xml:space="preserve">    4° informatie over de koper;</w:t>
      </w:r>
      <w:r w:rsidRPr="00AD7637">
        <w:rPr>
          <w:lang w:val="nl-BE"/>
        </w:rPr>
        <w:br/>
        <w:t xml:space="preserve">    5° informatie over de begunstigde van de betaling;</w:t>
      </w:r>
      <w:r w:rsidRPr="00AD7637">
        <w:rPr>
          <w:lang w:val="nl-BE"/>
        </w:rPr>
        <w:br/>
        <w:t xml:space="preserve">    6° informatie over de ﬁscaal vertegenwoordiger van de verkoper;</w:t>
      </w:r>
      <w:r w:rsidRPr="00AD7637">
        <w:rPr>
          <w:lang w:val="nl-BE"/>
        </w:rPr>
        <w:br/>
        <w:t xml:space="preserve">    7° verwijzing naar de overeenkomst;</w:t>
      </w:r>
      <w:r w:rsidRPr="00AD7637">
        <w:rPr>
          <w:lang w:val="nl-BE"/>
        </w:rPr>
        <w:br/>
        <w:t xml:space="preserve">    8° leveringsdetails;</w:t>
      </w:r>
      <w:r w:rsidRPr="00AD7637">
        <w:rPr>
          <w:lang w:val="nl-BE"/>
        </w:rPr>
        <w:br/>
        <w:t xml:space="preserve">    9° betalingsinstructies;</w:t>
      </w:r>
      <w:r w:rsidRPr="00AD7637">
        <w:rPr>
          <w:lang w:val="nl-BE"/>
        </w:rPr>
        <w:br/>
        <w:t xml:space="preserve">    10° informatie over kortingen of toeslagen;</w:t>
      </w:r>
      <w:r w:rsidRPr="00AD7637">
        <w:rPr>
          <w:lang w:val="nl-BE"/>
        </w:rPr>
        <w:br/>
        <w:t xml:space="preserve">    11° informatie over de factuurposten;</w:t>
      </w:r>
      <w:r w:rsidRPr="00AD7637">
        <w:rPr>
          <w:lang w:val="nl-BE"/>
        </w:rPr>
        <w:br/>
        <w:t xml:space="preserve">    12° totalen op de factuur;</w:t>
      </w:r>
      <w:r w:rsidRPr="00AD7637">
        <w:rPr>
          <w:lang w:val="nl-BE"/>
        </w:rPr>
        <w:br/>
        <w:t xml:space="preserve">    13° uitsplitsing van de btw per tarief.</w:t>
      </w:r>
      <w:r w:rsidRPr="00AD7637">
        <w:rPr>
          <w:lang w:val="nl-BE"/>
        </w:rPr>
        <w:br/>
        <w:t xml:space="preserve">  </w:t>
      </w:r>
    </w:p>
    <w:p w14:paraId="6DB1035B" w14:textId="77777777" w:rsidR="007E7FAD" w:rsidRPr="00AD7637" w:rsidRDefault="007E7FAD" w:rsidP="007E7FAD">
      <w:pPr>
        <w:rPr>
          <w:lang w:val="nl-BE"/>
        </w:rPr>
      </w:pPr>
    </w:p>
    <w:p w14:paraId="3ADAAD13" w14:textId="77777777" w:rsidR="007E7FAD" w:rsidRPr="00AD7637" w:rsidRDefault="00506041" w:rsidP="007E7FAD">
      <w:pPr>
        <w:pStyle w:val="Kop2"/>
      </w:pPr>
      <w:bookmarkStart w:id="53" w:name="_Toc256000022"/>
      <w:bookmarkStart w:id="54" w:name="_Toc141007582"/>
      <w:bookmarkStart w:id="55" w:name="_Toc515528158"/>
      <w:r w:rsidRPr="00AD7637">
        <w:lastRenderedPageBreak/>
        <w:t>Waarborgtermijn</w:t>
      </w:r>
      <w:bookmarkEnd w:id="53"/>
      <w:bookmarkEnd w:id="54"/>
      <w:bookmarkEnd w:id="55"/>
    </w:p>
    <w:p w14:paraId="722E84D8" w14:textId="77777777" w:rsidR="007E7FAD" w:rsidRPr="00AD7637" w:rsidRDefault="007E7FAD" w:rsidP="007E7FAD">
      <w:pPr>
        <w:keepNext/>
        <w:rPr>
          <w:lang w:val="nl-BE"/>
        </w:rPr>
      </w:pPr>
    </w:p>
    <w:p w14:paraId="7DAB5597" w14:textId="77777777" w:rsidR="007E7FAD" w:rsidRDefault="00506041" w:rsidP="007E7FAD">
      <w:pPr>
        <w:keepNext/>
        <w:rPr>
          <w:lang w:val="nl-BE"/>
        </w:rPr>
      </w:pPr>
      <w:r w:rsidRPr="00AD7637">
        <w:rPr>
          <w:lang w:val="nl-BE"/>
        </w:rPr>
        <w:t>De waarborgtermijn voor deze leveringen bedraagt 12 kalendermaanden.</w:t>
      </w:r>
    </w:p>
    <w:p w14:paraId="30FF7D43" w14:textId="77777777" w:rsidR="007E7FAD" w:rsidRDefault="007E7FAD" w:rsidP="007E7FAD">
      <w:pPr>
        <w:keepNext/>
        <w:rPr>
          <w:lang w:val="nl-BE"/>
        </w:rPr>
      </w:pPr>
    </w:p>
    <w:p w14:paraId="54755379" w14:textId="77777777" w:rsidR="007E7FAD" w:rsidRDefault="00506041" w:rsidP="007E7FAD">
      <w:pPr>
        <w:keepNext/>
        <w:rPr>
          <w:lang w:val="nl-BE"/>
        </w:rPr>
      </w:pPr>
      <w:r w:rsidRPr="00AD7637">
        <w:rPr>
          <w:lang w:val="nl-BE"/>
        </w:rPr>
        <w:t>De waarborgtermijn begint vanaf de dag van de voorlopige oplevering op de leveringsplaats.</w:t>
      </w:r>
    </w:p>
    <w:p w14:paraId="34102485" w14:textId="77777777" w:rsidR="007E7FAD" w:rsidRPr="00AD7637" w:rsidRDefault="007E7FAD" w:rsidP="007E7FAD">
      <w:pPr>
        <w:rPr>
          <w:lang w:val="nl-BE"/>
        </w:rPr>
      </w:pPr>
    </w:p>
    <w:p w14:paraId="6A55DACE" w14:textId="77777777" w:rsidR="007E7FAD" w:rsidRPr="00AD7637" w:rsidRDefault="00506041" w:rsidP="007E7FAD">
      <w:pPr>
        <w:pStyle w:val="Kop2"/>
      </w:pPr>
      <w:bookmarkStart w:id="56" w:name="_Toc256000023"/>
      <w:bookmarkStart w:id="57" w:name="_Toc515528159"/>
      <w:r w:rsidRPr="00AD7637">
        <w:t>Voorlopige oplevering</w:t>
      </w:r>
      <w:bookmarkEnd w:id="56"/>
      <w:bookmarkEnd w:id="57"/>
    </w:p>
    <w:p w14:paraId="7AB7FE87" w14:textId="77777777" w:rsidR="007E7FAD" w:rsidRPr="00AD7637" w:rsidRDefault="007E7FAD" w:rsidP="007E7FAD">
      <w:pPr>
        <w:keepNext/>
        <w:rPr>
          <w:lang w:val="nl-BE"/>
        </w:rPr>
      </w:pPr>
    </w:p>
    <w:p w14:paraId="7FAC7E3F" w14:textId="77777777" w:rsidR="007E7FAD" w:rsidRPr="00AD7637" w:rsidRDefault="00506041" w:rsidP="007E7FAD">
      <w:pPr>
        <w:keepNext/>
        <w:rPr>
          <w:lang w:val="nl-BE"/>
        </w:rPr>
      </w:pPr>
      <w:r w:rsidRPr="00AD7637">
        <w:rPr>
          <w:lang w:val="nl-BE"/>
        </w:rPr>
        <w:t>Bij het verstrijken van de verificatietermijn, wordt naargelang het geval een proces-verbaal van voorlopige oplevering of van weigering van oplevering opgesteld.</w:t>
      </w:r>
    </w:p>
    <w:p w14:paraId="177424CF" w14:textId="77777777" w:rsidR="007E7FAD" w:rsidRPr="00AD7637" w:rsidRDefault="007E7FAD" w:rsidP="007E7FAD">
      <w:pPr>
        <w:rPr>
          <w:lang w:val="nl-BE"/>
        </w:rPr>
      </w:pPr>
    </w:p>
    <w:p w14:paraId="5DB4DEA8" w14:textId="77777777" w:rsidR="007E7FAD" w:rsidRPr="00AD7637" w:rsidRDefault="00506041" w:rsidP="007E7FAD">
      <w:pPr>
        <w:pStyle w:val="Kop2"/>
      </w:pPr>
      <w:bookmarkStart w:id="58" w:name="_Toc256000024"/>
      <w:bookmarkStart w:id="59" w:name="_Toc141007584"/>
      <w:bookmarkStart w:id="60" w:name="_Toc515528160"/>
      <w:r w:rsidRPr="00AD7637">
        <w:t>Definitieve oplevering</w:t>
      </w:r>
      <w:bookmarkEnd w:id="58"/>
      <w:bookmarkEnd w:id="59"/>
      <w:bookmarkEnd w:id="60"/>
    </w:p>
    <w:p w14:paraId="7ECEBB7A" w14:textId="77777777" w:rsidR="007E7FAD" w:rsidRPr="00AD7637" w:rsidRDefault="007E7FAD" w:rsidP="007E7FAD">
      <w:pPr>
        <w:keepNext/>
        <w:rPr>
          <w:lang w:val="nl-BE"/>
        </w:rPr>
      </w:pPr>
    </w:p>
    <w:p w14:paraId="5BFB3F77" w14:textId="77777777" w:rsidR="007E7FAD" w:rsidRPr="00AD7637" w:rsidRDefault="00506041" w:rsidP="007E7FAD">
      <w:pPr>
        <w:keepNext/>
        <w:rPr>
          <w:lang w:val="nl-BE"/>
        </w:rPr>
      </w:pPr>
      <w:r w:rsidRPr="00AD7637">
        <w:rPr>
          <w:lang w:val="nl-BE"/>
        </w:rPr>
        <w:t>De definitieve oplevering heeft plaats bij het verstrijken van de waarborgtermijn. Ze gebeurt stilzwijgend wanneer de levering gedurende die termijn geen aanleiding tot klachten heeft gegeven. Wanneer de levering tijdens de waarborgtermijn aanleiding heeft gegeven tot klachten, wordt binnen vijftien dagen voorafgaand aan het verstrijken van die termijn een proces-verbaal van definitieve oplevering of van weigering van definitieve oplevering opgesteld.</w:t>
      </w:r>
    </w:p>
    <w:p w14:paraId="50BE93B8" w14:textId="77777777" w:rsidR="007E7FAD" w:rsidRPr="00AD7637" w:rsidRDefault="007E7FAD" w:rsidP="007E7FAD">
      <w:pPr>
        <w:jc w:val="both"/>
        <w:rPr>
          <w:rFonts w:cs="Tahoma"/>
          <w:lang w:val="nl-BE" w:bidi="dv-MV"/>
        </w:rPr>
      </w:pPr>
    </w:p>
    <w:p w14:paraId="3A35CB5E" w14:textId="77777777" w:rsidR="007E7FAD" w:rsidRPr="00AD7637" w:rsidRDefault="00506041" w:rsidP="007E7FAD">
      <w:pPr>
        <w:pStyle w:val="Kop2"/>
      </w:pPr>
      <w:bookmarkStart w:id="61" w:name="_Toc256000025"/>
      <w:r w:rsidRPr="00AD7637">
        <w:lastRenderedPageBreak/>
        <w:t>Illegaal verblijvende onderdanen</w:t>
      </w:r>
      <w:bookmarkEnd w:id="61"/>
    </w:p>
    <w:p w14:paraId="3CC7A09A" w14:textId="77777777" w:rsidR="007E7FAD" w:rsidRPr="00AD7637" w:rsidRDefault="007E7FAD" w:rsidP="007E7FAD">
      <w:pPr>
        <w:keepNext/>
        <w:rPr>
          <w:lang w:val="nl-BE"/>
        </w:rPr>
      </w:pPr>
    </w:p>
    <w:p w14:paraId="51690A69" w14:textId="77777777" w:rsidR="007E7FAD" w:rsidRPr="00AD7637" w:rsidRDefault="00506041" w:rsidP="007E7FAD">
      <w:pPr>
        <w:keepNext/>
        <w:rPr>
          <w:lang w:val="nl-BE"/>
        </w:rPr>
      </w:pPr>
      <w:r w:rsidRPr="00AD7637">
        <w:rPr>
          <w:color w:val="000000"/>
          <w:lang w:val="nl-BE"/>
        </w:rPr>
        <w:t>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instantie een bevel in andere zin zou geven.</w:t>
      </w:r>
    </w:p>
    <w:p w14:paraId="45C14F83" w14:textId="77777777" w:rsidR="007E7FAD" w:rsidRPr="00AD7637" w:rsidRDefault="007E7FAD" w:rsidP="007E7FAD">
      <w:pPr>
        <w:keepNext/>
        <w:rPr>
          <w:lang w:val="nl-BE"/>
        </w:rPr>
      </w:pPr>
    </w:p>
    <w:p w14:paraId="2414279D" w14:textId="77777777" w:rsidR="007E7FAD" w:rsidRPr="00AD7637" w:rsidRDefault="00506041" w:rsidP="007E7FAD">
      <w:pPr>
        <w:keepNext/>
        <w:rPr>
          <w:lang w:val="nl-BE"/>
        </w:rPr>
      </w:pPr>
      <w:r w:rsidRPr="00AD7637">
        <w:rPr>
          <w:color w:val="000000"/>
          <w:lang w:val="nl-BE"/>
        </w:rPr>
        <w:t>Hetzelfde geldt wanneer de voormelde opdrachtnemer of onderaannemer ervan in kennis wordt gesteld:</w:t>
      </w:r>
    </w:p>
    <w:p w14:paraId="34406F67" w14:textId="77777777" w:rsidR="007E7FAD" w:rsidRPr="00AD7637" w:rsidRDefault="00506041" w:rsidP="007E7FAD">
      <w:pPr>
        <w:keepNext/>
        <w:rPr>
          <w:lang w:val="nl-BE"/>
        </w:rPr>
      </w:pPr>
      <w:r w:rsidRPr="00AD7637">
        <w:rPr>
          <w:color w:val="000000"/>
          <w:lang w:val="nl-BE"/>
        </w:rPr>
        <w:t>- ofwel door de opdrachtnemer of de aanbestedende instantie, dat zij de in artikel 49/2, eerste dan wel tweede lid, van het Sociaal Strafwetboek bedoelde kennisgeving heeft ontvangen die betrekking heeft op deze onderneming;</w:t>
      </w:r>
    </w:p>
    <w:p w14:paraId="26FE9331" w14:textId="77777777" w:rsidR="007E7FAD" w:rsidRPr="00AD7637" w:rsidRDefault="00506041" w:rsidP="007E7FAD">
      <w:pPr>
        <w:keepNext/>
        <w:rPr>
          <w:lang w:val="nl-BE"/>
        </w:rPr>
      </w:pPr>
      <w:r w:rsidRPr="00AD7637">
        <w:rPr>
          <w:color w:val="000000"/>
          <w:lang w:val="nl-BE"/>
        </w:rPr>
        <w:t>- ofwel door middel van de in artikel 35/12 van de wet van 12 april 1965 betreffende de bescherming van het loon der werknemers bedoelde aanplakking, dat zij een of meerdere illegaal verblijvende onderdanen van een derde land in België tewerkstelt.</w:t>
      </w:r>
    </w:p>
    <w:p w14:paraId="0F61914D" w14:textId="77777777" w:rsidR="007E7FAD" w:rsidRPr="00AD7637" w:rsidRDefault="007E7FAD" w:rsidP="007E7FAD">
      <w:pPr>
        <w:keepNext/>
        <w:rPr>
          <w:lang w:val="nl-BE"/>
        </w:rPr>
      </w:pPr>
    </w:p>
    <w:p w14:paraId="2D0FE9ED" w14:textId="77777777" w:rsidR="007E7FAD" w:rsidRPr="00AD7637" w:rsidRDefault="00506041" w:rsidP="007E7FAD">
      <w:pPr>
        <w:keepNext/>
        <w:rPr>
          <w:lang w:val="nl-BE"/>
        </w:rPr>
      </w:pPr>
      <w:r w:rsidRPr="00AD7637">
        <w:rPr>
          <w:color w:val="000000"/>
          <w:lang w:val="nl-BE"/>
        </w:rPr>
        <w:t>De opdrachtnemer of onderaannemer is er bovendien toe gehouden een clausule op te nemen in de onderaannemingsovereenkomst die zij desgevallend zou sluiten, op grond waarvan:</w:t>
      </w:r>
    </w:p>
    <w:p w14:paraId="568DF05A" w14:textId="77777777" w:rsidR="007E7FAD" w:rsidRPr="00AD7637" w:rsidRDefault="007E7FAD" w:rsidP="007E7FAD">
      <w:pPr>
        <w:keepNext/>
        <w:rPr>
          <w:lang w:val="nl-BE"/>
        </w:rPr>
      </w:pPr>
    </w:p>
    <w:p w14:paraId="1E4AA2EF" w14:textId="77777777" w:rsidR="007E7FAD" w:rsidRPr="00AD7637" w:rsidRDefault="00506041" w:rsidP="007E7FAD">
      <w:pPr>
        <w:keepNext/>
        <w:rPr>
          <w:lang w:val="nl-BE"/>
        </w:rPr>
      </w:pPr>
      <w:r w:rsidRPr="00AD7637">
        <w:rPr>
          <w:color w:val="000000"/>
          <w:lang w:val="nl-BE"/>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3059766E" w14:textId="77777777" w:rsidR="007E7FAD" w:rsidRPr="00AD7637" w:rsidRDefault="00506041" w:rsidP="007E7FAD">
      <w:pPr>
        <w:keepNext/>
        <w:rPr>
          <w:lang w:val="nl-BE"/>
        </w:rPr>
      </w:pPr>
      <w:r w:rsidRPr="00AD7637">
        <w:rPr>
          <w:color w:val="000000"/>
          <w:lang w:val="nl-BE"/>
        </w:rPr>
        <w:t>2° de niet-naleving van de onder 1° gestelde verplichting aanzien wordt als een ernstige tekortkoming in hoofde van de onderaannemer, ingevolge waarvan de onderneming is gemachtigd de overeenkomst te verbreken;</w:t>
      </w:r>
    </w:p>
    <w:p w14:paraId="73211800" w14:textId="77777777" w:rsidR="007E7FAD" w:rsidRPr="00AD7637" w:rsidRDefault="00506041" w:rsidP="007E7FAD">
      <w:pPr>
        <w:keepNext/>
        <w:rPr>
          <w:lang w:val="nl-BE"/>
        </w:rPr>
      </w:pPr>
      <w:r w:rsidRPr="00AD7637">
        <w:rPr>
          <w:color w:val="000000"/>
          <w:lang w:val="nl-BE"/>
        </w:rPr>
        <w:t>3° de onderaannemer ertoe is gehouden een soortgelijke clausule als onder 1° en 2° op te nemen in de onderaannemingsovereenkomsten en ervoor te zorgen dat dergelijke clausules ook in de verdere onderaannemingsovereenkomsten worden opgenomen.</w:t>
      </w:r>
    </w:p>
    <w:p w14:paraId="57A2A120" w14:textId="77777777" w:rsidR="007E7FAD" w:rsidRPr="00AD7637" w:rsidRDefault="00506041" w:rsidP="007E7FAD">
      <w:pPr>
        <w:pStyle w:val="Kop2"/>
      </w:pPr>
      <w:bookmarkStart w:id="62" w:name="_Toc256000026"/>
      <w:r w:rsidRPr="00AD7637">
        <w:t>Loon verschuldigd aan werknemers</w:t>
      </w:r>
      <w:bookmarkEnd w:id="62"/>
    </w:p>
    <w:p w14:paraId="150C1C79" w14:textId="77777777" w:rsidR="007E7FAD" w:rsidRPr="00AD7637" w:rsidRDefault="007E7FAD" w:rsidP="007E7FAD">
      <w:pPr>
        <w:keepNext/>
        <w:rPr>
          <w:lang w:val="nl-BE"/>
        </w:rPr>
      </w:pPr>
    </w:p>
    <w:p w14:paraId="0CAD0B40" w14:textId="77777777" w:rsidR="007E7FAD" w:rsidRPr="00AD7637" w:rsidRDefault="00506041" w:rsidP="007E7FAD">
      <w:pPr>
        <w:keepNext/>
        <w:rPr>
          <w:lang w:val="nl-BE"/>
        </w:rPr>
      </w:pPr>
      <w:r w:rsidRPr="00AD7637">
        <w:rPr>
          <w:color w:val="000000"/>
          <w:lang w:val="nl-BE"/>
        </w:rPr>
        <w:t>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en wel tot hij het bewijs voorlegt aan de aanbestedende instantie dat de betrokken werknemers integraal zijn uitbetaald.</w:t>
      </w:r>
    </w:p>
    <w:p w14:paraId="6595600D" w14:textId="77777777" w:rsidR="007E7FAD" w:rsidRPr="00AD7637" w:rsidRDefault="007E7FAD" w:rsidP="007E7FAD">
      <w:pPr>
        <w:keepNext/>
        <w:rPr>
          <w:lang w:val="nl-BE"/>
        </w:rPr>
      </w:pPr>
    </w:p>
    <w:p w14:paraId="2E92CFB4" w14:textId="77777777" w:rsidR="007E7FAD" w:rsidRPr="00AD7637" w:rsidRDefault="00506041" w:rsidP="007E7FAD">
      <w:pPr>
        <w:keepNext/>
        <w:rPr>
          <w:lang w:val="nl-BE"/>
        </w:rPr>
      </w:pPr>
      <w:r w:rsidRPr="00AD7637">
        <w:rPr>
          <w:color w:val="000000"/>
          <w:lang w:val="nl-BE"/>
        </w:rPr>
        <w:t>Hetzelfde geldt wanneer de voormelde opdrachtnemer of onderaannemer ervan in kennis wordt gesteld:</w:t>
      </w:r>
    </w:p>
    <w:p w14:paraId="51370554" w14:textId="77777777" w:rsidR="007E7FAD" w:rsidRPr="00AD7637" w:rsidRDefault="00506041" w:rsidP="007E7FAD">
      <w:pPr>
        <w:keepNext/>
        <w:rPr>
          <w:lang w:val="nl-BE"/>
        </w:rPr>
      </w:pPr>
      <w:r w:rsidRPr="00AD7637">
        <w:rPr>
          <w:color w:val="000000"/>
          <w:lang w:val="nl-BE"/>
        </w:rPr>
        <w:t>- ofwel, naargelang het geval, door de opdrachtnemer of de aanbestedende instantie, dat hij de in artikel 49/1, eerste lid, van het Sociaal Strafwetboek bedoelde kennisgeving heeft ontvangen die betrekking heeft op deze opdrachtnemer of onderaannemer;</w:t>
      </w:r>
    </w:p>
    <w:p w14:paraId="46D458A8" w14:textId="77777777" w:rsidR="007E7FAD" w:rsidRPr="00AD7637" w:rsidRDefault="00506041" w:rsidP="007E7FAD">
      <w:pPr>
        <w:keepNext/>
        <w:rPr>
          <w:lang w:val="nl-BE"/>
        </w:rPr>
      </w:pPr>
      <w:r w:rsidRPr="00AD7637">
        <w:rPr>
          <w:color w:val="000000"/>
          <w:lang w:val="nl-BE"/>
        </w:rPr>
        <w:t>- ofwel door middel van de in artikel 35/4 van de wet van 12 april 1965 betreffende de bescherming van het loon der werknemers bedoelde aanplakking.</w:t>
      </w:r>
    </w:p>
    <w:p w14:paraId="5B5A0982" w14:textId="77777777" w:rsidR="007E7FAD" w:rsidRPr="00AD7637" w:rsidRDefault="007E7FAD" w:rsidP="007E7FAD">
      <w:pPr>
        <w:keepNext/>
        <w:rPr>
          <w:lang w:val="nl-BE"/>
        </w:rPr>
      </w:pPr>
    </w:p>
    <w:p w14:paraId="282BB052" w14:textId="77777777" w:rsidR="007E7FAD" w:rsidRPr="00AD7637" w:rsidRDefault="00506041" w:rsidP="007E7FAD">
      <w:pPr>
        <w:keepNext/>
        <w:rPr>
          <w:lang w:val="nl-BE"/>
        </w:rPr>
      </w:pPr>
      <w:r w:rsidRPr="00AD7637">
        <w:rPr>
          <w:color w:val="000000"/>
          <w:lang w:val="nl-BE"/>
        </w:rPr>
        <w:t>De opdrachtnemer of onderaannemer is er bovendien toe gehouden een clausule op te nemen in de onderaannemingsovereenkomst die hij desgevallend zou sluiten, op grond waarvan:</w:t>
      </w:r>
    </w:p>
    <w:p w14:paraId="2F180970" w14:textId="77777777" w:rsidR="007E7FAD" w:rsidRPr="00AD7637" w:rsidRDefault="00506041" w:rsidP="007E7FAD">
      <w:pPr>
        <w:keepNext/>
        <w:rPr>
          <w:lang w:val="nl-BE"/>
        </w:rPr>
      </w:pPr>
      <w:r w:rsidRPr="00AD7637">
        <w:rPr>
          <w:color w:val="000000"/>
          <w:lang w:val="nl-BE"/>
        </w:rPr>
        <w:t xml:space="preserve">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w:t>
      </w:r>
      <w:r w:rsidRPr="00AD7637">
        <w:rPr>
          <w:color w:val="000000"/>
          <w:lang w:val="nl-BE"/>
        </w:rPr>
        <w:lastRenderedPageBreak/>
        <w:t>zwaarwichtige wijze tekortschiet in zijn verplichting het aan zijn werknemers verschuldigde loon tijdig uit te betalen;</w:t>
      </w:r>
    </w:p>
    <w:p w14:paraId="482EEAC0" w14:textId="77777777" w:rsidR="007E7FAD" w:rsidRPr="00AD7637" w:rsidRDefault="00506041" w:rsidP="007E7FAD">
      <w:pPr>
        <w:keepNext/>
        <w:rPr>
          <w:lang w:val="nl-BE"/>
        </w:rPr>
      </w:pPr>
      <w:r w:rsidRPr="00AD7637">
        <w:rPr>
          <w:color w:val="000000"/>
          <w:lang w:val="nl-BE"/>
        </w:rPr>
        <w:t>2° de niet-naleving van de onder 1° gestelde verplichting aanzien wordt als een ernstige tekortkoming in hoofde van de onderaannemer, ingevolge waarvan de opdrachtnemer is gemachtigd de overeenkomst te verbreken;</w:t>
      </w:r>
    </w:p>
    <w:p w14:paraId="4AF09227" w14:textId="77777777" w:rsidR="007E7FAD" w:rsidRPr="00AD7637" w:rsidRDefault="00506041" w:rsidP="007E7FAD">
      <w:pPr>
        <w:keepNext/>
        <w:rPr>
          <w:lang w:val="nl-BE"/>
        </w:rPr>
      </w:pPr>
      <w:r w:rsidRPr="00AD7637">
        <w:rPr>
          <w:color w:val="000000"/>
          <w:lang w:val="nl-BE"/>
        </w:rPr>
        <w:t>3° de onderaannemer ertoe is gehouden een soortgelijke clausule als onder 1° en 2° op te nemen in de onderaannemingsovereenkomsten en ervoor te zorgen dat dergelijke clausules ook in de verder onderaannemingsovereenkomsten worden opgenomen.</w:t>
      </w:r>
    </w:p>
    <w:p w14:paraId="0A23CA2C" w14:textId="77777777" w:rsidR="007E7FAD" w:rsidRPr="00AD7637" w:rsidRDefault="007E7FAD" w:rsidP="007E7FAD">
      <w:pPr>
        <w:rPr>
          <w:lang w:val="nl-BE"/>
        </w:rPr>
      </w:pPr>
    </w:p>
    <w:p w14:paraId="1A0FB1F5" w14:textId="77777777" w:rsidR="007E7FAD" w:rsidRPr="00AD7637" w:rsidRDefault="00506041" w:rsidP="007E7FAD">
      <w:pPr>
        <w:pStyle w:val="Kop1"/>
      </w:pPr>
      <w:bookmarkStart w:id="63" w:name="_Toc256000027"/>
      <w:bookmarkStart w:id="64" w:name="_Toc515528165"/>
      <w:r w:rsidRPr="00AD7637">
        <w:lastRenderedPageBreak/>
        <w:t>Technische bepalingen</w:t>
      </w:r>
      <w:bookmarkEnd w:id="63"/>
      <w:bookmarkEnd w:id="64"/>
    </w:p>
    <w:p w14:paraId="76D14E9A" w14:textId="7DB9347F" w:rsidR="007E7FAD" w:rsidRDefault="007E7FAD" w:rsidP="007E7FAD">
      <w:pPr>
        <w:pStyle w:val="Kop2"/>
      </w:pPr>
      <w:r>
        <w:t xml:space="preserve">Algemeen: </w:t>
      </w:r>
    </w:p>
    <w:p w14:paraId="451FDEED" w14:textId="72B80E6D" w:rsidR="007E7FAD" w:rsidRDefault="007E7FAD" w:rsidP="007E7FAD">
      <w:pPr>
        <w:rPr>
          <w:lang w:val="en-US"/>
        </w:rPr>
      </w:pPr>
    </w:p>
    <w:p w14:paraId="44A7B113" w14:textId="77777777" w:rsidR="007E7FAD" w:rsidRPr="00CA0DA1" w:rsidRDefault="007E7FAD" w:rsidP="007E7FAD">
      <w:pPr>
        <w:pStyle w:val="Kop3"/>
        <w:rPr>
          <w:i/>
          <w:iCs/>
        </w:rPr>
      </w:pPr>
      <w:r>
        <w:t>Algemene o</w:t>
      </w:r>
      <w:r w:rsidRPr="00CA0DA1">
        <w:t>mschrijving</w:t>
      </w:r>
    </w:p>
    <w:p w14:paraId="7041117F"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Het arbeidsmiddel dient te voldoen aan onderstaande richtlijnen van het Europees Parlement, welke reeds omgezet zijn in Belgische Wetgeving:  </w:t>
      </w:r>
      <w:r w:rsidRPr="00CE09EC">
        <w:rPr>
          <w:rFonts w:ascii="Open Sans" w:hAnsi="Open Sans" w:cs="Open Sans"/>
          <w:lang w:val="nl-NL"/>
        </w:rPr>
        <w:t xml:space="preserve"> de laagspanningsrichtlijn richtlijn 2014/35/EU </w:t>
      </w:r>
      <w:r w:rsidRPr="00CE09EC">
        <w:rPr>
          <w:rFonts w:ascii="Open Sans" w:hAnsi="Open Sans" w:cs="Open Sans"/>
          <w:lang w:val="nl-NL"/>
        </w:rPr>
        <w:t xml:space="preserve"> EMC (elektromagnetische compatibiliteit) richtlijn 2014/30/EU </w:t>
      </w:r>
    </w:p>
    <w:p w14:paraId="0B492F0C"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 </w:t>
      </w:r>
    </w:p>
    <w:p w14:paraId="119EA738"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De constructeur zorgt voor een CE markering en een EG-conformiteitsverklaring met betrekking tot voornoemde richtlijnen. De verklaring wordt opgemaakt in zowel de originele als de Nederlandse taal.  </w:t>
      </w:r>
    </w:p>
    <w:p w14:paraId="0E81CA3E"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 </w:t>
      </w:r>
    </w:p>
    <w:p w14:paraId="24385729"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 Het arbeidsmiddel dient te voldoen aan de vigerende wetten en reglementen inzake veiligheid en hygiëne die in België en Vlaanderen op de dag van de bestelling van kracht zijn, in het bijzonder:  </w:t>
      </w:r>
      <w:r w:rsidRPr="00CE09EC">
        <w:rPr>
          <w:rFonts w:ascii="Open Sans" w:hAnsi="Open Sans" w:cs="Open Sans"/>
          <w:lang w:val="nl-NL"/>
        </w:rPr>
        <w:t xml:space="preserve"> de uitvoeringsbesluiten inzake welzijn op het werk gebundeld in het Algemeen Reglement voor de Arbeidsbescherming (ARAB); </w:t>
      </w:r>
      <w:r w:rsidRPr="00CE09EC">
        <w:rPr>
          <w:rFonts w:ascii="Open Sans" w:hAnsi="Open Sans" w:cs="Open Sans"/>
          <w:lang w:val="nl-NL"/>
        </w:rPr>
        <w:t xml:space="preserve"> de uitvoeringsbesluiten inzake welzijn op het werk gebundeld in de CODEX 28.04.2017  </w:t>
      </w:r>
      <w:r w:rsidRPr="00CE09EC">
        <w:rPr>
          <w:rFonts w:ascii="Open Sans" w:hAnsi="Open Sans" w:cs="Open Sans"/>
          <w:lang w:val="nl-NL"/>
        </w:rPr>
        <w:t xml:space="preserve"> het Algemeen Reglement voor de Elektrische Installatie (AREI); </w:t>
      </w:r>
      <w:r w:rsidRPr="00CE09EC">
        <w:rPr>
          <w:rFonts w:ascii="Open Sans" w:hAnsi="Open Sans" w:cs="Open Sans"/>
          <w:lang w:val="nl-NL"/>
        </w:rPr>
        <w:t xml:space="preserve"> wet van 9 februari 1994 betreffende de veiligheid van de consument; </w:t>
      </w:r>
    </w:p>
    <w:p w14:paraId="207480EF"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 </w:t>
      </w:r>
    </w:p>
    <w:p w14:paraId="30831DC7"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Het arbeidsmiddel dient te voldoen aan onderstaande normen:  </w:t>
      </w:r>
    </w:p>
    <w:p w14:paraId="311A23AD"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 </w:t>
      </w:r>
    </w:p>
    <w:p w14:paraId="52D76928"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Volgens richtlijn 2014/35/EU </w:t>
      </w:r>
    </w:p>
    <w:p w14:paraId="2CE9FE0C"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 EN 60950-1:2006; Information technology equipment ... Safety ... Part 1: General requirements. </w:t>
      </w:r>
      <w:r w:rsidRPr="00CE09EC">
        <w:rPr>
          <w:rFonts w:ascii="Open Sans" w:hAnsi="Open Sans" w:cs="Open Sans"/>
          <w:lang w:val="nl-NL"/>
        </w:rPr>
        <w:t xml:space="preserve"> EN 61558-2-17:1998; Safety of power transformers, power supply units and similar - Part 2-17: Particular requirements for transformers for switch mode power supplies.** </w:t>
      </w:r>
      <w:r w:rsidRPr="00CE09EC">
        <w:rPr>
          <w:rFonts w:ascii="Open Sans" w:hAnsi="Open Sans" w:cs="Open Sans"/>
          <w:lang w:val="nl-NL"/>
        </w:rPr>
        <w:t xml:space="preserve"> EN 61010-1:2010; Safety requirements for electrical equipment for measuring, control and laboratory use - Part 1: General requirements. </w:t>
      </w:r>
      <w:r w:rsidRPr="00CE09EC">
        <w:rPr>
          <w:rFonts w:ascii="Open Sans" w:hAnsi="Open Sans" w:cs="Open Sans"/>
          <w:lang w:val="nl-NL"/>
        </w:rPr>
        <w:t xml:space="preserve"> HD 60364-4-41: 2007 Low-voltage electrical installations. Part 4-41: Protection for safety - Protection against electric shock. </w:t>
      </w:r>
      <w:r w:rsidRPr="00CE09EC">
        <w:rPr>
          <w:rFonts w:ascii="Open Sans" w:hAnsi="Open Sans" w:cs="Open Sans"/>
          <w:lang w:val="nl-NL"/>
        </w:rPr>
        <w:t xml:space="preserve"> EN 62196-1:2003; Plugs, socket-outlets, vehicle couplers and vehicle inlets - Conductive charging of electric vehicles - Part 1: Charging of electric vehicles up to 250AAC and 400ADC.** </w:t>
      </w:r>
      <w:r w:rsidRPr="00CE09EC">
        <w:rPr>
          <w:rFonts w:ascii="Open Sans" w:hAnsi="Open Sans" w:cs="Open Sans"/>
          <w:lang w:val="nl-NL"/>
        </w:rPr>
        <w:t xml:space="preserve"> EN 61851-1:2010*; Electric vehicle conductive charging system  Part 1: General requirements. </w:t>
      </w:r>
      <w:r w:rsidRPr="00CE09EC">
        <w:rPr>
          <w:rFonts w:ascii="Open Sans" w:hAnsi="Open Sans" w:cs="Open Sans"/>
          <w:lang w:val="nl-NL"/>
        </w:rPr>
        <w:t xml:space="preserve"> EN 61851-22:2002; Electric vehicle conductive charging system Part 22: AC electric vehicle charging station. </w:t>
      </w:r>
      <w:r w:rsidRPr="00CE09EC">
        <w:rPr>
          <w:rFonts w:ascii="Open Sans" w:hAnsi="Open Sans" w:cs="Open Sans"/>
          <w:lang w:val="nl-NL"/>
        </w:rPr>
        <w:t xml:space="preserve"> EN 61851-23:2014; Electric vehicle conductive charging system Part 23: DC electric vehicle charging station. </w:t>
      </w:r>
      <w:r w:rsidRPr="00CE09EC">
        <w:rPr>
          <w:rFonts w:ascii="Open Sans" w:hAnsi="Open Sans" w:cs="Open Sans"/>
          <w:lang w:val="nl-NL"/>
        </w:rPr>
        <w:t xml:space="preserve"> HD 60364-4-41 (2007); Low-voltage electrical installations. Part 4-41: Protection for safety - Protection against electric shock. </w:t>
      </w:r>
    </w:p>
    <w:p w14:paraId="27C3D605"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 </w:t>
      </w:r>
    </w:p>
    <w:p w14:paraId="1EF6587B" w14:textId="77777777" w:rsidR="007E7FAD" w:rsidRPr="00CE09EC" w:rsidRDefault="007E7FAD" w:rsidP="007E7FAD">
      <w:pPr>
        <w:rPr>
          <w:rFonts w:ascii="Open Sans" w:hAnsi="Open Sans" w:cs="Open Sans"/>
          <w:lang w:val="nl-NL"/>
        </w:rPr>
      </w:pPr>
      <w:r w:rsidRPr="00CE09EC">
        <w:rPr>
          <w:rFonts w:ascii="Open Sans" w:hAnsi="Open Sans" w:cs="Open Sans"/>
          <w:lang w:val="nl-NL"/>
        </w:rPr>
        <w:t xml:space="preserve">Indien een extern laadsysteem wordt toegepast dient deze te voldoen aan de EMCdirective 2014/30/EU en zijn de volgende normen van toepassing: </w:t>
      </w:r>
    </w:p>
    <w:p w14:paraId="6BAD3847" w14:textId="77777777" w:rsidR="007E7FAD" w:rsidRPr="00CE09EC" w:rsidRDefault="007E7FAD" w:rsidP="007E7FAD">
      <w:pPr>
        <w:rPr>
          <w:rFonts w:ascii="Open Sans" w:hAnsi="Open Sans" w:cs="Open Sans"/>
          <w:lang w:val="nl-NL"/>
        </w:rPr>
      </w:pPr>
      <w:r w:rsidRPr="00CE09EC">
        <w:rPr>
          <w:rFonts w:ascii="Open Sans" w:hAnsi="Open Sans" w:cs="Open Sans"/>
          <w:lang w:val="nl-NL"/>
        </w:rPr>
        <w:t> EN 61000-6-2:2005; Electromagnetic compatibility (EMC) - Part 6-2: Generic standards - Immunity for industrial environments.</w:t>
      </w:r>
    </w:p>
    <w:p w14:paraId="6F54F493" w14:textId="77777777" w:rsidR="007E7FAD" w:rsidRPr="00CE09EC" w:rsidRDefault="007E7FAD" w:rsidP="007E7FAD">
      <w:pPr>
        <w:rPr>
          <w:rFonts w:ascii="Open Sans" w:hAnsi="Open Sans" w:cs="Open Sans"/>
        </w:rPr>
      </w:pPr>
    </w:p>
    <w:p w14:paraId="2937A41D" w14:textId="77777777" w:rsidR="007E7FAD" w:rsidRPr="00CE09EC" w:rsidRDefault="007E7FAD" w:rsidP="007E7FAD">
      <w:pPr>
        <w:rPr>
          <w:rFonts w:ascii="Open Sans" w:hAnsi="Open Sans" w:cs="Open Sans"/>
        </w:rPr>
      </w:pPr>
      <w:r w:rsidRPr="00CE09EC">
        <w:rPr>
          <w:rFonts w:ascii="Open Sans" w:hAnsi="Open Sans" w:cs="Open Sans"/>
        </w:rPr>
        <w:t xml:space="preserve">EN 61000-6-3:2007; Electromagnetic compatibility (EMC) - Part 6-3: Generic standards - Emission standard for residential, commercial and light industrial environments. </w:t>
      </w:r>
    </w:p>
    <w:p w14:paraId="569FB7FD" w14:textId="77777777" w:rsidR="007E7FAD" w:rsidRPr="00CE09EC" w:rsidRDefault="007E7FAD" w:rsidP="007E7FAD">
      <w:pPr>
        <w:rPr>
          <w:rFonts w:ascii="Open Sans" w:hAnsi="Open Sans" w:cs="Open Sans"/>
        </w:rPr>
      </w:pPr>
      <w:r w:rsidRPr="00CE09EC">
        <w:rPr>
          <w:rFonts w:ascii="Open Sans" w:hAnsi="Open Sans" w:cs="Open Sans"/>
        </w:rPr>
        <w:t xml:space="preserve">In het geval dat het apparaat minder dan 16A per fase opneemt en gevoed wordt vanuit het publieke voedingsspannings net (bijvoorbeeld acculaders), zijn de volgende aanvullende EMC-normen van toepassing: </w:t>
      </w:r>
    </w:p>
    <w:p w14:paraId="48623B61" w14:textId="77777777" w:rsidR="007E7FAD" w:rsidRPr="00CE09EC" w:rsidRDefault="007E7FAD" w:rsidP="007E7FAD">
      <w:pPr>
        <w:rPr>
          <w:rFonts w:ascii="Open Sans" w:hAnsi="Open Sans" w:cs="Open Sans"/>
        </w:rPr>
      </w:pPr>
      <w:r w:rsidRPr="00CE09EC">
        <w:rPr>
          <w:rFonts w:ascii="Open Sans" w:hAnsi="Open Sans" w:cs="Open Sans"/>
        </w:rPr>
        <w:lastRenderedPageBreak/>
        <w:t xml:space="preserve"> EN 61000-3-2 (2014); Electromagnetic compatibility (EMC). Limits. Limits for harmonic current emissions. </w:t>
      </w:r>
      <w:r w:rsidRPr="00CE09EC">
        <w:rPr>
          <w:rFonts w:ascii="Open Sans" w:hAnsi="Open Sans" w:cs="Open Sans"/>
        </w:rPr>
        <w:t xml:space="preserve"> EN 61000-3-3 (2013); Electromagnetic compatibility (EMC). Limits. Limitation of voltage changes, voltage fluctuations and flicker in public low-voltage supply systems. </w:t>
      </w:r>
    </w:p>
    <w:p w14:paraId="7B8CC33D" w14:textId="77777777" w:rsidR="007E7FAD" w:rsidRPr="00CE09EC" w:rsidRDefault="007E7FAD" w:rsidP="007E7FAD">
      <w:pPr>
        <w:rPr>
          <w:rFonts w:ascii="Open Sans" w:hAnsi="Open Sans" w:cs="Open Sans"/>
        </w:rPr>
      </w:pPr>
      <w:r w:rsidRPr="00CE09EC">
        <w:rPr>
          <w:rFonts w:ascii="Open Sans" w:hAnsi="Open Sans" w:cs="Open Sans"/>
        </w:rPr>
        <w:t xml:space="preserve">Buiten de bovengenoemde normen dient een riscoanalyse te worden uitgevoerd. Dit is de taak van de constructeur. Normen die hierbij kunnen worden gebruikt zijn:  </w:t>
      </w:r>
      <w:r w:rsidRPr="00CE09EC">
        <w:rPr>
          <w:rFonts w:ascii="Open Sans" w:hAnsi="Open Sans" w:cs="Open Sans"/>
        </w:rPr>
        <w:t xml:space="preserve"> ISO 14121-1 </w:t>
      </w:r>
      <w:r w:rsidRPr="00CE09EC">
        <w:rPr>
          <w:rFonts w:ascii="Open Sans" w:hAnsi="Open Sans" w:cs="Open Sans"/>
        </w:rPr>
        <w:t xml:space="preserve"> ISO 14121-2. </w:t>
      </w:r>
    </w:p>
    <w:p w14:paraId="622AF48B" w14:textId="77777777" w:rsidR="007E7FAD" w:rsidRPr="00CE09EC" w:rsidRDefault="007E7FAD" w:rsidP="007E7FAD">
      <w:pPr>
        <w:rPr>
          <w:rFonts w:ascii="Open Sans" w:hAnsi="Open Sans" w:cs="Open Sans"/>
        </w:rPr>
      </w:pPr>
      <w:r w:rsidRPr="00CE09EC">
        <w:rPr>
          <w:rFonts w:ascii="Open Sans" w:hAnsi="Open Sans" w:cs="Open Sans"/>
        </w:rPr>
        <w:t xml:space="preserve"> </w:t>
      </w:r>
    </w:p>
    <w:p w14:paraId="24F45C3A" w14:textId="77777777" w:rsidR="007E7FAD" w:rsidRPr="00CE09EC" w:rsidRDefault="007E7FAD" w:rsidP="007E7FAD">
      <w:pPr>
        <w:rPr>
          <w:rFonts w:ascii="Open Sans" w:hAnsi="Open Sans" w:cs="Open Sans"/>
        </w:rPr>
      </w:pPr>
      <w:r w:rsidRPr="00CE09EC">
        <w:rPr>
          <w:rFonts w:ascii="Open Sans" w:hAnsi="Open Sans" w:cs="Open Sans"/>
        </w:rPr>
        <w:t xml:space="preserve">Er dient een attest afgeleverd te worden waarin vermeld staat dat dit arbeidsmiddel voldoet aan deze normen. </w:t>
      </w:r>
    </w:p>
    <w:p w14:paraId="4D82EDD8" w14:textId="77777777" w:rsidR="007E7FAD" w:rsidRPr="00CE09EC" w:rsidRDefault="007E7FAD" w:rsidP="007E7FAD">
      <w:pPr>
        <w:rPr>
          <w:rFonts w:ascii="Open Sans" w:hAnsi="Open Sans" w:cs="Open Sans"/>
        </w:rPr>
      </w:pPr>
      <w:r w:rsidRPr="00CE09EC">
        <w:rPr>
          <w:rFonts w:ascii="Open Sans" w:hAnsi="Open Sans" w:cs="Open Sans"/>
        </w:rPr>
        <w:t xml:space="preserve"> </w:t>
      </w:r>
    </w:p>
    <w:p w14:paraId="32EB49F7" w14:textId="7EA2BC9F" w:rsidR="007E7FAD" w:rsidRPr="00CE09EC" w:rsidRDefault="007E7FAD" w:rsidP="007E7FAD">
      <w:pPr>
        <w:rPr>
          <w:rFonts w:ascii="Open Sans" w:hAnsi="Open Sans" w:cs="Open Sans"/>
        </w:rPr>
      </w:pPr>
      <w:r w:rsidRPr="00CE09EC">
        <w:rPr>
          <w:rFonts w:ascii="Open Sans" w:hAnsi="Open Sans" w:cs="Open Sans"/>
        </w:rPr>
        <w:t xml:space="preserve">- De bedieningsorganen zijn overzichtelijk en duidelijk aangeduid met pictogrammen of Nederlandstalige opschriften op duurzaam materiaal. Ze zijn op een eenvoudige en ergonomische manier te bedienen, zonder dat deze bediening een extra risico oplevert voor de gebruiker. - Op het arbeidsmiddel worden de nodige veiligheidspictogrammen aangebracht. - Een Nederlandstalige gebruikshandleiding met vermelding van de montage-, inbedrijfname-, werkings-, bedienings-, inspectie-, onderhouds-, controle- en veiligheidsvoorschriften dient het arbeidsmiddel te vergezellen. - Voor of tijdens de eigenlijke levering verzorgt de leverancier voor eigen rekening de opleiding van een aantal van onze personeelsleden. Naast de eigenlijke bediening zal tijdens de opleiding heel in het bijzonder de klemtoon worden gelegd op de veiligheidsaspecten waar rekening mee moet worden gehouden.   - Het toestel draagt bij voorkeur minimum 1 kwaliteitslabel: VGS, BENOR (niet-elektrische producten), CEBEC (elektrische onderdelen), TÜV, GS,… Er dient een certificaat afgeleverd te worden met vermelding van de specifieke eisen die werden gesteld voor het toekennen van het keurmerk. - De gewenste attesten en documenten maken integrerend deel uit van de levering, welke slechts als volledig kan aanzien worden na ontvangst van deze stukken.  </w:t>
      </w:r>
    </w:p>
    <w:p w14:paraId="1A0E4DC2" w14:textId="6AE3A4B4" w:rsidR="007E7FAD" w:rsidRPr="00CE09EC" w:rsidRDefault="007E7FAD" w:rsidP="007E7FAD">
      <w:pPr>
        <w:rPr>
          <w:rFonts w:ascii="Open Sans" w:hAnsi="Open Sans" w:cs="Open Sans"/>
          <w:lang w:val="en-US"/>
        </w:rPr>
      </w:pPr>
    </w:p>
    <w:p w14:paraId="3A327864" w14:textId="5EEA01CF" w:rsidR="00F5364D" w:rsidRDefault="00F5364D" w:rsidP="00F5364D">
      <w:pPr>
        <w:pStyle w:val="Kop2"/>
      </w:pPr>
      <w:r>
        <w:t xml:space="preserve">Technische beschrijving van het voertuig </w:t>
      </w:r>
    </w:p>
    <w:p w14:paraId="4321285F" w14:textId="7792575C" w:rsidR="00F5364D" w:rsidRDefault="00F5364D" w:rsidP="00F5364D">
      <w:pPr>
        <w:pStyle w:val="Kop3"/>
      </w:pPr>
      <w:r>
        <w:t>Motorisatie</w:t>
      </w:r>
    </w:p>
    <w:p w14:paraId="6A16AB3C" w14:textId="77777777" w:rsidR="00F5364D" w:rsidRPr="00CE09EC" w:rsidRDefault="00F5364D" w:rsidP="002F4E71">
      <w:pPr>
        <w:pStyle w:val="Plattetekst"/>
        <w:ind w:left="0"/>
        <w:rPr>
          <w:rFonts w:ascii="Open Sans" w:hAnsi="Open Sans" w:cs="Open Sans"/>
          <w:color w:val="000000"/>
          <w:lang w:val="nl"/>
        </w:rPr>
      </w:pPr>
      <w:r w:rsidRPr="00CE09EC">
        <w:rPr>
          <w:rFonts w:ascii="Open Sans" w:hAnsi="Open Sans" w:cs="Open Sans"/>
          <w:color w:val="000000"/>
          <w:lang w:val="nl"/>
        </w:rPr>
        <w:t xml:space="preserve">Elektrische achterwielaandrijving met elektromotor  </w:t>
      </w:r>
    </w:p>
    <w:p w14:paraId="02B41E21" w14:textId="3867C6E9" w:rsidR="00F5364D" w:rsidRPr="00CE09EC" w:rsidRDefault="00F5364D" w:rsidP="002F4E71">
      <w:pPr>
        <w:pStyle w:val="Plattetekst"/>
        <w:ind w:left="0"/>
        <w:rPr>
          <w:rFonts w:ascii="Open Sans" w:hAnsi="Open Sans" w:cs="Open Sans"/>
          <w:color w:val="000000"/>
          <w:lang w:val="nl"/>
        </w:rPr>
      </w:pPr>
      <w:r w:rsidRPr="00CE09EC">
        <w:rPr>
          <w:rFonts w:ascii="Open Sans" w:hAnsi="Open Sans" w:cs="Open Sans"/>
          <w:color w:val="000000"/>
          <w:lang w:val="nl"/>
        </w:rPr>
        <w:t xml:space="preserve">Vermogen: </w:t>
      </w:r>
      <w:r w:rsidR="008C7783">
        <w:rPr>
          <w:rFonts w:ascii="Open Sans" w:hAnsi="Open Sans" w:cs="Open Sans"/>
          <w:color w:val="000000"/>
          <w:lang w:val="nl"/>
        </w:rPr>
        <w:t xml:space="preserve">15-30 Kw </w:t>
      </w:r>
      <w:r w:rsidRPr="00CE09EC">
        <w:rPr>
          <w:rFonts w:ascii="Open Sans" w:hAnsi="Open Sans" w:cs="Open Sans"/>
          <w:color w:val="000000"/>
          <w:lang w:val="nl"/>
        </w:rPr>
        <w:t xml:space="preserve"> </w:t>
      </w:r>
    </w:p>
    <w:p w14:paraId="52F478BB" w14:textId="32C715E5" w:rsidR="00F5364D" w:rsidRPr="00CE09EC" w:rsidRDefault="00F5364D" w:rsidP="002F4E71">
      <w:pPr>
        <w:pStyle w:val="Plattetekst"/>
        <w:ind w:left="0"/>
        <w:rPr>
          <w:rFonts w:ascii="Open Sans" w:hAnsi="Open Sans" w:cs="Open Sans"/>
          <w:color w:val="000000"/>
          <w:lang w:val="nl"/>
        </w:rPr>
      </w:pPr>
      <w:r w:rsidRPr="00CE09EC">
        <w:rPr>
          <w:rFonts w:ascii="Open Sans" w:hAnsi="Open Sans" w:cs="Open Sans"/>
          <w:color w:val="000000"/>
          <w:lang w:val="nl"/>
        </w:rPr>
        <w:t>Actieradius: minimum 1</w:t>
      </w:r>
      <w:r w:rsidR="008C7783">
        <w:rPr>
          <w:rFonts w:ascii="Open Sans" w:hAnsi="Open Sans" w:cs="Open Sans"/>
          <w:color w:val="000000"/>
          <w:lang w:val="nl"/>
        </w:rPr>
        <w:t>2</w:t>
      </w:r>
      <w:r w:rsidRPr="00CE09EC">
        <w:rPr>
          <w:rFonts w:ascii="Open Sans" w:hAnsi="Open Sans" w:cs="Open Sans"/>
          <w:color w:val="000000"/>
          <w:lang w:val="nl"/>
        </w:rPr>
        <w:t xml:space="preserve">0 km </w:t>
      </w:r>
    </w:p>
    <w:p w14:paraId="07C8863D" w14:textId="77777777" w:rsidR="00F5364D" w:rsidRPr="00CE09EC" w:rsidRDefault="00F5364D" w:rsidP="002F4E71">
      <w:pPr>
        <w:pStyle w:val="Plattetekst"/>
        <w:ind w:left="0"/>
        <w:rPr>
          <w:rFonts w:ascii="Open Sans" w:hAnsi="Open Sans" w:cs="Open Sans"/>
          <w:color w:val="000000"/>
          <w:lang w:val="nl"/>
        </w:rPr>
      </w:pPr>
      <w:r w:rsidRPr="00CE09EC">
        <w:rPr>
          <w:rFonts w:ascii="Open Sans" w:hAnsi="Open Sans" w:cs="Open Sans"/>
          <w:color w:val="000000"/>
          <w:lang w:val="nl"/>
        </w:rPr>
        <w:t xml:space="preserve">Maximum snelheid: 85 km/u </w:t>
      </w:r>
    </w:p>
    <w:p w14:paraId="32D296A5" w14:textId="0C034485" w:rsidR="00F5364D" w:rsidRDefault="00F5364D" w:rsidP="002F4E71">
      <w:pPr>
        <w:pStyle w:val="Plattetekst"/>
        <w:ind w:left="0"/>
        <w:rPr>
          <w:rFonts w:ascii="Open Sans" w:hAnsi="Open Sans" w:cs="Open Sans"/>
          <w:color w:val="000000"/>
          <w:lang w:val="nl"/>
        </w:rPr>
      </w:pPr>
      <w:r w:rsidRPr="00CE09EC">
        <w:rPr>
          <w:rFonts w:ascii="Open Sans" w:hAnsi="Open Sans" w:cs="Open Sans"/>
          <w:color w:val="000000"/>
          <w:lang w:val="nl"/>
        </w:rPr>
        <w:t>Een minimale klimcapaciteit van 20%</w:t>
      </w:r>
    </w:p>
    <w:p w14:paraId="7F446618" w14:textId="7E0DB30E" w:rsidR="00F5364D" w:rsidRDefault="00F5364D" w:rsidP="00F5364D">
      <w:pPr>
        <w:pStyle w:val="Plattetekst"/>
        <w:rPr>
          <w:color w:val="000000"/>
          <w:lang w:val="nl"/>
        </w:rPr>
      </w:pPr>
    </w:p>
    <w:p w14:paraId="6E9B2887" w14:textId="6C979350" w:rsidR="00F5364D" w:rsidRDefault="00F5364D" w:rsidP="00F5364D">
      <w:pPr>
        <w:pStyle w:val="Kop3"/>
      </w:pPr>
      <w:r>
        <w:t xml:space="preserve">Batterij </w:t>
      </w:r>
    </w:p>
    <w:p w14:paraId="0DFB46BF" w14:textId="79EE0D30" w:rsidR="00F5364D" w:rsidRPr="00CE09EC" w:rsidRDefault="00F5364D" w:rsidP="00F5364D">
      <w:pPr>
        <w:rPr>
          <w:rFonts w:ascii="Open Sans" w:hAnsi="Open Sans" w:cs="Open Sans"/>
          <w:lang w:val="nl-BE"/>
        </w:rPr>
      </w:pPr>
      <w:r w:rsidRPr="00CE09EC">
        <w:rPr>
          <w:rFonts w:ascii="Open Sans" w:hAnsi="Open Sans" w:cs="Open Sans"/>
        </w:rPr>
        <w:t>De inschrijver geeft de nodige specificaties op van het type batterij</w:t>
      </w:r>
      <w:r w:rsidR="002F4E71" w:rsidRPr="00CE09EC">
        <w:rPr>
          <w:rFonts w:ascii="Open Sans" w:hAnsi="Open Sans" w:cs="Open Sans"/>
        </w:rPr>
        <w:t xml:space="preserve">. </w:t>
      </w:r>
      <w:r w:rsidRPr="00CE09EC">
        <w:rPr>
          <w:rFonts w:ascii="Open Sans" w:hAnsi="Open Sans" w:cs="Open Sans"/>
        </w:rPr>
        <w:t>Het betreft een batterij type Lithium</w:t>
      </w:r>
      <w:r w:rsidR="002F4E71" w:rsidRPr="00CE09EC">
        <w:rPr>
          <w:rFonts w:ascii="Open Sans" w:hAnsi="Open Sans" w:cs="Open Sans"/>
        </w:rPr>
        <w:t xml:space="preserve"> met een spanning van </w:t>
      </w:r>
      <w:r w:rsidRPr="00CE09EC">
        <w:rPr>
          <w:rFonts w:ascii="Open Sans" w:hAnsi="Open Sans" w:cs="Open Sans"/>
        </w:rPr>
        <w:t xml:space="preserve">minstens 80 V. De inschrijver vermeldt de oplaadtijd bij opladen via gewoon stopcontact, </w:t>
      </w:r>
      <w:r w:rsidR="002F4E71" w:rsidRPr="00CE09EC">
        <w:rPr>
          <w:rFonts w:ascii="Open Sans" w:hAnsi="Open Sans" w:cs="Open Sans"/>
        </w:rPr>
        <w:t xml:space="preserve">deze mag </w:t>
      </w:r>
      <w:r w:rsidR="00CE09EC" w:rsidRPr="00CE09EC">
        <w:rPr>
          <w:rFonts w:ascii="Open Sans" w:hAnsi="Open Sans" w:cs="Open Sans"/>
        </w:rPr>
        <w:t xml:space="preserve">alvast </w:t>
      </w:r>
      <w:r w:rsidRPr="00CE09EC">
        <w:rPr>
          <w:rFonts w:ascii="Open Sans" w:hAnsi="Open Sans" w:cs="Open Sans"/>
        </w:rPr>
        <w:t>niet langer zijn dan 10 uur. De batterij moet zeer eenvoudig kunnen opgeladen worden aan een standaard  stopcontact 16A en een snellaadpaal. De batterij geeft een capaciteit van minstens 1.000 gegarandeerde oplaadbeurten. Acculader geïntegreerd.</w:t>
      </w:r>
    </w:p>
    <w:p w14:paraId="3A368299" w14:textId="702F9630" w:rsidR="00F5364D" w:rsidRDefault="00F5364D" w:rsidP="00F5364D">
      <w:pPr>
        <w:rPr>
          <w:lang w:val="nl-BE"/>
        </w:rPr>
      </w:pPr>
    </w:p>
    <w:p w14:paraId="6CA198EF" w14:textId="16C06B04" w:rsidR="00F5364D" w:rsidRDefault="00F5364D" w:rsidP="00F5364D">
      <w:pPr>
        <w:pStyle w:val="Kop3"/>
      </w:pPr>
      <w:r>
        <w:t>Afmetingen en gewicht</w:t>
      </w:r>
    </w:p>
    <w:p w14:paraId="4BD21491" w14:textId="77777777" w:rsidR="00F5364D" w:rsidRPr="00CE09EC" w:rsidRDefault="00F5364D" w:rsidP="00F5364D">
      <w:pPr>
        <w:rPr>
          <w:rFonts w:ascii="Open Sans" w:hAnsi="Open Sans" w:cs="Open Sans"/>
          <w:spacing w:val="-1"/>
        </w:rPr>
      </w:pPr>
      <w:r w:rsidRPr="00CE09EC">
        <w:rPr>
          <w:rFonts w:ascii="Open Sans" w:hAnsi="Open Sans" w:cs="Open Sans"/>
          <w:spacing w:val="-1"/>
        </w:rPr>
        <w:t xml:space="preserve">Lengte voertuig: max. 4.000 mm </w:t>
      </w:r>
    </w:p>
    <w:p w14:paraId="556BD512" w14:textId="064E044C" w:rsidR="00F5364D" w:rsidRPr="00CE09EC" w:rsidRDefault="00F5364D" w:rsidP="00F5364D">
      <w:pPr>
        <w:rPr>
          <w:rFonts w:ascii="Open Sans" w:hAnsi="Open Sans" w:cs="Open Sans"/>
          <w:spacing w:val="-1"/>
        </w:rPr>
      </w:pPr>
      <w:r w:rsidRPr="00CE09EC">
        <w:rPr>
          <w:rFonts w:ascii="Open Sans" w:hAnsi="Open Sans" w:cs="Open Sans"/>
          <w:spacing w:val="-1"/>
        </w:rPr>
        <w:t>Breedte voertuig: max. 1.</w:t>
      </w:r>
      <w:r w:rsidR="008C7783">
        <w:rPr>
          <w:rFonts w:ascii="Open Sans" w:hAnsi="Open Sans" w:cs="Open Sans"/>
          <w:spacing w:val="-1"/>
        </w:rPr>
        <w:t>6</w:t>
      </w:r>
      <w:r w:rsidRPr="00CE09EC">
        <w:rPr>
          <w:rFonts w:ascii="Open Sans" w:hAnsi="Open Sans" w:cs="Open Sans"/>
          <w:spacing w:val="-1"/>
        </w:rPr>
        <w:t xml:space="preserve">00 mm </w:t>
      </w:r>
    </w:p>
    <w:p w14:paraId="24D9EE94" w14:textId="77777777" w:rsidR="00F5364D" w:rsidRPr="00CE09EC" w:rsidRDefault="00F5364D" w:rsidP="00F5364D">
      <w:pPr>
        <w:rPr>
          <w:rFonts w:ascii="Open Sans" w:hAnsi="Open Sans" w:cs="Open Sans"/>
          <w:spacing w:val="-1"/>
        </w:rPr>
      </w:pPr>
      <w:r w:rsidRPr="00CE09EC">
        <w:rPr>
          <w:rFonts w:ascii="Open Sans" w:hAnsi="Open Sans" w:cs="Open Sans"/>
          <w:spacing w:val="-1"/>
        </w:rPr>
        <w:t xml:space="preserve">Hoogte voertuig: max. 2.000 mm </w:t>
      </w:r>
    </w:p>
    <w:p w14:paraId="57A271D7" w14:textId="77777777" w:rsidR="00F5364D" w:rsidRPr="00CE09EC" w:rsidRDefault="00F5364D" w:rsidP="00F5364D">
      <w:pPr>
        <w:rPr>
          <w:rFonts w:ascii="Open Sans" w:hAnsi="Open Sans" w:cs="Open Sans"/>
          <w:spacing w:val="-1"/>
        </w:rPr>
      </w:pPr>
      <w:r w:rsidRPr="00CE09EC">
        <w:rPr>
          <w:rFonts w:ascii="Open Sans" w:hAnsi="Open Sans" w:cs="Open Sans"/>
          <w:spacing w:val="-1"/>
        </w:rPr>
        <w:lastRenderedPageBreak/>
        <w:t xml:space="preserve">Zeer kleine draaicirkel: max. 4 m. </w:t>
      </w:r>
    </w:p>
    <w:p w14:paraId="0DF6294A" w14:textId="77777777" w:rsidR="00F5364D" w:rsidRPr="00CE09EC" w:rsidRDefault="00F5364D" w:rsidP="00F5364D">
      <w:pPr>
        <w:rPr>
          <w:rFonts w:ascii="Open Sans" w:hAnsi="Open Sans" w:cs="Open Sans"/>
          <w:spacing w:val="-1"/>
        </w:rPr>
      </w:pPr>
      <w:r w:rsidRPr="00CE09EC">
        <w:rPr>
          <w:rFonts w:ascii="Open Sans" w:hAnsi="Open Sans" w:cs="Open Sans"/>
          <w:spacing w:val="-1"/>
        </w:rPr>
        <w:t xml:space="preserve">Gezien het voertuig zal worden gebruikt in kleine straatjes, wandelwegen, fietspaden,… die niet bereikbaar zijn met gewone bestelwagens, mogen deze maximumafmetingen op straffe van nietigheid van de volledige offerte NIET worden overschreden. </w:t>
      </w:r>
    </w:p>
    <w:p w14:paraId="379AA9BD" w14:textId="77777777" w:rsidR="00F5364D" w:rsidRPr="00CE09EC" w:rsidRDefault="00F5364D" w:rsidP="00F5364D">
      <w:pPr>
        <w:rPr>
          <w:rFonts w:ascii="Open Sans" w:hAnsi="Open Sans" w:cs="Open Sans"/>
          <w:spacing w:val="-1"/>
        </w:rPr>
      </w:pPr>
      <w:r w:rsidRPr="00CE09EC">
        <w:rPr>
          <w:rFonts w:ascii="Open Sans" w:hAnsi="Open Sans" w:cs="Open Sans"/>
          <w:spacing w:val="-1"/>
        </w:rPr>
        <w:t xml:space="preserve"> </w:t>
      </w:r>
    </w:p>
    <w:p w14:paraId="436E97CB" w14:textId="10B50175" w:rsidR="00F5364D" w:rsidRPr="00CE09EC" w:rsidRDefault="00F5364D" w:rsidP="00F5364D">
      <w:pPr>
        <w:rPr>
          <w:rFonts w:ascii="Open Sans" w:hAnsi="Open Sans" w:cs="Open Sans"/>
          <w:spacing w:val="-1"/>
        </w:rPr>
      </w:pPr>
      <w:r w:rsidRPr="00CE09EC">
        <w:rPr>
          <w:rFonts w:ascii="Open Sans" w:hAnsi="Open Sans" w:cs="Open Sans"/>
          <w:spacing w:val="-1"/>
        </w:rPr>
        <w:t>Gewicht voertuig: max. 1.</w:t>
      </w:r>
      <w:r w:rsidR="008C7783">
        <w:rPr>
          <w:rFonts w:ascii="Open Sans" w:hAnsi="Open Sans" w:cs="Open Sans"/>
          <w:spacing w:val="-1"/>
        </w:rPr>
        <w:t xml:space="preserve">250 </w:t>
      </w:r>
      <w:r w:rsidRPr="00CE09EC">
        <w:rPr>
          <w:rFonts w:ascii="Open Sans" w:hAnsi="Open Sans" w:cs="Open Sans"/>
          <w:spacing w:val="-1"/>
        </w:rPr>
        <w:t xml:space="preserve">kg </w:t>
      </w:r>
      <w:r w:rsidR="008C7783">
        <w:rPr>
          <w:rFonts w:ascii="Open Sans" w:hAnsi="Open Sans" w:cs="Open Sans"/>
          <w:spacing w:val="-1"/>
        </w:rPr>
        <w:t xml:space="preserve">, </w:t>
      </w:r>
      <w:r w:rsidRPr="00CE09EC">
        <w:rPr>
          <w:rFonts w:ascii="Open Sans" w:hAnsi="Open Sans" w:cs="Open Sans"/>
          <w:spacing w:val="-1"/>
        </w:rPr>
        <w:t xml:space="preserve">Nuttig laadvermogen: minstens </w:t>
      </w:r>
      <w:r w:rsidR="008C7783">
        <w:rPr>
          <w:rFonts w:ascii="Open Sans" w:hAnsi="Open Sans" w:cs="Open Sans"/>
          <w:spacing w:val="-1"/>
        </w:rPr>
        <w:t>1000</w:t>
      </w:r>
      <w:r w:rsidRPr="00CE09EC">
        <w:rPr>
          <w:rFonts w:ascii="Open Sans" w:hAnsi="Open Sans" w:cs="Open Sans"/>
          <w:spacing w:val="-1"/>
        </w:rPr>
        <w:t xml:space="preserve"> kg </w:t>
      </w:r>
    </w:p>
    <w:p w14:paraId="6ED62615" w14:textId="48A50EFB" w:rsidR="00F5364D" w:rsidRPr="008C7783" w:rsidRDefault="008C7783" w:rsidP="00F5364D">
      <w:pPr>
        <w:rPr>
          <w:rFonts w:ascii="Open Sans" w:hAnsi="Open Sans" w:cs="Open Sans"/>
          <w:lang w:val="nl-BE"/>
        </w:rPr>
      </w:pPr>
      <w:r w:rsidRPr="008C7783">
        <w:rPr>
          <w:rFonts w:ascii="Open Sans" w:hAnsi="Open Sans" w:cs="Open Sans"/>
          <w:lang w:val="nl-BE"/>
        </w:rPr>
        <w:t>Trekhaak voor aan</w:t>
      </w:r>
      <w:r>
        <w:rPr>
          <w:rFonts w:ascii="Open Sans" w:hAnsi="Open Sans" w:cs="Open Sans"/>
          <w:lang w:val="nl-BE"/>
        </w:rPr>
        <w:t>h</w:t>
      </w:r>
      <w:r w:rsidRPr="008C7783">
        <w:rPr>
          <w:rFonts w:ascii="Open Sans" w:hAnsi="Open Sans" w:cs="Open Sans"/>
          <w:lang w:val="nl-BE"/>
        </w:rPr>
        <w:t>angwagen van 750kg</w:t>
      </w:r>
    </w:p>
    <w:p w14:paraId="197E0913" w14:textId="5B2421FE" w:rsidR="00F5364D" w:rsidRDefault="00F5364D" w:rsidP="00F5364D">
      <w:pPr>
        <w:pStyle w:val="Kop3"/>
      </w:pPr>
      <w:r>
        <w:t>Reminrichting</w:t>
      </w:r>
    </w:p>
    <w:p w14:paraId="136B5B5D" w14:textId="34E45409" w:rsidR="00F5364D" w:rsidRPr="00CE09EC" w:rsidRDefault="00F5364D" w:rsidP="00F5364D">
      <w:pPr>
        <w:rPr>
          <w:rFonts w:ascii="Open Sans" w:hAnsi="Open Sans" w:cs="Open Sans"/>
          <w:spacing w:val="-1"/>
        </w:rPr>
      </w:pPr>
      <w:r w:rsidRPr="00CE09EC">
        <w:rPr>
          <w:rFonts w:ascii="Open Sans" w:hAnsi="Open Sans" w:cs="Open Sans"/>
          <w:spacing w:val="-1"/>
        </w:rPr>
        <w:t>Duidelijk te beschrijven in de offerte. Schijfremmen voor en achter.</w:t>
      </w:r>
    </w:p>
    <w:p w14:paraId="3678A4D4" w14:textId="4D581E66" w:rsidR="00F5364D" w:rsidRDefault="00F5364D" w:rsidP="00F5364D">
      <w:pPr>
        <w:rPr>
          <w:spacing w:val="-1"/>
        </w:rPr>
      </w:pPr>
    </w:p>
    <w:p w14:paraId="48931089" w14:textId="1B475892" w:rsidR="00F5364D" w:rsidRDefault="00F5364D" w:rsidP="00F5364D">
      <w:pPr>
        <w:pStyle w:val="Kop3"/>
      </w:pPr>
      <w:r>
        <w:t>Laadbak</w:t>
      </w:r>
    </w:p>
    <w:p w14:paraId="50ACDFDB" w14:textId="77777777" w:rsidR="00F5364D" w:rsidRPr="00CE09EC" w:rsidRDefault="00F5364D" w:rsidP="00F5364D">
      <w:pPr>
        <w:rPr>
          <w:rFonts w:ascii="Open Sans" w:hAnsi="Open Sans" w:cs="Open Sans"/>
          <w:spacing w:val="-1"/>
        </w:rPr>
      </w:pPr>
      <w:r w:rsidRPr="00CE09EC">
        <w:rPr>
          <w:rFonts w:ascii="Open Sans" w:hAnsi="Open Sans" w:cs="Open Sans"/>
          <w:spacing w:val="-1"/>
        </w:rPr>
        <w:t xml:space="preserve">Het betreft een open laadbak voorzien op de volledige ruimte achter de cabine. </w:t>
      </w:r>
    </w:p>
    <w:p w14:paraId="1314B0CC" w14:textId="73D883AD" w:rsidR="00F5364D" w:rsidRPr="00CE09EC" w:rsidRDefault="00F5364D" w:rsidP="00F5364D">
      <w:pPr>
        <w:rPr>
          <w:rFonts w:ascii="Open Sans" w:hAnsi="Open Sans" w:cs="Open Sans"/>
          <w:spacing w:val="-1"/>
        </w:rPr>
      </w:pPr>
      <w:r w:rsidRPr="00CE09EC">
        <w:rPr>
          <w:rFonts w:ascii="Open Sans" w:hAnsi="Open Sans" w:cs="Open Sans"/>
          <w:spacing w:val="-1"/>
        </w:rPr>
        <w:t>Tussen cabine en laadbak is een tussenschot voorzien ter beveiliging van de bestuurderscabine.  Benaderende afmetingen (lxb): 2.250 x 1.</w:t>
      </w:r>
      <w:r w:rsidR="008C7783">
        <w:rPr>
          <w:rFonts w:ascii="Open Sans" w:hAnsi="Open Sans" w:cs="Open Sans"/>
          <w:spacing w:val="-1"/>
        </w:rPr>
        <w:t>6</w:t>
      </w:r>
      <w:r w:rsidRPr="00CE09EC">
        <w:rPr>
          <w:rFonts w:ascii="Open Sans" w:hAnsi="Open Sans" w:cs="Open Sans"/>
          <w:spacing w:val="-1"/>
        </w:rPr>
        <w:t xml:space="preserve">00 mm. </w:t>
      </w:r>
    </w:p>
    <w:p w14:paraId="1BCF4C97" w14:textId="77777777" w:rsidR="00F5364D" w:rsidRPr="00CE09EC" w:rsidRDefault="00F5364D" w:rsidP="00F5364D">
      <w:pPr>
        <w:rPr>
          <w:rFonts w:ascii="Open Sans" w:hAnsi="Open Sans" w:cs="Open Sans"/>
          <w:spacing w:val="-1"/>
        </w:rPr>
      </w:pPr>
      <w:r w:rsidRPr="00CE09EC">
        <w:rPr>
          <w:rFonts w:ascii="Open Sans" w:hAnsi="Open Sans" w:cs="Open Sans"/>
          <w:spacing w:val="-1"/>
        </w:rPr>
        <w:t xml:space="preserve">Zijkanten en achterkant voorzien barden die opengeklapt kunnen worden. Hoogte van de barden: +/- 25 – 30 cm. </w:t>
      </w:r>
    </w:p>
    <w:p w14:paraId="5D2D922E" w14:textId="77777777" w:rsidR="00F5364D" w:rsidRPr="00F5364D" w:rsidRDefault="00F5364D" w:rsidP="00F5364D">
      <w:pPr>
        <w:rPr>
          <w:lang w:val="nl-BE"/>
        </w:rPr>
      </w:pPr>
    </w:p>
    <w:p w14:paraId="1438E491" w14:textId="68175F6A" w:rsidR="00F5364D" w:rsidRDefault="00F5364D" w:rsidP="00F5364D">
      <w:pPr>
        <w:pStyle w:val="Kop3"/>
      </w:pPr>
      <w:r>
        <w:t>Uitrusting, interieur, exterieur en comfort</w:t>
      </w:r>
    </w:p>
    <w:p w14:paraId="02DE11B2" w14:textId="77777777" w:rsidR="00F5364D" w:rsidRPr="00CE09EC" w:rsidRDefault="00F5364D" w:rsidP="00F5364D">
      <w:pPr>
        <w:rPr>
          <w:rFonts w:ascii="Open Sans" w:hAnsi="Open Sans" w:cs="Open Sans"/>
          <w:spacing w:val="-1"/>
        </w:rPr>
      </w:pPr>
      <w:r w:rsidRPr="00CE09EC">
        <w:rPr>
          <w:rFonts w:ascii="Open Sans" w:hAnsi="Open Sans" w:cs="Open Sans"/>
          <w:spacing w:val="-1"/>
        </w:rPr>
        <w:t xml:space="preserve">Het voertuig biedt plaats voor 2 personen. </w:t>
      </w:r>
    </w:p>
    <w:p w14:paraId="78F040F8" w14:textId="5CEB70BF" w:rsidR="00F5364D" w:rsidRPr="00CE09EC" w:rsidRDefault="00F5364D" w:rsidP="00F5364D">
      <w:pPr>
        <w:rPr>
          <w:rFonts w:ascii="Open Sans" w:hAnsi="Open Sans" w:cs="Open Sans"/>
          <w:spacing w:val="-1"/>
        </w:rPr>
      </w:pPr>
      <w:r w:rsidRPr="00CE09EC">
        <w:rPr>
          <w:rFonts w:ascii="Open Sans" w:hAnsi="Open Sans" w:cs="Open Sans"/>
          <w:spacing w:val="-1"/>
        </w:rPr>
        <w:t xml:space="preserve">De bestuurderszetel is verstelbaar net als rugleuning. Verder is de wagen uitgerust met hoofdsteunen , verwarming , spiegels en zijruiten,  elektrisch bediend. overzichtelijk dashboard met inklapbare tablethouder </w:t>
      </w:r>
    </w:p>
    <w:p w14:paraId="33F95C23" w14:textId="77777777" w:rsidR="00F5364D" w:rsidRPr="00CE09EC" w:rsidRDefault="00F5364D" w:rsidP="00F5364D">
      <w:pPr>
        <w:rPr>
          <w:rFonts w:ascii="Open Sans" w:hAnsi="Open Sans" w:cs="Open Sans"/>
          <w:spacing w:val="-1"/>
        </w:rPr>
      </w:pPr>
      <w:r w:rsidRPr="00CE09EC">
        <w:rPr>
          <w:rFonts w:ascii="Open Sans" w:hAnsi="Open Sans" w:cs="Open Sans"/>
          <w:spacing w:val="-1"/>
        </w:rPr>
        <w:t>Schakelaars voor richtingaanwijzers, lichten, ruitenwissers binnen handbereik</w:t>
      </w:r>
    </w:p>
    <w:p w14:paraId="00506FE1" w14:textId="2D4F1946" w:rsidR="00F5364D" w:rsidRPr="00CE09EC" w:rsidRDefault="00F5364D" w:rsidP="00F5364D">
      <w:pPr>
        <w:rPr>
          <w:rFonts w:ascii="Open Sans" w:hAnsi="Open Sans" w:cs="Open Sans"/>
          <w:spacing w:val="-1"/>
        </w:rPr>
      </w:pPr>
      <w:r w:rsidRPr="00CE09EC">
        <w:rPr>
          <w:rFonts w:ascii="Open Sans" w:hAnsi="Open Sans" w:cs="Open Sans"/>
          <w:spacing w:val="-1"/>
        </w:rPr>
        <w:t xml:space="preserve">frontale airbag voor chauffeur </w:t>
      </w:r>
    </w:p>
    <w:p w14:paraId="28E0B0F4" w14:textId="6233537D" w:rsidR="00F5364D" w:rsidRPr="00CE09EC" w:rsidRDefault="00F5364D" w:rsidP="00F5364D">
      <w:pPr>
        <w:rPr>
          <w:rFonts w:ascii="Open Sans" w:hAnsi="Open Sans" w:cs="Open Sans"/>
          <w:spacing w:val="-1"/>
        </w:rPr>
      </w:pPr>
      <w:r w:rsidRPr="00CE09EC">
        <w:rPr>
          <w:rFonts w:ascii="Open Sans" w:hAnsi="Open Sans" w:cs="Open Sans"/>
          <w:spacing w:val="-1"/>
        </w:rPr>
        <w:t xml:space="preserve">centrale deurvergrendeling met afstandsbediening </w:t>
      </w:r>
    </w:p>
    <w:p w14:paraId="4EF14C8B" w14:textId="77777777" w:rsidR="00F5364D" w:rsidRPr="00CE09EC" w:rsidRDefault="00F5364D" w:rsidP="00F5364D">
      <w:pPr>
        <w:rPr>
          <w:rFonts w:ascii="Open Sans" w:hAnsi="Open Sans" w:cs="Open Sans"/>
          <w:spacing w:val="-1"/>
        </w:rPr>
      </w:pPr>
      <w:r w:rsidRPr="00CE09EC">
        <w:rPr>
          <w:rFonts w:ascii="Open Sans" w:hAnsi="Open Sans" w:cs="Open Sans"/>
          <w:spacing w:val="-1"/>
        </w:rPr>
        <w:t xml:space="preserve">stuurbekrachtiging en verstelbaar stuur </w:t>
      </w:r>
    </w:p>
    <w:p w14:paraId="1A1258CD" w14:textId="77777777" w:rsidR="00F5364D" w:rsidRPr="00CE09EC" w:rsidRDefault="00F5364D" w:rsidP="00F5364D">
      <w:pPr>
        <w:rPr>
          <w:rFonts w:ascii="Open Sans" w:hAnsi="Open Sans" w:cs="Open Sans"/>
          <w:spacing w:val="-1"/>
        </w:rPr>
      </w:pPr>
      <w:r w:rsidRPr="00CE09EC">
        <w:rPr>
          <w:rFonts w:ascii="Open Sans" w:hAnsi="Open Sans" w:cs="Open Sans"/>
          <w:spacing w:val="-1"/>
        </w:rPr>
        <w:t>3 punts veiligheidsgordels radio met bluetooth en DAB</w:t>
      </w:r>
    </w:p>
    <w:p w14:paraId="4CE55DF4" w14:textId="77777777" w:rsidR="00F5364D" w:rsidRPr="00CE09EC" w:rsidRDefault="00F5364D" w:rsidP="00F5364D">
      <w:pPr>
        <w:rPr>
          <w:rFonts w:ascii="Open Sans" w:hAnsi="Open Sans" w:cs="Open Sans"/>
          <w:spacing w:val="-1"/>
        </w:rPr>
      </w:pPr>
    </w:p>
    <w:p w14:paraId="16523D4C" w14:textId="77777777" w:rsidR="00F5364D" w:rsidRPr="00CE09EC" w:rsidRDefault="00F5364D" w:rsidP="00F5364D">
      <w:pPr>
        <w:rPr>
          <w:rFonts w:ascii="Open Sans" w:hAnsi="Open Sans" w:cs="Open Sans"/>
        </w:rPr>
      </w:pPr>
      <w:r w:rsidRPr="00CE09EC">
        <w:rPr>
          <w:rFonts w:ascii="Open Sans" w:hAnsi="Open Sans" w:cs="Open Sans"/>
        </w:rPr>
        <w:t xml:space="preserve">het voertuig beschikt over 2 deuren voor bestuurder en passagier, minimum 1 USB-aansluiting en een 12 V stopcontact </w:t>
      </w:r>
    </w:p>
    <w:p w14:paraId="6C065669" w14:textId="77777777" w:rsidR="00F5364D" w:rsidRPr="00CE09EC" w:rsidRDefault="00F5364D" w:rsidP="00F5364D">
      <w:pPr>
        <w:rPr>
          <w:rFonts w:ascii="Open Sans" w:hAnsi="Open Sans" w:cs="Open Sans"/>
        </w:rPr>
      </w:pPr>
      <w:r w:rsidRPr="00CE09EC">
        <w:rPr>
          <w:rFonts w:ascii="Open Sans" w:hAnsi="Open Sans" w:cs="Open Sans"/>
        </w:rPr>
        <w:t>achteruitrijcamera voorzien - achteruitrijsignaal voorzien</w:t>
      </w:r>
    </w:p>
    <w:p w14:paraId="4A2DF720" w14:textId="77777777" w:rsidR="00F5364D" w:rsidRPr="00CE09EC" w:rsidRDefault="00F5364D" w:rsidP="00F5364D">
      <w:pPr>
        <w:rPr>
          <w:rFonts w:ascii="Open Sans" w:hAnsi="Open Sans" w:cs="Open Sans"/>
        </w:rPr>
      </w:pPr>
      <w:r w:rsidRPr="00CE09EC">
        <w:rPr>
          <w:rFonts w:ascii="Open Sans" w:hAnsi="Open Sans" w:cs="Open Sans"/>
        </w:rPr>
        <w:t>duurzaam stevig stalen chassis - stijlvolle velgen - groot gezichtsveld</w:t>
      </w:r>
    </w:p>
    <w:p w14:paraId="606E5F90" w14:textId="17C2661C" w:rsidR="00F5364D" w:rsidRPr="00CE09EC" w:rsidRDefault="00F5364D" w:rsidP="00F5364D">
      <w:pPr>
        <w:rPr>
          <w:rFonts w:ascii="Open Sans" w:hAnsi="Open Sans" w:cs="Open Sans"/>
        </w:rPr>
      </w:pPr>
      <w:r w:rsidRPr="00CE09EC">
        <w:rPr>
          <w:rFonts w:ascii="Open Sans" w:hAnsi="Open Sans" w:cs="Open Sans"/>
        </w:rPr>
        <w:t xml:space="preserve">kleur van de bestelwagen: wit </w:t>
      </w:r>
    </w:p>
    <w:p w14:paraId="63B46017" w14:textId="17D3F48D" w:rsidR="00F5364D" w:rsidRDefault="00F5364D" w:rsidP="00F5364D">
      <w:pPr>
        <w:rPr>
          <w:lang w:val="nl-BE"/>
        </w:rPr>
      </w:pPr>
    </w:p>
    <w:p w14:paraId="3959776D" w14:textId="101D563D" w:rsidR="00F5364D" w:rsidRDefault="00F5364D" w:rsidP="00F5364D">
      <w:pPr>
        <w:pStyle w:val="Kop3"/>
      </w:pPr>
      <w:r>
        <w:t>Veiligheidsvoorziening</w:t>
      </w:r>
    </w:p>
    <w:p w14:paraId="297C4047" w14:textId="77777777" w:rsidR="002F4E71" w:rsidRPr="00CE09EC" w:rsidRDefault="002F4E71" w:rsidP="002F4E71">
      <w:pPr>
        <w:rPr>
          <w:rFonts w:ascii="Open Sans" w:hAnsi="Open Sans" w:cs="Open Sans"/>
          <w:spacing w:val="-1"/>
        </w:rPr>
      </w:pPr>
      <w:r w:rsidRPr="00CE09EC">
        <w:rPr>
          <w:rFonts w:ascii="Open Sans" w:hAnsi="Open Sans" w:cs="Open Sans"/>
          <w:spacing w:val="-1"/>
        </w:rPr>
        <w:t xml:space="preserve">Door de leverancier te voorziene maatregelen: </w:t>
      </w:r>
    </w:p>
    <w:p w14:paraId="1EBAA32F" w14:textId="77777777" w:rsidR="002F4E71" w:rsidRPr="00CE09EC" w:rsidRDefault="002F4E71" w:rsidP="002F4E71">
      <w:pPr>
        <w:rPr>
          <w:rFonts w:ascii="Open Sans" w:hAnsi="Open Sans" w:cs="Open Sans"/>
          <w:spacing w:val="-1"/>
        </w:rPr>
      </w:pPr>
      <w:r w:rsidRPr="00CE09EC">
        <w:rPr>
          <w:rFonts w:ascii="Open Sans" w:hAnsi="Open Sans" w:cs="Open Sans"/>
          <w:spacing w:val="-1"/>
        </w:rPr>
        <w:t xml:space="preserve">- Inschrijvingsdocument voor de nummerplaat. </w:t>
      </w:r>
    </w:p>
    <w:p w14:paraId="79130F2C" w14:textId="77777777" w:rsidR="002F4E71" w:rsidRPr="00CE09EC" w:rsidRDefault="002F4E71" w:rsidP="002F4E71">
      <w:pPr>
        <w:rPr>
          <w:rFonts w:ascii="Open Sans" w:hAnsi="Open Sans" w:cs="Open Sans"/>
          <w:spacing w:val="-1"/>
        </w:rPr>
      </w:pPr>
      <w:r w:rsidRPr="00CE09EC">
        <w:rPr>
          <w:rFonts w:ascii="Open Sans" w:hAnsi="Open Sans" w:cs="Open Sans"/>
          <w:spacing w:val="-1"/>
        </w:rPr>
        <w:t xml:space="preserve">- Verlichting op het voertuig geschikt voor de openbare weg overeenkomstig de wettelijke bepalingen. </w:t>
      </w:r>
    </w:p>
    <w:p w14:paraId="6B3A07AA" w14:textId="77777777" w:rsidR="002F4E71" w:rsidRPr="00CE09EC" w:rsidRDefault="002F4E71" w:rsidP="002F4E71">
      <w:pPr>
        <w:rPr>
          <w:rFonts w:ascii="Open Sans" w:hAnsi="Open Sans" w:cs="Open Sans"/>
          <w:spacing w:val="-1"/>
        </w:rPr>
      </w:pPr>
      <w:r w:rsidRPr="00CE09EC">
        <w:rPr>
          <w:rFonts w:ascii="Open Sans" w:hAnsi="Open Sans" w:cs="Open Sans"/>
          <w:spacing w:val="-1"/>
        </w:rPr>
        <w:t xml:space="preserve">- Brandblusser, gevarendriehoek, verbanddoos bevinden zich binnen in de cabine op een daartoe praktisch voorziene plaats. </w:t>
      </w:r>
    </w:p>
    <w:p w14:paraId="50821569" w14:textId="249D19E1" w:rsidR="002F4E71" w:rsidRDefault="002F4E71" w:rsidP="002F4E71">
      <w:pPr>
        <w:rPr>
          <w:lang w:val="nl-BE"/>
        </w:rPr>
      </w:pPr>
    </w:p>
    <w:p w14:paraId="39F6A06F" w14:textId="33F23575" w:rsidR="002F4E71" w:rsidRDefault="002F4E71" w:rsidP="002F4E71">
      <w:pPr>
        <w:pStyle w:val="Kop3"/>
      </w:pPr>
      <w:r>
        <w:t>Signalisatie</w:t>
      </w:r>
    </w:p>
    <w:p w14:paraId="50AC37FA" w14:textId="7A7E1449" w:rsidR="002F4E71" w:rsidRPr="00CE09EC" w:rsidRDefault="002F4E71" w:rsidP="002F4E71">
      <w:pPr>
        <w:numPr>
          <w:ilvl w:val="0"/>
          <w:numId w:val="5"/>
        </w:numPr>
        <w:rPr>
          <w:rFonts w:ascii="Open Sans" w:hAnsi="Open Sans" w:cs="Open Sans"/>
          <w:spacing w:val="-1"/>
        </w:rPr>
      </w:pPr>
      <w:r w:rsidRPr="00CE09EC">
        <w:rPr>
          <w:rFonts w:ascii="Open Sans" w:hAnsi="Open Sans" w:cs="Open Sans"/>
          <w:spacing w:val="-1"/>
        </w:rPr>
        <w:t>Signalisatieverlichting: twee ledlichten 360° zichtbaar. –</w:t>
      </w:r>
    </w:p>
    <w:p w14:paraId="580715E1" w14:textId="77777777" w:rsidR="002F4E71" w:rsidRPr="00CE09EC" w:rsidRDefault="002F4E71" w:rsidP="002F4E71">
      <w:pPr>
        <w:numPr>
          <w:ilvl w:val="0"/>
          <w:numId w:val="5"/>
        </w:numPr>
        <w:rPr>
          <w:rFonts w:ascii="Open Sans" w:hAnsi="Open Sans" w:cs="Open Sans"/>
          <w:spacing w:val="-1"/>
        </w:rPr>
      </w:pPr>
      <w:r w:rsidRPr="00CE09EC">
        <w:rPr>
          <w:rFonts w:ascii="Open Sans" w:hAnsi="Open Sans" w:cs="Open Sans"/>
          <w:spacing w:val="-1"/>
        </w:rPr>
        <w:t>Signalisatiefolie in reflecterende rood/wit gearceerde banden:</w:t>
      </w:r>
    </w:p>
    <w:p w14:paraId="13168B23" w14:textId="4F935047" w:rsidR="002F4E71" w:rsidRPr="00CE09EC" w:rsidRDefault="002F4E71" w:rsidP="002F4E71">
      <w:pPr>
        <w:numPr>
          <w:ilvl w:val="1"/>
          <w:numId w:val="5"/>
        </w:numPr>
        <w:rPr>
          <w:rFonts w:ascii="Open Sans" w:hAnsi="Open Sans" w:cs="Open Sans"/>
          <w:spacing w:val="-1"/>
        </w:rPr>
      </w:pPr>
      <w:r w:rsidRPr="00CE09EC">
        <w:rPr>
          <w:rFonts w:ascii="Open Sans" w:hAnsi="Open Sans" w:cs="Open Sans"/>
          <w:spacing w:val="-1"/>
        </w:rPr>
        <w:lastRenderedPageBreak/>
        <w:t>op voor- en achterzijde van de bestelwagen</w:t>
      </w:r>
    </w:p>
    <w:p w14:paraId="7AE355C3" w14:textId="03A69E84" w:rsidR="002F4E71" w:rsidRPr="00CE09EC" w:rsidRDefault="002F4E71" w:rsidP="002F4E71">
      <w:pPr>
        <w:numPr>
          <w:ilvl w:val="1"/>
          <w:numId w:val="5"/>
        </w:numPr>
        <w:rPr>
          <w:rFonts w:ascii="Open Sans" w:hAnsi="Open Sans" w:cs="Open Sans"/>
          <w:spacing w:val="-1"/>
        </w:rPr>
      </w:pPr>
      <w:r w:rsidRPr="00CE09EC">
        <w:rPr>
          <w:rFonts w:ascii="Open Sans" w:hAnsi="Open Sans" w:cs="Open Sans"/>
          <w:spacing w:val="-1"/>
        </w:rPr>
        <w:t>een minimale oppervlakte van 1m²; zowel op de voor- als achterkant</w:t>
      </w:r>
    </w:p>
    <w:p w14:paraId="7C72DA38" w14:textId="617B9280" w:rsidR="002F4E71" w:rsidRPr="00CE09EC" w:rsidRDefault="002F4E71" w:rsidP="002F4E71">
      <w:pPr>
        <w:numPr>
          <w:ilvl w:val="1"/>
          <w:numId w:val="5"/>
        </w:numPr>
        <w:rPr>
          <w:rFonts w:ascii="Open Sans" w:hAnsi="Open Sans" w:cs="Open Sans"/>
          <w:spacing w:val="-1"/>
        </w:rPr>
      </w:pPr>
      <w:r w:rsidRPr="00CE09EC">
        <w:rPr>
          <w:rFonts w:ascii="Open Sans" w:hAnsi="Open Sans" w:cs="Open Sans"/>
          <w:spacing w:val="-1"/>
        </w:rPr>
        <w:t>3M Scotchlite-folie, of een gelijkwaardig product</w:t>
      </w:r>
    </w:p>
    <w:p w14:paraId="6FAF90DD" w14:textId="77777777" w:rsidR="002F4E71" w:rsidRPr="00CE09EC" w:rsidRDefault="002F4E71" w:rsidP="002F4E71">
      <w:pPr>
        <w:numPr>
          <w:ilvl w:val="1"/>
          <w:numId w:val="5"/>
        </w:numPr>
        <w:rPr>
          <w:rFonts w:ascii="Open Sans" w:hAnsi="Open Sans" w:cs="Open Sans"/>
          <w:spacing w:val="-1"/>
        </w:rPr>
      </w:pPr>
      <w:r w:rsidRPr="00CE09EC">
        <w:rPr>
          <w:rFonts w:ascii="Open Sans" w:hAnsi="Open Sans" w:cs="Open Sans"/>
          <w:spacing w:val="-1"/>
        </w:rPr>
        <w:t>op een vakkundige wijze, zonder luchtbellen e.d</w:t>
      </w:r>
    </w:p>
    <w:p w14:paraId="6D55D4BD" w14:textId="7DA309B0" w:rsidR="002F4E71" w:rsidRPr="00CE09EC" w:rsidRDefault="002F4E71" w:rsidP="002F4E71">
      <w:pPr>
        <w:numPr>
          <w:ilvl w:val="1"/>
          <w:numId w:val="5"/>
        </w:numPr>
        <w:rPr>
          <w:rFonts w:ascii="Open Sans" w:hAnsi="Open Sans" w:cs="Open Sans"/>
          <w:spacing w:val="-1"/>
        </w:rPr>
      </w:pPr>
      <w:r w:rsidRPr="00CE09EC">
        <w:rPr>
          <w:rFonts w:ascii="Open Sans" w:hAnsi="Open Sans" w:cs="Open Sans"/>
          <w:spacing w:val="-1"/>
        </w:rPr>
        <w:t xml:space="preserve"> een waarborg van minimum 7 jaar op reflective</w:t>
      </w:r>
    </w:p>
    <w:p w14:paraId="1B5B6B65" w14:textId="2BBC2EA2" w:rsidR="002F4E71" w:rsidRPr="00CE09EC" w:rsidRDefault="002F4E71" w:rsidP="002F4E71">
      <w:pPr>
        <w:numPr>
          <w:ilvl w:val="1"/>
          <w:numId w:val="5"/>
        </w:numPr>
        <w:rPr>
          <w:rFonts w:ascii="Open Sans" w:hAnsi="Open Sans" w:cs="Open Sans"/>
          <w:spacing w:val="-1"/>
        </w:rPr>
      </w:pPr>
      <w:r w:rsidRPr="00CE09EC">
        <w:rPr>
          <w:rFonts w:ascii="Open Sans" w:hAnsi="Open Sans" w:cs="Open Sans"/>
          <w:spacing w:val="-1"/>
        </w:rPr>
        <w:t xml:space="preserve"> de rood/witte reflecterende gearceerde banden hebben een dikte van exact 10 cm en lopen in een hoek van 45°.  De banden lopen vanonder naar boven en in het midden naar elkaar toe, als in een soort van omgekeerde “V”;</w:t>
      </w:r>
    </w:p>
    <w:p w14:paraId="6DF9987A" w14:textId="77777777" w:rsidR="002F4E71" w:rsidRPr="002F4E71" w:rsidRDefault="002F4E71" w:rsidP="002F4E71">
      <w:pPr>
        <w:rPr>
          <w:lang w:val="nl-BE"/>
        </w:rPr>
      </w:pPr>
    </w:p>
    <w:p w14:paraId="56C15684" w14:textId="77777777" w:rsidR="007E7FAD" w:rsidRPr="00AD7637" w:rsidRDefault="00506041" w:rsidP="007E7FAD">
      <w:pPr>
        <w:pStyle w:val="Appendix"/>
      </w:pPr>
      <w:bookmarkStart w:id="65" w:name="_Toc256000028"/>
      <w:bookmarkStart w:id="66" w:name="_Toc515528168"/>
      <w:r w:rsidRPr="00AD7637">
        <w:lastRenderedPageBreak/>
        <w:t>OFFERTEFORMULIER</w:t>
      </w:r>
      <w:bookmarkEnd w:id="65"/>
      <w:bookmarkEnd w:id="66"/>
    </w:p>
    <w:p w14:paraId="5220E76F" w14:textId="77777777" w:rsidR="007E7FAD" w:rsidRPr="00AD7637" w:rsidRDefault="007E7FAD" w:rsidP="007E7FAD">
      <w:pPr>
        <w:keepNext/>
        <w:rPr>
          <w:lang w:val="nl-BE"/>
        </w:rPr>
      </w:pPr>
    </w:p>
    <w:p w14:paraId="535B733A" w14:textId="77777777" w:rsidR="007E7FAD" w:rsidRPr="00AD7637" w:rsidRDefault="00506041" w:rsidP="007E7FAD">
      <w:pPr>
        <w:jc w:val="center"/>
        <w:rPr>
          <w:lang w:val="nl-BE"/>
        </w:rPr>
      </w:pPr>
      <w:r w:rsidRPr="00AD7637">
        <w:rPr>
          <w:lang w:val="nl-BE"/>
        </w:rPr>
        <w:t>PRIJSOFFERTE VOOR DE OPDRACHT MET ALS VOORWERP</w:t>
      </w:r>
      <w:r w:rsidRPr="00AD7637">
        <w:rPr>
          <w:lang w:val="nl-BE"/>
        </w:rPr>
        <w:br/>
        <w:t>'AANKOOP VAN EEN ELEKTRISCHE LICHTE VRACHTWAGEN VOOR DE GROENDIENST'</w:t>
      </w:r>
    </w:p>
    <w:p w14:paraId="7660531B" w14:textId="77777777" w:rsidR="007E7FAD" w:rsidRPr="00AD7637" w:rsidRDefault="007E7FAD" w:rsidP="007E7FAD">
      <w:pPr>
        <w:rPr>
          <w:lang w:val="nl-BE"/>
        </w:rPr>
      </w:pPr>
    </w:p>
    <w:p w14:paraId="6861273F" w14:textId="77777777" w:rsidR="007E7FAD" w:rsidRPr="00AD7637" w:rsidRDefault="00506041" w:rsidP="007E7FAD">
      <w:pPr>
        <w:jc w:val="center"/>
        <w:rPr>
          <w:lang w:val="nl-BE"/>
        </w:rPr>
      </w:pPr>
      <w:r w:rsidRPr="00AD7637">
        <w:rPr>
          <w:lang w:val="nl-BE"/>
        </w:rPr>
        <w:t>Onderhandelingsprocedure zonder voorafgaande bekendmaking</w:t>
      </w:r>
    </w:p>
    <w:p w14:paraId="722B8037" w14:textId="77777777" w:rsidR="007E7FAD" w:rsidRPr="00AD7637" w:rsidRDefault="007E7FAD" w:rsidP="007E7FAD">
      <w:pPr>
        <w:rPr>
          <w:lang w:val="nl-BE"/>
        </w:rPr>
      </w:pPr>
    </w:p>
    <w:p w14:paraId="09E2A024" w14:textId="77777777" w:rsidR="007E7FAD" w:rsidRPr="00AD7637" w:rsidRDefault="00506041" w:rsidP="007E7FAD">
      <w:pPr>
        <w:rPr>
          <w:lang w:val="nl-BE"/>
        </w:rPr>
      </w:pPr>
      <w:r w:rsidRPr="00AD7637">
        <w:rPr>
          <w:i/>
          <w:lang w:val="nl-BE"/>
        </w:rPr>
        <w:t>Belangrijk: dit formulier dient volledig te worden ingevuld en ondertekend door de inschrijver. Het totale offertebedrag moet zowel in cijfers als voluit geschreven worden opgegeven.</w:t>
      </w:r>
    </w:p>
    <w:p w14:paraId="562636C1" w14:textId="77777777" w:rsidR="007E7FAD" w:rsidRPr="00AD7637" w:rsidRDefault="007E7FAD" w:rsidP="007E7FAD">
      <w:pPr>
        <w:rPr>
          <w:lang w:val="nl-BE"/>
        </w:rPr>
      </w:pPr>
    </w:p>
    <w:p w14:paraId="130F745D" w14:textId="77777777" w:rsidR="007E7FAD" w:rsidRPr="00AD7637" w:rsidRDefault="00506041" w:rsidP="007E7FAD">
      <w:pPr>
        <w:rPr>
          <w:lang w:val="nl-BE"/>
        </w:rPr>
      </w:pPr>
      <w:r w:rsidRPr="00AD7637">
        <w:rPr>
          <w:u w:val="single"/>
          <w:lang w:val="nl-BE"/>
        </w:rPr>
        <w:t>Natuurlijke persoon</w:t>
      </w:r>
      <w:r w:rsidRPr="00AD7637">
        <w:rPr>
          <w:lang w:val="nl-BE"/>
        </w:rPr>
        <w:br/>
        <w:t>Ondergetekende (naam en voornaam):</w:t>
      </w:r>
      <w:r w:rsidRPr="00AD7637">
        <w:rPr>
          <w:lang w:val="nl-BE"/>
        </w:rPr>
        <w:br/>
        <w:t>Hoedanigheid of beroep:</w:t>
      </w:r>
      <w:r w:rsidRPr="00AD7637">
        <w:rPr>
          <w:lang w:val="nl-BE"/>
        </w:rPr>
        <w:br/>
        <w:t>Nationaliteit:</w:t>
      </w:r>
      <w:r w:rsidRPr="00AD7637">
        <w:rPr>
          <w:lang w:val="nl-BE"/>
        </w:rPr>
        <w:br/>
        <w:t>Woonplaats (</w:t>
      </w:r>
      <w:r w:rsidRPr="00AD7637">
        <w:rPr>
          <w:u w:val="single"/>
          <w:lang w:val="nl-BE"/>
        </w:rPr>
        <w:t>volledig</w:t>
      </w:r>
      <w:r w:rsidRPr="00AD7637">
        <w:rPr>
          <w:lang w:val="nl-BE"/>
        </w:rPr>
        <w:t xml:space="preserve"> adres):</w:t>
      </w:r>
    </w:p>
    <w:p w14:paraId="52EFDCFD" w14:textId="77777777" w:rsidR="007E7FAD" w:rsidRPr="00AD7637" w:rsidRDefault="007E7FAD" w:rsidP="007E7FAD">
      <w:pPr>
        <w:rPr>
          <w:lang w:val="nl-BE"/>
        </w:rPr>
      </w:pPr>
    </w:p>
    <w:p w14:paraId="56FDC182" w14:textId="77777777" w:rsidR="007E7FAD" w:rsidRPr="00AD7637" w:rsidRDefault="00506041" w:rsidP="007E7FAD">
      <w:pPr>
        <w:rPr>
          <w:lang w:val="nl-BE"/>
        </w:rPr>
      </w:pPr>
      <w:r w:rsidRPr="00AD7637">
        <w:rPr>
          <w:lang w:val="nl-BE"/>
        </w:rPr>
        <w:t>Telefoon:</w:t>
      </w:r>
      <w:r w:rsidRPr="00AD7637">
        <w:rPr>
          <w:lang w:val="nl-BE"/>
        </w:rPr>
        <w:br/>
        <w:t>GSM:</w:t>
      </w:r>
      <w:r w:rsidRPr="00AD7637">
        <w:rPr>
          <w:lang w:val="nl-BE"/>
        </w:rPr>
        <w:br/>
        <w:t>Fax:</w:t>
      </w:r>
      <w:r w:rsidRPr="00AD7637">
        <w:rPr>
          <w:lang w:val="nl-BE"/>
        </w:rPr>
        <w:br/>
        <w:t>E-mail:</w:t>
      </w:r>
      <w:r w:rsidRPr="00AD7637">
        <w:rPr>
          <w:lang w:val="nl-BE"/>
        </w:rPr>
        <w:br/>
        <w:t>Contactpersoon:</w:t>
      </w:r>
    </w:p>
    <w:p w14:paraId="5FF56BC5" w14:textId="77777777" w:rsidR="007E7FAD" w:rsidRPr="00AD7637" w:rsidRDefault="007E7FAD" w:rsidP="007E7FAD">
      <w:pPr>
        <w:rPr>
          <w:lang w:val="nl-BE"/>
        </w:rPr>
      </w:pPr>
    </w:p>
    <w:p w14:paraId="653452B6" w14:textId="77777777" w:rsidR="007E7FAD" w:rsidRPr="00AD7637" w:rsidRDefault="00506041" w:rsidP="007E7FAD">
      <w:pPr>
        <w:rPr>
          <w:lang w:val="nl-BE"/>
        </w:rPr>
      </w:pPr>
      <w:r w:rsidRPr="00AD7637">
        <w:rPr>
          <w:b/>
          <w:lang w:val="nl-BE"/>
        </w:rPr>
        <w:t>Ofwel (1)</w:t>
      </w:r>
    </w:p>
    <w:p w14:paraId="2355EA68" w14:textId="77777777" w:rsidR="007E7FAD" w:rsidRPr="00AD7637" w:rsidRDefault="007E7FAD" w:rsidP="007E7FAD">
      <w:pPr>
        <w:rPr>
          <w:lang w:val="nl-BE"/>
        </w:rPr>
      </w:pPr>
    </w:p>
    <w:p w14:paraId="320E6CE7" w14:textId="77777777" w:rsidR="007E7FAD" w:rsidRPr="00AD7637" w:rsidRDefault="00506041" w:rsidP="007E7FAD">
      <w:pPr>
        <w:rPr>
          <w:lang w:val="nl-BE"/>
        </w:rPr>
      </w:pPr>
      <w:r w:rsidRPr="00AD7637">
        <w:rPr>
          <w:u w:val="single"/>
          <w:lang w:val="nl-BE"/>
        </w:rPr>
        <w:t>Rechtspersoon</w:t>
      </w:r>
      <w:r w:rsidRPr="00AD7637">
        <w:rPr>
          <w:lang w:val="nl-BE"/>
        </w:rPr>
        <w:br/>
        <w:t>De vennootschap (benaming, rechtsvorm):</w:t>
      </w:r>
      <w:r w:rsidRPr="00AD7637">
        <w:rPr>
          <w:lang w:val="nl-BE"/>
        </w:rPr>
        <w:br/>
        <w:t>Nationaliteit:</w:t>
      </w:r>
      <w:r w:rsidRPr="00AD7637">
        <w:rPr>
          <w:lang w:val="nl-BE"/>
        </w:rPr>
        <w:br/>
        <w:t>met zetel te (</w:t>
      </w:r>
      <w:r w:rsidRPr="00AD7637">
        <w:rPr>
          <w:u w:val="single"/>
          <w:lang w:val="nl-BE"/>
        </w:rPr>
        <w:t>volledig</w:t>
      </w:r>
      <w:r w:rsidRPr="00AD7637">
        <w:rPr>
          <w:lang w:val="nl-BE"/>
        </w:rPr>
        <w:t xml:space="preserve"> adres):</w:t>
      </w:r>
    </w:p>
    <w:p w14:paraId="6E749A94" w14:textId="77777777" w:rsidR="007E7FAD" w:rsidRPr="00AD7637" w:rsidRDefault="007E7FAD" w:rsidP="007E7FAD">
      <w:pPr>
        <w:rPr>
          <w:lang w:val="nl-BE"/>
        </w:rPr>
      </w:pPr>
    </w:p>
    <w:p w14:paraId="0A5B169B" w14:textId="77777777" w:rsidR="007E7FAD" w:rsidRPr="00AD7637" w:rsidRDefault="00506041" w:rsidP="007E7FAD">
      <w:pPr>
        <w:rPr>
          <w:lang w:val="nl-BE"/>
        </w:rPr>
      </w:pPr>
      <w:r w:rsidRPr="00AD7637">
        <w:rPr>
          <w:lang w:val="nl-BE"/>
        </w:rPr>
        <w:t>Telefoon:</w:t>
      </w:r>
      <w:r w:rsidRPr="00AD7637">
        <w:rPr>
          <w:lang w:val="nl-BE"/>
        </w:rPr>
        <w:br/>
        <w:t>GSM:</w:t>
      </w:r>
      <w:r w:rsidRPr="00AD7637">
        <w:rPr>
          <w:lang w:val="nl-BE"/>
        </w:rPr>
        <w:br/>
        <w:t>Fax:</w:t>
      </w:r>
      <w:r w:rsidRPr="00AD7637">
        <w:rPr>
          <w:lang w:val="nl-BE"/>
        </w:rPr>
        <w:br/>
        <w:t>E-mail:</w:t>
      </w:r>
      <w:r w:rsidRPr="00AD7637">
        <w:rPr>
          <w:lang w:val="nl-BE"/>
        </w:rPr>
        <w:br/>
        <w:t>Contactpersoon:</w:t>
      </w:r>
    </w:p>
    <w:p w14:paraId="637EEF14" w14:textId="77777777" w:rsidR="007E7FAD" w:rsidRPr="00AD7637" w:rsidRDefault="007E7FAD" w:rsidP="007E7FAD">
      <w:pPr>
        <w:rPr>
          <w:lang w:val="nl-BE"/>
        </w:rPr>
      </w:pPr>
    </w:p>
    <w:p w14:paraId="17A6CA01" w14:textId="77777777" w:rsidR="007E7FAD" w:rsidRPr="00AD7637" w:rsidRDefault="00506041" w:rsidP="007E7FAD">
      <w:pPr>
        <w:rPr>
          <w:lang w:val="nl-BE"/>
        </w:rPr>
      </w:pPr>
      <w:r w:rsidRPr="00AD7637">
        <w:rPr>
          <w:lang w:val="nl-BE"/>
        </w:rPr>
        <w:t>vertegenwoordigd door de ondergetekende(n):</w:t>
      </w:r>
      <w:r w:rsidRPr="00AD7637">
        <w:rPr>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74A045E0" w14:textId="77777777" w:rsidR="007E7FAD" w:rsidRPr="00AD7637" w:rsidRDefault="007E7FAD" w:rsidP="007E7FAD">
      <w:pPr>
        <w:rPr>
          <w:lang w:val="nl-BE"/>
        </w:rPr>
      </w:pPr>
    </w:p>
    <w:p w14:paraId="43A5A773" w14:textId="77777777" w:rsidR="007E7FAD" w:rsidRPr="00AD7637" w:rsidRDefault="00506041" w:rsidP="007E7FAD">
      <w:pPr>
        <w:rPr>
          <w:lang w:val="nl-BE"/>
        </w:rPr>
      </w:pPr>
      <w:r w:rsidRPr="00AD7637">
        <w:rPr>
          <w:b/>
          <w:lang w:val="nl-BE"/>
        </w:rPr>
        <w:t>Ofwel (1)</w:t>
      </w:r>
    </w:p>
    <w:p w14:paraId="4515B108" w14:textId="77777777" w:rsidR="007E7FAD" w:rsidRPr="00AD7637" w:rsidRDefault="007E7FAD" w:rsidP="007E7FAD">
      <w:pPr>
        <w:rPr>
          <w:lang w:val="nl-BE"/>
        </w:rPr>
      </w:pPr>
    </w:p>
    <w:p w14:paraId="6C3559F8" w14:textId="77777777" w:rsidR="007E7FAD" w:rsidRPr="00AD7637" w:rsidRDefault="00506041" w:rsidP="007E7FAD">
      <w:pPr>
        <w:rPr>
          <w:lang w:val="nl-BE"/>
        </w:rPr>
      </w:pPr>
      <w:r w:rsidRPr="00AD7637">
        <w:rPr>
          <w:u w:val="single"/>
          <w:lang w:val="nl-BE"/>
        </w:rPr>
        <w:t>Combinatie van ondernemers (met inbegrip van de tijdelijke vennootschap)</w:t>
      </w:r>
      <w:r w:rsidRPr="00AD7637">
        <w:rPr>
          <w:lang w:val="nl-BE"/>
        </w:rPr>
        <w:br/>
      </w:r>
      <w:r w:rsidRPr="00AD7637">
        <w:rPr>
          <w:lang w:val="nl-BE"/>
        </w:rPr>
        <w:br/>
        <w:t>Naam en voornaam hetzij handelsnaam en rechtsvorm:</w:t>
      </w:r>
    </w:p>
    <w:p w14:paraId="55C965AB" w14:textId="77777777" w:rsidR="007E7FAD" w:rsidRPr="00AD7637" w:rsidRDefault="00506041" w:rsidP="007E7FAD">
      <w:pPr>
        <w:rPr>
          <w:lang w:val="nl-BE"/>
        </w:rPr>
      </w:pPr>
      <w:r w:rsidRPr="00AD7637">
        <w:rPr>
          <w:lang w:val="nl-BE"/>
        </w:rPr>
        <w:t>Hoedanigheid of beroep:</w:t>
      </w:r>
    </w:p>
    <w:p w14:paraId="2A4E4496" w14:textId="77777777" w:rsidR="007E7FAD" w:rsidRPr="00AD7637" w:rsidRDefault="00506041" w:rsidP="007E7FAD">
      <w:pPr>
        <w:rPr>
          <w:lang w:val="nl-BE"/>
        </w:rPr>
      </w:pPr>
      <w:r w:rsidRPr="00AD7637">
        <w:rPr>
          <w:lang w:val="nl-BE"/>
        </w:rPr>
        <w:t>Nationaliteit:</w:t>
      </w:r>
    </w:p>
    <w:p w14:paraId="17AA04D0" w14:textId="77777777" w:rsidR="007E7FAD" w:rsidRPr="00AD7637" w:rsidRDefault="00506041" w:rsidP="007E7FAD">
      <w:pPr>
        <w:rPr>
          <w:lang w:val="nl-BE"/>
        </w:rPr>
      </w:pPr>
      <w:r w:rsidRPr="00AD7637">
        <w:rPr>
          <w:lang w:val="nl-BE"/>
        </w:rPr>
        <w:t>Adres hetzij zetel:</w:t>
      </w:r>
    </w:p>
    <w:p w14:paraId="70875CA0" w14:textId="77777777" w:rsidR="007E7FAD" w:rsidRPr="00AD7637" w:rsidRDefault="007E7FAD" w:rsidP="007E7FAD">
      <w:pPr>
        <w:rPr>
          <w:lang w:val="nl-BE"/>
        </w:rPr>
      </w:pPr>
    </w:p>
    <w:p w14:paraId="13F967C1" w14:textId="77777777" w:rsidR="007E7FAD" w:rsidRPr="00AD7637" w:rsidRDefault="00506041" w:rsidP="007E7FAD">
      <w:pPr>
        <w:rPr>
          <w:lang w:val="nl-BE"/>
        </w:rPr>
      </w:pPr>
      <w:r w:rsidRPr="00AD7637">
        <w:rPr>
          <w:lang w:val="nl-BE"/>
        </w:rPr>
        <w:t>Telefoon:</w:t>
      </w:r>
    </w:p>
    <w:p w14:paraId="620E13E1" w14:textId="77777777" w:rsidR="007E7FAD" w:rsidRPr="00AD7637" w:rsidRDefault="00506041" w:rsidP="007E7FAD">
      <w:pPr>
        <w:rPr>
          <w:lang w:val="nl-BE"/>
        </w:rPr>
      </w:pPr>
      <w:r w:rsidRPr="00AD7637">
        <w:rPr>
          <w:lang w:val="nl-BE"/>
        </w:rPr>
        <w:t>GSM:</w:t>
      </w:r>
    </w:p>
    <w:p w14:paraId="511D847D" w14:textId="77777777" w:rsidR="007E7FAD" w:rsidRPr="00AD7637" w:rsidRDefault="00506041" w:rsidP="007E7FAD">
      <w:pPr>
        <w:rPr>
          <w:lang w:val="nl-BE"/>
        </w:rPr>
      </w:pPr>
      <w:r w:rsidRPr="00AD7637">
        <w:rPr>
          <w:lang w:val="nl-BE"/>
        </w:rPr>
        <w:t>Fax:</w:t>
      </w:r>
    </w:p>
    <w:p w14:paraId="7470A2DF" w14:textId="77777777" w:rsidR="007E7FAD" w:rsidRPr="00AD7637" w:rsidRDefault="00506041" w:rsidP="007E7FAD">
      <w:pPr>
        <w:rPr>
          <w:lang w:val="nl-BE"/>
        </w:rPr>
      </w:pPr>
      <w:r w:rsidRPr="00AD7637">
        <w:rPr>
          <w:lang w:val="nl-BE"/>
        </w:rPr>
        <w:t>E-mail:</w:t>
      </w:r>
    </w:p>
    <w:p w14:paraId="202541B2" w14:textId="77777777" w:rsidR="007E7FAD" w:rsidRPr="00AD7637" w:rsidRDefault="00506041" w:rsidP="007E7FAD">
      <w:pPr>
        <w:rPr>
          <w:lang w:val="nl-BE"/>
        </w:rPr>
      </w:pPr>
      <w:r w:rsidRPr="00AD7637">
        <w:rPr>
          <w:lang w:val="nl-BE"/>
        </w:rPr>
        <w:t>Contactpersoon:</w:t>
      </w:r>
    </w:p>
    <w:p w14:paraId="505606BB" w14:textId="77777777" w:rsidR="007E7FAD" w:rsidRPr="00AD7637" w:rsidRDefault="007E7FAD" w:rsidP="007E7FAD">
      <w:pPr>
        <w:rPr>
          <w:lang w:val="nl-BE"/>
        </w:rPr>
      </w:pPr>
    </w:p>
    <w:p w14:paraId="0F4D0F33" w14:textId="77777777" w:rsidR="007E7FAD" w:rsidRPr="00AD7637" w:rsidRDefault="00506041" w:rsidP="007E7FAD">
      <w:pPr>
        <w:rPr>
          <w:lang w:val="nl-BE"/>
        </w:rPr>
      </w:pPr>
      <w:r w:rsidRPr="00AD7637">
        <w:rPr>
          <w:lang w:val="nl-BE"/>
        </w:rPr>
        <w:t xml:space="preserve">Naam en voornaam hetzij handelsnaam en rechtsvorm: </w:t>
      </w:r>
    </w:p>
    <w:p w14:paraId="1A4CD426" w14:textId="77777777" w:rsidR="007E7FAD" w:rsidRPr="00AD7637" w:rsidRDefault="00506041" w:rsidP="007E7FAD">
      <w:pPr>
        <w:rPr>
          <w:lang w:val="nl-BE"/>
        </w:rPr>
      </w:pPr>
      <w:r w:rsidRPr="00AD7637">
        <w:rPr>
          <w:lang w:val="nl-BE"/>
        </w:rPr>
        <w:lastRenderedPageBreak/>
        <w:t xml:space="preserve">Hoedanigheid of beroep: </w:t>
      </w:r>
    </w:p>
    <w:p w14:paraId="10736743" w14:textId="77777777" w:rsidR="007E7FAD" w:rsidRPr="00AD7637" w:rsidRDefault="00506041" w:rsidP="007E7FAD">
      <w:pPr>
        <w:rPr>
          <w:lang w:val="nl-BE"/>
        </w:rPr>
      </w:pPr>
      <w:r w:rsidRPr="00AD7637">
        <w:rPr>
          <w:lang w:val="nl-BE"/>
        </w:rPr>
        <w:t xml:space="preserve">Nationaliteit: </w:t>
      </w:r>
    </w:p>
    <w:p w14:paraId="364D2452" w14:textId="77777777" w:rsidR="007E7FAD" w:rsidRPr="00AD7637" w:rsidRDefault="00506041" w:rsidP="007E7FAD">
      <w:pPr>
        <w:rPr>
          <w:lang w:val="nl-BE"/>
        </w:rPr>
      </w:pPr>
      <w:r w:rsidRPr="00AD7637">
        <w:rPr>
          <w:lang w:val="nl-BE"/>
        </w:rPr>
        <w:t xml:space="preserve">Adres hetzij zetel: </w:t>
      </w:r>
    </w:p>
    <w:p w14:paraId="4877335B" w14:textId="77777777" w:rsidR="007E7FAD" w:rsidRPr="00AD7637" w:rsidRDefault="007E7FAD" w:rsidP="007E7FAD">
      <w:pPr>
        <w:rPr>
          <w:lang w:val="nl-BE"/>
        </w:rPr>
      </w:pPr>
    </w:p>
    <w:p w14:paraId="1FFA1489" w14:textId="77777777" w:rsidR="007E7FAD" w:rsidRPr="00AD7637" w:rsidRDefault="00506041" w:rsidP="007E7FAD">
      <w:pPr>
        <w:rPr>
          <w:lang w:val="nl-BE"/>
        </w:rPr>
      </w:pPr>
      <w:r w:rsidRPr="00AD7637">
        <w:rPr>
          <w:lang w:val="nl-BE"/>
        </w:rPr>
        <w:t>Telefoon:</w:t>
      </w:r>
    </w:p>
    <w:p w14:paraId="57F28384" w14:textId="77777777" w:rsidR="007E7FAD" w:rsidRPr="00AD7637" w:rsidRDefault="00506041" w:rsidP="007E7FAD">
      <w:pPr>
        <w:rPr>
          <w:lang w:val="nl-BE"/>
        </w:rPr>
      </w:pPr>
      <w:r w:rsidRPr="00AD7637">
        <w:rPr>
          <w:lang w:val="nl-BE"/>
        </w:rPr>
        <w:t>GSM:</w:t>
      </w:r>
    </w:p>
    <w:p w14:paraId="0DAC3E31" w14:textId="77777777" w:rsidR="007E7FAD" w:rsidRPr="00AD7637" w:rsidRDefault="00506041" w:rsidP="007E7FAD">
      <w:pPr>
        <w:rPr>
          <w:lang w:val="nl-BE"/>
        </w:rPr>
      </w:pPr>
      <w:r w:rsidRPr="00AD7637">
        <w:rPr>
          <w:lang w:val="nl-BE"/>
        </w:rPr>
        <w:t>Fax:</w:t>
      </w:r>
    </w:p>
    <w:p w14:paraId="23DA8C1C" w14:textId="77777777" w:rsidR="007E7FAD" w:rsidRPr="00AD7637" w:rsidRDefault="00506041" w:rsidP="007E7FAD">
      <w:pPr>
        <w:rPr>
          <w:lang w:val="nl-BE"/>
        </w:rPr>
      </w:pPr>
      <w:r w:rsidRPr="00AD7637">
        <w:rPr>
          <w:lang w:val="nl-BE"/>
        </w:rPr>
        <w:t>E-mail:</w:t>
      </w:r>
    </w:p>
    <w:p w14:paraId="123DCB64" w14:textId="77777777" w:rsidR="007E7FAD" w:rsidRPr="00AD7637" w:rsidRDefault="00506041" w:rsidP="007E7FAD">
      <w:pPr>
        <w:rPr>
          <w:lang w:val="nl-BE"/>
        </w:rPr>
      </w:pPr>
      <w:r w:rsidRPr="00AD7637">
        <w:rPr>
          <w:lang w:val="nl-BE"/>
        </w:rPr>
        <w:t>Contactpersoon:</w:t>
      </w:r>
    </w:p>
    <w:p w14:paraId="67B07E29" w14:textId="77777777" w:rsidR="007E7FAD" w:rsidRPr="00AD7637" w:rsidRDefault="007E7FAD" w:rsidP="007E7FAD">
      <w:pPr>
        <w:rPr>
          <w:lang w:val="nl-BE"/>
        </w:rPr>
      </w:pPr>
    </w:p>
    <w:p w14:paraId="78E4EBFE" w14:textId="77777777" w:rsidR="007E7FAD" w:rsidRPr="00AD7637" w:rsidRDefault="00506041" w:rsidP="007E7FAD">
      <w:pPr>
        <w:rPr>
          <w:lang w:val="nl-BE"/>
        </w:rPr>
      </w:pPr>
      <w:r w:rsidRPr="00AD7637">
        <w:rPr>
          <w:lang w:val="nl-BE"/>
        </w:rPr>
        <w:t>Deze gegevens telkens te vermelden voor elk van de deelnemers aan de combinatie.</w:t>
      </w:r>
    </w:p>
    <w:p w14:paraId="013E6E35" w14:textId="77777777" w:rsidR="007E7FAD" w:rsidRPr="00AD7637" w:rsidRDefault="007E7FAD" w:rsidP="007E7FAD">
      <w:pPr>
        <w:rPr>
          <w:lang w:val="nl-BE"/>
        </w:rPr>
      </w:pPr>
    </w:p>
    <w:p w14:paraId="53168F57" w14:textId="77777777" w:rsidR="007E7FAD" w:rsidRPr="00AD7637" w:rsidRDefault="00506041" w:rsidP="007E7FAD">
      <w:pPr>
        <w:rPr>
          <w:lang w:val="nl-BE"/>
        </w:rPr>
      </w:pPr>
      <w:r w:rsidRPr="00AD7637">
        <w:rPr>
          <w:lang w:val="nl-BE"/>
        </w:rPr>
        <w:t>De combinatie die wordt vertegenwoordigd door één van de deelnemers, met name:</w:t>
      </w:r>
    </w:p>
    <w:p w14:paraId="2385DD44" w14:textId="77777777" w:rsidR="007E7FAD" w:rsidRPr="00AD7637" w:rsidRDefault="007E7FAD" w:rsidP="007E7FAD">
      <w:pPr>
        <w:rPr>
          <w:lang w:val="nl-BE"/>
        </w:rPr>
      </w:pPr>
    </w:p>
    <w:p w14:paraId="618644C8" w14:textId="77777777" w:rsidR="007E7FAD" w:rsidRPr="00AD7637" w:rsidRDefault="00506041" w:rsidP="007E7FAD">
      <w:pPr>
        <w:rPr>
          <w:lang w:val="nl-BE"/>
        </w:rPr>
      </w:pPr>
      <w:r w:rsidRPr="00AD7637">
        <w:rPr>
          <w:lang w:val="nl-BE"/>
        </w:rPr>
        <w:br/>
        <w:t>VERBINDT OF VERBINDEN ZICH TOT UITVOERING VAN DE AANNEMING OVEREENKOMSTIG DE BEPALINGEN EN VOORWAARDEN VAN HET BESTEK VOOR BOVENGENOEMDE OVERHEIDSOPDRACHT (2021/128):</w:t>
      </w:r>
    </w:p>
    <w:p w14:paraId="770986A4" w14:textId="77777777" w:rsidR="007E7FAD" w:rsidRPr="00AD7637" w:rsidRDefault="007E7FAD" w:rsidP="007E7FAD">
      <w:pPr>
        <w:rPr>
          <w:lang w:val="nl-BE"/>
        </w:rPr>
      </w:pPr>
    </w:p>
    <w:p w14:paraId="437F478D" w14:textId="77777777" w:rsidR="007E7FAD" w:rsidRPr="00AD7637" w:rsidRDefault="00506041" w:rsidP="007E7FAD">
      <w:pPr>
        <w:rPr>
          <w:lang w:val="nl-BE"/>
        </w:rPr>
      </w:pPr>
      <w:r w:rsidRPr="00AD7637">
        <w:rPr>
          <w:lang w:val="nl-BE"/>
        </w:rPr>
        <w:t>tegen de som van:</w:t>
      </w:r>
    </w:p>
    <w:p w14:paraId="04E8BD60" w14:textId="77777777" w:rsidR="007E7FAD" w:rsidRPr="00AD7637" w:rsidRDefault="007E7FAD" w:rsidP="007E7FAD">
      <w:pPr>
        <w:rPr>
          <w:lang w:val="nl-BE"/>
        </w:rPr>
      </w:pPr>
    </w:p>
    <w:p w14:paraId="6FB5B47C" w14:textId="77777777" w:rsidR="007E7FAD" w:rsidRPr="00AD7637" w:rsidRDefault="00506041" w:rsidP="007E7FAD">
      <w:pPr>
        <w:rPr>
          <w:lang w:val="nl-BE"/>
        </w:rPr>
      </w:pPr>
      <w:r w:rsidRPr="00AD7637">
        <w:rPr>
          <w:lang w:val="nl-BE"/>
        </w:rPr>
        <w:t>(in cijfers, inclusief btw)</w:t>
      </w:r>
    </w:p>
    <w:p w14:paraId="28D9E41F" w14:textId="77777777" w:rsidR="007E7FAD" w:rsidRPr="00AD7637" w:rsidRDefault="007E7FAD" w:rsidP="007E7FAD">
      <w:pPr>
        <w:rPr>
          <w:lang w:val="nl-BE"/>
        </w:rPr>
      </w:pPr>
    </w:p>
    <w:p w14:paraId="4A114277" w14:textId="77777777" w:rsidR="007E7FAD" w:rsidRPr="00AD7637" w:rsidRDefault="00506041" w:rsidP="007E7FAD">
      <w:pPr>
        <w:rPr>
          <w:lang w:val="nl-BE"/>
        </w:rPr>
      </w:pPr>
      <w:r w:rsidRPr="00AD7637">
        <w:rPr>
          <w:lang w:val="nl-BE"/>
        </w:rPr>
        <w:t>...................................................................................................................................................</w:t>
      </w:r>
    </w:p>
    <w:p w14:paraId="132FBAD5" w14:textId="77777777" w:rsidR="007E7FAD" w:rsidRPr="00AD7637" w:rsidRDefault="007E7FAD" w:rsidP="007E7FAD">
      <w:pPr>
        <w:rPr>
          <w:lang w:val="nl-BE"/>
        </w:rPr>
      </w:pPr>
    </w:p>
    <w:p w14:paraId="291F2A90" w14:textId="77777777" w:rsidR="007E7FAD" w:rsidRPr="00AD7637" w:rsidRDefault="00506041" w:rsidP="007E7FAD">
      <w:pPr>
        <w:rPr>
          <w:lang w:val="nl-BE"/>
        </w:rPr>
      </w:pPr>
      <w:r w:rsidRPr="00AD7637">
        <w:rPr>
          <w:lang w:val="nl-BE"/>
        </w:rPr>
        <w:t>(in letters, inclusief btw)</w:t>
      </w:r>
    </w:p>
    <w:p w14:paraId="2BB09E18" w14:textId="77777777" w:rsidR="007E7FAD" w:rsidRPr="00AD7637" w:rsidRDefault="007E7FAD" w:rsidP="007E7FAD">
      <w:pPr>
        <w:rPr>
          <w:lang w:val="nl-BE"/>
        </w:rPr>
      </w:pPr>
    </w:p>
    <w:p w14:paraId="31ADD902" w14:textId="77777777" w:rsidR="007E7FAD" w:rsidRPr="00AD7637" w:rsidRDefault="00506041" w:rsidP="007E7FAD">
      <w:pPr>
        <w:rPr>
          <w:lang w:val="nl-BE"/>
        </w:rPr>
      </w:pPr>
      <w:r w:rsidRPr="00AD7637">
        <w:rPr>
          <w:lang w:val="nl-BE"/>
        </w:rPr>
        <w:t>...................................................................................................................................................</w:t>
      </w:r>
    </w:p>
    <w:p w14:paraId="756AF6D8" w14:textId="77777777" w:rsidR="007E7FAD" w:rsidRPr="00AD7637" w:rsidRDefault="007E7FAD" w:rsidP="007E7FAD">
      <w:pPr>
        <w:rPr>
          <w:lang w:val="nl-BE"/>
        </w:rPr>
      </w:pPr>
    </w:p>
    <w:p w14:paraId="238CA37F" w14:textId="77777777" w:rsidR="007E7FAD" w:rsidRPr="00AD7637" w:rsidRDefault="00506041" w:rsidP="007E7FAD">
      <w:pPr>
        <w:rPr>
          <w:lang w:val="nl-BE"/>
        </w:rPr>
      </w:pPr>
      <w:r w:rsidRPr="00AD7637">
        <w:rPr>
          <w:lang w:val="nl-BE"/>
        </w:rPr>
        <w:t>...................................................................................................................................................</w:t>
      </w:r>
    </w:p>
    <w:p w14:paraId="65690FAF" w14:textId="77777777" w:rsidR="007E7FAD" w:rsidRPr="00AD7637" w:rsidRDefault="007E7FAD" w:rsidP="007E7FAD">
      <w:pPr>
        <w:rPr>
          <w:lang w:val="nl-BE"/>
        </w:rPr>
      </w:pPr>
    </w:p>
    <w:p w14:paraId="0A8B9088" w14:textId="77777777" w:rsidR="007E7FAD" w:rsidRPr="00AD7637" w:rsidRDefault="00506041" w:rsidP="007E7FAD">
      <w:pPr>
        <w:rPr>
          <w:lang w:val="nl-BE"/>
        </w:rPr>
      </w:pPr>
      <w:r w:rsidRPr="00AD7637">
        <w:rPr>
          <w:lang w:val="nl-BE"/>
        </w:rPr>
        <w:t>% BTW</w:t>
      </w:r>
    </w:p>
    <w:p w14:paraId="273470B9" w14:textId="77777777" w:rsidR="007E7FAD" w:rsidRPr="00AD7637" w:rsidRDefault="007E7FAD" w:rsidP="007E7FAD">
      <w:pPr>
        <w:rPr>
          <w:lang w:val="nl-BE"/>
        </w:rPr>
      </w:pPr>
    </w:p>
    <w:p w14:paraId="21D52F58" w14:textId="77777777" w:rsidR="007E7FAD" w:rsidRPr="00AD7637" w:rsidRDefault="00506041" w:rsidP="007E7FAD">
      <w:pPr>
        <w:rPr>
          <w:lang w:val="nl-BE"/>
        </w:rPr>
      </w:pPr>
      <w:r w:rsidRPr="00AD7637">
        <w:rPr>
          <w:lang w:val="nl-BE"/>
        </w:rPr>
        <w:t>...................................................................................................................................................</w:t>
      </w:r>
    </w:p>
    <w:p w14:paraId="0A85F70C" w14:textId="77777777" w:rsidR="007E7FAD" w:rsidRPr="00AD7637" w:rsidRDefault="007E7FAD" w:rsidP="007E7FAD">
      <w:pPr>
        <w:rPr>
          <w:lang w:val="nl-BE"/>
        </w:rPr>
      </w:pPr>
    </w:p>
    <w:p w14:paraId="5063440D" w14:textId="77777777" w:rsidR="007E7FAD" w:rsidRPr="00AD7637" w:rsidRDefault="00506041" w:rsidP="007E7FAD">
      <w:pPr>
        <w:rPr>
          <w:lang w:val="nl-BE"/>
        </w:rPr>
      </w:pPr>
      <w:r w:rsidRPr="00AD7637">
        <w:rPr>
          <w:lang w:val="nl-BE"/>
        </w:rPr>
        <w:t>leveringstermijn (in kalenderdagen): ...................................................................................................................................................</w:t>
      </w:r>
      <w:r w:rsidRPr="00AD7637">
        <w:rPr>
          <w:lang w:val="nl-BE"/>
        </w:rPr>
        <w:br/>
      </w:r>
    </w:p>
    <w:p w14:paraId="0B368583" w14:textId="77777777" w:rsidR="007E7FAD" w:rsidRPr="00AD7637" w:rsidRDefault="007E7FAD" w:rsidP="007E7FAD">
      <w:pPr>
        <w:rPr>
          <w:lang w:val="nl-BE"/>
        </w:rPr>
      </w:pPr>
    </w:p>
    <w:p w14:paraId="45AC9D73" w14:textId="77777777" w:rsidR="007E7FAD" w:rsidRPr="00AD7637" w:rsidRDefault="007E7FAD" w:rsidP="007E7FAD">
      <w:pPr>
        <w:rPr>
          <w:lang w:val="nl-BE"/>
        </w:rPr>
      </w:pPr>
    </w:p>
    <w:p w14:paraId="0A211AB9" w14:textId="77777777" w:rsidR="007E7FAD" w:rsidRPr="00AD7637" w:rsidRDefault="00506041" w:rsidP="007E7FAD">
      <w:pPr>
        <w:rPr>
          <w:lang w:val="nl-BE"/>
        </w:rPr>
      </w:pPr>
      <w:r w:rsidRPr="00AD7637">
        <w:rPr>
          <w:u w:val="single"/>
          <w:lang w:val="nl-BE"/>
        </w:rPr>
        <w:t>Algemene inlichtingen</w:t>
      </w:r>
    </w:p>
    <w:p w14:paraId="330AEBCC" w14:textId="77777777" w:rsidR="007E7FAD" w:rsidRPr="00AD7637" w:rsidRDefault="007E7FAD" w:rsidP="007E7FAD">
      <w:pPr>
        <w:rPr>
          <w:lang w:val="nl-BE"/>
        </w:rPr>
      </w:pPr>
    </w:p>
    <w:p w14:paraId="4504BA9D" w14:textId="77777777" w:rsidR="007E7FAD" w:rsidRPr="00AD7637" w:rsidRDefault="00506041" w:rsidP="007E7FAD">
      <w:pPr>
        <w:rPr>
          <w:lang w:val="nl-BE"/>
        </w:rPr>
      </w:pPr>
      <w:r w:rsidRPr="00AD7637">
        <w:rPr>
          <w:lang w:val="nl-BE"/>
        </w:rPr>
        <w:t>Inschrijvingsnr. bij de RSZ.:</w:t>
      </w:r>
      <w:r w:rsidRPr="00AD7637">
        <w:rPr>
          <w:lang w:val="nl-BE"/>
        </w:rPr>
        <w:br/>
        <w:t>Ondernemingsnummer (alleen in België):</w:t>
      </w:r>
    </w:p>
    <w:p w14:paraId="6177FA24" w14:textId="77777777" w:rsidR="007E7FAD" w:rsidRPr="00AD7637" w:rsidRDefault="007E7FAD" w:rsidP="007E7FAD">
      <w:pPr>
        <w:rPr>
          <w:lang w:val="nl-BE"/>
        </w:rPr>
      </w:pPr>
    </w:p>
    <w:p w14:paraId="52C42080" w14:textId="77777777" w:rsidR="007E7FAD" w:rsidRPr="00AD7637" w:rsidRDefault="00506041" w:rsidP="007E7FAD">
      <w:pPr>
        <w:rPr>
          <w:lang w:val="nl-BE"/>
        </w:rPr>
      </w:pPr>
      <w:r w:rsidRPr="00AD7637">
        <w:rPr>
          <w:u w:val="single"/>
          <w:lang w:val="nl-BE"/>
        </w:rPr>
        <w:t>Onderaannemers</w:t>
      </w:r>
    </w:p>
    <w:p w14:paraId="491FBE25" w14:textId="77777777" w:rsidR="007E7FAD" w:rsidRPr="00AD7637" w:rsidRDefault="007E7FAD" w:rsidP="007E7FAD">
      <w:pPr>
        <w:rPr>
          <w:lang w:val="nl-BE"/>
        </w:rPr>
      </w:pPr>
    </w:p>
    <w:p w14:paraId="61CE5DA4" w14:textId="77777777" w:rsidR="007E7FAD" w:rsidRPr="00AD7637" w:rsidRDefault="00506041" w:rsidP="007E7FAD">
      <w:pPr>
        <w:rPr>
          <w:lang w:val="nl-BE"/>
        </w:rPr>
      </w:pPr>
      <w:r w:rsidRPr="00AD7637">
        <w:rPr>
          <w:lang w:val="nl-BE"/>
        </w:rPr>
        <w:t xml:space="preserve">Er zullen onderaannemers worden aangewend: JA / NEE </w:t>
      </w:r>
      <w:r w:rsidRPr="00AD7637">
        <w:rPr>
          <w:i/>
          <w:lang w:val="nl-BE"/>
        </w:rPr>
        <w:t>(doorhalen wat niet van toepassing is)</w:t>
      </w:r>
    </w:p>
    <w:p w14:paraId="44EB525E" w14:textId="77777777" w:rsidR="007E7FAD" w:rsidRPr="00AD7637" w:rsidRDefault="007E7FAD" w:rsidP="007E7FAD">
      <w:pPr>
        <w:rPr>
          <w:lang w:val="nl-BE"/>
        </w:rPr>
      </w:pPr>
    </w:p>
    <w:p w14:paraId="12C3A84F" w14:textId="77777777" w:rsidR="007E7FAD" w:rsidRPr="00AD7637" w:rsidRDefault="00506041" w:rsidP="007E7FAD">
      <w:pPr>
        <w:rPr>
          <w:lang w:val="nl-BE"/>
        </w:rPr>
      </w:pPr>
      <w:r w:rsidRPr="00AD7637">
        <w:rPr>
          <w:u w:val="single"/>
          <w:lang w:val="nl-BE"/>
        </w:rPr>
        <w:t>Personeel</w:t>
      </w:r>
    </w:p>
    <w:p w14:paraId="771C8F1A" w14:textId="77777777" w:rsidR="007E7FAD" w:rsidRPr="00AD7637" w:rsidRDefault="007E7FAD" w:rsidP="007E7FAD">
      <w:pPr>
        <w:rPr>
          <w:lang w:val="nl-BE"/>
        </w:rPr>
      </w:pPr>
    </w:p>
    <w:p w14:paraId="1DAABF53" w14:textId="77777777" w:rsidR="007E7FAD" w:rsidRPr="00AD7637" w:rsidRDefault="00506041" w:rsidP="007E7FAD">
      <w:pPr>
        <w:rPr>
          <w:lang w:val="nl-BE"/>
        </w:rPr>
      </w:pPr>
      <w:r w:rsidRPr="00AD7637">
        <w:rPr>
          <w:lang w:val="nl-BE"/>
        </w:rPr>
        <w:t>Er wordt personeel tewerkgesteld dat onderworpen is aan de sociale zekerheidswetgeving van een andere lidstaat van de Europese Unie:</w:t>
      </w:r>
    </w:p>
    <w:p w14:paraId="3A7A95C4" w14:textId="77777777" w:rsidR="007E7FAD" w:rsidRPr="00AD7637" w:rsidRDefault="007E7FAD" w:rsidP="007E7FAD">
      <w:pPr>
        <w:rPr>
          <w:lang w:val="nl-BE"/>
        </w:rPr>
      </w:pPr>
    </w:p>
    <w:p w14:paraId="0BD0460A" w14:textId="77777777" w:rsidR="007E7FAD" w:rsidRPr="00AD7637" w:rsidRDefault="00506041" w:rsidP="007E7FAD">
      <w:pPr>
        <w:rPr>
          <w:lang w:val="nl-BE"/>
        </w:rPr>
      </w:pPr>
      <w:r w:rsidRPr="00AD7637">
        <w:rPr>
          <w:lang w:val="nl-BE"/>
        </w:rPr>
        <w:t xml:space="preserve">JA / NEE </w:t>
      </w:r>
      <w:r w:rsidRPr="00AD7637">
        <w:rPr>
          <w:i/>
          <w:lang w:val="nl-BE"/>
        </w:rPr>
        <w:t>(doorhalen wat niet van toepassing is)</w:t>
      </w:r>
    </w:p>
    <w:p w14:paraId="501BAC33" w14:textId="77777777" w:rsidR="007E7FAD" w:rsidRPr="00AD7637" w:rsidRDefault="007E7FAD" w:rsidP="007E7FAD">
      <w:pPr>
        <w:rPr>
          <w:lang w:val="nl-BE"/>
        </w:rPr>
      </w:pPr>
    </w:p>
    <w:p w14:paraId="50A9EDB4" w14:textId="77777777" w:rsidR="007E7FAD" w:rsidRPr="00AD7637" w:rsidRDefault="00506041" w:rsidP="007E7FAD">
      <w:pPr>
        <w:rPr>
          <w:lang w:val="nl-BE"/>
        </w:rPr>
      </w:pPr>
      <w:r w:rsidRPr="00AD7637">
        <w:rPr>
          <w:lang w:val="nl-BE"/>
        </w:rPr>
        <w:t>Het betreft volgende EU-lidstaat:</w:t>
      </w:r>
    </w:p>
    <w:p w14:paraId="2210EFAE" w14:textId="77777777" w:rsidR="007E7FAD" w:rsidRPr="00AD7637" w:rsidRDefault="007E7FAD" w:rsidP="007E7FAD">
      <w:pPr>
        <w:rPr>
          <w:lang w:val="nl-BE"/>
        </w:rPr>
      </w:pPr>
    </w:p>
    <w:p w14:paraId="7EC79F27" w14:textId="77777777" w:rsidR="007E7FAD" w:rsidRPr="00AD7637" w:rsidRDefault="00506041" w:rsidP="007E7FAD">
      <w:pPr>
        <w:rPr>
          <w:lang w:val="nl-BE"/>
        </w:rPr>
      </w:pPr>
      <w:r w:rsidRPr="00AD7637">
        <w:rPr>
          <w:u w:val="single"/>
          <w:lang w:val="nl-BE"/>
        </w:rPr>
        <w:t>Betalingen</w:t>
      </w:r>
    </w:p>
    <w:p w14:paraId="4B319D2B" w14:textId="77777777" w:rsidR="007E7FAD" w:rsidRPr="00AD7637" w:rsidRDefault="007E7FAD" w:rsidP="007E7FAD">
      <w:pPr>
        <w:rPr>
          <w:lang w:val="nl-BE"/>
        </w:rPr>
      </w:pPr>
    </w:p>
    <w:p w14:paraId="49675A28" w14:textId="77777777" w:rsidR="007E7FAD" w:rsidRPr="00AD7637" w:rsidRDefault="00506041" w:rsidP="007E7FAD">
      <w:pPr>
        <w:rPr>
          <w:lang w:val="nl-BE"/>
        </w:rPr>
      </w:pPr>
      <w:r w:rsidRPr="00AD7637">
        <w:rPr>
          <w:lang w:val="nl-BE"/>
        </w:rPr>
        <w:t>De betalingen zullen geldig worden uitgevoerd door overschrijving op volgende rekening (IBAN/BIC) ................................................ van de financiële instelling ................................. geopend op naam van ................................. .</w:t>
      </w:r>
    </w:p>
    <w:p w14:paraId="1CFA7AB6" w14:textId="77777777" w:rsidR="007E7FAD" w:rsidRPr="00AD7637" w:rsidRDefault="007E7FAD" w:rsidP="007E7FAD">
      <w:pPr>
        <w:rPr>
          <w:lang w:val="nl-BE"/>
        </w:rPr>
      </w:pPr>
    </w:p>
    <w:p w14:paraId="50426B36" w14:textId="77777777" w:rsidR="007E7FAD" w:rsidRPr="00AD7637" w:rsidRDefault="007E7FAD" w:rsidP="007E7FAD">
      <w:pPr>
        <w:rPr>
          <w:lang w:val="nl-BE"/>
        </w:rPr>
      </w:pPr>
    </w:p>
    <w:p w14:paraId="1F17E151" w14:textId="77777777" w:rsidR="007E7FAD" w:rsidRPr="00AD7637" w:rsidRDefault="007E7FAD" w:rsidP="007E7FAD">
      <w:pPr>
        <w:rPr>
          <w:lang w:val="nl-BE"/>
        </w:rPr>
      </w:pPr>
    </w:p>
    <w:p w14:paraId="722BAD13" w14:textId="77777777" w:rsidR="007E7FAD" w:rsidRPr="00AD7637" w:rsidRDefault="007E7FAD" w:rsidP="007E7FAD">
      <w:pPr>
        <w:rPr>
          <w:lang w:val="nl-BE"/>
        </w:rPr>
      </w:pPr>
    </w:p>
    <w:p w14:paraId="109BAB24" w14:textId="77777777" w:rsidR="007E7FAD" w:rsidRPr="00AD7637" w:rsidRDefault="00506041" w:rsidP="007E7FAD">
      <w:pPr>
        <w:rPr>
          <w:lang w:val="nl-BE"/>
        </w:rPr>
      </w:pPr>
      <w:r w:rsidRPr="00AD7637">
        <w:rPr>
          <w:u w:val="single"/>
          <w:lang w:val="nl-BE"/>
        </w:rPr>
        <w:t>Bij de offerte te voegen documenten</w:t>
      </w:r>
    </w:p>
    <w:p w14:paraId="3F0133A8" w14:textId="77777777" w:rsidR="007E7FAD" w:rsidRPr="00AD7637" w:rsidRDefault="007E7FAD" w:rsidP="007E7FAD">
      <w:pPr>
        <w:rPr>
          <w:lang w:val="nl-BE"/>
        </w:rPr>
      </w:pPr>
    </w:p>
    <w:p w14:paraId="2C279AFC" w14:textId="77777777" w:rsidR="007E7FAD" w:rsidRPr="00AD7637" w:rsidRDefault="00506041" w:rsidP="007E7FAD">
      <w:pPr>
        <w:rPr>
          <w:lang w:val="nl-BE"/>
        </w:rPr>
      </w:pPr>
      <w:r w:rsidRPr="00AD7637">
        <w:rPr>
          <w:lang w:val="nl-BE"/>
        </w:rPr>
        <w:t xml:space="preserve">Bij deze offerte zijn eveneens gevoegd: </w:t>
      </w:r>
    </w:p>
    <w:p w14:paraId="06717F0E" w14:textId="77777777" w:rsidR="007E7FAD" w:rsidRPr="00AD7637" w:rsidRDefault="00506041" w:rsidP="007E7FAD">
      <w:pPr>
        <w:rPr>
          <w:lang w:val="nl-BE"/>
        </w:rPr>
      </w:pPr>
      <w:r w:rsidRPr="00AD7637">
        <w:rPr>
          <w:lang w:val="nl-BE"/>
        </w:rPr>
        <w:t xml:space="preserve">- de gedateerde en ondertekende documenten, die het bestek verplicht over te leggen; </w:t>
      </w:r>
    </w:p>
    <w:p w14:paraId="4B23F6D4" w14:textId="77777777" w:rsidR="007E7FAD" w:rsidRPr="00AD7637" w:rsidRDefault="00506041" w:rsidP="007E7FAD">
      <w:pPr>
        <w:rPr>
          <w:lang w:val="nl-BE"/>
        </w:rPr>
      </w:pPr>
      <w:r w:rsidRPr="00AD7637">
        <w:rPr>
          <w:lang w:val="nl-BE"/>
        </w:rPr>
        <w:t>- de modellen, monsters en andere inlichtingen, die het bestek verplicht over te leggen.</w:t>
      </w:r>
    </w:p>
    <w:p w14:paraId="3DC10C71" w14:textId="77777777" w:rsidR="007E7FAD" w:rsidRPr="00AD7637" w:rsidRDefault="007E7FAD" w:rsidP="007E7FAD">
      <w:pPr>
        <w:rPr>
          <w:lang w:val="nl-BE"/>
        </w:rPr>
      </w:pPr>
    </w:p>
    <w:p w14:paraId="32071455" w14:textId="77777777" w:rsidR="007E7FAD" w:rsidRPr="00AD7637" w:rsidRDefault="007E7FAD" w:rsidP="007E7FAD">
      <w:pPr>
        <w:rPr>
          <w:lang w:val="nl-BE"/>
        </w:rPr>
      </w:pPr>
    </w:p>
    <w:p w14:paraId="54A3CD14" w14:textId="77777777" w:rsidR="007E7FAD" w:rsidRPr="00AD7637" w:rsidRDefault="00506041" w:rsidP="007E7FAD">
      <w:pPr>
        <w:rPr>
          <w:lang w:val="nl-BE"/>
        </w:rPr>
      </w:pPr>
      <w:r w:rsidRPr="00AD7637">
        <w:rPr>
          <w:lang w:val="nl-BE"/>
        </w:rPr>
        <w:t>Gedaan te .....................................................................................................................................</w:t>
      </w:r>
    </w:p>
    <w:p w14:paraId="2AFF6E0E" w14:textId="77777777" w:rsidR="007E7FAD" w:rsidRPr="00AD7637" w:rsidRDefault="007E7FAD" w:rsidP="007E7FAD">
      <w:pPr>
        <w:rPr>
          <w:lang w:val="nl-BE"/>
        </w:rPr>
      </w:pPr>
    </w:p>
    <w:p w14:paraId="242DD73E" w14:textId="77777777" w:rsidR="007E7FAD" w:rsidRPr="00AD7637" w:rsidRDefault="00506041" w:rsidP="007E7FAD">
      <w:pPr>
        <w:rPr>
          <w:lang w:val="nl-BE"/>
        </w:rPr>
      </w:pPr>
      <w:r w:rsidRPr="00AD7637">
        <w:rPr>
          <w:lang w:val="nl-BE"/>
        </w:rPr>
        <w:t>De ................................................................................................................................................</w:t>
      </w:r>
    </w:p>
    <w:p w14:paraId="0DA73C4B" w14:textId="77777777" w:rsidR="007E7FAD" w:rsidRPr="00AD7637" w:rsidRDefault="007E7FAD" w:rsidP="007E7FAD">
      <w:pPr>
        <w:rPr>
          <w:lang w:val="nl-BE"/>
        </w:rPr>
      </w:pPr>
    </w:p>
    <w:p w14:paraId="63C0C9C2" w14:textId="77777777" w:rsidR="007E7FAD" w:rsidRPr="00AD7637" w:rsidRDefault="00506041" w:rsidP="007E7FAD">
      <w:pPr>
        <w:rPr>
          <w:lang w:val="nl-BE"/>
        </w:rPr>
      </w:pPr>
      <w:r w:rsidRPr="00AD7637">
        <w:rPr>
          <w:lang w:val="nl-BE"/>
        </w:rPr>
        <w:t>De inschrijver,</w:t>
      </w:r>
    </w:p>
    <w:p w14:paraId="76090060" w14:textId="77777777" w:rsidR="007E7FAD" w:rsidRPr="00AD7637" w:rsidRDefault="007E7FAD" w:rsidP="007E7FAD">
      <w:pPr>
        <w:rPr>
          <w:lang w:val="nl-BE"/>
        </w:rPr>
      </w:pPr>
    </w:p>
    <w:p w14:paraId="5260481A" w14:textId="77777777" w:rsidR="007E7FAD" w:rsidRPr="00AD7637" w:rsidRDefault="007E7FAD" w:rsidP="007E7FAD">
      <w:pPr>
        <w:rPr>
          <w:lang w:val="nl-BE"/>
        </w:rPr>
      </w:pPr>
    </w:p>
    <w:p w14:paraId="52BAF692" w14:textId="77777777" w:rsidR="007E7FAD" w:rsidRPr="00AD7637" w:rsidRDefault="007E7FAD" w:rsidP="007E7FAD">
      <w:pPr>
        <w:rPr>
          <w:lang w:val="nl-BE"/>
        </w:rPr>
      </w:pPr>
    </w:p>
    <w:p w14:paraId="699212CF" w14:textId="77777777" w:rsidR="007E7FAD" w:rsidRPr="00AD7637" w:rsidRDefault="00506041" w:rsidP="007E7FAD">
      <w:pPr>
        <w:rPr>
          <w:lang w:val="nl-BE"/>
        </w:rPr>
      </w:pPr>
      <w:r w:rsidRPr="00AD7637">
        <w:rPr>
          <w:lang w:val="nl-BE"/>
        </w:rPr>
        <w:t>Handtekening: ...............................................................................................................................</w:t>
      </w:r>
    </w:p>
    <w:p w14:paraId="23E86BE3" w14:textId="77777777" w:rsidR="007E7FAD" w:rsidRPr="00AD7637" w:rsidRDefault="007E7FAD" w:rsidP="007E7FAD">
      <w:pPr>
        <w:rPr>
          <w:lang w:val="nl-BE"/>
        </w:rPr>
      </w:pPr>
    </w:p>
    <w:p w14:paraId="267FB164" w14:textId="77777777" w:rsidR="007E7FAD" w:rsidRPr="00AD7637" w:rsidRDefault="00506041" w:rsidP="007E7FAD">
      <w:pPr>
        <w:rPr>
          <w:lang w:val="nl-BE"/>
        </w:rPr>
      </w:pPr>
      <w:r w:rsidRPr="00AD7637">
        <w:rPr>
          <w:lang w:val="nl-BE"/>
        </w:rPr>
        <w:t>Naam en voornaam: .......................................................................................................................</w:t>
      </w:r>
    </w:p>
    <w:p w14:paraId="0BC51F93" w14:textId="77777777" w:rsidR="007E7FAD" w:rsidRPr="00AD7637" w:rsidRDefault="007E7FAD" w:rsidP="007E7FAD">
      <w:pPr>
        <w:rPr>
          <w:lang w:val="nl-BE"/>
        </w:rPr>
      </w:pPr>
    </w:p>
    <w:p w14:paraId="24590081" w14:textId="77777777" w:rsidR="007E7FAD" w:rsidRPr="00AD7637" w:rsidRDefault="00506041" w:rsidP="007E7FAD">
      <w:pPr>
        <w:rPr>
          <w:lang w:val="nl-BE"/>
        </w:rPr>
      </w:pPr>
      <w:r w:rsidRPr="00AD7637">
        <w:rPr>
          <w:lang w:val="nl-BE"/>
        </w:rPr>
        <w:t>Functie: .........................................................................................................................................</w:t>
      </w:r>
    </w:p>
    <w:p w14:paraId="05750DE3" w14:textId="77777777" w:rsidR="007E7FAD" w:rsidRPr="00AD7637" w:rsidRDefault="007E7FAD" w:rsidP="007E7FAD">
      <w:pPr>
        <w:rPr>
          <w:lang w:val="nl-BE"/>
        </w:rPr>
      </w:pPr>
    </w:p>
    <w:p w14:paraId="76A279B4" w14:textId="77777777" w:rsidR="007E7FAD" w:rsidRPr="00AD7637" w:rsidRDefault="00506041" w:rsidP="007E7FAD">
      <w:pPr>
        <w:rPr>
          <w:lang w:val="nl-BE"/>
        </w:rPr>
      </w:pPr>
      <w:r w:rsidRPr="00AD7637">
        <w:rPr>
          <w:b/>
          <w:u w:val="single"/>
          <w:lang w:val="nl-BE"/>
        </w:rPr>
        <w:t>(1) Doorhalen wat niet van toepassing is</w:t>
      </w:r>
    </w:p>
    <w:p w14:paraId="5223F017" w14:textId="77777777" w:rsidR="007E7FAD" w:rsidRPr="00D85372" w:rsidRDefault="007E7FAD" w:rsidP="007E7FAD">
      <w:pPr>
        <w:keepNext/>
        <w:rPr>
          <w:lang w:val="fr-BE"/>
        </w:rPr>
      </w:pPr>
    </w:p>
    <w:p w14:paraId="47BE8C61" w14:textId="77777777" w:rsidR="007E7FAD" w:rsidRPr="00AD7637" w:rsidRDefault="007E7FAD" w:rsidP="007E7FAD">
      <w:pPr>
        <w:pStyle w:val="Appendix"/>
        <w:pageBreakBefore w:val="0"/>
        <w:numPr>
          <w:ilvl w:val="0"/>
          <w:numId w:val="0"/>
        </w:numPr>
        <w:jc w:val="left"/>
        <w:rPr>
          <w:sz w:val="20"/>
          <w:u w:val="none"/>
        </w:rPr>
        <w:sectPr w:rsidR="007E7FAD" w:rsidRPr="00AD7637" w:rsidSect="007E7FAD">
          <w:headerReference w:type="even" r:id="rId9"/>
          <w:headerReference w:type="default" r:id="rId10"/>
          <w:footerReference w:type="even" r:id="rId11"/>
          <w:footerReference w:type="default" r:id="rId12"/>
          <w:headerReference w:type="first" r:id="rId13"/>
          <w:footerReference w:type="first" r:id="rId14"/>
          <w:pgSz w:w="11906" w:h="16838" w:code="9"/>
          <w:pgMar w:top="1467" w:right="1418" w:bottom="1418" w:left="1418" w:header="851" w:footer="851" w:gutter="0"/>
          <w:cols w:space="708"/>
          <w:docGrid w:linePitch="360"/>
        </w:sectPr>
      </w:pPr>
    </w:p>
    <w:p w14:paraId="741C3FE6" w14:textId="77777777" w:rsidR="007E7FAD" w:rsidRPr="00AD7637" w:rsidRDefault="00506041" w:rsidP="007E7FAD">
      <w:pPr>
        <w:pStyle w:val="Appendix"/>
      </w:pPr>
      <w:bookmarkStart w:id="67" w:name="_Toc256000030"/>
      <w:r w:rsidRPr="00AD7637">
        <w:rPr>
          <w:color w:val="000000"/>
        </w:rPr>
        <w:lastRenderedPageBreak/>
        <w:t>INVENTARIS</w:t>
      </w:r>
      <w:bookmarkEnd w:id="67"/>
    </w:p>
    <w:p w14:paraId="7ACC5283" w14:textId="77777777" w:rsidR="007E7FAD" w:rsidRPr="00AD7637" w:rsidRDefault="00506041" w:rsidP="007E7FAD">
      <w:pPr>
        <w:keepNext/>
        <w:spacing w:before="120" w:after="120"/>
        <w:jc w:val="center"/>
        <w:rPr>
          <w:b/>
          <w:sz w:val="24"/>
          <w:lang w:val="nl-BE"/>
        </w:rPr>
      </w:pPr>
      <w:r w:rsidRPr="00AD7637">
        <w:rPr>
          <w:b/>
          <w:sz w:val="24"/>
          <w:lang w:val="nl-BE"/>
        </w:rPr>
        <w:t>“</w:t>
      </w:r>
      <w:r w:rsidRPr="00AD7637">
        <w:rPr>
          <w:b/>
          <w:color w:val="000000"/>
          <w:sz w:val="24"/>
          <w:lang w:val="nl-BE"/>
        </w:rPr>
        <w:t>AANKOOP VAN EEN ELEKTRISCHE LICHTE VRACHTWAGEN VOOR DE GROENDIENST</w:t>
      </w:r>
      <w:r w:rsidRPr="00AD7637">
        <w:rPr>
          <w:b/>
          <w:sz w:val="24"/>
          <w:lang w:val="nl-BE"/>
        </w:rPr>
        <w:t>”</w:t>
      </w: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796"/>
        <w:gridCol w:w="7545"/>
        <w:gridCol w:w="623"/>
        <w:gridCol w:w="651"/>
        <w:gridCol w:w="830"/>
        <w:gridCol w:w="1883"/>
        <w:gridCol w:w="1818"/>
        <w:gridCol w:w="839"/>
      </w:tblGrid>
      <w:tr w:rsidR="0030594C" w14:paraId="0CE0F5B9" w14:textId="77777777">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B866474" w14:textId="77777777" w:rsidR="0030594C" w:rsidRDefault="00506041">
            <w:pPr>
              <w:shd w:val="clear" w:color="auto" w:fill="D3D3D3"/>
              <w:jc w:val="center"/>
              <w:rPr>
                <w:b/>
                <w:bCs/>
                <w:sz w:val="16"/>
                <w:szCs w:val="16"/>
              </w:rPr>
            </w:pPr>
            <w:r>
              <w:rPr>
                <w:rFonts w:eastAsia="Tahoma" w:cs="Tahoma"/>
                <w:b/>
                <w:bCs/>
              </w:rPr>
              <w:t>Nr.</w:t>
            </w:r>
          </w:p>
        </w:tc>
        <w:tc>
          <w:tcPr>
            <w:tcW w:w="84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DC8692B" w14:textId="77777777" w:rsidR="0030594C" w:rsidRDefault="00506041">
            <w:pPr>
              <w:shd w:val="clear" w:color="auto" w:fill="D3D3D3"/>
              <w:rPr>
                <w:b/>
                <w:bCs/>
                <w:sz w:val="16"/>
                <w:szCs w:val="16"/>
              </w:rPr>
            </w:pPr>
            <w:r>
              <w:rPr>
                <w:rFonts w:eastAsia="Tahoma" w:cs="Tahoma"/>
                <w:b/>
                <w:bCs/>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C7764D9" w14:textId="77777777" w:rsidR="0030594C" w:rsidRDefault="00506041">
            <w:pPr>
              <w:shd w:val="clear" w:color="auto" w:fill="D3D3D3"/>
              <w:jc w:val="center"/>
              <w:rPr>
                <w:b/>
                <w:bCs/>
                <w:sz w:val="16"/>
                <w:szCs w:val="16"/>
              </w:rPr>
            </w:pPr>
            <w:r>
              <w:rPr>
                <w:rFonts w:eastAsia="Tahoma" w:cs="Tahoma"/>
                <w:b/>
                <w:bCs/>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B64A496" w14:textId="77777777" w:rsidR="0030594C" w:rsidRDefault="00506041">
            <w:pPr>
              <w:shd w:val="clear" w:color="auto" w:fill="D3D3D3"/>
              <w:jc w:val="center"/>
              <w:rPr>
                <w:b/>
                <w:bCs/>
                <w:sz w:val="16"/>
                <w:szCs w:val="16"/>
              </w:rPr>
            </w:pPr>
            <w:r>
              <w:rPr>
                <w:rFonts w:eastAsia="Tahoma" w:cs="Tahoma"/>
                <w:b/>
                <w:bCs/>
              </w:rPr>
              <w:t>Eenh.</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F0ADA77" w14:textId="77777777" w:rsidR="0030594C" w:rsidRDefault="00506041">
            <w:pPr>
              <w:shd w:val="clear" w:color="auto" w:fill="D3D3D3"/>
              <w:jc w:val="center"/>
              <w:rPr>
                <w:b/>
                <w:bCs/>
                <w:sz w:val="16"/>
                <w:szCs w:val="16"/>
              </w:rPr>
            </w:pPr>
            <w:r>
              <w:rPr>
                <w:rFonts w:eastAsia="Tahoma" w:cs="Tahoma"/>
                <w:b/>
                <w:bCs/>
              </w:rPr>
              <w:t>Hoev.</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E6C0E79" w14:textId="77777777" w:rsidR="0030594C" w:rsidRDefault="00506041">
            <w:pPr>
              <w:shd w:val="clear" w:color="auto" w:fill="D3D3D3"/>
              <w:jc w:val="right"/>
              <w:rPr>
                <w:b/>
                <w:bCs/>
                <w:sz w:val="16"/>
                <w:szCs w:val="16"/>
              </w:rPr>
            </w:pPr>
            <w:r>
              <w:rPr>
                <w:rFonts w:eastAsia="Tahoma" w:cs="Tahoma"/>
                <w:b/>
                <w:bCs/>
              </w:rPr>
              <w:t>EHP. in cijfers excl. btw</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27432E9" w14:textId="77777777" w:rsidR="0030594C" w:rsidRDefault="00506041">
            <w:pPr>
              <w:shd w:val="clear" w:color="auto" w:fill="D3D3D3"/>
              <w:jc w:val="right"/>
              <w:rPr>
                <w:b/>
                <w:bCs/>
                <w:sz w:val="16"/>
                <w:szCs w:val="16"/>
              </w:rPr>
            </w:pPr>
            <w:r>
              <w:rPr>
                <w:rFonts w:eastAsia="Tahoma" w:cs="Tahoma"/>
                <w:b/>
                <w:bCs/>
              </w:rPr>
              <w:t>Totaal excl. btw</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ED2179E" w14:textId="77777777" w:rsidR="0030594C" w:rsidRDefault="00506041">
            <w:pPr>
              <w:shd w:val="clear" w:color="auto" w:fill="D3D3D3"/>
              <w:jc w:val="center"/>
              <w:rPr>
                <w:b/>
                <w:bCs/>
                <w:sz w:val="16"/>
                <w:szCs w:val="16"/>
              </w:rPr>
            </w:pPr>
            <w:r>
              <w:rPr>
                <w:rFonts w:eastAsia="Tahoma" w:cs="Tahoma"/>
                <w:b/>
                <w:bCs/>
              </w:rPr>
              <w:t>Btw%</w:t>
            </w:r>
          </w:p>
        </w:tc>
      </w:tr>
      <w:tr w:rsidR="0030594C" w14:paraId="459EEFC6"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2D3F6E49" w14:textId="77777777" w:rsidR="0030594C" w:rsidRDefault="0030594C">
            <w:pPr>
              <w:rPr>
                <w:sz w:val="16"/>
                <w:szCs w:val="16"/>
              </w:rPr>
            </w:pPr>
          </w:p>
        </w:tc>
        <w:tc>
          <w:tcPr>
            <w:tcW w:w="84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576A335" w14:textId="222AE68F" w:rsidR="0030594C" w:rsidRPr="005A4D01" w:rsidRDefault="005A4D01">
            <w:pPr>
              <w:rPr>
                <w:b/>
                <w:bCs/>
                <w:sz w:val="16"/>
                <w:szCs w:val="16"/>
              </w:rPr>
            </w:pPr>
            <w:r>
              <w:rPr>
                <w:b/>
                <w:bCs/>
                <w:sz w:val="16"/>
                <w:szCs w:val="16"/>
              </w:rPr>
              <w:t>Leveren van een elektrische bestelwagen voor de groendienst in overeenstemming met de  technische bepalingen in dit bestek.</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63602D66" w14:textId="77777777" w:rsidR="0030594C" w:rsidRDefault="0030594C">
            <w:pPr>
              <w:rPr>
                <w:sz w:val="16"/>
                <w:szCs w:val="16"/>
              </w:rPr>
            </w:pP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BBA99B6" w14:textId="77777777" w:rsidR="0030594C" w:rsidRDefault="0030594C">
            <w:pPr>
              <w:rPr>
                <w:sz w:val="16"/>
                <w:szCs w:val="16"/>
              </w:rPr>
            </w:pP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40A7DE64" w14:textId="77777777" w:rsidR="0030594C" w:rsidRDefault="0030594C">
            <w:pPr>
              <w:rPr>
                <w:sz w:val="16"/>
                <w:szCs w:val="16"/>
              </w:rPr>
            </w:pP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030B852A" w14:textId="77777777" w:rsidR="0030594C" w:rsidRDefault="0030594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6C003FC5" w14:textId="77777777" w:rsidR="0030594C" w:rsidRDefault="0030594C">
            <w:pPr>
              <w:rPr>
                <w:sz w:val="16"/>
                <w:szCs w:val="16"/>
              </w:rPr>
            </w:pP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609B6C84" w14:textId="77777777" w:rsidR="0030594C" w:rsidRDefault="0030594C">
            <w:pPr>
              <w:rPr>
                <w:sz w:val="16"/>
                <w:szCs w:val="16"/>
              </w:rPr>
            </w:pPr>
          </w:p>
        </w:tc>
      </w:tr>
      <w:tr w:rsidR="0030594C" w14:paraId="2C817AEC"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D616760" w14:textId="77777777" w:rsidR="0030594C" w:rsidRDefault="0030594C">
            <w:pPr>
              <w:rPr>
                <w:sz w:val="16"/>
                <w:szCs w:val="16"/>
              </w:rPr>
            </w:pPr>
          </w:p>
        </w:tc>
        <w:tc>
          <w:tcPr>
            <w:tcW w:w="84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1CC7D606" w14:textId="77777777" w:rsidR="0030594C" w:rsidRDefault="0030594C">
            <w:pPr>
              <w:rPr>
                <w:sz w:val="16"/>
                <w:szCs w:val="16"/>
              </w:rPr>
            </w:pP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396A594E" w14:textId="77777777" w:rsidR="0030594C" w:rsidRDefault="0030594C">
            <w:pPr>
              <w:rPr>
                <w:sz w:val="16"/>
                <w:szCs w:val="16"/>
              </w:rPr>
            </w:pP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3FF0D6DC" w14:textId="77777777" w:rsidR="0030594C" w:rsidRDefault="0030594C">
            <w:pPr>
              <w:rPr>
                <w:sz w:val="16"/>
                <w:szCs w:val="16"/>
              </w:rPr>
            </w:pP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156F8161" w14:textId="77777777" w:rsidR="0030594C" w:rsidRDefault="0030594C">
            <w:pPr>
              <w:rPr>
                <w:sz w:val="16"/>
                <w:szCs w:val="16"/>
              </w:rPr>
            </w:pP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1C31657" w14:textId="77777777" w:rsidR="0030594C" w:rsidRDefault="0030594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643CF8F8" w14:textId="77777777" w:rsidR="0030594C" w:rsidRDefault="0030594C">
            <w:pPr>
              <w:rPr>
                <w:sz w:val="16"/>
                <w:szCs w:val="16"/>
              </w:rPr>
            </w:pP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12283B8E" w14:textId="77777777" w:rsidR="0030594C" w:rsidRDefault="0030594C">
            <w:pPr>
              <w:rPr>
                <w:sz w:val="16"/>
                <w:szCs w:val="16"/>
              </w:rPr>
            </w:pPr>
          </w:p>
        </w:tc>
      </w:tr>
    </w:tbl>
    <w:p w14:paraId="7E557C62" w14:textId="77777777" w:rsidR="0030594C" w:rsidRDefault="0030594C">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2296"/>
        <w:gridCol w:w="2689"/>
      </w:tblGrid>
      <w:tr w:rsidR="0030594C" w14:paraId="250B5F87" w14:textId="77777777">
        <w:trPr>
          <w:trHeight w:val="300"/>
        </w:trPr>
        <w:tc>
          <w:tcPr>
            <w:tcW w:w="124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091B4D6" w14:textId="77777777" w:rsidR="0030594C" w:rsidRDefault="00506041">
            <w:pPr>
              <w:shd w:val="clear" w:color="auto" w:fill="D3D3D3"/>
              <w:jc w:val="right"/>
              <w:rPr>
                <w:b/>
                <w:bCs/>
                <w:sz w:val="16"/>
                <w:szCs w:val="16"/>
              </w:rPr>
            </w:pPr>
            <w:r>
              <w:rPr>
                <w:rFonts w:eastAsia="Tahoma" w:cs="Tahoma"/>
                <w:b/>
                <w:bCs/>
              </w:rPr>
              <w:t>Totaal excl. btw :</w:t>
            </w:r>
          </w:p>
        </w:tc>
        <w:tc>
          <w:tcPr>
            <w:tcW w:w="27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0D34BAF" w14:textId="77777777" w:rsidR="0030594C" w:rsidRDefault="0030594C">
            <w:pPr>
              <w:shd w:val="clear" w:color="auto" w:fill="D3D3D3"/>
              <w:rPr>
                <w:sz w:val="16"/>
                <w:szCs w:val="16"/>
              </w:rPr>
            </w:pPr>
          </w:p>
        </w:tc>
      </w:tr>
      <w:tr w:rsidR="0030594C" w14:paraId="0E517B28" w14:textId="77777777">
        <w:trPr>
          <w:trHeight w:val="300"/>
        </w:trPr>
        <w:tc>
          <w:tcPr>
            <w:tcW w:w="124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05C878C" w14:textId="77777777" w:rsidR="0030594C" w:rsidRDefault="00506041">
            <w:pPr>
              <w:shd w:val="clear" w:color="auto" w:fill="D3D3D3"/>
              <w:jc w:val="right"/>
              <w:rPr>
                <w:b/>
                <w:bCs/>
                <w:sz w:val="16"/>
                <w:szCs w:val="16"/>
              </w:rPr>
            </w:pPr>
            <w:r>
              <w:rPr>
                <w:rFonts w:eastAsia="Tahoma" w:cs="Tahoma"/>
                <w:b/>
                <w:bCs/>
              </w:rPr>
              <w:t>Btw :</w:t>
            </w:r>
          </w:p>
        </w:tc>
        <w:tc>
          <w:tcPr>
            <w:tcW w:w="27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8C8E6F8" w14:textId="77777777" w:rsidR="0030594C" w:rsidRDefault="0030594C">
            <w:pPr>
              <w:shd w:val="clear" w:color="auto" w:fill="D3D3D3"/>
              <w:rPr>
                <w:sz w:val="16"/>
                <w:szCs w:val="16"/>
              </w:rPr>
            </w:pPr>
          </w:p>
        </w:tc>
      </w:tr>
      <w:tr w:rsidR="0030594C" w14:paraId="69258FA0" w14:textId="77777777">
        <w:trPr>
          <w:trHeight w:val="300"/>
        </w:trPr>
        <w:tc>
          <w:tcPr>
            <w:tcW w:w="124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6EE76CF" w14:textId="77777777" w:rsidR="0030594C" w:rsidRDefault="00506041">
            <w:pPr>
              <w:shd w:val="clear" w:color="auto" w:fill="D3D3D3"/>
              <w:jc w:val="right"/>
              <w:rPr>
                <w:b/>
                <w:bCs/>
                <w:sz w:val="16"/>
                <w:szCs w:val="16"/>
              </w:rPr>
            </w:pPr>
            <w:r>
              <w:rPr>
                <w:rFonts w:eastAsia="Tahoma" w:cs="Tahoma"/>
                <w:b/>
                <w:bCs/>
              </w:rPr>
              <w:t>Totaal incl. btw :</w:t>
            </w:r>
          </w:p>
        </w:tc>
        <w:tc>
          <w:tcPr>
            <w:tcW w:w="27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550D5C3" w14:textId="77777777" w:rsidR="0030594C" w:rsidRDefault="0030594C">
            <w:pPr>
              <w:shd w:val="clear" w:color="auto" w:fill="D3D3D3"/>
              <w:rPr>
                <w:sz w:val="16"/>
                <w:szCs w:val="16"/>
              </w:rPr>
            </w:pPr>
          </w:p>
        </w:tc>
      </w:tr>
    </w:tbl>
    <w:p w14:paraId="6103DBA4" w14:textId="77777777" w:rsidR="0030594C" w:rsidRDefault="0030594C">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4985"/>
      </w:tblGrid>
      <w:tr w:rsidR="0030594C" w14:paraId="74E349A1"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C0E1FB5" w14:textId="77777777" w:rsidR="0030594C" w:rsidRDefault="00506041">
            <w:pPr>
              <w:rPr>
                <w:sz w:val="16"/>
                <w:szCs w:val="16"/>
              </w:rPr>
            </w:pPr>
            <w:r>
              <w:rPr>
                <w:rFonts w:eastAsia="Tahoma" w:cs="Tahoma"/>
                <w:i/>
                <w:iCs/>
                <w:szCs w:val="20"/>
              </w:rPr>
              <w:t>De eenheidsprijzen dienen opgegeven te worden tot 2 cijfers na de komma. De producten hoeveelheid x eenheidsprijs dienen telkens op 2 cijfers na de komma afgerond te worden.</w:t>
            </w:r>
          </w:p>
        </w:tc>
      </w:tr>
      <w:tr w:rsidR="0030594C" w14:paraId="01423125"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E8C8E76" w14:textId="77777777" w:rsidR="0030594C" w:rsidRDefault="00506041">
            <w:pPr>
              <w:rPr>
                <w:sz w:val="16"/>
                <w:szCs w:val="16"/>
              </w:rPr>
            </w:pPr>
            <w:r>
              <w:rPr>
                <w:rFonts w:eastAsia="Tahoma" w:cs="Tahoma"/>
                <w:szCs w:val="20"/>
              </w:rPr>
              <w:t>Gezien, onderzocht en aangevuld met eenheidsprijzen, gedeeltelijke sommen en de totale som die gediend hebben tot het vaststellen van het bedrag van mijn inschrijving van heden, om gevoegd te worden bij mijn offerteformulier.</w:t>
            </w:r>
            <w:r>
              <w:rPr>
                <w:rFonts w:eastAsia="Tahoma" w:cs="Tahoma"/>
                <w:szCs w:val="20"/>
              </w:rPr>
              <w:br/>
            </w:r>
            <w:r>
              <w:rPr>
                <w:rFonts w:eastAsia="Tahoma" w:cs="Tahoma"/>
                <w:szCs w:val="20"/>
              </w:rPr>
              <w:br/>
              <w:t>Te .......................................... de ...................................................... Functie: ......................................................</w:t>
            </w:r>
            <w:r>
              <w:rPr>
                <w:rFonts w:eastAsia="Tahoma" w:cs="Tahoma"/>
                <w:szCs w:val="20"/>
              </w:rPr>
              <w:br/>
            </w:r>
            <w:r>
              <w:rPr>
                <w:rFonts w:eastAsia="Tahoma" w:cs="Tahoma"/>
                <w:szCs w:val="20"/>
              </w:rPr>
              <w:br/>
              <w:t>Naam en voornaam: ............................................................................ Handtekening:</w:t>
            </w:r>
          </w:p>
        </w:tc>
      </w:tr>
    </w:tbl>
    <w:p w14:paraId="6363F79C" w14:textId="77777777" w:rsidR="007E7FAD" w:rsidRPr="00AD7637" w:rsidRDefault="007E7FAD" w:rsidP="007E7FAD">
      <w:pPr>
        <w:keepNext/>
        <w:rPr>
          <w:lang w:val="nl-BE"/>
        </w:rPr>
      </w:pPr>
    </w:p>
    <w:sectPr w:rsidR="007E7FAD" w:rsidRPr="00AD7637" w:rsidSect="007E7FAD">
      <w:pgSz w:w="16838" w:h="11906" w:orient="landscape" w:code="9"/>
      <w:pgMar w:top="1418" w:right="1467"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66CAE" w14:textId="77777777" w:rsidR="00F5364D" w:rsidRDefault="00F5364D">
      <w:r>
        <w:separator/>
      </w:r>
    </w:p>
  </w:endnote>
  <w:endnote w:type="continuationSeparator" w:id="0">
    <w:p w14:paraId="4F713BB0" w14:textId="77777777" w:rsidR="00F5364D" w:rsidRDefault="00F5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6D68" w14:textId="77777777" w:rsidR="00F5364D" w:rsidRDefault="00F536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2BE1D" w14:textId="77777777" w:rsidR="00F5364D" w:rsidRDefault="00F5364D" w:rsidP="007E7FAD">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Pr>
        <w:rStyle w:val="Paginanummer"/>
        <w:rFonts w:cs="Tahoma"/>
        <w:sz w:val="16"/>
        <w:lang w:val="nl-BE"/>
      </w:rPr>
      <w:t>18</w:t>
    </w:r>
    <w:r>
      <w:rPr>
        <w:rStyle w:val="Paginanummer"/>
        <w:rFonts w:cs="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0FD45" w14:textId="77777777" w:rsidR="00F5364D" w:rsidRDefault="00F536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0B18" w14:textId="77777777" w:rsidR="00F5364D" w:rsidRDefault="00F5364D">
      <w:r>
        <w:separator/>
      </w:r>
    </w:p>
  </w:footnote>
  <w:footnote w:type="continuationSeparator" w:id="0">
    <w:p w14:paraId="4B10F474" w14:textId="77777777" w:rsidR="00F5364D" w:rsidRDefault="00F5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88286" w14:textId="77777777" w:rsidR="00F5364D" w:rsidRDefault="00F536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DE4A" w14:textId="77777777" w:rsidR="00F5364D" w:rsidRPr="008665B5" w:rsidRDefault="00F5364D" w:rsidP="007E7FAD">
    <w:pPr>
      <w:pStyle w:val="Voettekst"/>
      <w:tabs>
        <w:tab w:val="clear" w:pos="4153"/>
        <w:tab w:val="clear" w:pos="8306"/>
        <w:tab w:val="center" w:pos="4500"/>
        <w:tab w:val="right" w:pos="9000"/>
      </w:tabs>
      <w:rPr>
        <w:lang w:val="nl-BE"/>
      </w:rPr>
    </w:pPr>
    <w:r>
      <w:rPr>
        <w:bCs/>
        <w:noProof/>
        <w:color w:val="000000"/>
        <w:lang w:val="nl-BE"/>
      </w:rPr>
      <w:t>STAD GISTEL</w:t>
    </w:r>
    <w:r w:rsidRPr="008665B5">
      <w:rPr>
        <w:lang w:val="nl-BE"/>
      </w:rPr>
      <w:tab/>
    </w:r>
    <w:r>
      <w:rPr>
        <w:bCs/>
        <w:noProof/>
        <w:color w:val="000000"/>
        <w:lang w:val="nl-BE"/>
      </w:rPr>
      <w:t>PROVINCIE WEST-VLAANDEREN</w:t>
    </w:r>
    <w:r w:rsidRPr="00D6249E">
      <w:rPr>
        <w:lang w:val="nl-BE"/>
      </w:rPr>
      <w:tab/>
    </w:r>
    <w:r>
      <w:rPr>
        <w:lang w:val="nl-BE"/>
      </w:rPr>
      <w:t xml:space="preserve">Ref.: </w:t>
    </w:r>
    <w:r>
      <w:rPr>
        <w:bCs/>
        <w:noProof/>
        <w:color w:val="000000"/>
        <w:lang w:val="nl-BE"/>
      </w:rPr>
      <w:t>2021/128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0348D" w14:textId="77777777" w:rsidR="00F5364D" w:rsidRDefault="00F536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B205F"/>
    <w:multiLevelType w:val="hybridMultilevel"/>
    <w:tmpl w:val="E084B6F0"/>
    <w:lvl w:ilvl="0" w:tplc="95CEAC4A">
      <w:start w:val="1"/>
      <w:numFmt w:val="upperLetter"/>
      <w:pStyle w:val="Appendix"/>
      <w:suff w:val="nothing"/>
      <w:lvlText w:val="Bijlage %1: "/>
      <w:lvlJc w:val="left"/>
      <w:pPr>
        <w:ind w:left="0" w:firstLine="0"/>
      </w:pPr>
      <w:rPr>
        <w:rFonts w:hint="default"/>
        <w:caps/>
        <w:u w:val="single"/>
      </w:rPr>
    </w:lvl>
    <w:lvl w:ilvl="1" w:tplc="0F6E3C16" w:tentative="1">
      <w:start w:val="1"/>
      <w:numFmt w:val="lowerLetter"/>
      <w:lvlText w:val="%2."/>
      <w:lvlJc w:val="left"/>
      <w:pPr>
        <w:ind w:left="1440" w:hanging="360"/>
      </w:pPr>
    </w:lvl>
    <w:lvl w:ilvl="2" w:tplc="64BCEDA6" w:tentative="1">
      <w:start w:val="1"/>
      <w:numFmt w:val="lowerRoman"/>
      <w:lvlText w:val="%3."/>
      <w:lvlJc w:val="right"/>
      <w:pPr>
        <w:ind w:left="2160" w:hanging="180"/>
      </w:pPr>
    </w:lvl>
    <w:lvl w:ilvl="3" w:tplc="B0B48650" w:tentative="1">
      <w:start w:val="1"/>
      <w:numFmt w:val="decimal"/>
      <w:lvlText w:val="%4."/>
      <w:lvlJc w:val="left"/>
      <w:pPr>
        <w:ind w:left="2880" w:hanging="360"/>
      </w:pPr>
    </w:lvl>
    <w:lvl w:ilvl="4" w:tplc="33D6EFBA" w:tentative="1">
      <w:start w:val="1"/>
      <w:numFmt w:val="lowerLetter"/>
      <w:lvlText w:val="%5."/>
      <w:lvlJc w:val="left"/>
      <w:pPr>
        <w:ind w:left="3600" w:hanging="360"/>
      </w:pPr>
    </w:lvl>
    <w:lvl w:ilvl="5" w:tplc="5CF20EE6" w:tentative="1">
      <w:start w:val="1"/>
      <w:numFmt w:val="lowerRoman"/>
      <w:lvlText w:val="%6."/>
      <w:lvlJc w:val="right"/>
      <w:pPr>
        <w:ind w:left="4320" w:hanging="180"/>
      </w:pPr>
    </w:lvl>
    <w:lvl w:ilvl="6" w:tplc="F022EFE4" w:tentative="1">
      <w:start w:val="1"/>
      <w:numFmt w:val="decimal"/>
      <w:lvlText w:val="%7."/>
      <w:lvlJc w:val="left"/>
      <w:pPr>
        <w:ind w:left="5040" w:hanging="360"/>
      </w:pPr>
    </w:lvl>
    <w:lvl w:ilvl="7" w:tplc="AE42A902" w:tentative="1">
      <w:start w:val="1"/>
      <w:numFmt w:val="lowerLetter"/>
      <w:lvlText w:val="%8."/>
      <w:lvlJc w:val="left"/>
      <w:pPr>
        <w:ind w:left="5760" w:hanging="360"/>
      </w:pPr>
    </w:lvl>
    <w:lvl w:ilvl="8" w:tplc="4606E956" w:tentative="1">
      <w:start w:val="1"/>
      <w:numFmt w:val="lowerRoman"/>
      <w:lvlText w:val="%9."/>
      <w:lvlJc w:val="right"/>
      <w:pPr>
        <w:ind w:left="6480" w:hanging="180"/>
      </w:pPr>
    </w:lvl>
  </w:abstractNum>
  <w:abstractNum w:abstractNumId="1" w15:restartNumberingAfterBreak="0">
    <w:nsid w:val="22403BE2"/>
    <w:multiLevelType w:val="multilevel"/>
    <w:tmpl w:val="7E2E341A"/>
    <w:lvl w:ilvl="0">
      <w:start w:val="1"/>
      <w:numFmt w:val="upperRoman"/>
      <w:pStyle w:val="Kop1"/>
      <w:suff w:val="space"/>
      <w:lvlText w:val="%1."/>
      <w:lvlJc w:val="left"/>
      <w:pPr>
        <w:ind w:left="432" w:hanging="432"/>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000080"/>
        <w:sz w:val="28"/>
        <w:lang w:val="en-GB"/>
      </w:rPr>
    </w:lvl>
    <w:lvl w:ilvl="2">
      <w:start w:val="1"/>
      <w:numFmt w:val="decimal"/>
      <w:pStyle w:val="Kop3"/>
      <w:suff w:val="space"/>
      <w:lvlText w:val="%1.%2.%3"/>
      <w:lvlJc w:val="left"/>
      <w:pPr>
        <w:ind w:left="1588" w:hanging="1588"/>
      </w:pPr>
      <w:rPr>
        <w:rFonts w:ascii="Tahoma" w:hAnsi="Tahoma" w:hint="default"/>
        <w:b/>
        <w:i w:val="0"/>
        <w:color w:val="000080"/>
        <w:sz w:val="24"/>
        <w:szCs w:val="24"/>
      </w:rPr>
    </w:lvl>
    <w:lvl w:ilvl="3">
      <w:start w:val="1"/>
      <w:numFmt w:val="decimal"/>
      <w:pStyle w:val="Kop4"/>
      <w:suff w:val="space"/>
      <w:lvlText w:val="%1.%2.%3.%4"/>
      <w:lvlJc w:val="left"/>
      <w:pPr>
        <w:ind w:left="0" w:firstLine="0"/>
      </w:pPr>
      <w:rPr>
        <w:rFonts w:ascii="Tahoma" w:hAnsi="Tahoma" w:hint="default"/>
        <w:b/>
        <w:i w:val="0"/>
        <w:color w:val="000080"/>
        <w:sz w:val="22"/>
      </w:rPr>
    </w:lvl>
    <w:lvl w:ilvl="4">
      <w:start w:val="1"/>
      <w:numFmt w:val="decimal"/>
      <w:pStyle w:val="Kop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24E63E8B"/>
    <w:multiLevelType w:val="hybridMultilevel"/>
    <w:tmpl w:val="4C0A93EA"/>
    <w:lvl w:ilvl="0" w:tplc="8278938A">
      <w:start w:val="1"/>
      <w:numFmt w:val="decimal"/>
      <w:lvlText w:val="Article %1."/>
      <w:lvlJc w:val="left"/>
      <w:pPr>
        <w:ind w:left="720" w:hanging="360"/>
      </w:pPr>
    </w:lvl>
    <w:lvl w:ilvl="1" w:tplc="A4B6851E">
      <w:start w:val="1"/>
      <w:numFmt w:val="lowerLetter"/>
      <w:lvlText w:val="%2."/>
      <w:lvlJc w:val="left"/>
      <w:pPr>
        <w:ind w:left="1440" w:hanging="360"/>
      </w:pPr>
    </w:lvl>
    <w:lvl w:ilvl="2" w:tplc="687CBF98">
      <w:start w:val="1"/>
      <w:numFmt w:val="lowerRoman"/>
      <w:lvlText w:val="%3."/>
      <w:lvlJc w:val="right"/>
      <w:pPr>
        <w:ind w:left="2160" w:hanging="180"/>
      </w:pPr>
    </w:lvl>
    <w:lvl w:ilvl="3" w:tplc="DA5EFF1E">
      <w:start w:val="1"/>
      <w:numFmt w:val="decimal"/>
      <w:lvlText w:val="%4."/>
      <w:lvlJc w:val="left"/>
      <w:pPr>
        <w:ind w:left="2880" w:hanging="360"/>
      </w:pPr>
    </w:lvl>
    <w:lvl w:ilvl="4" w:tplc="E526AA4A">
      <w:start w:val="1"/>
      <w:numFmt w:val="lowerLetter"/>
      <w:lvlText w:val="%5."/>
      <w:lvlJc w:val="left"/>
      <w:pPr>
        <w:ind w:left="3600" w:hanging="360"/>
      </w:pPr>
    </w:lvl>
    <w:lvl w:ilvl="5" w:tplc="5E681A84">
      <w:start w:val="1"/>
      <w:numFmt w:val="lowerRoman"/>
      <w:lvlText w:val="%6."/>
      <w:lvlJc w:val="right"/>
      <w:pPr>
        <w:ind w:left="4320" w:hanging="180"/>
      </w:pPr>
    </w:lvl>
    <w:lvl w:ilvl="6" w:tplc="94E8F876">
      <w:start w:val="1"/>
      <w:numFmt w:val="decimal"/>
      <w:lvlText w:val="%7."/>
      <w:lvlJc w:val="left"/>
      <w:pPr>
        <w:ind w:left="5040" w:hanging="360"/>
      </w:pPr>
    </w:lvl>
    <w:lvl w:ilvl="7" w:tplc="860285AA">
      <w:start w:val="1"/>
      <w:numFmt w:val="lowerLetter"/>
      <w:lvlText w:val="%8."/>
      <w:lvlJc w:val="left"/>
      <w:pPr>
        <w:ind w:left="5760" w:hanging="360"/>
      </w:pPr>
    </w:lvl>
    <w:lvl w:ilvl="8" w:tplc="3BFEFE34">
      <w:start w:val="1"/>
      <w:numFmt w:val="lowerRoman"/>
      <w:lvlText w:val="%9."/>
      <w:lvlJc w:val="right"/>
      <w:pPr>
        <w:ind w:left="6480" w:hanging="180"/>
      </w:pPr>
    </w:lvl>
  </w:abstractNum>
  <w:abstractNum w:abstractNumId="3" w15:restartNumberingAfterBreak="0">
    <w:nsid w:val="55920723"/>
    <w:multiLevelType w:val="hybridMultilevel"/>
    <w:tmpl w:val="AB380E90"/>
    <w:lvl w:ilvl="0" w:tplc="ACB671D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0594C"/>
    <w:rsid w:val="002A595A"/>
    <w:rsid w:val="002F4E71"/>
    <w:rsid w:val="0030594C"/>
    <w:rsid w:val="004D0F02"/>
    <w:rsid w:val="00506041"/>
    <w:rsid w:val="005A4D01"/>
    <w:rsid w:val="005F279C"/>
    <w:rsid w:val="005F4C10"/>
    <w:rsid w:val="007E7FAD"/>
    <w:rsid w:val="008C7783"/>
    <w:rsid w:val="00A25FFD"/>
    <w:rsid w:val="00A747CB"/>
    <w:rsid w:val="00B53C56"/>
    <w:rsid w:val="00CE09EC"/>
    <w:rsid w:val="00DD009C"/>
    <w:rsid w:val="00DE2700"/>
    <w:rsid w:val="00F166BB"/>
    <w:rsid w:val="00F5364D"/>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1861E8FD"/>
  <w15:docId w15:val="{106955A5-398B-487C-8703-A6F3CE2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716E"/>
    <w:rPr>
      <w:rFonts w:ascii="Tahoma" w:hAnsi="Tahoma"/>
      <w:szCs w:val="24"/>
      <w:lang w:val="en-GB" w:eastAsia="en-US"/>
    </w:rPr>
  </w:style>
  <w:style w:type="paragraph" w:styleId="Kop1">
    <w:name w:val="heading 1"/>
    <w:basedOn w:val="Standaard"/>
    <w:next w:val="Standaard"/>
    <w:qFormat/>
    <w:rsid w:val="00B06CFC"/>
    <w:pPr>
      <w:keepNext/>
      <w:pageBreakBefore/>
      <w:numPr>
        <w:numId w:val="1"/>
      </w:numPr>
      <w:shd w:val="clear" w:color="auto" w:fill="00008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link w:val="Kop2Char"/>
    <w:qFormat/>
    <w:rsid w:val="00B06CFC"/>
    <w:pPr>
      <w:keepNext/>
      <w:numPr>
        <w:ilvl w:val="1"/>
        <w:numId w:val="1"/>
      </w:numPr>
      <w:pBdr>
        <w:top w:val="single" w:sz="24" w:space="1" w:color="000080"/>
      </w:pBdr>
      <w:spacing w:before="240" w:after="60"/>
      <w:jc w:val="both"/>
      <w:outlineLvl w:val="1"/>
    </w:pPr>
    <w:rPr>
      <w:b/>
      <w:color w:val="000080"/>
      <w:sz w:val="28"/>
      <w:szCs w:val="20"/>
      <w:lang w:val="nl-BE"/>
    </w:rPr>
  </w:style>
  <w:style w:type="paragraph" w:styleId="Kop3">
    <w:name w:val="heading 3"/>
    <w:aliases w:val="Chapter x.x.x,H3,Underrubrik2,heading 3"/>
    <w:basedOn w:val="Standaard"/>
    <w:next w:val="Standaard"/>
    <w:qFormat/>
    <w:rsid w:val="00195DCC"/>
    <w:pPr>
      <w:keepNext/>
      <w:numPr>
        <w:ilvl w:val="2"/>
        <w:numId w:val="1"/>
      </w:numPr>
      <w:spacing w:before="240" w:after="60"/>
      <w:outlineLvl w:val="2"/>
    </w:pPr>
    <w:rPr>
      <w:b/>
      <w:color w:val="000080"/>
      <w:sz w:val="24"/>
      <w:szCs w:val="20"/>
      <w:lang w:val="nl-BE"/>
    </w:rPr>
  </w:style>
  <w:style w:type="paragraph" w:styleId="Kop4">
    <w:name w:val="heading 4"/>
    <w:basedOn w:val="Standaard"/>
    <w:next w:val="Standaard"/>
    <w:qFormat/>
    <w:rsid w:val="007461A6"/>
    <w:pPr>
      <w:keepNext/>
      <w:numPr>
        <w:ilvl w:val="3"/>
        <w:numId w:val="1"/>
      </w:numPr>
      <w:spacing w:before="240" w:after="60"/>
      <w:outlineLvl w:val="3"/>
    </w:pPr>
    <w:rPr>
      <w:b/>
      <w:color w:val="000080"/>
      <w:sz w:val="22"/>
      <w:szCs w:val="20"/>
      <w:lang w:val="nl-BE"/>
    </w:rPr>
  </w:style>
  <w:style w:type="paragraph" w:styleId="Kop5">
    <w:name w:val="heading 5"/>
    <w:basedOn w:val="Kop4"/>
    <w:next w:val="Standaard"/>
    <w:link w:val="Kop5Char"/>
    <w:uiPriority w:val="9"/>
    <w:unhideWhenUsed/>
    <w:qFormat/>
    <w:rsid w:val="00B7716E"/>
    <w:pPr>
      <w:numPr>
        <w:ilvl w:val="4"/>
      </w:numPr>
      <w:outlineLvl w:val="4"/>
    </w:pPr>
    <w:rPr>
      <w:bCs/>
      <w:iCs/>
      <w:szCs w:val="26"/>
    </w:rPr>
  </w:style>
  <w:style w:type="paragraph" w:styleId="Kop6">
    <w:name w:val="heading 6"/>
    <w:basedOn w:val="Standaard"/>
    <w:next w:val="Standaard"/>
    <w:link w:val="Kop6Char"/>
    <w:uiPriority w:val="9"/>
    <w:semiHidden/>
    <w:unhideWhenUsed/>
    <w:qFormat/>
    <w:rsid w:val="007E7FAD"/>
    <w:pPr>
      <w:spacing w:before="240" w:after="60"/>
      <w:outlineLvl w:val="5"/>
    </w:pPr>
    <w:rPr>
      <w:rFonts w:asciiTheme="minorHAnsi" w:eastAsiaTheme="minorEastAsia" w:hAnsiTheme="minorHAnsi" w:cstheme="minorBid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F322AC"/>
    <w:pPr>
      <w:tabs>
        <w:tab w:val="right" w:leader="dot" w:pos="9060"/>
      </w:tabs>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semiHidden/>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310346"/>
    <w:rPr>
      <w:rFonts w:ascii="Tahoma" w:hAnsi="Tahoma"/>
      <w:b/>
      <w:sz w:val="28"/>
      <w:szCs w:val="24"/>
      <w:u w:val="single"/>
      <w:lang w:val="en-GB" w:eastAsia="en-US"/>
    </w:rPr>
  </w:style>
  <w:style w:type="paragraph" w:customStyle="1" w:styleId="Appendix">
    <w:name w:val="Appendix"/>
    <w:basedOn w:val="Addendum"/>
    <w:link w:val="AppendixChar"/>
    <w:qFormat/>
    <w:rsid w:val="00F322AC"/>
    <w:pPr>
      <w:keepNext/>
      <w:pageBreakBefore/>
      <w:numPr>
        <w:numId w:val="3"/>
      </w:numPr>
      <w:outlineLvl w:val="0"/>
    </w:pPr>
    <w:rPr>
      <w:lang w:val="nl-BE"/>
    </w:rPr>
  </w:style>
  <w:style w:type="paragraph" w:styleId="Normaalweb">
    <w:name w:val="Normal (Web)"/>
    <w:basedOn w:val="Standaard"/>
    <w:uiPriority w:val="99"/>
    <w:unhideWhenUsed/>
    <w:rsid w:val="0066250B"/>
    <w:rPr>
      <w:rFonts w:ascii="Segoe UI" w:hAnsi="Segoe UI" w:cs="Segoe UI"/>
      <w:sz w:val="24"/>
      <w:lang w:val="nl-BE" w:eastAsia="nl-BE"/>
    </w:rPr>
  </w:style>
  <w:style w:type="character" w:customStyle="1" w:styleId="AppendixChar">
    <w:name w:val="Appendix Char"/>
    <w:basedOn w:val="AddendumChar"/>
    <w:link w:val="Appendix"/>
    <w:rsid w:val="00F322AC"/>
    <w:rPr>
      <w:rFonts w:ascii="Tahoma" w:hAnsi="Tahoma"/>
      <w:b/>
      <w:sz w:val="28"/>
      <w:szCs w:val="24"/>
      <w:u w:val="single"/>
      <w:lang w:val="en-GB" w:eastAsia="en-US"/>
    </w:rPr>
  </w:style>
  <w:style w:type="character" w:customStyle="1" w:styleId="Kop2Char">
    <w:name w:val="Kop 2 Char"/>
    <w:aliases w:val="2 Char,Chapter x.x Char,H2 Char,Header 2 Char,Heading 2a Char,UNDERRUBRIK 1-2 Char,h2 Char,l2 Char"/>
    <w:link w:val="Kop2"/>
    <w:rsid w:val="00C42AA9"/>
    <w:rPr>
      <w:rFonts w:ascii="Tahoma" w:hAnsi="Tahoma"/>
      <w:b/>
      <w:color w:val="000080"/>
      <w:sz w:val="28"/>
      <w:lang w:eastAsia="en-US"/>
    </w:rPr>
  </w:style>
  <w:style w:type="character" w:customStyle="1" w:styleId="Kop5Char">
    <w:name w:val="Kop 5 Char"/>
    <w:link w:val="Kop5"/>
    <w:uiPriority w:val="9"/>
    <w:rsid w:val="00B7716E"/>
    <w:rPr>
      <w:rFonts w:ascii="Tahoma" w:eastAsia="Times New Roman" w:hAnsi="Tahoma" w:cs="Times New Roman"/>
      <w:b/>
      <w:bCs/>
      <w:iCs/>
      <w:color w:val="000080"/>
      <w:sz w:val="22"/>
      <w:szCs w:val="26"/>
      <w:lang w:eastAsia="en-US"/>
    </w:rPr>
  </w:style>
  <w:style w:type="character" w:customStyle="1" w:styleId="Kop6Char">
    <w:name w:val="Kop 6 Char"/>
    <w:basedOn w:val="Standaardalinea-lettertype"/>
    <w:link w:val="Kop6"/>
    <w:uiPriority w:val="9"/>
    <w:semiHidden/>
    <w:rsid w:val="007E7FAD"/>
    <w:rPr>
      <w:rFonts w:asciiTheme="minorHAnsi" w:eastAsiaTheme="minorEastAsia" w:hAnsiTheme="minorHAnsi" w:cstheme="minorBidi"/>
      <w:b/>
      <w:bCs/>
      <w:sz w:val="22"/>
      <w:szCs w:val="22"/>
      <w:lang w:val="en-GB" w:eastAsia="en-US"/>
    </w:rPr>
  </w:style>
  <w:style w:type="paragraph" w:styleId="Plattetekst">
    <w:name w:val="Body Text"/>
    <w:basedOn w:val="Standaard"/>
    <w:link w:val="PlattetekstChar"/>
    <w:autoRedefine/>
    <w:rsid w:val="00F5364D"/>
    <w:pPr>
      <w:overflowPunct w:val="0"/>
      <w:autoSpaceDE w:val="0"/>
      <w:autoSpaceDN w:val="0"/>
      <w:adjustRightInd w:val="0"/>
      <w:spacing w:before="20" w:after="20"/>
      <w:ind w:left="340"/>
      <w:jc w:val="both"/>
      <w:textAlignment w:val="baseline"/>
    </w:pPr>
    <w:rPr>
      <w:rFonts w:ascii="Trebuchet MS" w:hAnsi="Trebuchet MS"/>
      <w:szCs w:val="20"/>
      <w:lang w:val="nl-NL"/>
    </w:rPr>
  </w:style>
  <w:style w:type="character" w:customStyle="1" w:styleId="PlattetekstChar">
    <w:name w:val="Platte tekst Char"/>
    <w:basedOn w:val="Standaardalinea-lettertype"/>
    <w:link w:val="Plattetekst"/>
    <w:rsid w:val="00F5364D"/>
    <w:rPr>
      <w:rFonts w:ascii="Trebuchet MS" w:hAnsi="Trebuchet MS"/>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0C7C28D4DE34DB8B4ACF320E51001" ma:contentTypeVersion="18" ma:contentTypeDescription="Een nieuw document maken." ma:contentTypeScope="" ma:versionID="4894c73fab6f2cac2969acc47176085f">
  <xsd:schema xmlns:xsd="http://www.w3.org/2001/XMLSchema" xmlns:xs="http://www.w3.org/2001/XMLSchema" xmlns:p="http://schemas.microsoft.com/office/2006/metadata/properties" xmlns:ns2="a1bee3f4-d51a-49bc-8114-96fb39244b96" xmlns:ns3="320ed818-5217-4214-b39a-882e02de4acf" targetNamespace="http://schemas.microsoft.com/office/2006/metadata/properties" ma:root="true" ma:fieldsID="b1487fd38dcea17cfa2c93172fdc7bdb" ns2:_="" ns3:_="">
    <xsd:import namespace="a1bee3f4-d51a-49bc-8114-96fb39244b96"/>
    <xsd:import namespace="320ed818-5217-4214-b39a-882e02de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e3f4-d51a-49bc-8114-96fb39244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ed818-5217-4214-b39a-882e02de4ac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47abe4-820c-4f55-81a0-9e1d17df35e2}" ma:internalName="TaxCatchAll" ma:showField="CatchAllData" ma:web="320ed818-5217-4214-b39a-882e02de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8C9D3-D828-423C-9F96-F2EB5C75EDA8}">
  <ds:schemaRefs>
    <ds:schemaRef ds:uri="http://schemas.openxmlformats.org/officeDocument/2006/bibliography"/>
  </ds:schemaRefs>
</ds:datastoreItem>
</file>

<file path=customXml/itemProps2.xml><?xml version="1.0" encoding="utf-8"?>
<ds:datastoreItem xmlns:ds="http://schemas.openxmlformats.org/officeDocument/2006/customXml" ds:itemID="{93E7C6C2-19F8-40FA-9039-5EEAB341F135}"/>
</file>

<file path=customXml/itemProps3.xml><?xml version="1.0" encoding="utf-8"?>
<ds:datastoreItem xmlns:ds="http://schemas.openxmlformats.org/officeDocument/2006/customXml" ds:itemID="{E8EF9012-A811-4985-9ED9-9BD06B97A151}"/>
</file>

<file path=docProps/app.xml><?xml version="1.0" encoding="utf-8"?>
<Properties xmlns="http://schemas.openxmlformats.org/officeDocument/2006/extended-properties" xmlns:vt="http://schemas.openxmlformats.org/officeDocument/2006/docPropsVTypes">
  <Template>Normal</Template>
  <TotalTime>115</TotalTime>
  <Pages>21</Pages>
  <Words>5624</Words>
  <Characters>30935</Characters>
  <Application>Microsoft Office Word</Application>
  <DocSecurity>0</DocSecurity>
  <Lines>257</Lines>
  <Paragraphs>72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3P</dc:creator>
  <cp:lastModifiedBy>Wouter Dumont</cp:lastModifiedBy>
  <cp:revision>41</cp:revision>
  <cp:lastPrinted>2006-01-17T11:27:00Z</cp:lastPrinted>
  <dcterms:created xsi:type="dcterms:W3CDTF">2017-06-13T09:33:00Z</dcterms:created>
  <dcterms:modified xsi:type="dcterms:W3CDTF">2021-04-07T07:19:00Z</dcterms:modified>
</cp:coreProperties>
</file>