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066"/>
        <w:tblW w:w="151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44"/>
        <w:gridCol w:w="6545"/>
        <w:gridCol w:w="1301"/>
      </w:tblGrid>
      <w:tr w:rsidR="004E5C3A" w:rsidRPr="004E5C3A" w14:paraId="60D9473B" w14:textId="77777777" w:rsidTr="004E5C3A">
        <w:trPr>
          <w:trHeight w:val="445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2082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54292E46" w14:textId="6502F8F3" w:rsidR="004E5C3A" w:rsidRPr="004E5C3A" w:rsidRDefault="008D44AB" w:rsidP="004E5C3A">
            <w:pPr>
              <w:pStyle w:val="AlgemenebodytekstVVSG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 xml:space="preserve">Aanwervingsprocedure </w:t>
            </w:r>
            <w:r w:rsidR="004E5C3A">
              <w:rPr>
                <w:b/>
                <w:bCs/>
                <w:color w:val="FFFFFF" w:themeColor="background1"/>
                <w:lang w:val="nl-NL"/>
              </w:rPr>
              <w:t xml:space="preserve">Algemeen Directeur: </w:t>
            </w:r>
            <w:r w:rsidR="004E5C3A" w:rsidRPr="004E5C3A">
              <w:rPr>
                <w:b/>
                <w:bCs/>
                <w:color w:val="FFFFFF" w:themeColor="background1"/>
                <w:lang w:val="nl-NL"/>
              </w:rPr>
              <w:t xml:space="preserve">Actie 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2082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4AE12313" w14:textId="756C4FB5" w:rsidR="004E5C3A" w:rsidRPr="004E5C3A" w:rsidRDefault="008D44AB" w:rsidP="004E5C3A">
            <w:pPr>
              <w:pStyle w:val="AlgemenebodytekstVVSG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 xml:space="preserve">Aanwervingsprocedure </w:t>
            </w:r>
            <w:r w:rsidR="004E5C3A">
              <w:rPr>
                <w:b/>
                <w:bCs/>
                <w:color w:val="FFFFFF" w:themeColor="background1"/>
                <w:lang w:val="nl-NL"/>
              </w:rPr>
              <w:t xml:space="preserve"> Algemeen Directeur: </w:t>
            </w:r>
            <w:r w:rsidR="004E5C3A" w:rsidRPr="004E5C3A">
              <w:rPr>
                <w:b/>
                <w:bCs/>
                <w:color w:val="FFFFFF" w:themeColor="background1"/>
                <w:lang w:val="nl-NL"/>
              </w:rPr>
              <w:t>Wie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2082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3A0B5C1B" w14:textId="77777777" w:rsidR="004E5C3A" w:rsidRPr="004E5C3A" w:rsidRDefault="004E5C3A" w:rsidP="004E5C3A">
            <w:pPr>
              <w:pStyle w:val="AlgemenebodytekstVVSG"/>
              <w:rPr>
                <w:color w:val="FFFFFF" w:themeColor="background1"/>
              </w:rPr>
            </w:pPr>
            <w:r w:rsidRPr="004E5C3A">
              <w:rPr>
                <w:b/>
                <w:bCs/>
                <w:color w:val="FFFFFF" w:themeColor="background1"/>
                <w:lang w:val="nl-NL"/>
              </w:rPr>
              <w:t xml:space="preserve">Minimale Tijdsduur </w:t>
            </w:r>
          </w:p>
        </w:tc>
      </w:tr>
      <w:tr w:rsidR="004E5C3A" w:rsidRPr="004E5C3A" w14:paraId="2004D0EF" w14:textId="77777777" w:rsidTr="004E5C3A">
        <w:trPr>
          <w:trHeight w:val="858"/>
        </w:trPr>
        <w:tc>
          <w:tcPr>
            <w:tcW w:w="73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A8E90F5" w14:textId="77777777" w:rsidR="004E5C3A" w:rsidRPr="004E5C3A" w:rsidRDefault="004E5C3A" w:rsidP="004E5C3A">
            <w:pPr>
              <w:pStyle w:val="AlgemenebodytekstVVSG"/>
            </w:pPr>
            <w:r w:rsidRPr="004E5C3A">
              <w:t xml:space="preserve">Stap 1. Voorstel vacature + voorstel wervingsprocedure (vacaturebericht, rekruteringskanaal, timing...) + voorstel selectieprocedure (selectietechnieken, te behalen scores, vergelijkende proeven of niet…) +  samenstelling jury. </w:t>
            </w:r>
          </w:p>
        </w:tc>
        <w:tc>
          <w:tcPr>
            <w:tcW w:w="6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A5BB769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Gemeenteraad (die hiervoor een beroep kan doen op de aftredende of waarnemende algemeen directeur en/of op de personeelsdienst)</w:t>
            </w:r>
          </w:p>
        </w:tc>
        <w:tc>
          <w:tcPr>
            <w:tcW w:w="13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4B97F7A8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onbepaald</w:t>
            </w:r>
          </w:p>
        </w:tc>
      </w:tr>
      <w:tr w:rsidR="004E5C3A" w:rsidRPr="004E5C3A" w14:paraId="75E627AA" w14:textId="77777777" w:rsidTr="004E5C3A">
        <w:trPr>
          <w:trHeight w:val="880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73D01FB0" w14:textId="77777777" w:rsidR="004E5C3A" w:rsidRPr="004E5C3A" w:rsidRDefault="004E5C3A" w:rsidP="004E5C3A">
            <w:pPr>
              <w:pStyle w:val="AlgemenebodytekstVVSG"/>
            </w:pPr>
            <w:r w:rsidRPr="004E5C3A">
              <w:t>Stap 2. (Voorstel) agendering op de gemeenteraad: vacature + wervings- en selectieprocedure + samenstelling jury (voorbereiding besluitvorming stap 3)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25C8BFD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Aftredende of waarnemend algemeen directeur stuurt voorstel aan gemeenteraadsvoorzitter die agenda verstuurt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37335DE" w14:textId="404C9560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 xml:space="preserve">7 dagen </w:t>
            </w:r>
          </w:p>
        </w:tc>
      </w:tr>
      <w:tr w:rsidR="004E5C3A" w:rsidRPr="004E5C3A" w14:paraId="1C2736BD" w14:textId="77777777" w:rsidTr="004E5C3A">
        <w:trPr>
          <w:trHeight w:val="713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98C906F" w14:textId="77777777" w:rsidR="004E5C3A" w:rsidRPr="004E5C3A" w:rsidRDefault="004E5C3A" w:rsidP="004E5C3A">
            <w:pPr>
              <w:pStyle w:val="AlgemenebodytekstVVSG"/>
            </w:pPr>
            <w:r w:rsidRPr="004E5C3A">
              <w:t>Stap 3. Besluit tot openstelling functie. Vaststelling wervings- en selectieprocedure. Samenstelling jury en opdracht geven: (1) aan college van burgemeester en schepenen OF (2) aan aftredende of waarnemende algemeen directeur (OF aan de personeelsdienst) om de namen van de juryleden in te vullen. Aanduiding extern selectiebureau.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408DA68D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Aanstellende overheid: de gemeenteraad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53B39DB" w14:textId="77777777" w:rsidR="004E5C3A" w:rsidRPr="004E5C3A" w:rsidRDefault="004E5C3A" w:rsidP="004E5C3A">
            <w:pPr>
              <w:pStyle w:val="AlgemenebodytekstVVSG"/>
            </w:pPr>
          </w:p>
        </w:tc>
      </w:tr>
      <w:tr w:rsidR="004E5C3A" w:rsidRPr="004E5C3A" w14:paraId="5EAF4ACF" w14:textId="77777777" w:rsidTr="004E5C3A">
        <w:trPr>
          <w:trHeight w:val="403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276BC2A2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 xml:space="preserve">Stap 4: Gunning aan extern bureau 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6C168FC0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College van B &amp; S (art. 56 §3, 4° DLB)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38959CDB" w14:textId="77777777" w:rsidR="004E5C3A" w:rsidRPr="004E5C3A" w:rsidRDefault="004E5C3A" w:rsidP="004E5C3A">
            <w:pPr>
              <w:pStyle w:val="AlgemenebodytekstVVSG"/>
            </w:pPr>
          </w:p>
        </w:tc>
      </w:tr>
      <w:tr w:rsidR="004E5C3A" w:rsidRPr="004E5C3A" w14:paraId="4FD75CFB" w14:textId="77777777" w:rsidTr="004E5C3A">
        <w:trPr>
          <w:trHeight w:val="692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5D5CB75" w14:textId="77777777" w:rsidR="004E5C3A" w:rsidRPr="004E5C3A" w:rsidRDefault="004E5C3A" w:rsidP="004E5C3A">
            <w:pPr>
              <w:pStyle w:val="AlgemenebodytekstVVSG"/>
            </w:pPr>
            <w:r w:rsidRPr="004E5C3A">
              <w:t>Stap 4. Concrete samenstelling jury: aftredende of waarnemende algemeen directeur (of personeelsdienst) spreekt mensen aan en stuurt uitnodiging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75EAFC53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College van B &amp; S OF aftredende of waarnemende algemeen directeur OF personeelsdienst in overleg met extern selectiebureau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52DEFE87" w14:textId="77777777" w:rsidR="004E5C3A" w:rsidRPr="004E5C3A" w:rsidRDefault="004E5C3A" w:rsidP="004E5C3A">
            <w:pPr>
              <w:pStyle w:val="AlgemenebodytekstVVSG"/>
            </w:pPr>
          </w:p>
        </w:tc>
      </w:tr>
      <w:tr w:rsidR="004E5C3A" w:rsidRPr="004E5C3A" w14:paraId="0144619E" w14:textId="77777777" w:rsidTr="004E5C3A">
        <w:trPr>
          <w:trHeight w:val="603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416DE28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 xml:space="preserve">Stap 5. Bekendmaking vacature 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4C555742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Aftredende of waarnemende algemeen directeur/ personeelsdienst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2B8DFD8A" w14:textId="2C34206D" w:rsidR="004E5C3A" w:rsidRPr="004E5C3A" w:rsidRDefault="004E5C3A" w:rsidP="004E5C3A">
            <w:pPr>
              <w:pStyle w:val="AlgemenebodytekstVVSG"/>
            </w:pPr>
            <w:r w:rsidRPr="004E5C3A">
              <w:rPr>
                <w:b/>
                <w:bCs/>
                <w:lang w:val="nl-NL"/>
              </w:rPr>
              <w:t>21 dagen</w:t>
            </w:r>
            <w:r>
              <w:rPr>
                <w:b/>
                <w:bCs/>
                <w:lang w:val="nl-NL"/>
              </w:rPr>
              <w:t xml:space="preserve"> </w:t>
            </w:r>
          </w:p>
        </w:tc>
      </w:tr>
      <w:tr w:rsidR="004E5C3A" w:rsidRPr="004E5C3A" w14:paraId="6DB3750F" w14:textId="77777777" w:rsidTr="004E5C3A">
        <w:trPr>
          <w:trHeight w:val="603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37619825" w14:textId="77777777" w:rsidR="004E5C3A" w:rsidRPr="004E5C3A" w:rsidRDefault="004E5C3A" w:rsidP="004E5C3A">
            <w:pPr>
              <w:pStyle w:val="AlgemenebodytekstVVSG"/>
            </w:pPr>
            <w:r w:rsidRPr="004E5C3A">
              <w:t>Stap 6. Onderzoek binnengekomen kandidaturen. Voorstel lijst van kandidaten die toegelaten worden tot de selectieprocedure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361685F1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Aftredende of waarnemende algemeen directeur/ Personeelsdienst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377959D" w14:textId="493008B1" w:rsidR="004E5C3A" w:rsidRPr="004E5C3A" w:rsidRDefault="004E5C3A" w:rsidP="004E5C3A">
            <w:pPr>
              <w:pStyle w:val="AlgemenebodytekstVVSG"/>
            </w:pPr>
            <w:r w:rsidRPr="004E5C3A">
              <w:t>7 dagen</w:t>
            </w:r>
          </w:p>
        </w:tc>
      </w:tr>
    </w:tbl>
    <w:p w14:paraId="018FCCEF" w14:textId="77777777" w:rsidR="004E5C3A" w:rsidRDefault="004E5C3A">
      <w:r>
        <w:br w:type="page"/>
      </w:r>
    </w:p>
    <w:tbl>
      <w:tblPr>
        <w:tblpPr w:leftFromText="141" w:rightFromText="141" w:vertAnchor="text" w:horzAnchor="margin" w:tblpY="-966"/>
        <w:tblW w:w="151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44"/>
        <w:gridCol w:w="6545"/>
        <w:gridCol w:w="1301"/>
      </w:tblGrid>
      <w:tr w:rsidR="004E5C3A" w:rsidRPr="004E5C3A" w14:paraId="26ED10A5" w14:textId="77777777" w:rsidTr="004E5C3A">
        <w:trPr>
          <w:trHeight w:val="434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2082"/>
            <w:tcMar>
              <w:top w:w="47" w:type="dxa"/>
              <w:left w:w="95" w:type="dxa"/>
              <w:bottom w:w="47" w:type="dxa"/>
              <w:right w:w="95" w:type="dxa"/>
            </w:tcMar>
          </w:tcPr>
          <w:p w14:paraId="7D1E3D3A" w14:textId="1089579A" w:rsidR="004E5C3A" w:rsidRPr="004E5C3A" w:rsidRDefault="008D44AB" w:rsidP="004E5C3A">
            <w:pPr>
              <w:pStyle w:val="AlgemenebodytekstVVSG"/>
            </w:pPr>
            <w:r>
              <w:rPr>
                <w:b/>
                <w:bCs/>
                <w:color w:val="FFFFFF" w:themeColor="background1"/>
                <w:lang w:val="nl-NL"/>
              </w:rPr>
              <w:lastRenderedPageBreak/>
              <w:t xml:space="preserve">Aanwervingsprocedure </w:t>
            </w:r>
            <w:r w:rsidR="004E5C3A">
              <w:rPr>
                <w:b/>
                <w:bCs/>
                <w:color w:val="FFFFFF" w:themeColor="background1"/>
                <w:lang w:val="nl-NL"/>
              </w:rPr>
              <w:t xml:space="preserve"> Algemeen Directeur: </w:t>
            </w:r>
            <w:r w:rsidR="004E5C3A" w:rsidRPr="004E5C3A">
              <w:rPr>
                <w:b/>
                <w:bCs/>
                <w:color w:val="FFFFFF" w:themeColor="background1"/>
                <w:lang w:val="nl-NL"/>
              </w:rPr>
              <w:t xml:space="preserve">Actie 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2082"/>
            <w:tcMar>
              <w:top w:w="47" w:type="dxa"/>
              <w:left w:w="95" w:type="dxa"/>
              <w:bottom w:w="47" w:type="dxa"/>
              <w:right w:w="95" w:type="dxa"/>
            </w:tcMar>
          </w:tcPr>
          <w:p w14:paraId="0C1FDC60" w14:textId="45DC242E" w:rsidR="004E5C3A" w:rsidRPr="004E5C3A" w:rsidRDefault="008D44AB" w:rsidP="004E5C3A">
            <w:pPr>
              <w:pStyle w:val="AlgemenebodytekstVVSG"/>
            </w:pPr>
            <w:r>
              <w:rPr>
                <w:b/>
                <w:bCs/>
                <w:color w:val="FFFFFF" w:themeColor="background1"/>
                <w:lang w:val="nl-NL"/>
              </w:rPr>
              <w:t xml:space="preserve">Aanwervingsprocedure </w:t>
            </w:r>
            <w:r w:rsidR="004E5C3A">
              <w:rPr>
                <w:b/>
                <w:bCs/>
                <w:color w:val="FFFFFF" w:themeColor="background1"/>
                <w:lang w:val="nl-NL"/>
              </w:rPr>
              <w:t xml:space="preserve"> Algemeen Directeur: </w:t>
            </w:r>
            <w:r w:rsidR="004E5C3A" w:rsidRPr="004E5C3A">
              <w:rPr>
                <w:b/>
                <w:bCs/>
                <w:color w:val="FFFFFF" w:themeColor="background1"/>
                <w:lang w:val="nl-NL"/>
              </w:rPr>
              <w:t>Wie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2082"/>
            <w:tcMar>
              <w:top w:w="47" w:type="dxa"/>
              <w:left w:w="95" w:type="dxa"/>
              <w:bottom w:w="47" w:type="dxa"/>
              <w:right w:w="95" w:type="dxa"/>
            </w:tcMar>
          </w:tcPr>
          <w:p w14:paraId="3D55FD8E" w14:textId="3606EDAB" w:rsidR="004E5C3A" w:rsidRPr="004E5C3A" w:rsidRDefault="004E5C3A" w:rsidP="004E5C3A">
            <w:pPr>
              <w:pStyle w:val="AlgemenebodytekstVVSG"/>
            </w:pPr>
            <w:r w:rsidRPr="004E5C3A">
              <w:rPr>
                <w:b/>
                <w:bCs/>
                <w:color w:val="FFFFFF" w:themeColor="background1"/>
                <w:lang w:val="nl-NL"/>
              </w:rPr>
              <w:t xml:space="preserve">Minimale Tijdsduur </w:t>
            </w:r>
          </w:p>
        </w:tc>
      </w:tr>
      <w:tr w:rsidR="004E5C3A" w:rsidRPr="004E5C3A" w14:paraId="15F9045E" w14:textId="77777777" w:rsidTr="004E5C3A">
        <w:trPr>
          <w:trHeight w:val="434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89EB62A" w14:textId="77777777" w:rsidR="004E5C3A" w:rsidRPr="004E5C3A" w:rsidRDefault="004E5C3A" w:rsidP="004E5C3A">
            <w:pPr>
              <w:pStyle w:val="AlgemenebodytekstVVSG"/>
            </w:pPr>
            <w:r w:rsidRPr="004E5C3A">
              <w:t>Stap 7. Vaststelling van de lijst van kandidaten die toegelaten worden tot de selectieprocedure.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BBF2A86" w14:textId="77777777" w:rsidR="004E5C3A" w:rsidRPr="004E5C3A" w:rsidRDefault="004E5C3A" w:rsidP="004E5C3A">
            <w:pPr>
              <w:pStyle w:val="AlgemenebodytekstVVSG"/>
            </w:pPr>
            <w:r w:rsidRPr="004E5C3A">
              <w:t>College van burgemeester en schepenen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FCF122D" w14:textId="77777777" w:rsidR="004E5C3A" w:rsidRPr="004E5C3A" w:rsidRDefault="004E5C3A" w:rsidP="004E5C3A">
            <w:pPr>
              <w:pStyle w:val="AlgemenebodytekstVVSG"/>
            </w:pPr>
          </w:p>
        </w:tc>
      </w:tr>
      <w:tr w:rsidR="004E5C3A" w:rsidRPr="004E5C3A" w14:paraId="426238BF" w14:textId="77777777" w:rsidTr="004E5C3A">
        <w:trPr>
          <w:trHeight w:val="1450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D295096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 xml:space="preserve">Stap 8. </w:t>
            </w:r>
            <w:r w:rsidRPr="004E5C3A">
              <w:t>Praktische organisatie selectieprocedure:</w:t>
            </w:r>
          </w:p>
          <w:p w14:paraId="05053415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samenkomst jury</w:t>
            </w:r>
          </w:p>
          <w:p w14:paraId="33ABB5D6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uitnodigen kandidaten</w:t>
            </w:r>
          </w:p>
          <w:p w14:paraId="5D6BB306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schriftelijke en/of praktische proef (op maat van de vacature)</w:t>
            </w:r>
          </w:p>
          <w:p w14:paraId="07BFD6AF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evt. tussentijdse deliberatie</w:t>
            </w:r>
          </w:p>
          <w:p w14:paraId="659BA175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mondelinge proef</w:t>
            </w:r>
          </w:p>
          <w:p w14:paraId="1E8DF3F3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psychotechnische proef</w:t>
            </w:r>
          </w:p>
          <w:p w14:paraId="46D48113" w14:textId="77777777" w:rsidR="004E5C3A" w:rsidRPr="004E5C3A" w:rsidRDefault="004E5C3A" w:rsidP="004E5C3A">
            <w:pPr>
              <w:pStyle w:val="AlgemenebodytekstVVSG"/>
              <w:numPr>
                <w:ilvl w:val="0"/>
                <w:numId w:val="33"/>
              </w:numPr>
            </w:pPr>
            <w:r w:rsidRPr="004E5C3A">
              <w:t>…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6168A0E6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Extern selectiebureau in samenwerking met personeelsdienst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1CCB6805" w14:textId="6A28B165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45 dagen</w:t>
            </w:r>
          </w:p>
        </w:tc>
      </w:tr>
      <w:tr w:rsidR="004E5C3A" w:rsidRPr="004E5C3A" w14:paraId="303D0A9F" w14:textId="77777777" w:rsidTr="004E5C3A">
        <w:trPr>
          <w:trHeight w:val="603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4D27C251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Stap 9 . Mededeling resultaten aan college en voorstel tot agendering benoeming op proef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956697B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Aftredende of waarnemende algemeen directeur/ personeelsdienst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7ED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DE54963" w14:textId="2023774B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 xml:space="preserve">7 dagen </w:t>
            </w:r>
          </w:p>
        </w:tc>
      </w:tr>
      <w:tr w:rsidR="004E5C3A" w:rsidRPr="004E5C3A" w14:paraId="5F91A822" w14:textId="77777777" w:rsidTr="004E5C3A">
        <w:trPr>
          <w:trHeight w:val="434"/>
        </w:trPr>
        <w:tc>
          <w:tcPr>
            <w:tcW w:w="73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30CD3D52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>Stap 10. Aanstelling (bijv. met proeftijd stat./ verkorte evaluatieperiode contract.) geselecteerde kandidaat</w:t>
            </w:r>
          </w:p>
        </w:tc>
        <w:tc>
          <w:tcPr>
            <w:tcW w:w="6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4CB6382C" w14:textId="77777777" w:rsidR="004E5C3A" w:rsidRPr="004E5C3A" w:rsidRDefault="004E5C3A" w:rsidP="004E5C3A">
            <w:pPr>
              <w:pStyle w:val="AlgemenebodytekstVVSG"/>
            </w:pPr>
            <w:r w:rsidRPr="004E5C3A">
              <w:rPr>
                <w:lang w:val="nl-NL"/>
              </w:rPr>
              <w:t xml:space="preserve">Aanstellende overheid: de gemeenteraad 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CCD8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14:paraId="0595D178" w14:textId="77777777" w:rsidR="004E5C3A" w:rsidRPr="004E5C3A" w:rsidRDefault="004E5C3A" w:rsidP="004E5C3A">
            <w:pPr>
              <w:pStyle w:val="AlgemenebodytekstVVSG"/>
            </w:pPr>
          </w:p>
        </w:tc>
      </w:tr>
    </w:tbl>
    <w:p w14:paraId="0B10AA69" w14:textId="79B78107" w:rsidR="004E5C3A" w:rsidRPr="00356962" w:rsidRDefault="00356962" w:rsidP="004E5C3A">
      <w:pPr>
        <w:pStyle w:val="OnderwerpVVSG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6962">
        <w:rPr>
          <w:rFonts w:asciiTheme="minorHAnsi" w:hAnsiTheme="minorHAnsi" w:cstheme="minorHAnsi"/>
          <w:b w:val="0"/>
          <w:bCs w:val="0"/>
          <w:sz w:val="22"/>
          <w:szCs w:val="22"/>
        </w:rPr>
        <w:t>Marijke De Lange, 16.03.2026</w:t>
      </w:r>
    </w:p>
    <w:sectPr w:rsidR="004E5C3A" w:rsidRPr="00356962" w:rsidSect="004E5C3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35" w:right="2381" w:bottom="1134" w:left="1418" w:header="5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F4C8" w14:textId="77777777" w:rsidR="0050665A" w:rsidRDefault="0050665A" w:rsidP="00CC6EE8">
      <w:r>
        <w:separator/>
      </w:r>
    </w:p>
  </w:endnote>
  <w:endnote w:type="continuationSeparator" w:id="0">
    <w:p w14:paraId="273244CD" w14:textId="77777777" w:rsidR="0050665A" w:rsidRDefault="0050665A" w:rsidP="00C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628D" w14:textId="77777777" w:rsidR="005737BA" w:rsidRDefault="005737B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518B9D" wp14:editId="3C65F2E8">
              <wp:simplePos x="5643033" y="98255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000" cy="7200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FEA6D" w14:textId="77777777" w:rsidR="005737BA" w:rsidRPr="000E6019" w:rsidRDefault="005737BA" w:rsidP="005737BA">
                          <w:pPr>
                            <w:jc w:val="right"/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</w:pP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t>/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NUMPAGES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78000" bIns="352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8B9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62.2pt;margin-top:0;width:113.4pt;height:56.7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" filled="f" stroked="f" strokeweight=".5pt">
              <v:textbox inset="0,0,10.5mm,9.8mm">
                <w:txbxContent>
                  <w:p w14:paraId="482FEA6D" w14:textId="77777777" w:rsidR="005737BA" w:rsidRPr="000E6019" w:rsidRDefault="005737BA" w:rsidP="005737BA">
                    <w:pPr>
                      <w:jc w:val="right"/>
                      <w:rPr>
                        <w:color w:val="97999B" w:themeColor="background2"/>
                        <w:sz w:val="19"/>
                        <w:szCs w:val="19"/>
                      </w:rPr>
                    </w:pP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PAGE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t>/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NUMPAGES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CFC5" w14:textId="77777777" w:rsidR="00CC6EE8" w:rsidRPr="004E5C3A" w:rsidRDefault="00CC6EE8" w:rsidP="00CC6EE8">
    <w:pPr>
      <w:pStyle w:val="Voettekst"/>
      <w:rPr>
        <w:lang w:val="de-DE"/>
      </w:rPr>
    </w:pPr>
    <w:r w:rsidRPr="004E5C3A">
      <w:rPr>
        <w:rFonts w:eastAsiaTheme="majorEastAsia"/>
        <w:lang w:val="de-DE"/>
      </w:rPr>
      <w:t xml:space="preserve">VVSG </w:t>
    </w:r>
    <w:proofErr w:type="spellStart"/>
    <w:r w:rsidRPr="004E5C3A">
      <w:rPr>
        <w:rFonts w:eastAsiaTheme="majorEastAsia"/>
        <w:lang w:val="de-DE"/>
      </w:rPr>
      <w:t>vzw</w:t>
    </w:r>
    <w:proofErr w:type="spellEnd"/>
    <w:r w:rsidRPr="004E5C3A">
      <w:rPr>
        <w:rFonts w:eastAsiaTheme="majorEastAsia"/>
        <w:lang w:val="de-DE"/>
      </w:rPr>
      <w:t xml:space="preserve"> • </w:t>
    </w:r>
    <w:proofErr w:type="spellStart"/>
    <w:r w:rsidRPr="004E5C3A">
      <w:rPr>
        <w:rFonts w:eastAsiaTheme="majorEastAsia"/>
        <w:lang w:val="de-DE"/>
      </w:rPr>
      <w:t>Bischoffsheimlaan</w:t>
    </w:r>
    <w:proofErr w:type="spellEnd"/>
    <w:r w:rsidRPr="004E5C3A">
      <w:rPr>
        <w:rFonts w:eastAsiaTheme="majorEastAsia"/>
        <w:lang w:val="de-DE"/>
      </w:rPr>
      <w:t xml:space="preserve"> 1-8 • 1000 Brussel • T +32 2 211 55 00</w:t>
    </w:r>
  </w:p>
  <w:p w14:paraId="68B88FEE" w14:textId="77777777" w:rsidR="00CC6EE8" w:rsidRPr="00316EF5" w:rsidRDefault="00CC6EE8" w:rsidP="00CC6EE8">
    <w:pPr>
      <w:pStyle w:val="Voettekst"/>
      <w:rPr>
        <w:lang w:val="en-US"/>
      </w:rPr>
    </w:pPr>
    <w:r w:rsidRPr="00316EF5">
      <w:rPr>
        <w:lang w:val="en-US"/>
      </w:rPr>
      <w:t>BIC GKCCBEBB</w:t>
    </w:r>
    <w:r w:rsidRPr="00316EF5">
      <w:rPr>
        <w:rFonts w:eastAsiaTheme="majorEastAsia"/>
        <w:lang w:val="en-US"/>
      </w:rPr>
      <w:t xml:space="preserve"> •</w:t>
    </w:r>
    <w:r w:rsidRPr="00316EF5">
      <w:rPr>
        <w:lang w:val="en-US"/>
      </w:rPr>
      <w:t xml:space="preserve"> IBAN BE10 0910 1156 9604</w:t>
    </w:r>
    <w:r w:rsidRPr="00316EF5">
      <w:rPr>
        <w:rFonts w:eastAsiaTheme="majorEastAsia"/>
        <w:lang w:val="en-US"/>
      </w:rPr>
      <w:t xml:space="preserve"> •</w:t>
    </w:r>
    <w:r w:rsidRPr="00316EF5">
      <w:rPr>
        <w:lang w:val="en-US"/>
      </w:rPr>
      <w:t xml:space="preserve"> RPR Brussel BE 0451 857 573</w:t>
    </w:r>
  </w:p>
  <w:p w14:paraId="0B7695B9" w14:textId="77777777" w:rsidR="00CC6EE8" w:rsidRPr="00316EF5" w:rsidRDefault="00CC6EE8" w:rsidP="00CC6EE8">
    <w:pPr>
      <w:pStyle w:val="Voettekst"/>
      <w:rPr>
        <w:lang w:val="en-US"/>
      </w:rPr>
    </w:pPr>
    <w:r w:rsidRPr="00316EF5">
      <w:rPr>
        <w:rFonts w:eastAsiaTheme="majorEastAsia"/>
        <w:lang w:val="en-US"/>
      </w:rPr>
      <w:t>info@vvsg.be • www.vvsg.be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53E5" w14:textId="77777777" w:rsidR="0050665A" w:rsidRDefault="0050665A" w:rsidP="00CC6EE8">
      <w:r>
        <w:separator/>
      </w:r>
    </w:p>
  </w:footnote>
  <w:footnote w:type="continuationSeparator" w:id="0">
    <w:p w14:paraId="77E1FC44" w14:textId="77777777" w:rsidR="0050665A" w:rsidRDefault="0050665A" w:rsidP="00CC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B2DD" w14:textId="77777777" w:rsidR="00CC6EE8" w:rsidRDefault="00CC6EE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9A53C" wp14:editId="26B4B35C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964440" cy="355320"/>
          <wp:effectExtent l="0" t="0" r="7620" b="698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40" cy="3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2495" w14:textId="77777777" w:rsidR="00CC6EE8" w:rsidRPr="00CC6EE8" w:rsidRDefault="00A454E5" w:rsidP="00CC6EE8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6E99A2F" wp14:editId="5EEB16BD">
          <wp:simplePos x="0" y="0"/>
          <wp:positionH relativeFrom="page">
            <wp:posOffset>4905</wp:posOffset>
          </wp:positionH>
          <wp:positionV relativeFrom="page">
            <wp:posOffset>5160010</wp:posOffset>
          </wp:positionV>
          <wp:extent cx="1508040" cy="3960000"/>
          <wp:effectExtent l="0" t="0" r="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0" cy="39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EE8">
      <w:rPr>
        <w:noProof/>
      </w:rPr>
      <w:drawing>
        <wp:anchor distT="0" distB="0" distL="114300" distR="114300" simplePos="0" relativeHeight="251661312" behindDoc="1" locked="0" layoutInCell="1" allowOverlap="1" wp14:anchorId="54AF985E" wp14:editId="2A684330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2217600" cy="48132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8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567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082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A4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04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E6A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839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FEDC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16D4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660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A68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B3F47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DF57EB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001E3D"/>
    <w:multiLevelType w:val="hybridMultilevel"/>
    <w:tmpl w:val="6B5ABF0A"/>
    <w:lvl w:ilvl="0" w:tplc="56B25228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7416F"/>
    <w:multiLevelType w:val="hybridMultilevel"/>
    <w:tmpl w:val="04BAA360"/>
    <w:lvl w:ilvl="0" w:tplc="ED2419E8">
      <w:start w:val="1"/>
      <w:numFmt w:val="decimal"/>
      <w:pStyle w:val="BodyNummeringInsprongVVSG"/>
      <w:lvlText w:val="%1."/>
      <w:lvlJc w:val="right"/>
      <w:pPr>
        <w:ind w:left="133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2050" w:hanging="360"/>
      </w:pPr>
    </w:lvl>
    <w:lvl w:ilvl="2" w:tplc="0813001B" w:tentative="1">
      <w:start w:val="1"/>
      <w:numFmt w:val="lowerRoman"/>
      <w:lvlText w:val="%3."/>
      <w:lvlJc w:val="right"/>
      <w:pPr>
        <w:ind w:left="2770" w:hanging="180"/>
      </w:pPr>
    </w:lvl>
    <w:lvl w:ilvl="3" w:tplc="0813000F" w:tentative="1">
      <w:start w:val="1"/>
      <w:numFmt w:val="decimal"/>
      <w:lvlText w:val="%4."/>
      <w:lvlJc w:val="left"/>
      <w:pPr>
        <w:ind w:left="3490" w:hanging="360"/>
      </w:pPr>
    </w:lvl>
    <w:lvl w:ilvl="4" w:tplc="08130019" w:tentative="1">
      <w:start w:val="1"/>
      <w:numFmt w:val="lowerLetter"/>
      <w:lvlText w:val="%5."/>
      <w:lvlJc w:val="left"/>
      <w:pPr>
        <w:ind w:left="4210" w:hanging="360"/>
      </w:pPr>
    </w:lvl>
    <w:lvl w:ilvl="5" w:tplc="0813001B" w:tentative="1">
      <w:start w:val="1"/>
      <w:numFmt w:val="lowerRoman"/>
      <w:lvlText w:val="%6."/>
      <w:lvlJc w:val="right"/>
      <w:pPr>
        <w:ind w:left="4930" w:hanging="180"/>
      </w:pPr>
    </w:lvl>
    <w:lvl w:ilvl="6" w:tplc="0813000F" w:tentative="1">
      <w:start w:val="1"/>
      <w:numFmt w:val="decimal"/>
      <w:lvlText w:val="%7."/>
      <w:lvlJc w:val="left"/>
      <w:pPr>
        <w:ind w:left="5650" w:hanging="360"/>
      </w:pPr>
    </w:lvl>
    <w:lvl w:ilvl="7" w:tplc="08130019" w:tentative="1">
      <w:start w:val="1"/>
      <w:numFmt w:val="lowerLetter"/>
      <w:lvlText w:val="%8."/>
      <w:lvlJc w:val="left"/>
      <w:pPr>
        <w:ind w:left="6370" w:hanging="360"/>
      </w:pPr>
    </w:lvl>
    <w:lvl w:ilvl="8" w:tplc="0813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4" w15:restartNumberingAfterBreak="0">
    <w:nsid w:val="1B5D70DF"/>
    <w:multiLevelType w:val="multilevel"/>
    <w:tmpl w:val="4384968A"/>
    <w:styleLink w:val="VVSGtitels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3C6B23"/>
    <w:multiLevelType w:val="hybridMultilevel"/>
    <w:tmpl w:val="F7B6CA34"/>
    <w:lvl w:ilvl="0" w:tplc="8584BEB0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DF625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42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2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C6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4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F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D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83C28"/>
    <w:multiLevelType w:val="multilevel"/>
    <w:tmpl w:val="4384968A"/>
    <w:numStyleLink w:val="VVSGtitels"/>
  </w:abstractNum>
  <w:abstractNum w:abstractNumId="17" w15:restartNumberingAfterBreak="0">
    <w:nsid w:val="27761599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B05BA9"/>
    <w:multiLevelType w:val="multilevel"/>
    <w:tmpl w:val="1708EA3C"/>
    <w:styleLink w:val="VVSGTitels0"/>
    <w:lvl w:ilvl="0">
      <w:start w:val="1"/>
      <w:numFmt w:val="decimal"/>
      <w:pStyle w:val="Titel1VVS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el2VVSG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Titel3VVS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0D67E6"/>
    <w:multiLevelType w:val="hybridMultilevel"/>
    <w:tmpl w:val="63A8B614"/>
    <w:lvl w:ilvl="0" w:tplc="BFB2973C">
      <w:start w:val="1"/>
      <w:numFmt w:val="bullet"/>
      <w:pStyle w:val="BodyOpsomVVS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155B4"/>
    <w:multiLevelType w:val="multilevel"/>
    <w:tmpl w:val="4384968A"/>
    <w:numStyleLink w:val="VVSGtitels"/>
  </w:abstractNum>
  <w:abstractNum w:abstractNumId="21" w15:restartNumberingAfterBreak="0">
    <w:nsid w:val="318463F8"/>
    <w:multiLevelType w:val="hybridMultilevel"/>
    <w:tmpl w:val="EA5AFC16"/>
    <w:lvl w:ilvl="0" w:tplc="060C6984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83C0D"/>
    <w:multiLevelType w:val="hybridMultilevel"/>
    <w:tmpl w:val="AA9CAE46"/>
    <w:lvl w:ilvl="0" w:tplc="3E5CB710">
      <w:start w:val="1"/>
      <w:numFmt w:val="decimal"/>
      <w:pStyle w:val="BodyNummeringVVSG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45429"/>
    <w:multiLevelType w:val="hybridMultilevel"/>
    <w:tmpl w:val="DC5AF0BC"/>
    <w:lvl w:ilvl="0" w:tplc="24DC9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8E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A0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67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6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86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6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47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80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FD5C6F"/>
    <w:multiLevelType w:val="multilevel"/>
    <w:tmpl w:val="4384968A"/>
    <w:numStyleLink w:val="VVSGtitels"/>
  </w:abstractNum>
  <w:abstractNum w:abstractNumId="25" w15:restartNumberingAfterBreak="0">
    <w:nsid w:val="4C63314B"/>
    <w:multiLevelType w:val="multilevel"/>
    <w:tmpl w:val="4384968A"/>
    <w:numStyleLink w:val="VVSGtitels"/>
  </w:abstractNum>
  <w:abstractNum w:abstractNumId="26" w15:restartNumberingAfterBreak="0">
    <w:nsid w:val="4C9379BD"/>
    <w:multiLevelType w:val="hybridMultilevel"/>
    <w:tmpl w:val="43EADDDC"/>
    <w:lvl w:ilvl="0" w:tplc="2CC4C738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87147"/>
    <w:multiLevelType w:val="multilevel"/>
    <w:tmpl w:val="214A5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B779BC"/>
    <w:multiLevelType w:val="multilevel"/>
    <w:tmpl w:val="D8002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4D553D"/>
    <w:multiLevelType w:val="multilevel"/>
    <w:tmpl w:val="4384968A"/>
    <w:numStyleLink w:val="VVSGtitels"/>
  </w:abstractNum>
  <w:num w:numId="1" w16cid:durableId="1539395054">
    <w:abstractNumId w:val="15"/>
  </w:num>
  <w:num w:numId="2" w16cid:durableId="1456217768">
    <w:abstractNumId w:val="26"/>
  </w:num>
  <w:num w:numId="3" w16cid:durableId="715206711">
    <w:abstractNumId w:val="14"/>
  </w:num>
  <w:num w:numId="4" w16cid:durableId="1492982612">
    <w:abstractNumId w:val="29"/>
  </w:num>
  <w:num w:numId="5" w16cid:durableId="334386181">
    <w:abstractNumId w:val="11"/>
  </w:num>
  <w:num w:numId="6" w16cid:durableId="456140174">
    <w:abstractNumId w:val="25"/>
  </w:num>
  <w:num w:numId="7" w16cid:durableId="66273342">
    <w:abstractNumId w:val="12"/>
  </w:num>
  <w:num w:numId="8" w16cid:durableId="681014306">
    <w:abstractNumId w:val="16"/>
  </w:num>
  <w:num w:numId="9" w16cid:durableId="218979076">
    <w:abstractNumId w:val="24"/>
  </w:num>
  <w:num w:numId="10" w16cid:durableId="105856042">
    <w:abstractNumId w:val="17"/>
  </w:num>
  <w:num w:numId="11" w16cid:durableId="2117863610">
    <w:abstractNumId w:val="20"/>
  </w:num>
  <w:num w:numId="12" w16cid:durableId="1964800956">
    <w:abstractNumId w:val="10"/>
  </w:num>
  <w:num w:numId="13" w16cid:durableId="273172220">
    <w:abstractNumId w:val="28"/>
  </w:num>
  <w:num w:numId="14" w16cid:durableId="2133788719">
    <w:abstractNumId w:val="21"/>
  </w:num>
  <w:num w:numId="15" w16cid:durableId="709651595">
    <w:abstractNumId w:val="19"/>
  </w:num>
  <w:num w:numId="16" w16cid:durableId="1970356594">
    <w:abstractNumId w:val="27"/>
  </w:num>
  <w:num w:numId="17" w16cid:durableId="139008998">
    <w:abstractNumId w:val="18"/>
  </w:num>
  <w:num w:numId="18" w16cid:durableId="919481161">
    <w:abstractNumId w:val="22"/>
  </w:num>
  <w:num w:numId="19" w16cid:durableId="394083958">
    <w:abstractNumId w:val="22"/>
    <w:lvlOverride w:ilvl="0">
      <w:startOverride w:val="1"/>
    </w:lvlOverride>
  </w:num>
  <w:num w:numId="20" w16cid:durableId="1081945227">
    <w:abstractNumId w:val="22"/>
  </w:num>
  <w:num w:numId="21" w16cid:durableId="1500655760">
    <w:abstractNumId w:val="13"/>
  </w:num>
  <w:num w:numId="22" w16cid:durableId="1552692256">
    <w:abstractNumId w:val="18"/>
  </w:num>
  <w:num w:numId="23" w16cid:durableId="425686902">
    <w:abstractNumId w:val="9"/>
  </w:num>
  <w:num w:numId="24" w16cid:durableId="1882278553">
    <w:abstractNumId w:val="7"/>
  </w:num>
  <w:num w:numId="25" w16cid:durableId="173808116">
    <w:abstractNumId w:val="6"/>
  </w:num>
  <w:num w:numId="26" w16cid:durableId="1783456325">
    <w:abstractNumId w:val="5"/>
  </w:num>
  <w:num w:numId="27" w16cid:durableId="1128016288">
    <w:abstractNumId w:val="4"/>
  </w:num>
  <w:num w:numId="28" w16cid:durableId="1155949485">
    <w:abstractNumId w:val="8"/>
  </w:num>
  <w:num w:numId="29" w16cid:durableId="1862550018">
    <w:abstractNumId w:val="3"/>
  </w:num>
  <w:num w:numId="30" w16cid:durableId="231618658">
    <w:abstractNumId w:val="2"/>
  </w:num>
  <w:num w:numId="31" w16cid:durableId="349993490">
    <w:abstractNumId w:val="1"/>
  </w:num>
  <w:num w:numId="32" w16cid:durableId="285435264">
    <w:abstractNumId w:val="0"/>
  </w:num>
  <w:num w:numId="33" w16cid:durableId="986711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3A"/>
    <w:rsid w:val="000021DB"/>
    <w:rsid w:val="00003621"/>
    <w:rsid w:val="00007AEB"/>
    <w:rsid w:val="00010AF4"/>
    <w:rsid w:val="00017435"/>
    <w:rsid w:val="000209AA"/>
    <w:rsid w:val="00024353"/>
    <w:rsid w:val="00025844"/>
    <w:rsid w:val="00027289"/>
    <w:rsid w:val="0003430B"/>
    <w:rsid w:val="00050E77"/>
    <w:rsid w:val="00064BED"/>
    <w:rsid w:val="000706B6"/>
    <w:rsid w:val="00070B48"/>
    <w:rsid w:val="00074365"/>
    <w:rsid w:val="00087630"/>
    <w:rsid w:val="000A05F6"/>
    <w:rsid w:val="000C58BD"/>
    <w:rsid w:val="000D0025"/>
    <w:rsid w:val="000D1B9D"/>
    <w:rsid w:val="000E6019"/>
    <w:rsid w:val="000F3C51"/>
    <w:rsid w:val="000F6824"/>
    <w:rsid w:val="000F73F9"/>
    <w:rsid w:val="00104BE3"/>
    <w:rsid w:val="00106A0F"/>
    <w:rsid w:val="00124AE0"/>
    <w:rsid w:val="00130798"/>
    <w:rsid w:val="0014284D"/>
    <w:rsid w:val="00143445"/>
    <w:rsid w:val="00172947"/>
    <w:rsid w:val="00185501"/>
    <w:rsid w:val="001A4894"/>
    <w:rsid w:val="001D6C56"/>
    <w:rsid w:val="001E0B0A"/>
    <w:rsid w:val="001E0F82"/>
    <w:rsid w:val="001E3230"/>
    <w:rsid w:val="001F1AEC"/>
    <w:rsid w:val="002009A8"/>
    <w:rsid w:val="00224989"/>
    <w:rsid w:val="00230EBC"/>
    <w:rsid w:val="00266BEF"/>
    <w:rsid w:val="00271F30"/>
    <w:rsid w:val="00286F2B"/>
    <w:rsid w:val="002B3018"/>
    <w:rsid w:val="002C1A45"/>
    <w:rsid w:val="002E240C"/>
    <w:rsid w:val="002E6C16"/>
    <w:rsid w:val="002F7E47"/>
    <w:rsid w:val="00316EF5"/>
    <w:rsid w:val="00342A40"/>
    <w:rsid w:val="0035202A"/>
    <w:rsid w:val="003541A5"/>
    <w:rsid w:val="00356962"/>
    <w:rsid w:val="00361327"/>
    <w:rsid w:val="00367FC8"/>
    <w:rsid w:val="00372129"/>
    <w:rsid w:val="003768F9"/>
    <w:rsid w:val="00377736"/>
    <w:rsid w:val="0038384D"/>
    <w:rsid w:val="00396D88"/>
    <w:rsid w:val="003C3AF9"/>
    <w:rsid w:val="003D1241"/>
    <w:rsid w:val="003D735D"/>
    <w:rsid w:val="003F3A9E"/>
    <w:rsid w:val="003F6BB6"/>
    <w:rsid w:val="004116E1"/>
    <w:rsid w:val="00450662"/>
    <w:rsid w:val="0045157D"/>
    <w:rsid w:val="00457CFD"/>
    <w:rsid w:val="00464EBD"/>
    <w:rsid w:val="00482C9E"/>
    <w:rsid w:val="004842C6"/>
    <w:rsid w:val="004A4E83"/>
    <w:rsid w:val="004B1374"/>
    <w:rsid w:val="004C7B36"/>
    <w:rsid w:val="004E5C3A"/>
    <w:rsid w:val="0050665A"/>
    <w:rsid w:val="00516B67"/>
    <w:rsid w:val="005327E7"/>
    <w:rsid w:val="0053431B"/>
    <w:rsid w:val="0055444C"/>
    <w:rsid w:val="00561CD5"/>
    <w:rsid w:val="005628BA"/>
    <w:rsid w:val="005737BA"/>
    <w:rsid w:val="00596904"/>
    <w:rsid w:val="005A0E9E"/>
    <w:rsid w:val="005B538A"/>
    <w:rsid w:val="005C0FB0"/>
    <w:rsid w:val="005D6BAB"/>
    <w:rsid w:val="005F52DB"/>
    <w:rsid w:val="005F7BBC"/>
    <w:rsid w:val="00610AC7"/>
    <w:rsid w:val="006300DB"/>
    <w:rsid w:val="00643761"/>
    <w:rsid w:val="0065782C"/>
    <w:rsid w:val="00686033"/>
    <w:rsid w:val="006A46F6"/>
    <w:rsid w:val="006A7AA6"/>
    <w:rsid w:val="006B00AB"/>
    <w:rsid w:val="006B122A"/>
    <w:rsid w:val="006B7F92"/>
    <w:rsid w:val="006C3D8E"/>
    <w:rsid w:val="006C769C"/>
    <w:rsid w:val="006D5635"/>
    <w:rsid w:val="00701ECD"/>
    <w:rsid w:val="007021DD"/>
    <w:rsid w:val="00726868"/>
    <w:rsid w:val="00740048"/>
    <w:rsid w:val="00742972"/>
    <w:rsid w:val="00745F03"/>
    <w:rsid w:val="007554C4"/>
    <w:rsid w:val="00762332"/>
    <w:rsid w:val="00770A2F"/>
    <w:rsid w:val="007A3323"/>
    <w:rsid w:val="007A4FAB"/>
    <w:rsid w:val="007C0A3D"/>
    <w:rsid w:val="007C70AD"/>
    <w:rsid w:val="007D3152"/>
    <w:rsid w:val="00830304"/>
    <w:rsid w:val="0083041D"/>
    <w:rsid w:val="008363B4"/>
    <w:rsid w:val="00844DB6"/>
    <w:rsid w:val="008633FE"/>
    <w:rsid w:val="00877B8E"/>
    <w:rsid w:val="0089489C"/>
    <w:rsid w:val="0089610B"/>
    <w:rsid w:val="008C205E"/>
    <w:rsid w:val="008D44AB"/>
    <w:rsid w:val="008E0781"/>
    <w:rsid w:val="008E6019"/>
    <w:rsid w:val="008F329E"/>
    <w:rsid w:val="008F3915"/>
    <w:rsid w:val="00910CB0"/>
    <w:rsid w:val="00913527"/>
    <w:rsid w:val="00914335"/>
    <w:rsid w:val="00922427"/>
    <w:rsid w:val="00924B63"/>
    <w:rsid w:val="00935729"/>
    <w:rsid w:val="00962263"/>
    <w:rsid w:val="00962464"/>
    <w:rsid w:val="009660F4"/>
    <w:rsid w:val="0098588A"/>
    <w:rsid w:val="009A14E2"/>
    <w:rsid w:val="009C7E7C"/>
    <w:rsid w:val="009D146B"/>
    <w:rsid w:val="009F16C6"/>
    <w:rsid w:val="00A20FA1"/>
    <w:rsid w:val="00A304B0"/>
    <w:rsid w:val="00A36D1F"/>
    <w:rsid w:val="00A454E5"/>
    <w:rsid w:val="00A7308D"/>
    <w:rsid w:val="00A83758"/>
    <w:rsid w:val="00A869D0"/>
    <w:rsid w:val="00A9282D"/>
    <w:rsid w:val="00AA4D6A"/>
    <w:rsid w:val="00AB2761"/>
    <w:rsid w:val="00AB5E78"/>
    <w:rsid w:val="00AC2FBF"/>
    <w:rsid w:val="00AC6083"/>
    <w:rsid w:val="00AE238C"/>
    <w:rsid w:val="00B03319"/>
    <w:rsid w:val="00B03A6A"/>
    <w:rsid w:val="00B250E5"/>
    <w:rsid w:val="00B30C9D"/>
    <w:rsid w:val="00B345D9"/>
    <w:rsid w:val="00B477FF"/>
    <w:rsid w:val="00B530EB"/>
    <w:rsid w:val="00B535AB"/>
    <w:rsid w:val="00B97C26"/>
    <w:rsid w:val="00BA2A8F"/>
    <w:rsid w:val="00BD2370"/>
    <w:rsid w:val="00BD7B19"/>
    <w:rsid w:val="00BE534C"/>
    <w:rsid w:val="00BE7DAB"/>
    <w:rsid w:val="00BF097A"/>
    <w:rsid w:val="00C00B56"/>
    <w:rsid w:val="00C3018B"/>
    <w:rsid w:val="00C406EE"/>
    <w:rsid w:val="00C56181"/>
    <w:rsid w:val="00C5637B"/>
    <w:rsid w:val="00C87B92"/>
    <w:rsid w:val="00CA136B"/>
    <w:rsid w:val="00CA2A44"/>
    <w:rsid w:val="00CB549B"/>
    <w:rsid w:val="00CC6EE8"/>
    <w:rsid w:val="00D1322B"/>
    <w:rsid w:val="00D21330"/>
    <w:rsid w:val="00D4120B"/>
    <w:rsid w:val="00D70255"/>
    <w:rsid w:val="00D7369A"/>
    <w:rsid w:val="00D966BF"/>
    <w:rsid w:val="00DA109F"/>
    <w:rsid w:val="00DB4369"/>
    <w:rsid w:val="00E1610C"/>
    <w:rsid w:val="00E56A9A"/>
    <w:rsid w:val="00E625F6"/>
    <w:rsid w:val="00E670A0"/>
    <w:rsid w:val="00E71B12"/>
    <w:rsid w:val="00E74B13"/>
    <w:rsid w:val="00E87D3E"/>
    <w:rsid w:val="00E92B8F"/>
    <w:rsid w:val="00EA4719"/>
    <w:rsid w:val="00EB0D48"/>
    <w:rsid w:val="00EC2A78"/>
    <w:rsid w:val="00EC65F8"/>
    <w:rsid w:val="00ED7B5A"/>
    <w:rsid w:val="00F04536"/>
    <w:rsid w:val="00F267E2"/>
    <w:rsid w:val="00F440D3"/>
    <w:rsid w:val="00F44B48"/>
    <w:rsid w:val="00F4587A"/>
    <w:rsid w:val="00F61B3E"/>
    <w:rsid w:val="00F62995"/>
    <w:rsid w:val="00F66001"/>
    <w:rsid w:val="00F726A2"/>
    <w:rsid w:val="00FA2B4A"/>
    <w:rsid w:val="00FD25F0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4F893"/>
  <w15:chartTrackingRefBased/>
  <w15:docId w15:val="{AB88C881-D2EB-486C-A610-3D0F446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AlgemenebodytekstVVSG"/>
    <w:semiHidden/>
    <w:rsid w:val="008F3915"/>
    <w:pPr>
      <w:spacing w:before="120" w:after="0" w:line="293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Kop1">
    <w:name w:val="heading 1"/>
    <w:basedOn w:val="Titel1VVSG"/>
    <w:next w:val="Standaard"/>
    <w:link w:val="Kop1Char"/>
    <w:semiHidden/>
    <w:rsid w:val="001F1AEC"/>
    <w:pPr>
      <w:keepNext/>
    </w:pPr>
    <w:rPr>
      <w:rFonts w:cs="Arial"/>
      <w:bCs w:val="0"/>
      <w:kern w:val="32"/>
      <w:sz w:val="32"/>
      <w:szCs w:val="32"/>
    </w:rPr>
  </w:style>
  <w:style w:type="paragraph" w:styleId="Kop2">
    <w:name w:val="heading 2"/>
    <w:basedOn w:val="Titel2VVSG"/>
    <w:next w:val="Standaard"/>
    <w:link w:val="Kop2Char"/>
    <w:uiPriority w:val="9"/>
    <w:semiHidden/>
    <w:rsid w:val="0035202A"/>
    <w:pPr>
      <w:keepNext/>
      <w:keepLines/>
      <w:spacing w:before="40"/>
    </w:pPr>
    <w:rPr>
      <w:rFonts w:eastAsiaTheme="majorEastAsia" w:cstheme="majorBidi"/>
    </w:rPr>
  </w:style>
  <w:style w:type="paragraph" w:styleId="Kop3">
    <w:name w:val="heading 3"/>
    <w:basedOn w:val="Titel3VVSG"/>
    <w:next w:val="Standaard"/>
    <w:link w:val="Kop3Char"/>
    <w:semiHidden/>
    <w:rsid w:val="00396D88"/>
    <w:pPr>
      <w:keepNext/>
    </w:pPr>
    <w:rPr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F39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02082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3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082" w:themeColor="accent3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39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082" w:themeColor="accent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39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082" w:themeColor="accent3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39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autoRedefine/>
    <w:uiPriority w:val="99"/>
    <w:rsid w:val="00BE7DAB"/>
    <w:pPr>
      <w:tabs>
        <w:tab w:val="center" w:pos="4536"/>
        <w:tab w:val="right" w:pos="9072"/>
      </w:tabs>
      <w:spacing w:before="0" w:line="220" w:lineRule="exact"/>
    </w:pPr>
    <w:rPr>
      <w:color w:val="97999B" w:themeColor="background2"/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0B48"/>
    <w:rPr>
      <w:rFonts w:ascii="Arial" w:hAnsi="Arial" w:cs="Times New Roman"/>
      <w:color w:val="97999B" w:themeColor="background2"/>
      <w:sz w:val="16"/>
      <w:szCs w:val="18"/>
      <w:lang w:val="nl-NL" w:eastAsia="nl-BE"/>
    </w:rPr>
  </w:style>
  <w:style w:type="character" w:customStyle="1" w:styleId="Kop1Char">
    <w:name w:val="Kop 1 Char"/>
    <w:basedOn w:val="Standaardalinea-lettertype"/>
    <w:link w:val="Kop1"/>
    <w:semiHidden/>
    <w:rsid w:val="00070B48"/>
    <w:rPr>
      <w:rFonts w:ascii="Arial" w:hAnsi="Arial" w:cs="Arial"/>
      <w:b/>
      <w:color w:val="43B02A" w:themeColor="accent1"/>
      <w:kern w:val="32"/>
      <w:sz w:val="32"/>
      <w:szCs w:val="32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0B48"/>
    <w:rPr>
      <w:rFonts w:ascii="Arial" w:eastAsiaTheme="majorEastAsia" w:hAnsi="Arial" w:cstheme="majorBidi"/>
      <w:b/>
      <w:bCs/>
      <w:color w:val="53565A" w:themeColor="text2"/>
      <w:sz w:val="24"/>
      <w:szCs w:val="26"/>
      <w:lang w:eastAsia="nl-BE"/>
    </w:rPr>
  </w:style>
  <w:style w:type="character" w:customStyle="1" w:styleId="Kop3Char">
    <w:name w:val="Kop 3 Char"/>
    <w:basedOn w:val="Standaardalinea-lettertype"/>
    <w:link w:val="Kop3"/>
    <w:semiHidden/>
    <w:rsid w:val="00070B48"/>
    <w:rPr>
      <w:rFonts w:ascii="Arial" w:hAnsi="Arial" w:cs="Times New Roman"/>
      <w:b/>
      <w:bCs/>
      <w:snapToGrid w:val="0"/>
      <w:color w:val="53565A" w:themeColor="text2"/>
      <w:sz w:val="24"/>
      <w:szCs w:val="24"/>
      <w:lang w:eastAsia="nl-BE"/>
    </w:rPr>
  </w:style>
  <w:style w:type="paragraph" w:styleId="Geenafstand">
    <w:name w:val="No Spacing"/>
    <w:uiPriority w:val="1"/>
    <w:semiHidden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semiHidden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rsid w:val="00CC6E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0B48"/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57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sVVSG">
    <w:name w:val="Referenties_VVSG"/>
    <w:basedOn w:val="Standaard"/>
    <w:qFormat/>
    <w:rsid w:val="00BD7B19"/>
    <w:pPr>
      <w:framePr w:hSpace="142" w:wrap="around" w:vAnchor="page" w:hAnchor="page" w:y="1"/>
      <w:spacing w:line="288" w:lineRule="auto"/>
      <w:suppressOverlap/>
    </w:pPr>
    <w:rPr>
      <w:sz w:val="16"/>
      <w:szCs w:val="18"/>
      <w:lang w:val="nl-BE"/>
    </w:rPr>
  </w:style>
  <w:style w:type="paragraph" w:customStyle="1" w:styleId="ReferentiesvetVVSG">
    <w:name w:val="Referenties_vet_VVSG"/>
    <w:basedOn w:val="ReferentiesVVSG"/>
    <w:qFormat/>
    <w:rsid w:val="00FA2B4A"/>
    <w:pPr>
      <w:framePr w:wrap="around"/>
    </w:pPr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A2B4A"/>
    <w:rPr>
      <w:color w:val="808080"/>
    </w:rPr>
  </w:style>
  <w:style w:type="paragraph" w:customStyle="1" w:styleId="VVSGAdresvak">
    <w:name w:val="VVSG_Adresvak"/>
    <w:basedOn w:val="Standaard"/>
    <w:qFormat/>
    <w:rsid w:val="00922427"/>
    <w:pPr>
      <w:framePr w:hSpace="142" w:wrap="around" w:vAnchor="page" w:hAnchor="page" w:y="1"/>
      <w:spacing w:line="288" w:lineRule="auto"/>
      <w:suppressOverlap/>
    </w:pPr>
    <w:rPr>
      <w:szCs w:val="22"/>
      <w:lang w:val="nl-BE"/>
    </w:rPr>
  </w:style>
  <w:style w:type="paragraph" w:customStyle="1" w:styleId="OnderwerpVVSG">
    <w:name w:val="Onderwerp_VVSG"/>
    <w:basedOn w:val="Standaard"/>
    <w:next w:val="AlgemenebodytekstVVSG"/>
    <w:qFormat/>
    <w:rsid w:val="008F329E"/>
    <w:pPr>
      <w:spacing w:before="500" w:after="500"/>
    </w:pPr>
    <w:rPr>
      <w:b/>
      <w:bCs/>
      <w:color w:val="000000" w:themeColor="text1"/>
      <w:sz w:val="32"/>
      <w:szCs w:val="25"/>
      <w:lang w:val="nl-BE"/>
    </w:rPr>
  </w:style>
  <w:style w:type="paragraph" w:customStyle="1" w:styleId="AlgemenebodytekstVVSG">
    <w:name w:val="Algemene bodytekst_VVSG"/>
    <w:basedOn w:val="Standaard"/>
    <w:autoRedefine/>
    <w:qFormat/>
    <w:rsid w:val="00286F2B"/>
    <w:pPr>
      <w:spacing w:after="120"/>
    </w:pPr>
    <w:rPr>
      <w:szCs w:val="22"/>
      <w:lang w:val="nl-BE"/>
    </w:rPr>
  </w:style>
  <w:style w:type="numbering" w:customStyle="1" w:styleId="VVSGtitels">
    <w:name w:val="VVSG_titels"/>
    <w:uiPriority w:val="99"/>
    <w:rsid w:val="00482C9E"/>
    <w:pPr>
      <w:numPr>
        <w:numId w:val="3"/>
      </w:numPr>
    </w:pPr>
  </w:style>
  <w:style w:type="paragraph" w:customStyle="1" w:styleId="Titel1VVSG">
    <w:name w:val="Titel 1_VVSG"/>
    <w:basedOn w:val="AlgemenebodytekstVVSG"/>
    <w:next w:val="AlgemenebodytekstVVSG"/>
    <w:autoRedefine/>
    <w:qFormat/>
    <w:rsid w:val="00F62995"/>
    <w:pPr>
      <w:numPr>
        <w:numId w:val="17"/>
      </w:numPr>
      <w:spacing w:before="360" w:line="240" w:lineRule="auto"/>
      <w:ind w:left="0" w:hanging="426"/>
      <w:outlineLvl w:val="0"/>
    </w:pPr>
    <w:rPr>
      <w:b/>
      <w:bCs/>
      <w:color w:val="702082" w:themeColor="accent3"/>
      <w:sz w:val="26"/>
      <w:szCs w:val="26"/>
    </w:rPr>
  </w:style>
  <w:style w:type="paragraph" w:customStyle="1" w:styleId="Titel2VVSG">
    <w:name w:val="Titel 2_VVSG"/>
    <w:basedOn w:val="Titel1VVSG"/>
    <w:next w:val="AlgemenebodytekstVVSG"/>
    <w:autoRedefine/>
    <w:qFormat/>
    <w:rsid w:val="00877B8E"/>
    <w:pPr>
      <w:numPr>
        <w:ilvl w:val="1"/>
      </w:numPr>
      <w:spacing w:before="240"/>
      <w:ind w:left="0" w:hanging="607"/>
      <w:outlineLvl w:val="1"/>
    </w:pPr>
    <w:rPr>
      <w:color w:val="53565A" w:themeColor="text2"/>
      <w:sz w:val="24"/>
    </w:rPr>
  </w:style>
  <w:style w:type="paragraph" w:customStyle="1" w:styleId="Titel3VVSG">
    <w:name w:val="Titel 3_VVSG"/>
    <w:basedOn w:val="AlgemenebodytekstVVSG"/>
    <w:next w:val="AlgemenebodytekstVVSG"/>
    <w:autoRedefine/>
    <w:qFormat/>
    <w:rsid w:val="002C1A45"/>
    <w:pPr>
      <w:numPr>
        <w:ilvl w:val="2"/>
        <w:numId w:val="17"/>
      </w:numPr>
      <w:spacing w:line="240" w:lineRule="auto"/>
      <w:ind w:left="0" w:hanging="765"/>
      <w:outlineLvl w:val="2"/>
    </w:pPr>
    <w:rPr>
      <w:b/>
      <w:bCs/>
      <w:sz w:val="22"/>
      <w:szCs w:val="24"/>
    </w:rPr>
  </w:style>
  <w:style w:type="paragraph" w:customStyle="1" w:styleId="BodyOpsomVVSG">
    <w:name w:val="Body_Opsom_VVSG"/>
    <w:basedOn w:val="AlgemenebodytekstVVSG"/>
    <w:autoRedefine/>
    <w:qFormat/>
    <w:rsid w:val="00643761"/>
    <w:pPr>
      <w:numPr>
        <w:numId w:val="15"/>
      </w:numPr>
      <w:spacing w:before="0" w:after="0"/>
      <w:ind w:left="284" w:hanging="284"/>
    </w:pPr>
  </w:style>
  <w:style w:type="paragraph" w:customStyle="1" w:styleId="StreamerVVSG">
    <w:name w:val="Streamer_VVSG"/>
    <w:basedOn w:val="AlgemenebodytekstVVSG"/>
    <w:qFormat/>
    <w:rsid w:val="00F62995"/>
    <w:pPr>
      <w:spacing w:line="264" w:lineRule="auto"/>
    </w:pPr>
    <w:rPr>
      <w:color w:val="702082" w:themeColor="accent3"/>
      <w:sz w:val="28"/>
      <w:szCs w:val="28"/>
    </w:rPr>
  </w:style>
  <w:style w:type="paragraph" w:customStyle="1" w:styleId="BodytekstvetVVSG">
    <w:name w:val="Bodytekst_vet_VVSG"/>
    <w:basedOn w:val="AlgemenebodytekstVVSG"/>
    <w:qFormat/>
    <w:rsid w:val="000D0025"/>
    <w:rPr>
      <w:b/>
      <w:bCs/>
    </w:rPr>
  </w:style>
  <w:style w:type="paragraph" w:customStyle="1" w:styleId="BodyOpsomInsprongVVSG">
    <w:name w:val="Body_Opsom_Insprong_VVSG"/>
    <w:basedOn w:val="BodyOpsomVVSG"/>
    <w:qFormat/>
    <w:rsid w:val="000C58BD"/>
    <w:pPr>
      <w:ind w:left="894"/>
    </w:pPr>
  </w:style>
  <w:style w:type="numbering" w:customStyle="1" w:styleId="VVSGTitels0">
    <w:name w:val="VVSG_Titels"/>
    <w:uiPriority w:val="99"/>
    <w:rsid w:val="00AA4D6A"/>
    <w:pPr>
      <w:numPr>
        <w:numId w:val="17"/>
      </w:numPr>
    </w:pPr>
  </w:style>
  <w:style w:type="paragraph" w:customStyle="1" w:styleId="BodyNummeringInsprongVVSG">
    <w:name w:val="Body_Nummering_Insprong_VVSG"/>
    <w:basedOn w:val="BodyOpsomInsprongVVSG"/>
    <w:qFormat/>
    <w:rsid w:val="000D1B9D"/>
    <w:pPr>
      <w:numPr>
        <w:numId w:val="21"/>
      </w:numPr>
      <w:ind w:left="896" w:hanging="284"/>
    </w:pPr>
  </w:style>
  <w:style w:type="paragraph" w:customStyle="1" w:styleId="BodyNummeringVVSG">
    <w:name w:val="Body_Nummering_VVSG"/>
    <w:basedOn w:val="AlgemenebodytekstVVSG"/>
    <w:autoRedefine/>
    <w:qFormat/>
    <w:rsid w:val="002E240C"/>
    <w:pPr>
      <w:numPr>
        <w:numId w:val="20"/>
      </w:numPr>
      <w:spacing w:before="0" w:after="0"/>
      <w:ind w:left="284" w:hanging="284"/>
    </w:pPr>
  </w:style>
  <w:style w:type="paragraph" w:customStyle="1" w:styleId="StreamerInsprongVVSG">
    <w:name w:val="Streamer_Insprong_VVSG"/>
    <w:basedOn w:val="StreamerVVSG"/>
    <w:qFormat/>
    <w:rsid w:val="00F62995"/>
    <w:pPr>
      <w:ind w:left="893"/>
    </w:pPr>
  </w:style>
  <w:style w:type="paragraph" w:styleId="Voetnoottekst">
    <w:name w:val="footnote text"/>
    <w:aliases w:val="Voetnoottekst_VVSG"/>
    <w:basedOn w:val="AlgemenebodytekstVVSG"/>
    <w:link w:val="VoetnoottekstChar"/>
    <w:autoRedefine/>
    <w:uiPriority w:val="99"/>
    <w:unhideWhenUsed/>
    <w:qFormat/>
    <w:rsid w:val="009F16C6"/>
    <w:pPr>
      <w:spacing w:before="0" w:after="0"/>
    </w:pPr>
    <w:rPr>
      <w:sz w:val="18"/>
    </w:rPr>
  </w:style>
  <w:style w:type="character" w:customStyle="1" w:styleId="VoetnoottekstChar">
    <w:name w:val="Voetnoottekst Char"/>
    <w:aliases w:val="Voetnoottekst_VVSG Char"/>
    <w:basedOn w:val="Standaardalinea-lettertype"/>
    <w:link w:val="Voetnoottekst"/>
    <w:uiPriority w:val="99"/>
    <w:rsid w:val="009F16C6"/>
    <w:rPr>
      <w:rFonts w:ascii="Arial" w:hAnsi="Arial" w:cs="Times New Roman"/>
      <w:color w:val="53565A" w:themeColor="text2"/>
      <w:sz w:val="18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52DB"/>
    <w:rPr>
      <w:vertAlign w:val="superscript"/>
    </w:rPr>
  </w:style>
  <w:style w:type="character" w:styleId="Hashtag">
    <w:name w:val="Hashtag"/>
    <w:basedOn w:val="Standaardalinea-lettertype"/>
    <w:uiPriority w:val="99"/>
    <w:semiHidden/>
    <w:unhideWhenUsed/>
    <w:rsid w:val="000209AA"/>
    <w:rPr>
      <w:color w:val="53565A" w:themeColor="text2"/>
      <w:shd w:val="clear" w:color="auto" w:fill="E1DFDD"/>
    </w:rPr>
  </w:style>
  <w:style w:type="character" w:styleId="SmartLink">
    <w:name w:val="Smart Link"/>
    <w:basedOn w:val="Standaardalinea-lettertype"/>
    <w:uiPriority w:val="99"/>
    <w:semiHidden/>
    <w:unhideWhenUsed/>
    <w:rsid w:val="0035202A"/>
    <w:rPr>
      <w:color w:val="53565A" w:themeColor="text2"/>
      <w:u w:val="single"/>
      <w:shd w:val="clear" w:color="auto" w:fill="F3F2F1"/>
    </w:rPr>
  </w:style>
  <w:style w:type="paragraph" w:styleId="Kopvaninhoudsopgave">
    <w:name w:val="TOC Heading"/>
    <w:aliases w:val="Kop van inhoudsopgave_vvsg"/>
    <w:basedOn w:val="Kop1"/>
    <w:next w:val="Standaard"/>
    <w:autoRedefine/>
    <w:uiPriority w:val="39"/>
    <w:unhideWhenUsed/>
    <w:rsid w:val="00106A0F"/>
    <w:pPr>
      <w:keepLines/>
      <w:numPr>
        <w:numId w:val="0"/>
      </w:numPr>
      <w:spacing w:before="240" w:after="240" w:line="259" w:lineRule="auto"/>
      <w:outlineLvl w:val="9"/>
    </w:pPr>
    <w:rPr>
      <w:rFonts w:asciiTheme="majorHAnsi" w:eastAsiaTheme="majorEastAsia" w:hAnsiTheme="majorHAnsi" w:cstheme="majorBidi"/>
      <w:b w:val="0"/>
      <w:color w:val="53565A" w:themeColor="text2"/>
      <w:kern w:val="0"/>
      <w:lang w:val="nl-NL" w:eastAsia="nl-NL"/>
    </w:rPr>
  </w:style>
  <w:style w:type="table" w:styleId="Professioneletabel">
    <w:name w:val="Table Professional"/>
    <w:basedOn w:val="Eenvoudigetabel1"/>
    <w:uiPriority w:val="99"/>
    <w:semiHidden/>
    <w:unhideWhenUsed/>
    <w:rsid w:val="00CA136B"/>
    <w:rPr>
      <w:color w:val="53565A" w:themeColor="text2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vAlign w:val="center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CA136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Inhopg2">
    <w:name w:val="toc 2"/>
    <w:next w:val="Standaard"/>
    <w:autoRedefine/>
    <w:uiPriority w:val="39"/>
    <w:unhideWhenUsed/>
    <w:rsid w:val="00E670A0"/>
    <w:pPr>
      <w:tabs>
        <w:tab w:val="right" w:leader="dot" w:pos="7927"/>
      </w:tabs>
      <w:spacing w:before="120" w:after="60"/>
      <w:ind w:left="709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Inhopg3">
    <w:name w:val="toc 3"/>
    <w:basedOn w:val="Geenafstand"/>
    <w:next w:val="Standaard"/>
    <w:autoRedefine/>
    <w:uiPriority w:val="39"/>
    <w:unhideWhenUsed/>
    <w:rsid w:val="00E625F6"/>
    <w:pPr>
      <w:tabs>
        <w:tab w:val="left" w:pos="1701"/>
        <w:tab w:val="right" w:pos="7927"/>
      </w:tabs>
      <w:ind w:left="1276"/>
    </w:pPr>
    <w:rPr>
      <w:rFonts w:cs="Arial"/>
      <w:color w:val="53565A" w:themeColor="text2"/>
      <w:kern w:val="32"/>
      <w:sz w:val="20"/>
      <w:szCs w:val="32"/>
    </w:rPr>
  </w:style>
  <w:style w:type="paragraph" w:styleId="Inhopg1">
    <w:name w:val="toc 1"/>
    <w:next w:val="Geenafstand"/>
    <w:autoRedefine/>
    <w:uiPriority w:val="39"/>
    <w:unhideWhenUsed/>
    <w:rsid w:val="00877B8E"/>
    <w:pPr>
      <w:tabs>
        <w:tab w:val="right" w:leader="dot" w:pos="660"/>
        <w:tab w:val="right" w:pos="7927"/>
      </w:tabs>
      <w:spacing w:before="120" w:after="0"/>
    </w:pPr>
    <w:rPr>
      <w:rFonts w:ascii="Arial" w:hAnsi="Arial" w:cs="Arial"/>
      <w:b/>
      <w:color w:val="53565A" w:themeColor="text2"/>
      <w:kern w:val="32"/>
      <w:sz w:val="20"/>
      <w:szCs w:val="32"/>
      <w:lang w:eastAsia="nl-BE"/>
    </w:rPr>
  </w:style>
  <w:style w:type="paragraph" w:styleId="Inhopg4">
    <w:name w:val="toc 4"/>
    <w:basedOn w:val="Standaard"/>
    <w:next w:val="Standaard"/>
    <w:autoRedefine/>
    <w:uiPriority w:val="39"/>
    <w:semiHidden/>
    <w:rsid w:val="00F04536"/>
    <w:pPr>
      <w:spacing w:after="100" w:line="259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semiHidden/>
    <w:rsid w:val="00F04536"/>
    <w:pPr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semiHidden/>
    <w:rsid w:val="00F04536"/>
    <w:pPr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semiHidden/>
    <w:rsid w:val="00F04536"/>
    <w:pPr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semiHidden/>
    <w:rsid w:val="00F04536"/>
    <w:pPr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semiHidden/>
    <w:rsid w:val="00F04536"/>
    <w:pPr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character" w:styleId="Hyperlink">
    <w:name w:val="Hyperlink"/>
    <w:basedOn w:val="Standaardalinea-lettertype"/>
    <w:uiPriority w:val="99"/>
    <w:rsid w:val="00F04536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536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3915"/>
    <w:rPr>
      <w:rFonts w:asciiTheme="majorHAnsi" w:eastAsiaTheme="majorEastAsia" w:hAnsiTheme="majorHAnsi" w:cstheme="majorBidi"/>
      <w:i/>
      <w:iCs/>
      <w:color w:val="702082" w:themeColor="accent3"/>
      <w:sz w:val="20"/>
      <w:szCs w:val="20"/>
      <w:lang w:val="nl-NL" w:eastAsia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3915"/>
    <w:rPr>
      <w:rFonts w:asciiTheme="majorHAnsi" w:eastAsiaTheme="majorEastAsia" w:hAnsiTheme="majorHAnsi" w:cstheme="majorBidi"/>
      <w:color w:val="702082" w:themeColor="accent3"/>
      <w:sz w:val="20"/>
      <w:szCs w:val="20"/>
      <w:lang w:val="nl-NL" w:eastAsia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3915"/>
    <w:rPr>
      <w:rFonts w:asciiTheme="majorHAnsi" w:eastAsiaTheme="majorEastAsia" w:hAnsiTheme="majorHAnsi" w:cstheme="majorBidi"/>
      <w:color w:val="702082" w:themeColor="accent3"/>
      <w:sz w:val="20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3915"/>
    <w:rPr>
      <w:rFonts w:asciiTheme="majorHAnsi" w:eastAsiaTheme="majorEastAsia" w:hAnsiTheme="majorHAnsi" w:cstheme="majorBidi"/>
      <w:i/>
      <w:iCs/>
      <w:color w:val="702082" w:themeColor="accent3"/>
      <w:sz w:val="20"/>
      <w:szCs w:val="20"/>
      <w:lang w:val="nl-NL" w:eastAsia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3915"/>
    <w:rPr>
      <w:rFonts w:asciiTheme="majorHAnsi" w:eastAsiaTheme="majorEastAsia" w:hAnsiTheme="majorHAnsi" w:cstheme="majorBidi"/>
      <w:color w:val="53565A" w:themeColor="text2"/>
      <w:sz w:val="21"/>
      <w:szCs w:val="21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jablonen%202021\Nota_paars_sjabloon.dotx" TargetMode="External"/></Relationships>
</file>

<file path=word/theme/theme1.xml><?xml version="1.0" encoding="utf-8"?>
<a:theme xmlns:a="http://schemas.openxmlformats.org/drawingml/2006/main" name="Kantoorthema">
  <a:themeElements>
    <a:clrScheme name="VVSG">
      <a:dk1>
        <a:sysClr val="windowText" lastClr="000000"/>
      </a:dk1>
      <a:lt1>
        <a:sysClr val="window" lastClr="FFFFFF"/>
      </a:lt1>
      <a:dk2>
        <a:srgbClr val="53565A"/>
      </a:dk2>
      <a:lt2>
        <a:srgbClr val="97999B"/>
      </a:lt2>
      <a:accent1>
        <a:srgbClr val="43B02A"/>
      </a:accent1>
      <a:accent2>
        <a:srgbClr val="E03C31"/>
      </a:accent2>
      <a:accent3>
        <a:srgbClr val="702082"/>
      </a:accent3>
      <a:accent4>
        <a:srgbClr val="C6007E"/>
      </a:accent4>
      <a:accent5>
        <a:srgbClr val="53565A"/>
      </a:accent5>
      <a:accent6>
        <a:srgbClr val="97999B"/>
      </a:accent6>
      <a:hlink>
        <a:srgbClr val="000000"/>
      </a:hlink>
      <a:folHlink>
        <a:srgbClr val="000000"/>
      </a:folHlink>
    </a:clrScheme>
    <a:fontScheme name="VV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B2055421804497BD10025B6515DB" ma:contentTypeVersion="22" ma:contentTypeDescription="Een nieuw document maken." ma:contentTypeScope="" ma:versionID="c15041576a3da0887444539f2505d397">
  <xsd:schema xmlns:xsd="http://www.w3.org/2001/XMLSchema" xmlns:xs="http://www.w3.org/2001/XMLSchema" xmlns:p="http://schemas.microsoft.com/office/2006/metadata/properties" xmlns:ns2="a212a750-b772-4cbb-90af-0616f1768c61" xmlns:ns3="dae07d31-9f43-460c-a585-427363be3ad1" targetNamespace="http://schemas.microsoft.com/office/2006/metadata/properties" ma:root="true" ma:fieldsID="72a6ad08da61d95252bf0c3aa7a187f3" ns2:_="" ns3:_="">
    <xsd:import namespace="a212a750-b772-4cbb-90af-0616f1768c61"/>
    <xsd:import namespace="dae07d31-9f43-460c-a585-427363be3a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a750-b772-4cbb-90af-0616f1768c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false">
      <xsd:simpleType>
        <xsd:restriction base="dms:Text"/>
      </xsd:simpleType>
    </xsd:element>
    <xsd:element name="_dlc_DocIdUrl" ma:index="9" nillable="true" ma:displayName="Document-id" ma:description="Permanente koppeling naar dit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7d31-9f43-460c-a585-427363be3ad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442fe2c-0486-4e44-8c6c-cac5bf74b3b7}" ma:internalName="TaxCatchAll" ma:showField="CatchAllData" ma:web="dae07d31-9f43-460c-a585-427363be3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7d31-9f43-460c-a585-427363be3ad1" xsi:nil="true"/>
    <_dlc_DocIdPersistId xmlns="a212a750-b772-4cbb-90af-0616f1768c61" xsi:nil="true"/>
    <_dlc_DocId xmlns="a212a750-b772-4cbb-90af-0616f1768c61" xsi:nil="true"/>
    <lcf76f155ced4ddcb4097134ff3c332f xmlns="a212a750-b772-4cbb-90af-0616f1768c61">
      <Terms xmlns="http://schemas.microsoft.com/office/infopath/2007/PartnerControls"/>
    </lcf76f155ced4ddcb4097134ff3c332f>
    <_dlc_DocIdUrl xmlns="a212a750-b772-4cbb-90af-0616f1768c61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13D940BB-F216-439D-9D88-CC36B4F31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9879C-D588-4FF4-B79A-13E9521F8B38}"/>
</file>

<file path=customXml/itemProps3.xml><?xml version="1.0" encoding="utf-8"?>
<ds:datastoreItem xmlns:ds="http://schemas.openxmlformats.org/officeDocument/2006/customXml" ds:itemID="{1B44C292-F900-4A79-A2A2-E1E009C8F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A312F4-2D79-49AB-96FD-986A272CFC2F}">
  <ds:schemaRefs>
    <ds:schemaRef ds:uri="http://schemas.microsoft.com/office/2006/metadata/properties"/>
    <ds:schemaRef ds:uri="http://schemas.microsoft.com/office/infopath/2007/PartnerControls"/>
    <ds:schemaRef ds:uri="dae07d31-9f43-460c-a585-427363be3ad1"/>
    <ds:schemaRef ds:uri="a212a750-b772-4cbb-90af-0616f1768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Nota_paars_sjabloon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Lange Marijke</dc:creator>
  <cp:keywords/>
  <dc:description/>
  <cp:lastModifiedBy>Marijke De Lange</cp:lastModifiedBy>
  <cp:revision>3</cp:revision>
  <cp:lastPrinted>2021-10-05T16:04:00Z</cp:lastPrinted>
  <dcterms:created xsi:type="dcterms:W3CDTF">2026-03-16T08:58:00Z</dcterms:created>
  <dcterms:modified xsi:type="dcterms:W3CDTF">2026-03-16T09:26:00Z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0x0101002B29B2055421804497BD10025B6515DB</vt:lpwstr>
  </property>
  <property fmtid="{D5CDD505-2E9C-101B-9397-08002B2CF9AE}" pid="3" name="MediaServiceImageTags">
    <vt:lpwstr/>
  </property>
</Properties>
</file>