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05ED0" w14:textId="338DBC00" w:rsidR="00C0687C" w:rsidRDefault="00F11D96" w:rsidP="00762332">
      <w:pPr>
        <w:rPr>
          <w:b/>
          <w:bCs/>
        </w:rPr>
      </w:pPr>
      <w:r>
        <w:rPr>
          <w:b/>
          <w:bCs/>
          <w:noProof/>
        </w:rPr>
        <w:drawing>
          <wp:inline distT="0" distB="0" distL="0" distR="0" wp14:anchorId="5F72114F" wp14:editId="3B07678E">
            <wp:extent cx="2566524" cy="581025"/>
            <wp:effectExtent l="0" t="0" r="0" b="0"/>
            <wp:docPr id="18436058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605823" name="Afbeelding 184360582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0676" cy="588757"/>
                    </a:xfrm>
                    <a:prstGeom prst="rect">
                      <a:avLst/>
                    </a:prstGeom>
                  </pic:spPr>
                </pic:pic>
              </a:graphicData>
            </a:graphic>
          </wp:inline>
        </w:drawing>
      </w:r>
    </w:p>
    <w:p w14:paraId="61937473" w14:textId="77777777" w:rsidR="00C0687C" w:rsidRDefault="00C0687C" w:rsidP="00762332">
      <w:pPr>
        <w:rPr>
          <w:b/>
          <w:bCs/>
        </w:rPr>
      </w:pPr>
    </w:p>
    <w:p w14:paraId="768DDB09" w14:textId="77777777" w:rsidR="00C0687C" w:rsidRDefault="00C0687C" w:rsidP="00762332">
      <w:pPr>
        <w:rPr>
          <w:b/>
          <w:bCs/>
        </w:rPr>
      </w:pPr>
    </w:p>
    <w:p w14:paraId="4367D50D" w14:textId="77777777" w:rsidR="00C0687C" w:rsidRDefault="00C0687C" w:rsidP="00762332">
      <w:pPr>
        <w:rPr>
          <w:b/>
          <w:bCs/>
        </w:rPr>
      </w:pPr>
    </w:p>
    <w:p w14:paraId="6E5DD83D" w14:textId="50E284BC" w:rsidR="00762332" w:rsidRDefault="00762332" w:rsidP="00C0687C">
      <w:pPr>
        <w:ind w:firstLine="709"/>
      </w:pPr>
      <w:r w:rsidRPr="00FA2B4A">
        <w:rPr>
          <w:b/>
          <w:bCs/>
        </w:rPr>
        <w:t>datum</w:t>
      </w:r>
      <w:r>
        <w:t xml:space="preserve">: </w:t>
      </w:r>
      <w:sdt>
        <w:sdtPr>
          <w:id w:val="-1371985293"/>
          <w:placeholder>
            <w:docPart w:val="9DEFBF9919C24293942F96C9AA45FFC9"/>
          </w:placeholder>
          <w:date w:fullDate="2024-11-18T00:00:00Z">
            <w:dateFormat w:val="d MMMM yyyy"/>
            <w:lid w:val="nl-BE"/>
            <w:storeMappedDataAs w:val="dateTime"/>
            <w:calendar w:val="gregorian"/>
          </w:date>
        </w:sdtPr>
        <w:sdtEndPr/>
        <w:sdtContent>
          <w:r w:rsidR="00610EEF">
            <w:rPr>
              <w:lang w:val="nl-BE"/>
            </w:rPr>
            <w:t>18 november 2024</w:t>
          </w:r>
        </w:sdtContent>
      </w:sdt>
    </w:p>
    <w:p w14:paraId="213D953F" w14:textId="4747E33D" w:rsidR="00B452E2" w:rsidRDefault="004B6346" w:rsidP="00C0687C">
      <w:pPr>
        <w:pStyle w:val="OnderwerpVVSG"/>
        <w:ind w:firstLine="709"/>
      </w:pPr>
      <w:r>
        <w:t>Draaiboek installatie politieke organen</w:t>
      </w:r>
    </w:p>
    <w:p w14:paraId="2D9DC699" w14:textId="77777777" w:rsidR="004B6346" w:rsidRPr="009C15FF" w:rsidRDefault="004B6346" w:rsidP="00C0687C">
      <w:pPr>
        <w:pBdr>
          <w:top w:val="dotted" w:sz="8" w:space="0" w:color="000000" w:themeColor="text1"/>
          <w:bottom w:val="dotted" w:sz="8" w:space="1" w:color="000000" w:themeColor="text1"/>
        </w:pBdr>
        <w:spacing w:after="480" w:line="276" w:lineRule="auto"/>
        <w:ind w:left="709"/>
        <w:contextualSpacing/>
        <w:rPr>
          <w:color w:val="000000" w:themeColor="text1" w:themeShade="80"/>
          <w:sz w:val="18"/>
          <w:szCs w:val="18"/>
          <w:lang w:val="nl-BE" w:eastAsia="nl-NL"/>
        </w:rPr>
      </w:pPr>
      <w:r w:rsidRPr="009C15FF">
        <w:rPr>
          <w:color w:val="000000" w:themeColor="text1" w:themeShade="80"/>
          <w:sz w:val="18"/>
          <w:szCs w:val="18"/>
          <w:lang w:val="nl-BE" w:eastAsia="nl-NL"/>
        </w:rPr>
        <w:t>Stappenplan voor voordrachten, installatie raadsleden, voorzitter, schepenen en burgemeester, e.a.</w:t>
      </w:r>
    </w:p>
    <w:p w14:paraId="529359BE" w14:textId="4BAC573A" w:rsidR="00024353" w:rsidRDefault="004B6346" w:rsidP="00B14571">
      <w:pPr>
        <w:pStyle w:val="1Titel1VVSG"/>
        <w:numPr>
          <w:ilvl w:val="0"/>
          <w:numId w:val="0"/>
        </w:numPr>
        <w:ind w:left="709"/>
      </w:pPr>
      <w:bookmarkStart w:id="0" w:name="_Toc178944670"/>
      <w:r>
        <w:t>Vooraf</w:t>
      </w:r>
      <w:bookmarkEnd w:id="0"/>
      <w:r>
        <w:t xml:space="preserve"> </w:t>
      </w:r>
    </w:p>
    <w:p w14:paraId="080F34E3" w14:textId="77777777" w:rsidR="003C4CD6" w:rsidRDefault="003C4CD6" w:rsidP="003C4CD6">
      <w:pPr>
        <w:pStyle w:val="BodytekstVVSG"/>
      </w:pPr>
    </w:p>
    <w:p w14:paraId="21A44AF0" w14:textId="77777777" w:rsidR="003C4CD6" w:rsidRDefault="003C4CD6" w:rsidP="003C4CD6">
      <w:pPr>
        <w:pStyle w:val="BodytekstVVSG"/>
        <w:ind w:left="709"/>
        <w:rPr>
          <w:b/>
          <w:bCs/>
        </w:rPr>
      </w:pPr>
      <w:r>
        <w:rPr>
          <w:b/>
          <w:bCs/>
        </w:rPr>
        <w:t>Derde versie (18 november 2024)</w:t>
      </w:r>
    </w:p>
    <w:p w14:paraId="4348627E" w14:textId="0BD48BC9" w:rsidR="003C4CD6" w:rsidRDefault="003C4CD6" w:rsidP="003C4CD6">
      <w:pPr>
        <w:pStyle w:val="BodytekstVVSG"/>
        <w:ind w:left="709"/>
        <w:rPr>
          <w:b/>
          <w:bCs/>
        </w:rPr>
      </w:pPr>
      <w:r>
        <w:rPr>
          <w:b/>
          <w:bCs/>
        </w:rPr>
        <w:br/>
      </w:r>
      <w:r w:rsidRPr="004B6346">
        <w:rPr>
          <w:b/>
          <w:bCs/>
        </w:rPr>
        <w:t xml:space="preserve">Welke inhoudelijke verbeteringen zijn er in deze </w:t>
      </w:r>
      <w:r>
        <w:rPr>
          <w:b/>
          <w:bCs/>
        </w:rPr>
        <w:t>derde</w:t>
      </w:r>
      <w:r w:rsidRPr="004B6346">
        <w:rPr>
          <w:b/>
          <w:bCs/>
        </w:rPr>
        <w:t xml:space="preserve"> versie?</w:t>
      </w:r>
    </w:p>
    <w:p w14:paraId="61937F71" w14:textId="1D8A5F38" w:rsidR="000B2A6B" w:rsidRPr="00791751" w:rsidRDefault="000B2A6B" w:rsidP="00791751">
      <w:pPr>
        <w:pStyle w:val="BodytekstVVSG"/>
        <w:ind w:left="709"/>
        <w:rPr>
          <w:b/>
          <w:bCs/>
        </w:rPr>
      </w:pPr>
    </w:p>
    <w:p w14:paraId="5A1FD186" w14:textId="77777777" w:rsidR="00A53980" w:rsidRDefault="00A53980" w:rsidP="00A53980">
      <w:pPr>
        <w:pStyle w:val="BodytekstVVSG"/>
        <w:numPr>
          <w:ilvl w:val="0"/>
          <w:numId w:val="69"/>
        </w:numPr>
      </w:pPr>
      <w:r>
        <w:t>Vooraf: Verwijzing naar de sjablonen voor de installatievergadering.</w:t>
      </w:r>
    </w:p>
    <w:p w14:paraId="11B5EF74" w14:textId="77777777" w:rsidR="00A53980" w:rsidRDefault="00A53980" w:rsidP="00A53980">
      <w:pPr>
        <w:pStyle w:val="BodytekstVVSG"/>
        <w:numPr>
          <w:ilvl w:val="0"/>
          <w:numId w:val="69"/>
        </w:numPr>
      </w:pPr>
      <w:r>
        <w:t xml:space="preserve">1.1. Verduidelijking dat wanneer het </w:t>
      </w:r>
      <w:r w:rsidRPr="009E074A">
        <w:t xml:space="preserve">initiatiefrecht afgelopen </w:t>
      </w:r>
      <w:r>
        <w:t xml:space="preserve">is, </w:t>
      </w:r>
      <w:r w:rsidRPr="009E074A">
        <w:t>e</w:t>
      </w:r>
      <w:r>
        <w:t>r nog steeds een</w:t>
      </w:r>
      <w:r w:rsidRPr="009E074A">
        <w:t xml:space="preserve"> gezamenlijke akte van voordracht </w:t>
      </w:r>
      <w:r>
        <w:t>ingediend kan worden.</w:t>
      </w:r>
    </w:p>
    <w:p w14:paraId="0BAFEC97" w14:textId="77777777" w:rsidR="00A53980" w:rsidRDefault="00A53980" w:rsidP="00A53980">
      <w:pPr>
        <w:pStyle w:val="BodytekstVVSG"/>
        <w:numPr>
          <w:ilvl w:val="0"/>
          <w:numId w:val="69"/>
        </w:numPr>
      </w:pPr>
      <w:r>
        <w:t xml:space="preserve">3. Benadrukking van het belang dat genoeg verkozenen, die ook de eed zullen afleggen op de installatievergadering, de akten ondertekenen. </w:t>
      </w:r>
    </w:p>
    <w:p w14:paraId="77142037" w14:textId="77777777" w:rsidR="00A53980" w:rsidRDefault="00A53980" w:rsidP="00A53980">
      <w:pPr>
        <w:pStyle w:val="BodytekstVVSG"/>
        <w:numPr>
          <w:ilvl w:val="0"/>
          <w:numId w:val="69"/>
        </w:numPr>
      </w:pPr>
      <w:r>
        <w:t>3.5. Benadrukking dat de BCSD-leden per lijst of verbonden lijst worden voorgedragen.</w:t>
      </w:r>
    </w:p>
    <w:p w14:paraId="5A24C322" w14:textId="77777777" w:rsidR="00A53980" w:rsidRDefault="00A53980" w:rsidP="00A53980">
      <w:pPr>
        <w:pStyle w:val="BodytekstVVSG"/>
        <w:numPr>
          <w:ilvl w:val="0"/>
          <w:numId w:val="69"/>
        </w:numPr>
      </w:pPr>
      <w:r>
        <w:t>4. Verduidelijking dat je geen uitnodiging kan versturen voor de installatievergadering wanneer er nog ingediende bezwaren lopende zijn.</w:t>
      </w:r>
    </w:p>
    <w:p w14:paraId="4F5ED195" w14:textId="77777777" w:rsidR="00A53980" w:rsidRDefault="00A53980" w:rsidP="00A53980">
      <w:pPr>
        <w:pStyle w:val="BodytekstVVSG"/>
        <w:numPr>
          <w:ilvl w:val="0"/>
          <w:numId w:val="69"/>
        </w:numPr>
      </w:pPr>
      <w:r>
        <w:t>7.4. Schrapping van “</w:t>
      </w:r>
      <w:r w:rsidRPr="00042E37">
        <w:t>(dit is de uittredende raadsvoorzitter)</w:t>
      </w:r>
      <w:r>
        <w:t>”.</w:t>
      </w:r>
    </w:p>
    <w:p w14:paraId="039B1FFE" w14:textId="77777777" w:rsidR="00A53980" w:rsidRDefault="00A53980" w:rsidP="00A53980">
      <w:pPr>
        <w:pStyle w:val="BodytekstVVSG"/>
        <w:numPr>
          <w:ilvl w:val="0"/>
          <w:numId w:val="69"/>
        </w:numPr>
      </w:pPr>
      <w:r w:rsidRPr="001D31B7">
        <w:t>7.</w:t>
      </w:r>
      <w:r>
        <w:t>5. Rechtzetting: Districtsraadsleden kunnen wel lid worden van het BCSD.</w:t>
      </w:r>
    </w:p>
    <w:p w14:paraId="1FED995D" w14:textId="71270519" w:rsidR="003C4CD6" w:rsidRPr="001D31B7" w:rsidRDefault="00A53980" w:rsidP="00A53980">
      <w:pPr>
        <w:pStyle w:val="BodytekstVVSG"/>
        <w:numPr>
          <w:ilvl w:val="0"/>
          <w:numId w:val="69"/>
        </w:numPr>
      </w:pPr>
      <w:r>
        <w:t>9. Verduidelijking dat t</w:t>
      </w:r>
      <w:r w:rsidRPr="001D726A">
        <w:t xml:space="preserve">ot de nieuwe </w:t>
      </w:r>
      <w:r>
        <w:t xml:space="preserve">mandatarissen geïnstalleerd zijn, </w:t>
      </w:r>
      <w:r w:rsidRPr="001D726A">
        <w:t xml:space="preserve">de uittredende het mandaat </w:t>
      </w:r>
      <w:r>
        <w:t xml:space="preserve">blijven </w:t>
      </w:r>
      <w:r w:rsidRPr="001D726A">
        <w:t>uitoefenen.</w:t>
      </w:r>
      <w:r w:rsidR="003C4CD6">
        <w:br/>
      </w:r>
    </w:p>
    <w:p w14:paraId="79213C74" w14:textId="3EF57FD3" w:rsidR="003C4CD6" w:rsidRPr="004B6346" w:rsidRDefault="003C4CD6" w:rsidP="003C4CD6">
      <w:pPr>
        <w:pStyle w:val="BodytekstVVSG"/>
        <w:ind w:left="709"/>
        <w:rPr>
          <w:b/>
          <w:bCs/>
        </w:rPr>
      </w:pPr>
      <w:r w:rsidRPr="004B6346">
        <w:rPr>
          <w:b/>
          <w:bCs/>
        </w:rPr>
        <w:t xml:space="preserve">Welke inhoudelijke verbeteringen </w:t>
      </w:r>
      <w:r w:rsidR="005D255C">
        <w:rPr>
          <w:b/>
          <w:bCs/>
        </w:rPr>
        <w:t xml:space="preserve">waren </w:t>
      </w:r>
      <w:r w:rsidRPr="004B6346">
        <w:rPr>
          <w:b/>
          <w:bCs/>
        </w:rPr>
        <w:t>er in de tweede versie?</w:t>
      </w:r>
    </w:p>
    <w:p w14:paraId="3955CE33" w14:textId="77777777" w:rsidR="004B6346" w:rsidRPr="002262C8" w:rsidRDefault="004B6346" w:rsidP="003C4CD6">
      <w:pPr>
        <w:pStyle w:val="BodytekstVVSG"/>
        <w:numPr>
          <w:ilvl w:val="0"/>
          <w:numId w:val="69"/>
        </w:numPr>
      </w:pPr>
      <w:r w:rsidRPr="002262C8">
        <w:t>Tabel bij 1.1.: data aangepast</w:t>
      </w:r>
    </w:p>
    <w:p w14:paraId="2BD45C03" w14:textId="77777777" w:rsidR="004B6346" w:rsidRPr="002262C8" w:rsidRDefault="004B6346" w:rsidP="004B6346">
      <w:pPr>
        <w:pStyle w:val="BodytekstVVSG"/>
        <w:numPr>
          <w:ilvl w:val="0"/>
          <w:numId w:val="6"/>
        </w:numPr>
      </w:pPr>
      <w:r w:rsidRPr="002262C8">
        <w:t>Tabellen bij 2.2. en 4.: datum vervangen door ‘zo spoedig mogelijk’</w:t>
      </w:r>
    </w:p>
    <w:p w14:paraId="0CDA9EA2" w14:textId="5EC47ECC" w:rsidR="004B6346" w:rsidRPr="002262C8" w:rsidRDefault="004B6346" w:rsidP="004B6346">
      <w:pPr>
        <w:pStyle w:val="BodytekstVVSG"/>
        <w:numPr>
          <w:ilvl w:val="0"/>
          <w:numId w:val="6"/>
        </w:numPr>
      </w:pPr>
      <w:r w:rsidRPr="002262C8">
        <w:t xml:space="preserve">4.: </w:t>
      </w:r>
      <w:r w:rsidR="00AA60CE">
        <w:t>V</w:t>
      </w:r>
      <w:r w:rsidRPr="002262C8">
        <w:t>aststellen fracties staat nu voor de verkiezing raadsvoorzitter op de agenda</w:t>
      </w:r>
    </w:p>
    <w:p w14:paraId="3A046187" w14:textId="68F4D420" w:rsidR="004B6346" w:rsidRDefault="004B6346" w:rsidP="004B6346">
      <w:pPr>
        <w:pStyle w:val="BodytekstVVSG"/>
        <w:numPr>
          <w:ilvl w:val="0"/>
          <w:numId w:val="6"/>
        </w:numPr>
      </w:pPr>
      <w:r w:rsidRPr="002262C8">
        <w:t xml:space="preserve">6.5. </w:t>
      </w:r>
      <w:r w:rsidR="00AA60CE">
        <w:t>V</w:t>
      </w:r>
      <w:r w:rsidRPr="002262C8">
        <w:t>erbetering eedaflegging van de schepen: gebeurt in handen van de raadsvoorzitter</w:t>
      </w:r>
    </w:p>
    <w:p w14:paraId="1DF8FE90" w14:textId="0C93E8AD" w:rsidR="00E04976" w:rsidRDefault="00E04976" w:rsidP="004B6346">
      <w:pPr>
        <w:pStyle w:val="BodytekstVVSG"/>
        <w:numPr>
          <w:ilvl w:val="0"/>
          <w:numId w:val="6"/>
        </w:numPr>
      </w:pPr>
      <w:r w:rsidRPr="00E04976">
        <w:t>7.4. De toegevoegde BCSD-voorzitter moet geen eed meer afleggen als schepen in de gemeenteraad.</w:t>
      </w:r>
    </w:p>
    <w:p w14:paraId="554F7734" w14:textId="53B4BA8A" w:rsidR="00FB11DD" w:rsidRPr="002262C8" w:rsidRDefault="00FB11DD" w:rsidP="004B6346">
      <w:pPr>
        <w:pStyle w:val="BodytekstVVSG"/>
        <w:numPr>
          <w:ilvl w:val="0"/>
          <w:numId w:val="6"/>
        </w:numPr>
      </w:pPr>
      <w:r>
        <w:t xml:space="preserve">Toegevoegd </w:t>
      </w:r>
      <w:r w:rsidR="004665E0">
        <w:t xml:space="preserve">aan het draaiboek: </w:t>
      </w:r>
      <w:r>
        <w:t xml:space="preserve">8.5. </w:t>
      </w:r>
      <w:r w:rsidR="002A2D92">
        <w:t>Vertegenwoordiging in de woonmaatschappij.</w:t>
      </w:r>
    </w:p>
    <w:p w14:paraId="551E461E" w14:textId="77777777" w:rsidR="004B6346" w:rsidRPr="002262C8" w:rsidRDefault="004B6346" w:rsidP="004B6346">
      <w:pPr>
        <w:pStyle w:val="BodytekstVVSG"/>
      </w:pPr>
    </w:p>
    <w:p w14:paraId="0574D115" w14:textId="233B7F49" w:rsidR="004B6346" w:rsidRPr="004B6346" w:rsidRDefault="004B6346" w:rsidP="00B14571">
      <w:pPr>
        <w:pStyle w:val="BodytekstVVSG"/>
        <w:ind w:left="709"/>
        <w:rPr>
          <w:b/>
          <w:bCs/>
        </w:rPr>
      </w:pPr>
      <w:r w:rsidRPr="004B6346">
        <w:rPr>
          <w:b/>
          <w:bCs/>
        </w:rPr>
        <w:t>De andere wijzigingen zijn verduidelijkingen in de tekst en verbeteringen van taal- en schoonheidsfoutjes</w:t>
      </w:r>
      <w:r w:rsidR="6BC95E92" w:rsidRPr="3B980977">
        <w:rPr>
          <w:b/>
          <w:bCs/>
        </w:rPr>
        <w:t>.</w:t>
      </w:r>
      <w:r w:rsidR="44E32E4A" w:rsidRPr="3B980977">
        <w:rPr>
          <w:b/>
          <w:bCs/>
        </w:rPr>
        <w:t xml:space="preserve"> </w:t>
      </w:r>
      <w:r w:rsidR="35BF1E2F" w:rsidRPr="3B980977">
        <w:rPr>
          <w:b/>
          <w:bCs/>
        </w:rPr>
        <w:t>Met dank aan onze aandachtige lezers</w:t>
      </w:r>
      <w:r w:rsidR="288552CC" w:rsidRPr="3B980977">
        <w:rPr>
          <w:b/>
          <w:bCs/>
        </w:rPr>
        <w:t>!</w:t>
      </w:r>
    </w:p>
    <w:p w14:paraId="6D85C07C" w14:textId="77777777" w:rsidR="004B6346" w:rsidRDefault="004B6346" w:rsidP="004B6346">
      <w:pPr>
        <w:pStyle w:val="BodytekstVVSG"/>
        <w:rPr>
          <w:sz w:val="18"/>
          <w:szCs w:val="18"/>
        </w:rPr>
      </w:pPr>
    </w:p>
    <w:p w14:paraId="4CEBC132" w14:textId="77777777" w:rsidR="00BB1FE9" w:rsidRDefault="00BB1FE9" w:rsidP="00B14571">
      <w:pPr>
        <w:pStyle w:val="BodytekstVVSG"/>
        <w:ind w:left="709"/>
      </w:pPr>
    </w:p>
    <w:p w14:paraId="3F36352E" w14:textId="75FED985" w:rsidR="004B6346" w:rsidRPr="00315F51" w:rsidRDefault="004B6346" w:rsidP="00B14571">
      <w:pPr>
        <w:pStyle w:val="BodytekstVVSG"/>
        <w:ind w:left="709"/>
      </w:pPr>
      <w:r w:rsidRPr="00315F51">
        <w:lastRenderedPageBreak/>
        <w:t>Het draaiboek geldt voor alle Vlaamse gemeenten, met uitzondering van:</w:t>
      </w:r>
    </w:p>
    <w:p w14:paraId="1DA3015A" w14:textId="77777777" w:rsidR="004B6346" w:rsidRPr="00315F51" w:rsidRDefault="004B6346" w:rsidP="004B6346">
      <w:pPr>
        <w:pStyle w:val="BodytekstVVSG"/>
        <w:numPr>
          <w:ilvl w:val="0"/>
          <w:numId w:val="7"/>
        </w:numPr>
      </w:pPr>
      <w:r w:rsidRPr="00315F51">
        <w:t>Drogenbos, Kraainem, Linkebeek, Sint-Genesius-Rode, Wemmel en Wezembeek-Oppem</w:t>
      </w:r>
    </w:p>
    <w:p w14:paraId="117792CB" w14:textId="77777777" w:rsidR="004B6346" w:rsidRPr="00315F51" w:rsidRDefault="004B6346" w:rsidP="004B6346">
      <w:pPr>
        <w:pStyle w:val="BodytekstVVSG"/>
        <w:numPr>
          <w:ilvl w:val="0"/>
          <w:numId w:val="7"/>
        </w:numPr>
      </w:pPr>
      <w:r w:rsidRPr="00315F51">
        <w:t>Voeren</w:t>
      </w:r>
    </w:p>
    <w:p w14:paraId="334738F5" w14:textId="77777777" w:rsidR="004B6346" w:rsidRPr="00315F51" w:rsidRDefault="004B6346" w:rsidP="004B6346">
      <w:pPr>
        <w:pStyle w:val="BodytekstVVSG"/>
        <w:numPr>
          <w:ilvl w:val="0"/>
          <w:numId w:val="7"/>
        </w:numPr>
      </w:pPr>
      <w:r w:rsidRPr="00315F51">
        <w:t xml:space="preserve">Gemeenten die het resultaat zijn van een fusie op 1 januari 2025: Antwerpen, Beveren-Kruibeke-Zwijndrecht, Bilzen-Hoeselt, Hasselt, Lochristi, Lokeren, Merelbeke-Melle, Nazareth-De Pinte, </w:t>
      </w:r>
      <w:proofErr w:type="spellStart"/>
      <w:r w:rsidRPr="00315F51">
        <w:t>Pajottegem</w:t>
      </w:r>
      <w:proofErr w:type="spellEnd"/>
      <w:r w:rsidRPr="00315F51">
        <w:t>, Tessenderlo-Ham, Tielt, Tongeren-Borgloon, Wingene.</w:t>
      </w:r>
    </w:p>
    <w:p w14:paraId="5E4C8724" w14:textId="4990AB49" w:rsidR="004B6346" w:rsidRDefault="004B6346" w:rsidP="00C0687C">
      <w:pPr>
        <w:pStyle w:val="BodytekstVVSG"/>
        <w:ind w:left="709" w:firstLine="709"/>
      </w:pPr>
      <w:r w:rsidRPr="00315F51">
        <w:t>Voor deze gemeenten zijn er (gedeeltelijk) afwijkende regels</w:t>
      </w:r>
    </w:p>
    <w:p w14:paraId="71E4E3F1" w14:textId="77777777" w:rsidR="00E13370" w:rsidRPr="00E13370" w:rsidRDefault="00E13370" w:rsidP="00C0687C">
      <w:pPr>
        <w:pStyle w:val="BodytekstVVSG"/>
        <w:ind w:left="709" w:firstLine="709"/>
        <w:rPr>
          <w:szCs w:val="20"/>
        </w:rPr>
      </w:pPr>
    </w:p>
    <w:p w14:paraId="43257813" w14:textId="77777777" w:rsidR="006D5BA5" w:rsidRDefault="00E13370" w:rsidP="001E7A4D">
      <w:pPr>
        <w:pStyle w:val="Lijstalinea"/>
        <w:numPr>
          <w:ilvl w:val="0"/>
          <w:numId w:val="65"/>
        </w:numPr>
        <w:spacing w:line="276" w:lineRule="auto"/>
        <w:rPr>
          <w:rFonts w:cs="Arial"/>
        </w:rPr>
      </w:pPr>
      <w:r w:rsidRPr="00B14571">
        <w:rPr>
          <w:rFonts w:cs="Arial"/>
        </w:rPr>
        <w:t>Met dit draaiboek loodsen we u door de maanden na de gemeenteraadsverkiezingen tot en met de installatie van de nieuwe politieke organen. Sinds de gemeenteraadsverkiezingen van oktober 2018 zijn er heel wat nieuwigheden, let dus goed op. We hebben het draaiboek met de grootste zorg opgesteld maar mocht u onnauwkeurigheden vaststellen of opmerkingen hebben, dan horen wij ze graag.</w:t>
      </w:r>
      <w:r w:rsidRPr="00E13370">
        <w:br/>
      </w:r>
    </w:p>
    <w:p w14:paraId="3AFF2C43" w14:textId="53A384AB" w:rsidR="001E7A4D" w:rsidRDefault="00E13370" w:rsidP="006D5BA5">
      <w:pPr>
        <w:pStyle w:val="Lijstalinea"/>
        <w:spacing w:line="276" w:lineRule="auto"/>
        <w:ind w:left="1069"/>
        <w:rPr>
          <w:rFonts w:cs="Arial"/>
        </w:rPr>
      </w:pPr>
      <w:r w:rsidRPr="00B14571">
        <w:rPr>
          <w:rFonts w:cs="Arial"/>
        </w:rPr>
        <w:t xml:space="preserve">Alle opmerkingen en aanvullingen op dit draaiboek zijn welkom bij </w:t>
      </w:r>
      <w:hyperlink r:id="rId12" w:history="1">
        <w:r w:rsidRPr="00B14571">
          <w:rPr>
            <w:rFonts w:cs="Arial"/>
            <w:color w:val="auto"/>
            <w:u w:val="single"/>
          </w:rPr>
          <w:t>marian.verbeek@vvsg.be</w:t>
        </w:r>
      </w:hyperlink>
      <w:r w:rsidRPr="00B14571">
        <w:rPr>
          <w:rFonts w:cs="Arial"/>
        </w:rPr>
        <w:t xml:space="preserve">, </w:t>
      </w:r>
      <w:hyperlink r:id="rId13" w:history="1">
        <w:r w:rsidRPr="00B14571">
          <w:rPr>
            <w:rFonts w:cs="Arial"/>
            <w:color w:val="auto"/>
            <w:u w:val="single"/>
          </w:rPr>
          <w:t>pieter.vanderstappen@vvsg.be</w:t>
        </w:r>
      </w:hyperlink>
      <w:r w:rsidRPr="00B14571">
        <w:rPr>
          <w:rFonts w:cs="Arial"/>
        </w:rPr>
        <w:t xml:space="preserve"> en </w:t>
      </w:r>
      <w:hyperlink r:id="rId14" w:history="1">
        <w:r w:rsidRPr="00B14571">
          <w:rPr>
            <w:rFonts w:cs="Arial"/>
            <w:color w:val="auto"/>
            <w:u w:val="single"/>
          </w:rPr>
          <w:t>bjorn.cools@vvsg.be</w:t>
        </w:r>
      </w:hyperlink>
      <w:r w:rsidRPr="00B14571">
        <w:rPr>
          <w:rFonts w:cs="Arial"/>
        </w:rPr>
        <w:t xml:space="preserve"> (politieraad).</w:t>
      </w:r>
      <w:r w:rsidR="00ED47EE">
        <w:rPr>
          <w:rFonts w:cs="Arial"/>
        </w:rPr>
        <w:br/>
      </w:r>
    </w:p>
    <w:p w14:paraId="0AB10D71" w14:textId="77777777" w:rsidR="001E7A4D" w:rsidRDefault="00E13370" w:rsidP="001E7A4D">
      <w:pPr>
        <w:pStyle w:val="Lijstalinea"/>
        <w:numPr>
          <w:ilvl w:val="0"/>
          <w:numId w:val="65"/>
        </w:numPr>
        <w:spacing w:line="276" w:lineRule="auto"/>
        <w:rPr>
          <w:rFonts w:cs="Arial"/>
        </w:rPr>
      </w:pPr>
      <w:r w:rsidRPr="001E7A4D">
        <w:rPr>
          <w:rFonts w:cs="Arial"/>
        </w:rPr>
        <w:t xml:space="preserve">Lees zeker ook de zeer gedetailleerde en uitgebreide </w:t>
      </w:r>
      <w:hyperlink r:id="rId15" w:history="1">
        <w:r w:rsidRPr="001E7A4D">
          <w:rPr>
            <w:rFonts w:cs="Arial"/>
            <w:color w:val="auto"/>
            <w:u w:val="single"/>
          </w:rPr>
          <w:t>omzendbrief van 19 juli 2024 over de start van de lokale en provinciale bestuursperiode</w:t>
        </w:r>
      </w:hyperlink>
      <w:r w:rsidRPr="001E7A4D">
        <w:rPr>
          <w:rFonts w:cs="Arial"/>
        </w:rPr>
        <w:t>.</w:t>
      </w:r>
    </w:p>
    <w:p w14:paraId="683E061A" w14:textId="77777777" w:rsidR="001E7A4D" w:rsidRDefault="001E7A4D" w:rsidP="001E7A4D">
      <w:pPr>
        <w:pStyle w:val="Lijstalinea"/>
        <w:spacing w:line="276" w:lineRule="auto"/>
        <w:ind w:left="360"/>
        <w:rPr>
          <w:rFonts w:cs="Arial"/>
        </w:rPr>
      </w:pPr>
    </w:p>
    <w:p w14:paraId="58D3D068" w14:textId="77777777" w:rsidR="001E7A4D" w:rsidRDefault="00E13370" w:rsidP="001E7A4D">
      <w:pPr>
        <w:pStyle w:val="Lijstalinea"/>
        <w:numPr>
          <w:ilvl w:val="0"/>
          <w:numId w:val="65"/>
        </w:numPr>
        <w:spacing w:line="276" w:lineRule="auto"/>
        <w:rPr>
          <w:rFonts w:cs="Arial"/>
        </w:rPr>
      </w:pPr>
      <w:r w:rsidRPr="001E7A4D">
        <w:rPr>
          <w:rFonts w:cs="Arial"/>
        </w:rPr>
        <w:t xml:space="preserve">Het nieuwe systeem van het initiatiefrecht na de verkiezingen, de aangewezen burgemeester en de installatievergadering in de december zijn de meest in het oog springende wijzigingen. Maar er zijn er nog meer. </w:t>
      </w:r>
      <w:r w:rsidRPr="001E7A4D">
        <w:rPr>
          <w:rFonts w:cs="Arial"/>
          <w:b/>
          <w:bCs/>
        </w:rPr>
        <w:t xml:space="preserve">Zorg ervoor dat u steeds een actuele versie van </w:t>
      </w:r>
      <w:hyperlink r:id="rId16">
        <w:r w:rsidRPr="001E7A4D">
          <w:rPr>
            <w:rFonts w:cs="Arial"/>
            <w:b/>
            <w:bCs/>
            <w:color w:val="auto"/>
            <w:u w:val="single"/>
          </w:rPr>
          <w:t>het decreet lokaal bestuur</w:t>
        </w:r>
      </w:hyperlink>
      <w:r w:rsidRPr="001E7A4D">
        <w:rPr>
          <w:rFonts w:cs="Arial"/>
          <w:b/>
          <w:bCs/>
        </w:rPr>
        <w:t xml:space="preserve"> bij de hand heeft.</w:t>
      </w:r>
      <w:r w:rsidRPr="00E13370">
        <w:br/>
      </w:r>
      <w:r w:rsidRPr="001E7A4D">
        <w:rPr>
          <w:rFonts w:cs="Arial"/>
          <w:b/>
          <w:bCs/>
        </w:rPr>
        <w:t xml:space="preserve">Let op: de wijzigingen aan het decreet treden op verschillende data in werking. </w:t>
      </w:r>
      <w:r w:rsidRPr="001E7A4D">
        <w:rPr>
          <w:rFonts w:cs="Arial"/>
        </w:rPr>
        <w:t>In de Vlaamse codex kan u per artikel nagaan welke versie op welke datum in werking treedt. Soms is het bijvoorbeeld 13 oktober 2024, maar het kan ook 1 december 2024 zijn.</w:t>
      </w:r>
    </w:p>
    <w:p w14:paraId="50EEFB0D" w14:textId="77777777" w:rsidR="001E7A4D" w:rsidRPr="001E7A4D" w:rsidRDefault="001E7A4D" w:rsidP="001E7A4D">
      <w:pPr>
        <w:pStyle w:val="Lijstalinea"/>
        <w:rPr>
          <w:rFonts w:cs="Arial"/>
        </w:rPr>
      </w:pPr>
    </w:p>
    <w:p w14:paraId="38B5CAFD" w14:textId="77777777" w:rsidR="001E7A4D" w:rsidRDefault="00E13370" w:rsidP="001E7A4D">
      <w:pPr>
        <w:pStyle w:val="Lijstalinea"/>
        <w:numPr>
          <w:ilvl w:val="0"/>
          <w:numId w:val="65"/>
        </w:numPr>
        <w:spacing w:line="276" w:lineRule="auto"/>
        <w:rPr>
          <w:rFonts w:cs="Arial"/>
        </w:rPr>
      </w:pPr>
      <w:r w:rsidRPr="001E7A4D">
        <w:rPr>
          <w:rFonts w:cs="Arial"/>
        </w:rPr>
        <w:t xml:space="preserve">De regels voor de politieraad zijn redelijk complex en werden nog aangepast in 2018. Sindsdien zijn de bepalingen van de Wet op de Geïntegreerde Politie relatief ongewijzigd gebleven en hebben de minimale aanpassingen weinig tot geen invloed op het verloop van de verkiezing van de politieraad. We verwijzen graag naar de omzendbrief betreffende de verkiezing en de installatie van de politieraadsleden van een </w:t>
      </w:r>
      <w:proofErr w:type="spellStart"/>
      <w:r w:rsidRPr="001E7A4D">
        <w:rPr>
          <w:rFonts w:cs="Arial"/>
        </w:rPr>
        <w:t>meergemeentepolitiezone</w:t>
      </w:r>
      <w:proofErr w:type="spellEnd"/>
      <w:r w:rsidRPr="001E7A4D">
        <w:rPr>
          <w:rFonts w:cs="Arial"/>
        </w:rPr>
        <w:t>. (link wordt toegevoegd wanneer de omzendbrief beschikbaar is).</w:t>
      </w:r>
    </w:p>
    <w:p w14:paraId="31391903" w14:textId="77777777" w:rsidR="001E7A4D" w:rsidRPr="001E7A4D" w:rsidRDefault="001E7A4D" w:rsidP="001E7A4D">
      <w:pPr>
        <w:pStyle w:val="Lijstalinea"/>
        <w:rPr>
          <w:rFonts w:cs="Arial"/>
        </w:rPr>
      </w:pPr>
    </w:p>
    <w:p w14:paraId="2C8BE169" w14:textId="0626819C" w:rsidR="00E13370" w:rsidRPr="001E7A4D" w:rsidRDefault="00E13370" w:rsidP="001E7A4D">
      <w:pPr>
        <w:pStyle w:val="Lijstalinea"/>
        <w:numPr>
          <w:ilvl w:val="0"/>
          <w:numId w:val="65"/>
        </w:numPr>
        <w:spacing w:line="276" w:lineRule="auto"/>
        <w:rPr>
          <w:rFonts w:cs="Arial"/>
        </w:rPr>
      </w:pPr>
      <w:r w:rsidRPr="001E7A4D">
        <w:rPr>
          <w:rFonts w:cs="Arial"/>
        </w:rPr>
        <w:t xml:space="preserve">Naast dit draaiboek zijn voor gemeente, OCMW en politieraad volgende documenten reeds (of binnenkort) beschikbaar </w:t>
      </w:r>
      <w:hyperlink r:id="rId17" w:history="1">
        <w:r w:rsidRPr="00EB0276">
          <w:rPr>
            <w:rStyle w:val="Hyperlink"/>
            <w:rFonts w:cs="Arial"/>
          </w:rPr>
          <w:t xml:space="preserve">op de </w:t>
        </w:r>
        <w:r w:rsidR="003C4CD6" w:rsidRPr="00EB0276">
          <w:rPr>
            <w:rStyle w:val="Hyperlink"/>
            <w:rFonts w:cs="Arial"/>
          </w:rPr>
          <w:t>VVSG</w:t>
        </w:r>
        <w:r w:rsidRPr="00EB0276">
          <w:rPr>
            <w:rStyle w:val="Hyperlink"/>
            <w:rFonts w:cs="Arial"/>
          </w:rPr>
          <w:t>-website</w:t>
        </w:r>
      </w:hyperlink>
      <w:r w:rsidRPr="001E7A4D">
        <w:rPr>
          <w:rFonts w:cs="Arial"/>
        </w:rPr>
        <w:t>:</w:t>
      </w:r>
    </w:p>
    <w:p w14:paraId="638E5598" w14:textId="03AEF609" w:rsidR="00EB0276" w:rsidRDefault="00E13370" w:rsidP="001E7A4D">
      <w:pPr>
        <w:pStyle w:val="Lijstalinea"/>
        <w:numPr>
          <w:ilvl w:val="0"/>
          <w:numId w:val="68"/>
        </w:numPr>
        <w:spacing w:line="276" w:lineRule="auto"/>
        <w:rPr>
          <w:rFonts w:cs="Arial"/>
        </w:rPr>
      </w:pPr>
      <w:r w:rsidRPr="001E7A4D">
        <w:rPr>
          <w:rFonts w:cs="Arial"/>
        </w:rPr>
        <w:t>een draaiboek (inclusief model) voor de opmaak van een huishoudelijk reglement voor de gemeenteraad</w:t>
      </w:r>
      <w:r w:rsidR="00EB0276">
        <w:rPr>
          <w:rFonts w:cs="Arial"/>
        </w:rPr>
        <w:t xml:space="preserve"> en</w:t>
      </w:r>
      <w:r w:rsidRPr="001E7A4D">
        <w:rPr>
          <w:rFonts w:cs="Arial"/>
        </w:rPr>
        <w:t xml:space="preserve"> de OCMW-raad, </w:t>
      </w:r>
    </w:p>
    <w:p w14:paraId="7BF73107" w14:textId="6A215E74" w:rsidR="001E7A4D" w:rsidRDefault="00EB0276" w:rsidP="001E7A4D">
      <w:pPr>
        <w:pStyle w:val="Lijstalinea"/>
        <w:numPr>
          <w:ilvl w:val="0"/>
          <w:numId w:val="68"/>
        </w:numPr>
        <w:spacing w:line="276" w:lineRule="auto"/>
        <w:rPr>
          <w:rFonts w:cs="Arial"/>
        </w:rPr>
      </w:pPr>
      <w:r>
        <w:rPr>
          <w:rFonts w:cs="Arial"/>
        </w:rPr>
        <w:t xml:space="preserve">een model van huishoudelijk reglement voor </w:t>
      </w:r>
      <w:r w:rsidR="00E13370" w:rsidRPr="001E7A4D">
        <w:rPr>
          <w:rFonts w:cs="Arial"/>
        </w:rPr>
        <w:t>het bijzonder comité voor de sociale dienst.</w:t>
      </w:r>
    </w:p>
    <w:p w14:paraId="6507034E" w14:textId="77777777" w:rsidR="001E7A4D" w:rsidRDefault="00E13370" w:rsidP="001E7A4D">
      <w:pPr>
        <w:pStyle w:val="Lijstalinea"/>
        <w:numPr>
          <w:ilvl w:val="0"/>
          <w:numId w:val="68"/>
        </w:numPr>
        <w:spacing w:line="276" w:lineRule="auto"/>
        <w:rPr>
          <w:rFonts w:cs="Arial"/>
        </w:rPr>
      </w:pPr>
      <w:r w:rsidRPr="001E7A4D">
        <w:rPr>
          <w:rFonts w:cs="Arial"/>
        </w:rPr>
        <w:t>een model van deontologische code voor de gemeenteraad en de OCMW-raad</w:t>
      </w:r>
    </w:p>
    <w:p w14:paraId="56E0EF16" w14:textId="77777777" w:rsidR="001E7A4D" w:rsidRDefault="00E13370" w:rsidP="001E7A4D">
      <w:pPr>
        <w:pStyle w:val="Lijstalinea"/>
        <w:numPr>
          <w:ilvl w:val="0"/>
          <w:numId w:val="68"/>
        </w:numPr>
        <w:spacing w:line="276" w:lineRule="auto"/>
        <w:rPr>
          <w:rFonts w:cs="Arial"/>
        </w:rPr>
      </w:pPr>
      <w:r w:rsidRPr="001E7A4D">
        <w:rPr>
          <w:rFonts w:cs="Arial"/>
        </w:rPr>
        <w:t>een model van deontologische code voor het bijzonder comité voor de sociale dienst</w:t>
      </w:r>
    </w:p>
    <w:p w14:paraId="270C8B2A" w14:textId="77777777" w:rsidR="001E7A4D" w:rsidRDefault="00E13370" w:rsidP="001E7A4D">
      <w:pPr>
        <w:pStyle w:val="Lijstalinea"/>
        <w:numPr>
          <w:ilvl w:val="0"/>
          <w:numId w:val="68"/>
        </w:numPr>
        <w:spacing w:line="276" w:lineRule="auto"/>
        <w:rPr>
          <w:rFonts w:cs="Arial"/>
        </w:rPr>
      </w:pPr>
      <w:r w:rsidRPr="001E7A4D">
        <w:rPr>
          <w:rFonts w:cs="Arial"/>
        </w:rPr>
        <w:t xml:space="preserve">een model van afsprakennota </w:t>
      </w:r>
    </w:p>
    <w:p w14:paraId="63BA2690" w14:textId="77777777" w:rsidR="001E7A4D" w:rsidRDefault="00E13370" w:rsidP="001E7A4D">
      <w:pPr>
        <w:pStyle w:val="Lijstalinea"/>
        <w:numPr>
          <w:ilvl w:val="0"/>
          <w:numId w:val="68"/>
        </w:numPr>
        <w:spacing w:line="276" w:lineRule="auto"/>
        <w:rPr>
          <w:rFonts w:cs="Arial"/>
        </w:rPr>
      </w:pPr>
      <w:r w:rsidRPr="001E7A4D">
        <w:rPr>
          <w:rFonts w:eastAsia="Arial" w:cs="Arial"/>
          <w:lang w:val="nl"/>
        </w:rPr>
        <w:t xml:space="preserve">via de omzendbrief </w:t>
      </w:r>
      <w:r w:rsidRPr="001E7A4D">
        <w:rPr>
          <w:rFonts w:cs="Arial"/>
        </w:rPr>
        <w:t xml:space="preserve">betreffende de verkiezing en de installatie van de politieraadsleden van een </w:t>
      </w:r>
      <w:proofErr w:type="spellStart"/>
      <w:r w:rsidRPr="001E7A4D">
        <w:rPr>
          <w:rFonts w:cs="Arial"/>
        </w:rPr>
        <w:t>meergemeentenpolitiezone</w:t>
      </w:r>
      <w:proofErr w:type="spellEnd"/>
      <w:r w:rsidRPr="001E7A4D">
        <w:rPr>
          <w:rFonts w:cs="Arial"/>
        </w:rPr>
        <w:t xml:space="preserve"> (link wordt later toegevoegd wanneer de omzendbrief beschikbaar is)</w:t>
      </w:r>
    </w:p>
    <w:p w14:paraId="280684E1" w14:textId="77777777" w:rsidR="001E7A4D" w:rsidRPr="001E7A4D" w:rsidRDefault="00E13370" w:rsidP="001E7A4D">
      <w:pPr>
        <w:pStyle w:val="Lijstalinea"/>
        <w:numPr>
          <w:ilvl w:val="1"/>
          <w:numId w:val="68"/>
        </w:numPr>
        <w:spacing w:line="276" w:lineRule="auto"/>
        <w:rPr>
          <w:rFonts w:cs="Arial"/>
        </w:rPr>
      </w:pPr>
      <w:r w:rsidRPr="001E7A4D">
        <w:rPr>
          <w:rFonts w:eastAsia="Arial" w:cs="Arial"/>
        </w:rPr>
        <w:lastRenderedPageBreak/>
        <w:t>voordrachtsakte van de kandidaten en verklaring voor akkoord</w:t>
      </w:r>
    </w:p>
    <w:p w14:paraId="7827A893" w14:textId="77777777" w:rsidR="001E7A4D" w:rsidRPr="001E7A4D" w:rsidRDefault="00E13370" w:rsidP="001E7A4D">
      <w:pPr>
        <w:pStyle w:val="Lijstalinea"/>
        <w:numPr>
          <w:ilvl w:val="1"/>
          <w:numId w:val="68"/>
        </w:numPr>
        <w:spacing w:line="276" w:lineRule="auto"/>
        <w:rPr>
          <w:rFonts w:cs="Arial"/>
        </w:rPr>
      </w:pPr>
      <w:r w:rsidRPr="001E7A4D">
        <w:rPr>
          <w:rFonts w:eastAsia="Arial" w:cs="Arial"/>
        </w:rPr>
        <w:t xml:space="preserve">model van stembiljet. </w:t>
      </w:r>
    </w:p>
    <w:p w14:paraId="73F0C42C" w14:textId="77777777" w:rsidR="001E7A4D" w:rsidRPr="001E7A4D" w:rsidRDefault="00E13370" w:rsidP="001E7A4D">
      <w:pPr>
        <w:pStyle w:val="Lijstalinea"/>
        <w:numPr>
          <w:ilvl w:val="1"/>
          <w:numId w:val="68"/>
        </w:numPr>
        <w:spacing w:line="276" w:lineRule="auto"/>
        <w:rPr>
          <w:rFonts w:cs="Arial"/>
        </w:rPr>
      </w:pPr>
      <w:r w:rsidRPr="001E7A4D">
        <w:rPr>
          <w:rFonts w:eastAsia="Arial" w:cs="Arial"/>
        </w:rPr>
        <w:t>besluit van de gemeenteraad betreffende de verkiezing van de leden van de politieraad</w:t>
      </w:r>
      <w:r w:rsidRPr="001E7A4D">
        <w:rPr>
          <w:rFonts w:eastAsia="Arial" w:cs="Arial"/>
          <w:lang w:val="nl"/>
        </w:rPr>
        <w:t xml:space="preserve"> een </w:t>
      </w:r>
    </w:p>
    <w:p w14:paraId="74C5F2D0" w14:textId="0D5AEADC" w:rsidR="00E13370" w:rsidRPr="007F009B" w:rsidRDefault="00E13370" w:rsidP="001E7A4D">
      <w:pPr>
        <w:pStyle w:val="Lijstalinea"/>
        <w:numPr>
          <w:ilvl w:val="1"/>
          <w:numId w:val="68"/>
        </w:numPr>
        <w:spacing w:line="276" w:lineRule="auto"/>
        <w:rPr>
          <w:rFonts w:cs="Arial"/>
        </w:rPr>
      </w:pPr>
      <w:r w:rsidRPr="001E7A4D">
        <w:rPr>
          <w:rFonts w:eastAsia="Arial" w:cs="Arial"/>
          <w:lang w:val="nl"/>
        </w:rPr>
        <w:t xml:space="preserve">model van informatienota van de burgemeester voor de verkiezing van de politieraadsleden </w:t>
      </w:r>
    </w:p>
    <w:p w14:paraId="185EB11B" w14:textId="77777777" w:rsidR="00644A72" w:rsidRDefault="00644A72" w:rsidP="00644A72">
      <w:pPr>
        <w:spacing w:line="276" w:lineRule="auto"/>
        <w:rPr>
          <w:rFonts w:cs="Arial"/>
        </w:rPr>
      </w:pPr>
    </w:p>
    <w:p w14:paraId="09C8F8F3" w14:textId="71F50D70" w:rsidR="00644A72" w:rsidRPr="00644A72" w:rsidRDefault="00F556AC" w:rsidP="00E844C3">
      <w:pPr>
        <w:pStyle w:val="Lijstalinea"/>
        <w:numPr>
          <w:ilvl w:val="0"/>
          <w:numId w:val="65"/>
        </w:numPr>
        <w:spacing w:line="276" w:lineRule="auto"/>
        <w:rPr>
          <w:rFonts w:cs="Arial"/>
        </w:rPr>
      </w:pPr>
      <w:r>
        <w:rPr>
          <w:rFonts w:cs="Arial"/>
        </w:rPr>
        <w:t>Er zijn</w:t>
      </w:r>
      <w:r w:rsidR="00577BE3" w:rsidRPr="00577BE3">
        <w:rPr>
          <w:rFonts w:cs="Arial"/>
        </w:rPr>
        <w:t xml:space="preserve"> </w:t>
      </w:r>
      <w:hyperlink r:id="rId18" w:history="1">
        <w:r w:rsidR="00577BE3" w:rsidRPr="00643EE5">
          <w:rPr>
            <w:rStyle w:val="Hyperlink"/>
            <w:rFonts w:cs="Arial"/>
          </w:rPr>
          <w:t xml:space="preserve">inhoudelijke sjablonen </w:t>
        </w:r>
        <w:r w:rsidRPr="00643EE5">
          <w:rPr>
            <w:rStyle w:val="Hyperlink"/>
            <w:rFonts w:cs="Arial"/>
          </w:rPr>
          <w:t xml:space="preserve">beschikbaar </w:t>
        </w:r>
        <w:r w:rsidR="00577BE3" w:rsidRPr="00643EE5">
          <w:rPr>
            <w:rStyle w:val="Hyperlink"/>
            <w:rFonts w:cs="Arial"/>
          </w:rPr>
          <w:t>voor de besluiten van de installatievergadering</w:t>
        </w:r>
      </w:hyperlink>
      <w:r w:rsidR="00577BE3" w:rsidRPr="00577BE3">
        <w:rPr>
          <w:rFonts w:cs="Arial"/>
        </w:rPr>
        <w:t>.</w:t>
      </w:r>
      <w:r w:rsidR="00577BE3">
        <w:rPr>
          <w:rFonts w:cs="Arial"/>
        </w:rPr>
        <w:t xml:space="preserve"> Ook wie niet werkt via gelinkt notuleren kan deze sjablonen gebruiken om de notulen goed voor te bereiden.</w:t>
      </w:r>
    </w:p>
    <w:p w14:paraId="690116D0" w14:textId="77777777" w:rsidR="00E13370" w:rsidRPr="00E13370" w:rsidRDefault="00E13370" w:rsidP="00E13370">
      <w:pPr>
        <w:spacing w:line="276" w:lineRule="auto"/>
        <w:ind w:left="1418"/>
        <w:rPr>
          <w:rFonts w:cs="Arial"/>
        </w:rPr>
      </w:pPr>
    </w:p>
    <w:p w14:paraId="70C6A89E" w14:textId="72B3E449" w:rsidR="00CD5758" w:rsidRPr="001170D1" w:rsidRDefault="00E13370" w:rsidP="001852A1">
      <w:pPr>
        <w:spacing w:line="276" w:lineRule="auto"/>
        <w:ind w:left="709"/>
        <w:rPr>
          <w:rFonts w:cs="Arial"/>
        </w:rPr>
      </w:pPr>
      <w:r w:rsidRPr="00E13370">
        <w:rPr>
          <w:rFonts w:cs="Arial"/>
        </w:rPr>
        <w:t xml:space="preserve">Dit draaiboek is een levend document, wat betekent dat het tussendoor aangepast zal worden indien nodig. Voor de meest recente versie, kijk steeds op </w:t>
      </w:r>
      <w:hyperlink r:id="rId19" w:history="1">
        <w:r w:rsidRPr="00E13370">
          <w:rPr>
            <w:rFonts w:cs="Arial"/>
            <w:color w:val="auto"/>
            <w:u w:val="single"/>
          </w:rPr>
          <w:t>https://www.vvsg.be/bestuur/politiek-bestuur/verkiezingen</w:t>
        </w:r>
      </w:hyperlink>
      <w:r w:rsidR="00EC1182">
        <w:br/>
      </w:r>
    </w:p>
    <w:sdt>
      <w:sdtPr>
        <w:rPr>
          <w:rFonts w:ascii="Arial" w:eastAsia="Times New Roman" w:hAnsi="Arial" w:cs="Times New Roman"/>
          <w:b w:val="0"/>
          <w:caps w:val="0"/>
          <w:color w:val="53565A" w:themeColor="text2"/>
          <w:spacing w:val="0"/>
          <w:szCs w:val="20"/>
          <w:lang w:val="nl-NL"/>
        </w:rPr>
        <w:id w:val="513814770"/>
        <w:docPartObj>
          <w:docPartGallery w:val="Table of Contents"/>
          <w:docPartUnique/>
        </w:docPartObj>
      </w:sdtPr>
      <w:sdtEndPr>
        <w:rPr>
          <w:color w:val="53565A" w:themeColor="accent5"/>
        </w:rPr>
      </w:sdtEndPr>
      <w:sdtContent>
        <w:p w14:paraId="0EFF74AF" w14:textId="77777777" w:rsidR="00ED47EE" w:rsidRDefault="00ED47EE" w:rsidP="00F14A0A">
          <w:pPr>
            <w:pStyle w:val="Kopvaninhoudsopgave"/>
            <w:rPr>
              <w:rFonts w:ascii="Arial" w:eastAsia="Times New Roman" w:hAnsi="Arial" w:cs="Times New Roman"/>
              <w:b w:val="0"/>
              <w:caps w:val="0"/>
              <w:color w:val="53565A" w:themeColor="text2"/>
              <w:spacing w:val="0"/>
              <w:szCs w:val="20"/>
              <w:lang w:val="nl-NL"/>
            </w:rPr>
          </w:pPr>
        </w:p>
        <w:p w14:paraId="2B26AAEE" w14:textId="77777777" w:rsidR="00ED47EE" w:rsidRDefault="00ED47EE">
          <w:pPr>
            <w:spacing w:after="160" w:line="259" w:lineRule="auto"/>
          </w:pPr>
          <w:r>
            <w:rPr>
              <w:b/>
              <w:caps/>
            </w:rPr>
            <w:br w:type="page"/>
          </w:r>
        </w:p>
        <w:p w14:paraId="27BD1C2C" w14:textId="792C14CB" w:rsidR="00CD5758" w:rsidRDefault="00CD5758" w:rsidP="00F14A0A">
          <w:pPr>
            <w:pStyle w:val="Kopvaninhoudsopgave"/>
          </w:pPr>
          <w:r>
            <w:rPr>
              <w:lang w:val="nl-NL"/>
            </w:rPr>
            <w:lastRenderedPageBreak/>
            <w:t>Inhoud</w:t>
          </w:r>
        </w:p>
        <w:p w14:paraId="364E8AE7" w14:textId="14F0BA34" w:rsidR="006F7FAA" w:rsidRDefault="00CD5758">
          <w:pPr>
            <w:pStyle w:val="Inhopg1"/>
            <w:rPr>
              <w:rFonts w:asciiTheme="minorHAnsi" w:eastAsiaTheme="minorEastAsia" w:hAnsiTheme="minorHAnsi" w:cstheme="minorBidi"/>
              <w:b w:val="0"/>
              <w:bCs w:val="0"/>
              <w:color w:val="auto"/>
              <w:kern w:val="2"/>
              <w:sz w:val="24"/>
              <w:szCs w:val="24"/>
              <w:lang w:val="nl-BE"/>
              <w14:ligatures w14:val="standardContextual"/>
            </w:rPr>
          </w:pPr>
          <w:r>
            <w:fldChar w:fldCharType="begin"/>
          </w:r>
          <w:r>
            <w:instrText xml:space="preserve"> TOC \o "1-3" \h \z \u </w:instrText>
          </w:r>
          <w:r>
            <w:fldChar w:fldCharType="separate"/>
          </w:r>
          <w:hyperlink w:anchor="_Toc178944670" w:history="1">
            <w:r w:rsidR="006F7FAA" w:rsidRPr="00FC2B8F">
              <w:rPr>
                <w:rStyle w:val="Hyperlink"/>
              </w:rPr>
              <w:t>Vooraf</w:t>
            </w:r>
            <w:r w:rsidR="006F7FAA">
              <w:rPr>
                <w:webHidden/>
              </w:rPr>
              <w:tab/>
            </w:r>
            <w:r w:rsidR="006F7FAA">
              <w:rPr>
                <w:webHidden/>
              </w:rPr>
              <w:fldChar w:fldCharType="begin"/>
            </w:r>
            <w:r w:rsidR="006F7FAA">
              <w:rPr>
                <w:webHidden/>
              </w:rPr>
              <w:instrText xml:space="preserve"> PAGEREF _Toc178944670 \h </w:instrText>
            </w:r>
            <w:r w:rsidR="006F7FAA">
              <w:rPr>
                <w:webHidden/>
              </w:rPr>
            </w:r>
            <w:r w:rsidR="006F7FAA">
              <w:rPr>
                <w:webHidden/>
              </w:rPr>
              <w:fldChar w:fldCharType="separate"/>
            </w:r>
            <w:r w:rsidR="007D0895">
              <w:rPr>
                <w:webHidden/>
              </w:rPr>
              <w:t>1</w:t>
            </w:r>
            <w:r w:rsidR="006F7FAA">
              <w:rPr>
                <w:webHidden/>
              </w:rPr>
              <w:fldChar w:fldCharType="end"/>
            </w:r>
          </w:hyperlink>
        </w:p>
        <w:p w14:paraId="7E339243" w14:textId="13777A79" w:rsidR="006F7FAA" w:rsidRDefault="006F7FAA">
          <w:pPr>
            <w:pStyle w:val="Inhopg1"/>
            <w:rPr>
              <w:rFonts w:asciiTheme="minorHAnsi" w:eastAsiaTheme="minorEastAsia" w:hAnsiTheme="minorHAnsi" w:cstheme="minorBidi"/>
              <w:b w:val="0"/>
              <w:bCs w:val="0"/>
              <w:color w:val="auto"/>
              <w:kern w:val="2"/>
              <w:sz w:val="24"/>
              <w:szCs w:val="24"/>
              <w:lang w:val="nl-BE"/>
              <w14:ligatures w14:val="standardContextual"/>
            </w:rPr>
          </w:pPr>
          <w:hyperlink w:anchor="_Toc178944671" w:history="1">
            <w:r w:rsidRPr="00FC2B8F">
              <w:rPr>
                <w:rStyle w:val="Hyperlink"/>
              </w:rPr>
              <w:t>1.</w:t>
            </w:r>
            <w:r>
              <w:rPr>
                <w:rFonts w:asciiTheme="minorHAnsi" w:eastAsiaTheme="minorEastAsia" w:hAnsiTheme="minorHAnsi" w:cstheme="minorBidi"/>
                <w:b w:val="0"/>
                <w:bCs w:val="0"/>
                <w:color w:val="auto"/>
                <w:kern w:val="2"/>
                <w:sz w:val="24"/>
                <w:szCs w:val="24"/>
                <w:lang w:val="nl-BE"/>
                <w14:ligatures w14:val="standardContextual"/>
              </w:rPr>
              <w:tab/>
            </w:r>
            <w:r w:rsidRPr="00FC2B8F">
              <w:rPr>
                <w:rStyle w:val="Hyperlink"/>
              </w:rPr>
              <w:t>Na de verkiezingen van 13 oktober – najaar 2024</w:t>
            </w:r>
            <w:r>
              <w:rPr>
                <w:webHidden/>
              </w:rPr>
              <w:tab/>
            </w:r>
            <w:r>
              <w:rPr>
                <w:webHidden/>
              </w:rPr>
              <w:fldChar w:fldCharType="begin"/>
            </w:r>
            <w:r>
              <w:rPr>
                <w:webHidden/>
              </w:rPr>
              <w:instrText xml:space="preserve"> PAGEREF _Toc178944671 \h </w:instrText>
            </w:r>
            <w:r>
              <w:rPr>
                <w:webHidden/>
              </w:rPr>
            </w:r>
            <w:r>
              <w:rPr>
                <w:webHidden/>
              </w:rPr>
              <w:fldChar w:fldCharType="separate"/>
            </w:r>
            <w:r w:rsidR="007D0895">
              <w:rPr>
                <w:webHidden/>
              </w:rPr>
              <w:t>6</w:t>
            </w:r>
            <w:r>
              <w:rPr>
                <w:webHidden/>
              </w:rPr>
              <w:fldChar w:fldCharType="end"/>
            </w:r>
          </w:hyperlink>
        </w:p>
        <w:p w14:paraId="1B7F0615" w14:textId="0B8DAD7C"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672" w:history="1">
            <w:r w:rsidRPr="00FC2B8F">
              <w:rPr>
                <w:rStyle w:val="Hyperlink"/>
                <w:noProof/>
              </w:rPr>
              <w:t>1.1.</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Het initiatiefrecht na de verkiezingen</w:t>
            </w:r>
            <w:r>
              <w:rPr>
                <w:noProof/>
                <w:webHidden/>
              </w:rPr>
              <w:tab/>
            </w:r>
            <w:r>
              <w:rPr>
                <w:noProof/>
                <w:webHidden/>
              </w:rPr>
              <w:fldChar w:fldCharType="begin"/>
            </w:r>
            <w:r>
              <w:rPr>
                <w:noProof/>
                <w:webHidden/>
              </w:rPr>
              <w:instrText xml:space="preserve"> PAGEREF _Toc178944672 \h </w:instrText>
            </w:r>
            <w:r>
              <w:rPr>
                <w:noProof/>
                <w:webHidden/>
              </w:rPr>
            </w:r>
            <w:r>
              <w:rPr>
                <w:noProof/>
                <w:webHidden/>
              </w:rPr>
              <w:fldChar w:fldCharType="separate"/>
            </w:r>
            <w:r w:rsidR="007D0895">
              <w:rPr>
                <w:noProof/>
                <w:webHidden/>
              </w:rPr>
              <w:t>6</w:t>
            </w:r>
            <w:r>
              <w:rPr>
                <w:noProof/>
                <w:webHidden/>
              </w:rPr>
              <w:fldChar w:fldCharType="end"/>
            </w:r>
          </w:hyperlink>
        </w:p>
        <w:p w14:paraId="73192346" w14:textId="5840A20F"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673" w:history="1">
            <w:r w:rsidRPr="00FC2B8F">
              <w:rPr>
                <w:rStyle w:val="Hyperlink"/>
                <w:noProof/>
              </w:rPr>
              <w:t>1.2.</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Welke beslissingen nemen?</w:t>
            </w:r>
            <w:r>
              <w:rPr>
                <w:noProof/>
                <w:webHidden/>
              </w:rPr>
              <w:tab/>
            </w:r>
            <w:r>
              <w:rPr>
                <w:noProof/>
                <w:webHidden/>
              </w:rPr>
              <w:fldChar w:fldCharType="begin"/>
            </w:r>
            <w:r>
              <w:rPr>
                <w:noProof/>
                <w:webHidden/>
              </w:rPr>
              <w:instrText xml:space="preserve"> PAGEREF _Toc178944673 \h </w:instrText>
            </w:r>
            <w:r>
              <w:rPr>
                <w:noProof/>
                <w:webHidden/>
              </w:rPr>
            </w:r>
            <w:r>
              <w:rPr>
                <w:noProof/>
                <w:webHidden/>
              </w:rPr>
              <w:fldChar w:fldCharType="separate"/>
            </w:r>
            <w:r w:rsidR="007D0895">
              <w:rPr>
                <w:noProof/>
                <w:webHidden/>
              </w:rPr>
              <w:t>8</w:t>
            </w:r>
            <w:r>
              <w:rPr>
                <w:noProof/>
                <w:webHidden/>
              </w:rPr>
              <w:fldChar w:fldCharType="end"/>
            </w:r>
          </w:hyperlink>
        </w:p>
        <w:p w14:paraId="266B37DB" w14:textId="0D24B540"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674" w:history="1">
            <w:r w:rsidRPr="00FC2B8F">
              <w:rPr>
                <w:rStyle w:val="Hyperlink"/>
                <w:noProof/>
              </w:rPr>
              <w:t>1.3.</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Wie wordt burgemeester?</w:t>
            </w:r>
            <w:r>
              <w:rPr>
                <w:noProof/>
                <w:webHidden/>
              </w:rPr>
              <w:tab/>
            </w:r>
            <w:r>
              <w:rPr>
                <w:noProof/>
                <w:webHidden/>
              </w:rPr>
              <w:fldChar w:fldCharType="begin"/>
            </w:r>
            <w:r>
              <w:rPr>
                <w:noProof/>
                <w:webHidden/>
              </w:rPr>
              <w:instrText xml:space="preserve"> PAGEREF _Toc178944674 \h </w:instrText>
            </w:r>
            <w:r>
              <w:rPr>
                <w:noProof/>
                <w:webHidden/>
              </w:rPr>
            </w:r>
            <w:r>
              <w:rPr>
                <w:noProof/>
                <w:webHidden/>
              </w:rPr>
              <w:fldChar w:fldCharType="separate"/>
            </w:r>
            <w:r w:rsidR="007D0895">
              <w:rPr>
                <w:noProof/>
                <w:webHidden/>
              </w:rPr>
              <w:t>9</w:t>
            </w:r>
            <w:r>
              <w:rPr>
                <w:noProof/>
                <w:webHidden/>
              </w:rPr>
              <w:fldChar w:fldCharType="end"/>
            </w:r>
          </w:hyperlink>
        </w:p>
        <w:p w14:paraId="7A4A971C" w14:textId="360D0320" w:rsidR="006F7FAA" w:rsidRDefault="006F7FAA">
          <w:pPr>
            <w:pStyle w:val="Inhopg3"/>
            <w:tabs>
              <w:tab w:val="left" w:pos="120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675" w:history="1">
            <w:r w:rsidRPr="00FC2B8F">
              <w:rPr>
                <w:rStyle w:val="Hyperlink"/>
                <w:noProof/>
              </w:rPr>
              <w:t>1.3.1.</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Principe</w:t>
            </w:r>
            <w:r>
              <w:rPr>
                <w:noProof/>
                <w:webHidden/>
              </w:rPr>
              <w:tab/>
            </w:r>
            <w:r>
              <w:rPr>
                <w:noProof/>
                <w:webHidden/>
              </w:rPr>
              <w:fldChar w:fldCharType="begin"/>
            </w:r>
            <w:r>
              <w:rPr>
                <w:noProof/>
                <w:webHidden/>
              </w:rPr>
              <w:instrText xml:space="preserve"> PAGEREF _Toc178944675 \h </w:instrText>
            </w:r>
            <w:r>
              <w:rPr>
                <w:noProof/>
                <w:webHidden/>
              </w:rPr>
            </w:r>
            <w:r>
              <w:rPr>
                <w:noProof/>
                <w:webHidden/>
              </w:rPr>
              <w:fldChar w:fldCharType="separate"/>
            </w:r>
            <w:r w:rsidR="007D0895">
              <w:rPr>
                <w:noProof/>
                <w:webHidden/>
              </w:rPr>
              <w:t>9</w:t>
            </w:r>
            <w:r>
              <w:rPr>
                <w:noProof/>
                <w:webHidden/>
              </w:rPr>
              <w:fldChar w:fldCharType="end"/>
            </w:r>
          </w:hyperlink>
        </w:p>
        <w:p w14:paraId="1A94031D" w14:textId="559108A1" w:rsidR="006F7FAA" w:rsidRDefault="006F7FAA">
          <w:pPr>
            <w:pStyle w:val="Inhopg3"/>
            <w:tabs>
              <w:tab w:val="left" w:pos="120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676" w:history="1">
            <w:r w:rsidRPr="00FC2B8F">
              <w:rPr>
                <w:rStyle w:val="Hyperlink"/>
                <w:noProof/>
              </w:rPr>
              <w:t>1.3.2.</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Een akte van opvolging is mogelijk voor de laatste twee jaar</w:t>
            </w:r>
            <w:r>
              <w:rPr>
                <w:noProof/>
                <w:webHidden/>
              </w:rPr>
              <w:tab/>
            </w:r>
            <w:r>
              <w:rPr>
                <w:noProof/>
                <w:webHidden/>
              </w:rPr>
              <w:fldChar w:fldCharType="begin"/>
            </w:r>
            <w:r>
              <w:rPr>
                <w:noProof/>
                <w:webHidden/>
              </w:rPr>
              <w:instrText xml:space="preserve"> PAGEREF _Toc178944676 \h </w:instrText>
            </w:r>
            <w:r>
              <w:rPr>
                <w:noProof/>
                <w:webHidden/>
              </w:rPr>
            </w:r>
            <w:r>
              <w:rPr>
                <w:noProof/>
                <w:webHidden/>
              </w:rPr>
              <w:fldChar w:fldCharType="separate"/>
            </w:r>
            <w:r w:rsidR="007D0895">
              <w:rPr>
                <w:noProof/>
                <w:webHidden/>
              </w:rPr>
              <w:t>10</w:t>
            </w:r>
            <w:r>
              <w:rPr>
                <w:noProof/>
                <w:webHidden/>
              </w:rPr>
              <w:fldChar w:fldCharType="end"/>
            </w:r>
          </w:hyperlink>
        </w:p>
        <w:p w14:paraId="3B481F6A" w14:textId="2E9F3FDC" w:rsidR="006F7FAA" w:rsidRDefault="006F7FAA">
          <w:pPr>
            <w:pStyle w:val="Inhopg3"/>
            <w:tabs>
              <w:tab w:val="left" w:pos="120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677" w:history="1">
            <w:r w:rsidRPr="00FC2B8F">
              <w:rPr>
                <w:rStyle w:val="Hyperlink"/>
                <w:noProof/>
              </w:rPr>
              <w:t>1.3.3.</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Benoeming aangewezen-burgemeester</w:t>
            </w:r>
            <w:r>
              <w:rPr>
                <w:noProof/>
                <w:webHidden/>
              </w:rPr>
              <w:tab/>
            </w:r>
            <w:r>
              <w:rPr>
                <w:noProof/>
                <w:webHidden/>
              </w:rPr>
              <w:fldChar w:fldCharType="begin"/>
            </w:r>
            <w:r>
              <w:rPr>
                <w:noProof/>
                <w:webHidden/>
              </w:rPr>
              <w:instrText xml:space="preserve"> PAGEREF _Toc178944677 \h </w:instrText>
            </w:r>
            <w:r>
              <w:rPr>
                <w:noProof/>
                <w:webHidden/>
              </w:rPr>
            </w:r>
            <w:r>
              <w:rPr>
                <w:noProof/>
                <w:webHidden/>
              </w:rPr>
              <w:fldChar w:fldCharType="separate"/>
            </w:r>
            <w:r w:rsidR="007D0895">
              <w:rPr>
                <w:noProof/>
                <w:webHidden/>
              </w:rPr>
              <w:t>10</w:t>
            </w:r>
            <w:r>
              <w:rPr>
                <w:noProof/>
                <w:webHidden/>
              </w:rPr>
              <w:fldChar w:fldCharType="end"/>
            </w:r>
          </w:hyperlink>
        </w:p>
        <w:p w14:paraId="58EA01F8" w14:textId="75B0EAE3" w:rsidR="006F7FAA" w:rsidRDefault="006F7FAA">
          <w:pPr>
            <w:pStyle w:val="Inhopg3"/>
            <w:tabs>
              <w:tab w:val="left" w:pos="120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678" w:history="1">
            <w:r w:rsidRPr="00FC2B8F">
              <w:rPr>
                <w:rStyle w:val="Hyperlink"/>
                <w:noProof/>
              </w:rPr>
              <w:t>1.3.4.</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Titelvoerende burgemeester</w:t>
            </w:r>
            <w:r>
              <w:rPr>
                <w:noProof/>
                <w:webHidden/>
              </w:rPr>
              <w:tab/>
            </w:r>
            <w:r>
              <w:rPr>
                <w:noProof/>
                <w:webHidden/>
              </w:rPr>
              <w:fldChar w:fldCharType="begin"/>
            </w:r>
            <w:r>
              <w:rPr>
                <w:noProof/>
                <w:webHidden/>
              </w:rPr>
              <w:instrText xml:space="preserve"> PAGEREF _Toc178944678 \h </w:instrText>
            </w:r>
            <w:r>
              <w:rPr>
                <w:noProof/>
                <w:webHidden/>
              </w:rPr>
            </w:r>
            <w:r>
              <w:rPr>
                <w:noProof/>
                <w:webHidden/>
              </w:rPr>
              <w:fldChar w:fldCharType="separate"/>
            </w:r>
            <w:r w:rsidR="007D0895">
              <w:rPr>
                <w:noProof/>
                <w:webHidden/>
              </w:rPr>
              <w:t>10</w:t>
            </w:r>
            <w:r>
              <w:rPr>
                <w:noProof/>
                <w:webHidden/>
              </w:rPr>
              <w:fldChar w:fldCharType="end"/>
            </w:r>
          </w:hyperlink>
        </w:p>
        <w:p w14:paraId="245A667B" w14:textId="105FE12A" w:rsidR="006F7FAA" w:rsidRDefault="006F7FAA">
          <w:pPr>
            <w:pStyle w:val="Inhopg1"/>
            <w:rPr>
              <w:rFonts w:asciiTheme="minorHAnsi" w:eastAsiaTheme="minorEastAsia" w:hAnsiTheme="minorHAnsi" w:cstheme="minorBidi"/>
              <w:b w:val="0"/>
              <w:bCs w:val="0"/>
              <w:color w:val="auto"/>
              <w:kern w:val="2"/>
              <w:sz w:val="24"/>
              <w:szCs w:val="24"/>
              <w:lang w:val="nl-BE"/>
              <w14:ligatures w14:val="standardContextual"/>
            </w:rPr>
          </w:pPr>
          <w:hyperlink w:anchor="_Toc178944679" w:history="1">
            <w:r w:rsidRPr="00FC2B8F">
              <w:rPr>
                <w:rStyle w:val="Hyperlink"/>
              </w:rPr>
              <w:t>2.</w:t>
            </w:r>
            <w:r>
              <w:rPr>
                <w:rFonts w:asciiTheme="minorHAnsi" w:eastAsiaTheme="minorEastAsia" w:hAnsiTheme="minorHAnsi" w:cstheme="minorBidi"/>
                <w:b w:val="0"/>
                <w:bCs w:val="0"/>
                <w:color w:val="auto"/>
                <w:kern w:val="2"/>
                <w:sz w:val="24"/>
                <w:szCs w:val="24"/>
                <w:lang w:val="nl-BE"/>
                <w14:ligatures w14:val="standardContextual"/>
              </w:rPr>
              <w:tab/>
            </w:r>
            <w:r w:rsidRPr="00FC2B8F">
              <w:rPr>
                <w:rStyle w:val="Hyperlink"/>
              </w:rPr>
              <w:t>Vastleggen van de datum van de installatievergaderingen van de gemeenteraad en de OCMW-raad</w:t>
            </w:r>
            <w:r>
              <w:rPr>
                <w:webHidden/>
              </w:rPr>
              <w:tab/>
            </w:r>
            <w:r>
              <w:rPr>
                <w:webHidden/>
              </w:rPr>
              <w:fldChar w:fldCharType="begin"/>
            </w:r>
            <w:r>
              <w:rPr>
                <w:webHidden/>
              </w:rPr>
              <w:instrText xml:space="preserve"> PAGEREF _Toc178944679 \h </w:instrText>
            </w:r>
            <w:r>
              <w:rPr>
                <w:webHidden/>
              </w:rPr>
            </w:r>
            <w:r>
              <w:rPr>
                <w:webHidden/>
              </w:rPr>
              <w:fldChar w:fldCharType="separate"/>
            </w:r>
            <w:r w:rsidR="007D0895">
              <w:rPr>
                <w:webHidden/>
              </w:rPr>
              <w:t>11</w:t>
            </w:r>
            <w:r>
              <w:rPr>
                <w:webHidden/>
              </w:rPr>
              <w:fldChar w:fldCharType="end"/>
            </w:r>
          </w:hyperlink>
        </w:p>
        <w:p w14:paraId="3B1A38ED" w14:textId="478F3CCE"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680" w:history="1">
            <w:r w:rsidRPr="00FC2B8F">
              <w:rPr>
                <w:rStyle w:val="Hyperlink"/>
                <w:noProof/>
              </w:rPr>
              <w:t>2.1.</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Mogelijkheid A: Zelf datum kiezen</w:t>
            </w:r>
            <w:r>
              <w:rPr>
                <w:noProof/>
                <w:webHidden/>
              </w:rPr>
              <w:tab/>
            </w:r>
            <w:r>
              <w:rPr>
                <w:noProof/>
                <w:webHidden/>
              </w:rPr>
              <w:fldChar w:fldCharType="begin"/>
            </w:r>
            <w:r>
              <w:rPr>
                <w:noProof/>
                <w:webHidden/>
              </w:rPr>
              <w:instrText xml:space="preserve"> PAGEREF _Toc178944680 \h </w:instrText>
            </w:r>
            <w:r>
              <w:rPr>
                <w:noProof/>
                <w:webHidden/>
              </w:rPr>
            </w:r>
            <w:r>
              <w:rPr>
                <w:noProof/>
                <w:webHidden/>
              </w:rPr>
              <w:fldChar w:fldCharType="separate"/>
            </w:r>
            <w:r w:rsidR="007D0895">
              <w:rPr>
                <w:noProof/>
                <w:webHidden/>
              </w:rPr>
              <w:t>11</w:t>
            </w:r>
            <w:r>
              <w:rPr>
                <w:noProof/>
                <w:webHidden/>
              </w:rPr>
              <w:fldChar w:fldCharType="end"/>
            </w:r>
          </w:hyperlink>
        </w:p>
        <w:p w14:paraId="7806B76F" w14:textId="2793EF9F"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681" w:history="1">
            <w:r w:rsidRPr="00FC2B8F">
              <w:rPr>
                <w:rStyle w:val="Hyperlink"/>
                <w:noProof/>
              </w:rPr>
              <w:t>2.2.</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Mogelijkheid B: Datum installatie van rechtswege</w:t>
            </w:r>
            <w:r>
              <w:rPr>
                <w:noProof/>
                <w:webHidden/>
              </w:rPr>
              <w:tab/>
            </w:r>
            <w:r>
              <w:rPr>
                <w:noProof/>
                <w:webHidden/>
              </w:rPr>
              <w:fldChar w:fldCharType="begin"/>
            </w:r>
            <w:r>
              <w:rPr>
                <w:noProof/>
                <w:webHidden/>
              </w:rPr>
              <w:instrText xml:space="preserve"> PAGEREF _Toc178944681 \h </w:instrText>
            </w:r>
            <w:r>
              <w:rPr>
                <w:noProof/>
                <w:webHidden/>
              </w:rPr>
            </w:r>
            <w:r>
              <w:rPr>
                <w:noProof/>
                <w:webHidden/>
              </w:rPr>
              <w:fldChar w:fldCharType="separate"/>
            </w:r>
            <w:r w:rsidR="007D0895">
              <w:rPr>
                <w:noProof/>
                <w:webHidden/>
              </w:rPr>
              <w:t>12</w:t>
            </w:r>
            <w:r>
              <w:rPr>
                <w:noProof/>
                <w:webHidden/>
              </w:rPr>
              <w:fldChar w:fldCharType="end"/>
            </w:r>
          </w:hyperlink>
        </w:p>
        <w:p w14:paraId="34B80746" w14:textId="7FE77D5A"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682" w:history="1">
            <w:r w:rsidRPr="00FC2B8F">
              <w:rPr>
                <w:rStyle w:val="Hyperlink"/>
                <w:noProof/>
              </w:rPr>
              <w:t>2.3.</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Installatievergadering in een fusiegemeente</w:t>
            </w:r>
            <w:r>
              <w:rPr>
                <w:noProof/>
                <w:webHidden/>
              </w:rPr>
              <w:tab/>
            </w:r>
            <w:r>
              <w:rPr>
                <w:noProof/>
                <w:webHidden/>
              </w:rPr>
              <w:fldChar w:fldCharType="begin"/>
            </w:r>
            <w:r>
              <w:rPr>
                <w:noProof/>
                <w:webHidden/>
              </w:rPr>
              <w:instrText xml:space="preserve"> PAGEREF _Toc178944682 \h </w:instrText>
            </w:r>
            <w:r>
              <w:rPr>
                <w:noProof/>
                <w:webHidden/>
              </w:rPr>
            </w:r>
            <w:r>
              <w:rPr>
                <w:noProof/>
                <w:webHidden/>
              </w:rPr>
              <w:fldChar w:fldCharType="separate"/>
            </w:r>
            <w:r w:rsidR="007D0895">
              <w:rPr>
                <w:noProof/>
                <w:webHidden/>
              </w:rPr>
              <w:t>12</w:t>
            </w:r>
            <w:r>
              <w:rPr>
                <w:noProof/>
                <w:webHidden/>
              </w:rPr>
              <w:fldChar w:fldCharType="end"/>
            </w:r>
          </w:hyperlink>
        </w:p>
        <w:p w14:paraId="12FBDC47" w14:textId="7AE9E728"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683" w:history="1">
            <w:r w:rsidRPr="00FC2B8F">
              <w:rPr>
                <w:rStyle w:val="Hyperlink"/>
                <w:noProof/>
              </w:rPr>
              <w:t>2.4.</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Publicatieverplichting</w:t>
            </w:r>
            <w:r>
              <w:rPr>
                <w:noProof/>
                <w:webHidden/>
              </w:rPr>
              <w:tab/>
            </w:r>
            <w:r>
              <w:rPr>
                <w:noProof/>
                <w:webHidden/>
              </w:rPr>
              <w:fldChar w:fldCharType="begin"/>
            </w:r>
            <w:r>
              <w:rPr>
                <w:noProof/>
                <w:webHidden/>
              </w:rPr>
              <w:instrText xml:space="preserve"> PAGEREF _Toc178944683 \h </w:instrText>
            </w:r>
            <w:r>
              <w:rPr>
                <w:noProof/>
                <w:webHidden/>
              </w:rPr>
            </w:r>
            <w:r>
              <w:rPr>
                <w:noProof/>
                <w:webHidden/>
              </w:rPr>
              <w:fldChar w:fldCharType="separate"/>
            </w:r>
            <w:r w:rsidR="007D0895">
              <w:rPr>
                <w:noProof/>
                <w:webHidden/>
              </w:rPr>
              <w:t>13</w:t>
            </w:r>
            <w:r>
              <w:rPr>
                <w:noProof/>
                <w:webHidden/>
              </w:rPr>
              <w:fldChar w:fldCharType="end"/>
            </w:r>
          </w:hyperlink>
        </w:p>
        <w:p w14:paraId="633E4D15" w14:textId="4E8710F0"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684" w:history="1">
            <w:r w:rsidRPr="00FC2B8F">
              <w:rPr>
                <w:rStyle w:val="Hyperlink"/>
                <w:noProof/>
              </w:rPr>
              <w:t>2.5.</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Voorbereiding van de voordracht en de verkiezing van de politieraadsleden in meergemeentezones</w:t>
            </w:r>
            <w:r>
              <w:rPr>
                <w:noProof/>
                <w:webHidden/>
              </w:rPr>
              <w:tab/>
            </w:r>
            <w:r>
              <w:rPr>
                <w:noProof/>
                <w:webHidden/>
              </w:rPr>
              <w:fldChar w:fldCharType="begin"/>
            </w:r>
            <w:r>
              <w:rPr>
                <w:noProof/>
                <w:webHidden/>
              </w:rPr>
              <w:instrText xml:space="preserve"> PAGEREF _Toc178944684 \h </w:instrText>
            </w:r>
            <w:r>
              <w:rPr>
                <w:noProof/>
                <w:webHidden/>
              </w:rPr>
            </w:r>
            <w:r>
              <w:rPr>
                <w:noProof/>
                <w:webHidden/>
              </w:rPr>
              <w:fldChar w:fldCharType="separate"/>
            </w:r>
            <w:r w:rsidR="007D0895">
              <w:rPr>
                <w:noProof/>
                <w:webHidden/>
              </w:rPr>
              <w:t>13</w:t>
            </w:r>
            <w:r>
              <w:rPr>
                <w:noProof/>
                <w:webHidden/>
              </w:rPr>
              <w:fldChar w:fldCharType="end"/>
            </w:r>
          </w:hyperlink>
        </w:p>
        <w:p w14:paraId="68200ECB" w14:textId="0A6ED26D" w:rsidR="006F7FAA" w:rsidRDefault="006F7FAA">
          <w:pPr>
            <w:pStyle w:val="Inhopg1"/>
            <w:rPr>
              <w:rFonts w:asciiTheme="minorHAnsi" w:eastAsiaTheme="minorEastAsia" w:hAnsiTheme="minorHAnsi" w:cstheme="minorBidi"/>
              <w:b w:val="0"/>
              <w:bCs w:val="0"/>
              <w:color w:val="auto"/>
              <w:kern w:val="2"/>
              <w:sz w:val="24"/>
              <w:szCs w:val="24"/>
              <w:lang w:val="nl-BE"/>
              <w14:ligatures w14:val="standardContextual"/>
            </w:rPr>
          </w:pPr>
          <w:hyperlink w:anchor="_Toc178944685" w:history="1">
            <w:r w:rsidRPr="00FC2B8F">
              <w:rPr>
                <w:rStyle w:val="Hyperlink"/>
              </w:rPr>
              <w:t>3.</w:t>
            </w:r>
            <w:r>
              <w:rPr>
                <w:rFonts w:asciiTheme="minorHAnsi" w:eastAsiaTheme="minorEastAsia" w:hAnsiTheme="minorHAnsi" w:cstheme="minorBidi"/>
                <w:b w:val="0"/>
                <w:bCs w:val="0"/>
                <w:color w:val="auto"/>
                <w:kern w:val="2"/>
                <w:sz w:val="24"/>
                <w:szCs w:val="24"/>
                <w:lang w:val="nl-BE"/>
                <w14:ligatures w14:val="standardContextual"/>
              </w:rPr>
              <w:tab/>
            </w:r>
            <w:r w:rsidRPr="00FC2B8F">
              <w:rPr>
                <w:rStyle w:val="Hyperlink"/>
              </w:rPr>
              <w:t>Indienen akten van voordracht</w:t>
            </w:r>
            <w:r>
              <w:rPr>
                <w:webHidden/>
              </w:rPr>
              <w:tab/>
            </w:r>
            <w:r>
              <w:rPr>
                <w:webHidden/>
              </w:rPr>
              <w:fldChar w:fldCharType="begin"/>
            </w:r>
            <w:r>
              <w:rPr>
                <w:webHidden/>
              </w:rPr>
              <w:instrText xml:space="preserve"> PAGEREF _Toc178944685 \h </w:instrText>
            </w:r>
            <w:r>
              <w:rPr>
                <w:webHidden/>
              </w:rPr>
            </w:r>
            <w:r>
              <w:rPr>
                <w:webHidden/>
              </w:rPr>
              <w:fldChar w:fldCharType="separate"/>
            </w:r>
            <w:r w:rsidR="007D0895">
              <w:rPr>
                <w:webHidden/>
              </w:rPr>
              <w:t>14</w:t>
            </w:r>
            <w:r>
              <w:rPr>
                <w:webHidden/>
              </w:rPr>
              <w:fldChar w:fldCharType="end"/>
            </w:r>
          </w:hyperlink>
        </w:p>
        <w:p w14:paraId="30E47EBA" w14:textId="722D2686"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686" w:history="1">
            <w:r w:rsidRPr="00FC2B8F">
              <w:rPr>
                <w:rStyle w:val="Hyperlink"/>
                <w:noProof/>
              </w:rPr>
              <w:t>3.1.</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Welke voordrachtsakten?</w:t>
            </w:r>
            <w:r>
              <w:rPr>
                <w:noProof/>
                <w:webHidden/>
              </w:rPr>
              <w:tab/>
            </w:r>
            <w:r>
              <w:rPr>
                <w:noProof/>
                <w:webHidden/>
              </w:rPr>
              <w:fldChar w:fldCharType="begin"/>
            </w:r>
            <w:r>
              <w:rPr>
                <w:noProof/>
                <w:webHidden/>
              </w:rPr>
              <w:instrText xml:space="preserve"> PAGEREF _Toc178944686 \h </w:instrText>
            </w:r>
            <w:r>
              <w:rPr>
                <w:noProof/>
                <w:webHidden/>
              </w:rPr>
            </w:r>
            <w:r>
              <w:rPr>
                <w:noProof/>
                <w:webHidden/>
              </w:rPr>
              <w:fldChar w:fldCharType="separate"/>
            </w:r>
            <w:r w:rsidR="007D0895">
              <w:rPr>
                <w:noProof/>
                <w:webHidden/>
              </w:rPr>
              <w:t>14</w:t>
            </w:r>
            <w:r>
              <w:rPr>
                <w:noProof/>
                <w:webHidden/>
              </w:rPr>
              <w:fldChar w:fldCharType="end"/>
            </w:r>
          </w:hyperlink>
        </w:p>
        <w:p w14:paraId="48DE7E83" w14:textId="302AF233"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687" w:history="1">
            <w:r w:rsidRPr="00FC2B8F">
              <w:rPr>
                <w:rStyle w:val="Hyperlink"/>
                <w:noProof/>
              </w:rPr>
              <w:t>3.2.</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Gezamenlijke akte van voordracht kandidaat-schepenen</w:t>
            </w:r>
            <w:r>
              <w:rPr>
                <w:noProof/>
                <w:webHidden/>
              </w:rPr>
              <w:tab/>
            </w:r>
            <w:r>
              <w:rPr>
                <w:noProof/>
                <w:webHidden/>
              </w:rPr>
              <w:fldChar w:fldCharType="begin"/>
            </w:r>
            <w:r>
              <w:rPr>
                <w:noProof/>
                <w:webHidden/>
              </w:rPr>
              <w:instrText xml:space="preserve"> PAGEREF _Toc178944687 \h </w:instrText>
            </w:r>
            <w:r>
              <w:rPr>
                <w:noProof/>
                <w:webHidden/>
              </w:rPr>
            </w:r>
            <w:r>
              <w:rPr>
                <w:noProof/>
                <w:webHidden/>
              </w:rPr>
              <w:fldChar w:fldCharType="separate"/>
            </w:r>
            <w:r w:rsidR="007D0895">
              <w:rPr>
                <w:noProof/>
                <w:webHidden/>
              </w:rPr>
              <w:t>15</w:t>
            </w:r>
            <w:r>
              <w:rPr>
                <w:noProof/>
                <w:webHidden/>
              </w:rPr>
              <w:fldChar w:fldCharType="end"/>
            </w:r>
          </w:hyperlink>
        </w:p>
        <w:p w14:paraId="1AA8325F" w14:textId="0ED3E4A5"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688" w:history="1">
            <w:r w:rsidRPr="00FC2B8F">
              <w:rPr>
                <w:rStyle w:val="Hyperlink"/>
                <w:noProof/>
              </w:rPr>
              <w:t>3.3.</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Akte van voordracht kandidaat-voorzitter gemeenteraad</w:t>
            </w:r>
            <w:r>
              <w:rPr>
                <w:noProof/>
                <w:webHidden/>
              </w:rPr>
              <w:tab/>
            </w:r>
            <w:r>
              <w:rPr>
                <w:noProof/>
                <w:webHidden/>
              </w:rPr>
              <w:fldChar w:fldCharType="begin"/>
            </w:r>
            <w:r>
              <w:rPr>
                <w:noProof/>
                <w:webHidden/>
              </w:rPr>
              <w:instrText xml:space="preserve"> PAGEREF _Toc178944688 \h </w:instrText>
            </w:r>
            <w:r>
              <w:rPr>
                <w:noProof/>
                <w:webHidden/>
              </w:rPr>
            </w:r>
            <w:r>
              <w:rPr>
                <w:noProof/>
                <w:webHidden/>
              </w:rPr>
              <w:fldChar w:fldCharType="separate"/>
            </w:r>
            <w:r w:rsidR="007D0895">
              <w:rPr>
                <w:noProof/>
                <w:webHidden/>
              </w:rPr>
              <w:t>17</w:t>
            </w:r>
            <w:r>
              <w:rPr>
                <w:noProof/>
                <w:webHidden/>
              </w:rPr>
              <w:fldChar w:fldCharType="end"/>
            </w:r>
          </w:hyperlink>
        </w:p>
        <w:p w14:paraId="41A124A1" w14:textId="373924AA"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689" w:history="1">
            <w:r w:rsidRPr="00FC2B8F">
              <w:rPr>
                <w:rStyle w:val="Hyperlink"/>
                <w:noProof/>
              </w:rPr>
              <w:t>3.4.</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Akte van voordracht kandidaat-voorzitter bijzonder comité voor de sociale dienst</w:t>
            </w:r>
            <w:r>
              <w:rPr>
                <w:noProof/>
                <w:webHidden/>
              </w:rPr>
              <w:tab/>
            </w:r>
            <w:r>
              <w:rPr>
                <w:noProof/>
                <w:webHidden/>
              </w:rPr>
              <w:fldChar w:fldCharType="begin"/>
            </w:r>
            <w:r>
              <w:rPr>
                <w:noProof/>
                <w:webHidden/>
              </w:rPr>
              <w:instrText xml:space="preserve"> PAGEREF _Toc178944689 \h </w:instrText>
            </w:r>
            <w:r>
              <w:rPr>
                <w:noProof/>
                <w:webHidden/>
              </w:rPr>
            </w:r>
            <w:r>
              <w:rPr>
                <w:noProof/>
                <w:webHidden/>
              </w:rPr>
              <w:fldChar w:fldCharType="separate"/>
            </w:r>
            <w:r w:rsidR="007D0895">
              <w:rPr>
                <w:noProof/>
                <w:webHidden/>
              </w:rPr>
              <w:t>18</w:t>
            </w:r>
            <w:r>
              <w:rPr>
                <w:noProof/>
                <w:webHidden/>
              </w:rPr>
              <w:fldChar w:fldCharType="end"/>
            </w:r>
          </w:hyperlink>
        </w:p>
        <w:p w14:paraId="5E06FE37" w14:textId="0BD3D84C"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690" w:history="1">
            <w:r w:rsidRPr="00FC2B8F">
              <w:rPr>
                <w:rStyle w:val="Hyperlink"/>
                <w:noProof/>
              </w:rPr>
              <w:t>3.5.</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Voordracht leden en opvolgers bijzonder comité voor de sociale dienst</w:t>
            </w:r>
            <w:r>
              <w:rPr>
                <w:noProof/>
                <w:webHidden/>
              </w:rPr>
              <w:tab/>
            </w:r>
            <w:r>
              <w:rPr>
                <w:noProof/>
                <w:webHidden/>
              </w:rPr>
              <w:fldChar w:fldCharType="begin"/>
            </w:r>
            <w:r>
              <w:rPr>
                <w:noProof/>
                <w:webHidden/>
              </w:rPr>
              <w:instrText xml:space="preserve"> PAGEREF _Toc178944690 \h </w:instrText>
            </w:r>
            <w:r>
              <w:rPr>
                <w:noProof/>
                <w:webHidden/>
              </w:rPr>
            </w:r>
            <w:r>
              <w:rPr>
                <w:noProof/>
                <w:webHidden/>
              </w:rPr>
              <w:fldChar w:fldCharType="separate"/>
            </w:r>
            <w:r w:rsidR="007D0895">
              <w:rPr>
                <w:noProof/>
                <w:webHidden/>
              </w:rPr>
              <w:t>20</w:t>
            </w:r>
            <w:r>
              <w:rPr>
                <w:noProof/>
                <w:webHidden/>
              </w:rPr>
              <w:fldChar w:fldCharType="end"/>
            </w:r>
          </w:hyperlink>
        </w:p>
        <w:p w14:paraId="4D5379FE" w14:textId="5F5A4167"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691" w:history="1">
            <w:r w:rsidRPr="00FC2B8F">
              <w:rPr>
                <w:rStyle w:val="Hyperlink"/>
                <w:noProof/>
              </w:rPr>
              <w:t>3.6.</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Voordracht politieraadsleden</w:t>
            </w:r>
            <w:r>
              <w:rPr>
                <w:noProof/>
                <w:webHidden/>
              </w:rPr>
              <w:tab/>
            </w:r>
            <w:r>
              <w:rPr>
                <w:noProof/>
                <w:webHidden/>
              </w:rPr>
              <w:fldChar w:fldCharType="begin"/>
            </w:r>
            <w:r>
              <w:rPr>
                <w:noProof/>
                <w:webHidden/>
              </w:rPr>
              <w:instrText xml:space="preserve"> PAGEREF _Toc178944691 \h </w:instrText>
            </w:r>
            <w:r>
              <w:rPr>
                <w:noProof/>
                <w:webHidden/>
              </w:rPr>
            </w:r>
            <w:r>
              <w:rPr>
                <w:noProof/>
                <w:webHidden/>
              </w:rPr>
              <w:fldChar w:fldCharType="separate"/>
            </w:r>
            <w:r w:rsidR="007D0895">
              <w:rPr>
                <w:noProof/>
                <w:webHidden/>
              </w:rPr>
              <w:t>24</w:t>
            </w:r>
            <w:r>
              <w:rPr>
                <w:noProof/>
                <w:webHidden/>
              </w:rPr>
              <w:fldChar w:fldCharType="end"/>
            </w:r>
          </w:hyperlink>
        </w:p>
        <w:p w14:paraId="167BE256" w14:textId="27D92EF5" w:rsidR="006F7FAA" w:rsidRDefault="006F7FAA">
          <w:pPr>
            <w:pStyle w:val="Inhopg1"/>
            <w:rPr>
              <w:rFonts w:asciiTheme="minorHAnsi" w:eastAsiaTheme="minorEastAsia" w:hAnsiTheme="minorHAnsi" w:cstheme="minorBidi"/>
              <w:b w:val="0"/>
              <w:bCs w:val="0"/>
              <w:color w:val="auto"/>
              <w:kern w:val="2"/>
              <w:sz w:val="24"/>
              <w:szCs w:val="24"/>
              <w:lang w:val="nl-BE"/>
              <w14:ligatures w14:val="standardContextual"/>
            </w:rPr>
          </w:pPr>
          <w:hyperlink w:anchor="_Toc178944692" w:history="1">
            <w:r w:rsidRPr="00FC2B8F">
              <w:rPr>
                <w:rStyle w:val="Hyperlink"/>
              </w:rPr>
              <w:t>4.</w:t>
            </w:r>
            <w:r>
              <w:rPr>
                <w:rFonts w:asciiTheme="minorHAnsi" w:eastAsiaTheme="minorEastAsia" w:hAnsiTheme="minorHAnsi" w:cstheme="minorBidi"/>
                <w:b w:val="0"/>
                <w:bCs w:val="0"/>
                <w:color w:val="auto"/>
                <w:kern w:val="2"/>
                <w:sz w:val="24"/>
                <w:szCs w:val="24"/>
                <w:lang w:val="nl-BE"/>
                <w14:ligatures w14:val="standardContextual"/>
              </w:rPr>
              <w:tab/>
            </w:r>
            <w:r w:rsidRPr="00FC2B8F">
              <w:rPr>
                <w:rStyle w:val="Hyperlink"/>
              </w:rPr>
              <w:t>Uitnodiging voor de installatievergadering van de gemeenteraad en de installatievergadering van de OCMW-raad</w:t>
            </w:r>
            <w:r>
              <w:rPr>
                <w:webHidden/>
              </w:rPr>
              <w:tab/>
            </w:r>
            <w:r>
              <w:rPr>
                <w:webHidden/>
              </w:rPr>
              <w:fldChar w:fldCharType="begin"/>
            </w:r>
            <w:r>
              <w:rPr>
                <w:webHidden/>
              </w:rPr>
              <w:instrText xml:space="preserve"> PAGEREF _Toc178944692 \h </w:instrText>
            </w:r>
            <w:r>
              <w:rPr>
                <w:webHidden/>
              </w:rPr>
            </w:r>
            <w:r>
              <w:rPr>
                <w:webHidden/>
              </w:rPr>
              <w:fldChar w:fldCharType="separate"/>
            </w:r>
            <w:r w:rsidR="007D0895">
              <w:rPr>
                <w:webHidden/>
              </w:rPr>
              <w:t>26</w:t>
            </w:r>
            <w:r>
              <w:rPr>
                <w:webHidden/>
              </w:rPr>
              <w:fldChar w:fldCharType="end"/>
            </w:r>
          </w:hyperlink>
        </w:p>
        <w:p w14:paraId="29A6C7A6" w14:textId="48E46B55" w:rsidR="006F7FAA" w:rsidRDefault="006F7FAA">
          <w:pPr>
            <w:pStyle w:val="Inhopg1"/>
            <w:rPr>
              <w:rFonts w:asciiTheme="minorHAnsi" w:eastAsiaTheme="minorEastAsia" w:hAnsiTheme="minorHAnsi" w:cstheme="minorBidi"/>
              <w:b w:val="0"/>
              <w:bCs w:val="0"/>
              <w:color w:val="auto"/>
              <w:kern w:val="2"/>
              <w:sz w:val="24"/>
              <w:szCs w:val="24"/>
              <w:lang w:val="nl-BE"/>
              <w14:ligatures w14:val="standardContextual"/>
            </w:rPr>
          </w:pPr>
          <w:hyperlink w:anchor="_Toc178944693" w:history="1">
            <w:r w:rsidRPr="00FC2B8F">
              <w:rPr>
                <w:rStyle w:val="Hyperlink"/>
              </w:rPr>
              <w:t>5.</w:t>
            </w:r>
            <w:r>
              <w:rPr>
                <w:rFonts w:asciiTheme="minorHAnsi" w:eastAsiaTheme="minorEastAsia" w:hAnsiTheme="minorHAnsi" w:cstheme="minorBidi"/>
                <w:b w:val="0"/>
                <w:bCs w:val="0"/>
                <w:color w:val="auto"/>
                <w:kern w:val="2"/>
                <w:sz w:val="24"/>
                <w:szCs w:val="24"/>
                <w:lang w:val="nl-BE"/>
                <w14:ligatures w14:val="standardContextual"/>
              </w:rPr>
              <w:tab/>
            </w:r>
            <w:r w:rsidRPr="00FC2B8F">
              <w:rPr>
                <w:rStyle w:val="Hyperlink"/>
              </w:rPr>
              <w:t>Afstand van mandaat – ten laatste op de installatievergadering van de gemeenteraad</w:t>
            </w:r>
            <w:r>
              <w:rPr>
                <w:webHidden/>
              </w:rPr>
              <w:tab/>
            </w:r>
            <w:r>
              <w:rPr>
                <w:webHidden/>
              </w:rPr>
              <w:fldChar w:fldCharType="begin"/>
            </w:r>
            <w:r>
              <w:rPr>
                <w:webHidden/>
              </w:rPr>
              <w:instrText xml:space="preserve"> PAGEREF _Toc178944693 \h </w:instrText>
            </w:r>
            <w:r>
              <w:rPr>
                <w:webHidden/>
              </w:rPr>
            </w:r>
            <w:r>
              <w:rPr>
                <w:webHidden/>
              </w:rPr>
              <w:fldChar w:fldCharType="separate"/>
            </w:r>
            <w:r w:rsidR="007D0895">
              <w:rPr>
                <w:webHidden/>
              </w:rPr>
              <w:t>28</w:t>
            </w:r>
            <w:r>
              <w:rPr>
                <w:webHidden/>
              </w:rPr>
              <w:fldChar w:fldCharType="end"/>
            </w:r>
          </w:hyperlink>
        </w:p>
        <w:p w14:paraId="7E45ECF0" w14:textId="72BE6922" w:rsidR="006F7FAA" w:rsidRDefault="006F7FAA">
          <w:pPr>
            <w:pStyle w:val="Inhopg1"/>
            <w:rPr>
              <w:rFonts w:asciiTheme="minorHAnsi" w:eastAsiaTheme="minorEastAsia" w:hAnsiTheme="minorHAnsi" w:cstheme="minorBidi"/>
              <w:b w:val="0"/>
              <w:bCs w:val="0"/>
              <w:color w:val="auto"/>
              <w:kern w:val="2"/>
              <w:sz w:val="24"/>
              <w:szCs w:val="24"/>
              <w:lang w:val="nl-BE"/>
              <w14:ligatures w14:val="standardContextual"/>
            </w:rPr>
          </w:pPr>
          <w:hyperlink w:anchor="_Toc178944694" w:history="1">
            <w:r w:rsidRPr="00FC2B8F">
              <w:rPr>
                <w:rStyle w:val="Hyperlink"/>
              </w:rPr>
              <w:t>6.</w:t>
            </w:r>
            <w:r>
              <w:rPr>
                <w:rFonts w:asciiTheme="minorHAnsi" w:eastAsiaTheme="minorEastAsia" w:hAnsiTheme="minorHAnsi" w:cstheme="minorBidi"/>
                <w:b w:val="0"/>
                <w:bCs w:val="0"/>
                <w:color w:val="auto"/>
                <w:kern w:val="2"/>
                <w:sz w:val="24"/>
                <w:szCs w:val="24"/>
                <w:lang w:val="nl-BE"/>
                <w14:ligatures w14:val="standardContextual"/>
              </w:rPr>
              <w:tab/>
            </w:r>
            <w:r w:rsidRPr="00FC2B8F">
              <w:rPr>
                <w:rStyle w:val="Hyperlink"/>
              </w:rPr>
              <w:t>Installatievergadering van de gemeenteraad</w:t>
            </w:r>
            <w:r>
              <w:rPr>
                <w:webHidden/>
              </w:rPr>
              <w:tab/>
            </w:r>
            <w:r>
              <w:rPr>
                <w:webHidden/>
              </w:rPr>
              <w:fldChar w:fldCharType="begin"/>
            </w:r>
            <w:r>
              <w:rPr>
                <w:webHidden/>
              </w:rPr>
              <w:instrText xml:space="preserve"> PAGEREF _Toc178944694 \h </w:instrText>
            </w:r>
            <w:r>
              <w:rPr>
                <w:webHidden/>
              </w:rPr>
            </w:r>
            <w:r>
              <w:rPr>
                <w:webHidden/>
              </w:rPr>
              <w:fldChar w:fldCharType="separate"/>
            </w:r>
            <w:r w:rsidR="007D0895">
              <w:rPr>
                <w:webHidden/>
              </w:rPr>
              <w:t>29</w:t>
            </w:r>
            <w:r>
              <w:rPr>
                <w:webHidden/>
              </w:rPr>
              <w:fldChar w:fldCharType="end"/>
            </w:r>
          </w:hyperlink>
        </w:p>
        <w:p w14:paraId="5B9FB7E2" w14:textId="224A4256"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695" w:history="1">
            <w:r w:rsidRPr="00FC2B8F">
              <w:rPr>
                <w:rStyle w:val="Hyperlink"/>
                <w:noProof/>
              </w:rPr>
              <w:t>6.1.</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De uittredende voorzitter van de gemeenteraad zit de installatievergadering voor</w:t>
            </w:r>
            <w:r>
              <w:rPr>
                <w:noProof/>
                <w:webHidden/>
              </w:rPr>
              <w:tab/>
            </w:r>
            <w:r>
              <w:rPr>
                <w:noProof/>
                <w:webHidden/>
              </w:rPr>
              <w:fldChar w:fldCharType="begin"/>
            </w:r>
            <w:r>
              <w:rPr>
                <w:noProof/>
                <w:webHidden/>
              </w:rPr>
              <w:instrText xml:space="preserve"> PAGEREF _Toc178944695 \h </w:instrText>
            </w:r>
            <w:r>
              <w:rPr>
                <w:noProof/>
                <w:webHidden/>
              </w:rPr>
            </w:r>
            <w:r>
              <w:rPr>
                <w:noProof/>
                <w:webHidden/>
              </w:rPr>
              <w:fldChar w:fldCharType="separate"/>
            </w:r>
            <w:r w:rsidR="007D0895">
              <w:rPr>
                <w:noProof/>
                <w:webHidden/>
              </w:rPr>
              <w:t>29</w:t>
            </w:r>
            <w:r>
              <w:rPr>
                <w:noProof/>
                <w:webHidden/>
              </w:rPr>
              <w:fldChar w:fldCharType="end"/>
            </w:r>
          </w:hyperlink>
        </w:p>
        <w:p w14:paraId="195E4D51" w14:textId="3DB9C944"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696" w:history="1">
            <w:r w:rsidRPr="00FC2B8F">
              <w:rPr>
                <w:rStyle w:val="Hyperlink"/>
                <w:noProof/>
              </w:rPr>
              <w:t>6.2.</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Kennisneming van de geldigverklaring van de gemeenteraadsverkiezingen</w:t>
            </w:r>
            <w:r>
              <w:rPr>
                <w:noProof/>
                <w:webHidden/>
              </w:rPr>
              <w:tab/>
            </w:r>
            <w:r>
              <w:rPr>
                <w:noProof/>
                <w:webHidden/>
              </w:rPr>
              <w:fldChar w:fldCharType="begin"/>
            </w:r>
            <w:r>
              <w:rPr>
                <w:noProof/>
                <w:webHidden/>
              </w:rPr>
              <w:instrText xml:space="preserve"> PAGEREF _Toc178944696 \h </w:instrText>
            </w:r>
            <w:r>
              <w:rPr>
                <w:noProof/>
                <w:webHidden/>
              </w:rPr>
            </w:r>
            <w:r>
              <w:rPr>
                <w:noProof/>
                <w:webHidden/>
              </w:rPr>
              <w:fldChar w:fldCharType="separate"/>
            </w:r>
            <w:r w:rsidR="007D0895">
              <w:rPr>
                <w:noProof/>
                <w:webHidden/>
              </w:rPr>
              <w:t>29</w:t>
            </w:r>
            <w:r>
              <w:rPr>
                <w:noProof/>
                <w:webHidden/>
              </w:rPr>
              <w:fldChar w:fldCharType="end"/>
            </w:r>
          </w:hyperlink>
        </w:p>
        <w:p w14:paraId="51C8EBB3" w14:textId="733210D5"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697" w:history="1">
            <w:r w:rsidRPr="00FC2B8F">
              <w:rPr>
                <w:rStyle w:val="Hyperlink"/>
                <w:noProof/>
              </w:rPr>
              <w:t>6.3.</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Installatie van de gemeenteraadsleden en eedaflegging</w:t>
            </w:r>
            <w:r>
              <w:rPr>
                <w:noProof/>
                <w:webHidden/>
              </w:rPr>
              <w:tab/>
            </w:r>
            <w:r>
              <w:rPr>
                <w:noProof/>
                <w:webHidden/>
              </w:rPr>
              <w:fldChar w:fldCharType="begin"/>
            </w:r>
            <w:r>
              <w:rPr>
                <w:noProof/>
                <w:webHidden/>
              </w:rPr>
              <w:instrText xml:space="preserve"> PAGEREF _Toc178944697 \h </w:instrText>
            </w:r>
            <w:r>
              <w:rPr>
                <w:noProof/>
                <w:webHidden/>
              </w:rPr>
            </w:r>
            <w:r>
              <w:rPr>
                <w:noProof/>
                <w:webHidden/>
              </w:rPr>
              <w:fldChar w:fldCharType="separate"/>
            </w:r>
            <w:r w:rsidR="007D0895">
              <w:rPr>
                <w:noProof/>
                <w:webHidden/>
              </w:rPr>
              <w:t>29</w:t>
            </w:r>
            <w:r>
              <w:rPr>
                <w:noProof/>
                <w:webHidden/>
              </w:rPr>
              <w:fldChar w:fldCharType="end"/>
            </w:r>
          </w:hyperlink>
        </w:p>
        <w:p w14:paraId="2407129D" w14:textId="7B6CCC5B"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698" w:history="1">
            <w:r w:rsidRPr="00FC2B8F">
              <w:rPr>
                <w:rStyle w:val="Hyperlink"/>
                <w:noProof/>
              </w:rPr>
              <w:t>6.4.</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Verkiezing van de voorzitter van de gemeenteraad</w:t>
            </w:r>
            <w:r>
              <w:rPr>
                <w:noProof/>
                <w:webHidden/>
              </w:rPr>
              <w:tab/>
            </w:r>
            <w:r>
              <w:rPr>
                <w:noProof/>
                <w:webHidden/>
              </w:rPr>
              <w:fldChar w:fldCharType="begin"/>
            </w:r>
            <w:r>
              <w:rPr>
                <w:noProof/>
                <w:webHidden/>
              </w:rPr>
              <w:instrText xml:space="preserve"> PAGEREF _Toc178944698 \h </w:instrText>
            </w:r>
            <w:r>
              <w:rPr>
                <w:noProof/>
                <w:webHidden/>
              </w:rPr>
            </w:r>
            <w:r>
              <w:rPr>
                <w:noProof/>
                <w:webHidden/>
              </w:rPr>
              <w:fldChar w:fldCharType="separate"/>
            </w:r>
            <w:r w:rsidR="007D0895">
              <w:rPr>
                <w:noProof/>
                <w:webHidden/>
              </w:rPr>
              <w:t>34</w:t>
            </w:r>
            <w:r>
              <w:rPr>
                <w:noProof/>
                <w:webHidden/>
              </w:rPr>
              <w:fldChar w:fldCharType="end"/>
            </w:r>
          </w:hyperlink>
        </w:p>
        <w:p w14:paraId="3E61C9AE" w14:textId="55D06CBD"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699" w:history="1">
            <w:r w:rsidRPr="00FC2B8F">
              <w:rPr>
                <w:rStyle w:val="Hyperlink"/>
                <w:noProof/>
              </w:rPr>
              <w:t>6.5.</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Verkiezing van de schepenen na een gezamenlijke akte van voordracht – eedaflegging</w:t>
            </w:r>
            <w:r>
              <w:rPr>
                <w:noProof/>
                <w:webHidden/>
              </w:rPr>
              <w:tab/>
            </w:r>
            <w:r>
              <w:rPr>
                <w:noProof/>
                <w:webHidden/>
              </w:rPr>
              <w:fldChar w:fldCharType="begin"/>
            </w:r>
            <w:r>
              <w:rPr>
                <w:noProof/>
                <w:webHidden/>
              </w:rPr>
              <w:instrText xml:space="preserve"> PAGEREF _Toc178944699 \h </w:instrText>
            </w:r>
            <w:r>
              <w:rPr>
                <w:noProof/>
                <w:webHidden/>
              </w:rPr>
            </w:r>
            <w:r>
              <w:rPr>
                <w:noProof/>
                <w:webHidden/>
              </w:rPr>
              <w:fldChar w:fldCharType="separate"/>
            </w:r>
            <w:r w:rsidR="007D0895">
              <w:rPr>
                <w:noProof/>
                <w:webHidden/>
              </w:rPr>
              <w:t>34</w:t>
            </w:r>
            <w:r>
              <w:rPr>
                <w:noProof/>
                <w:webHidden/>
              </w:rPr>
              <w:fldChar w:fldCharType="end"/>
            </w:r>
          </w:hyperlink>
        </w:p>
        <w:p w14:paraId="4882FE57" w14:textId="6D9E3E66"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00" w:history="1">
            <w:r w:rsidRPr="00FC2B8F">
              <w:rPr>
                <w:rStyle w:val="Hyperlink"/>
                <w:noProof/>
              </w:rPr>
              <w:t>6.6.</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Eedaflegging van de aangewezen-burgemeester</w:t>
            </w:r>
            <w:r>
              <w:rPr>
                <w:noProof/>
                <w:webHidden/>
              </w:rPr>
              <w:tab/>
            </w:r>
            <w:r>
              <w:rPr>
                <w:noProof/>
                <w:webHidden/>
              </w:rPr>
              <w:fldChar w:fldCharType="begin"/>
            </w:r>
            <w:r>
              <w:rPr>
                <w:noProof/>
                <w:webHidden/>
              </w:rPr>
              <w:instrText xml:space="preserve"> PAGEREF _Toc178944700 \h </w:instrText>
            </w:r>
            <w:r>
              <w:rPr>
                <w:noProof/>
                <w:webHidden/>
              </w:rPr>
            </w:r>
            <w:r>
              <w:rPr>
                <w:noProof/>
                <w:webHidden/>
              </w:rPr>
              <w:fldChar w:fldCharType="separate"/>
            </w:r>
            <w:r w:rsidR="007D0895">
              <w:rPr>
                <w:noProof/>
                <w:webHidden/>
              </w:rPr>
              <w:t>36</w:t>
            </w:r>
            <w:r>
              <w:rPr>
                <w:noProof/>
                <w:webHidden/>
              </w:rPr>
              <w:fldChar w:fldCharType="end"/>
            </w:r>
          </w:hyperlink>
        </w:p>
        <w:p w14:paraId="6464192F" w14:textId="4A247798"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01" w:history="1">
            <w:r w:rsidRPr="00FC2B8F">
              <w:rPr>
                <w:rStyle w:val="Hyperlink"/>
                <w:noProof/>
              </w:rPr>
              <w:t>6.7.</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Vaststellen fracties</w:t>
            </w:r>
            <w:r>
              <w:rPr>
                <w:noProof/>
                <w:webHidden/>
              </w:rPr>
              <w:tab/>
            </w:r>
            <w:r>
              <w:rPr>
                <w:noProof/>
                <w:webHidden/>
              </w:rPr>
              <w:fldChar w:fldCharType="begin"/>
            </w:r>
            <w:r>
              <w:rPr>
                <w:noProof/>
                <w:webHidden/>
              </w:rPr>
              <w:instrText xml:space="preserve"> PAGEREF _Toc178944701 \h </w:instrText>
            </w:r>
            <w:r>
              <w:rPr>
                <w:noProof/>
                <w:webHidden/>
              </w:rPr>
            </w:r>
            <w:r>
              <w:rPr>
                <w:noProof/>
                <w:webHidden/>
              </w:rPr>
              <w:fldChar w:fldCharType="separate"/>
            </w:r>
            <w:r w:rsidR="007D0895">
              <w:rPr>
                <w:noProof/>
                <w:webHidden/>
              </w:rPr>
              <w:t>36</w:t>
            </w:r>
            <w:r>
              <w:rPr>
                <w:noProof/>
                <w:webHidden/>
              </w:rPr>
              <w:fldChar w:fldCharType="end"/>
            </w:r>
          </w:hyperlink>
        </w:p>
        <w:p w14:paraId="6F270826" w14:textId="2C4BFE28"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02" w:history="1">
            <w:r w:rsidRPr="00FC2B8F">
              <w:rPr>
                <w:rStyle w:val="Hyperlink"/>
                <w:noProof/>
              </w:rPr>
              <w:t>6.8.</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De verkiezing van de politieraadsleden</w:t>
            </w:r>
            <w:r>
              <w:rPr>
                <w:noProof/>
                <w:webHidden/>
              </w:rPr>
              <w:tab/>
            </w:r>
            <w:r>
              <w:rPr>
                <w:noProof/>
                <w:webHidden/>
              </w:rPr>
              <w:fldChar w:fldCharType="begin"/>
            </w:r>
            <w:r>
              <w:rPr>
                <w:noProof/>
                <w:webHidden/>
              </w:rPr>
              <w:instrText xml:space="preserve"> PAGEREF _Toc178944702 \h </w:instrText>
            </w:r>
            <w:r>
              <w:rPr>
                <w:noProof/>
                <w:webHidden/>
              </w:rPr>
            </w:r>
            <w:r>
              <w:rPr>
                <w:noProof/>
                <w:webHidden/>
              </w:rPr>
              <w:fldChar w:fldCharType="separate"/>
            </w:r>
            <w:r w:rsidR="007D0895">
              <w:rPr>
                <w:noProof/>
                <w:webHidden/>
              </w:rPr>
              <w:t>37</w:t>
            </w:r>
            <w:r>
              <w:rPr>
                <w:noProof/>
                <w:webHidden/>
              </w:rPr>
              <w:fldChar w:fldCharType="end"/>
            </w:r>
          </w:hyperlink>
        </w:p>
        <w:p w14:paraId="47707F1C" w14:textId="20597E04" w:rsidR="006F7FAA" w:rsidRDefault="006F7FAA">
          <w:pPr>
            <w:pStyle w:val="Inhopg3"/>
            <w:tabs>
              <w:tab w:val="left" w:pos="120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03" w:history="1">
            <w:r w:rsidRPr="00FC2B8F">
              <w:rPr>
                <w:rStyle w:val="Hyperlink"/>
                <w:noProof/>
              </w:rPr>
              <w:t>6.8.1.</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Burgemeester is voorzitter gemeenteraad voor verkiezing politieraad</w:t>
            </w:r>
            <w:r>
              <w:rPr>
                <w:noProof/>
                <w:webHidden/>
              </w:rPr>
              <w:tab/>
            </w:r>
            <w:r>
              <w:rPr>
                <w:noProof/>
                <w:webHidden/>
              </w:rPr>
              <w:fldChar w:fldCharType="begin"/>
            </w:r>
            <w:r>
              <w:rPr>
                <w:noProof/>
                <w:webHidden/>
              </w:rPr>
              <w:instrText xml:space="preserve"> PAGEREF _Toc178944703 \h </w:instrText>
            </w:r>
            <w:r>
              <w:rPr>
                <w:noProof/>
                <w:webHidden/>
              </w:rPr>
            </w:r>
            <w:r>
              <w:rPr>
                <w:noProof/>
                <w:webHidden/>
              </w:rPr>
              <w:fldChar w:fldCharType="separate"/>
            </w:r>
            <w:r w:rsidR="007D0895">
              <w:rPr>
                <w:noProof/>
                <w:webHidden/>
              </w:rPr>
              <w:t>37</w:t>
            </w:r>
            <w:r>
              <w:rPr>
                <w:noProof/>
                <w:webHidden/>
              </w:rPr>
              <w:fldChar w:fldCharType="end"/>
            </w:r>
          </w:hyperlink>
        </w:p>
        <w:p w14:paraId="41C91ED4" w14:textId="637CFBC9" w:rsidR="006F7FAA" w:rsidRDefault="006F7FAA">
          <w:pPr>
            <w:pStyle w:val="Inhopg3"/>
            <w:tabs>
              <w:tab w:val="left" w:pos="120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04" w:history="1">
            <w:r w:rsidRPr="00FC2B8F">
              <w:rPr>
                <w:rStyle w:val="Hyperlink"/>
                <w:noProof/>
              </w:rPr>
              <w:t>6.8.2.</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Stemming</w:t>
            </w:r>
            <w:r>
              <w:rPr>
                <w:noProof/>
                <w:webHidden/>
              </w:rPr>
              <w:tab/>
            </w:r>
            <w:r>
              <w:rPr>
                <w:noProof/>
                <w:webHidden/>
              </w:rPr>
              <w:fldChar w:fldCharType="begin"/>
            </w:r>
            <w:r>
              <w:rPr>
                <w:noProof/>
                <w:webHidden/>
              </w:rPr>
              <w:instrText xml:space="preserve"> PAGEREF _Toc178944704 \h </w:instrText>
            </w:r>
            <w:r>
              <w:rPr>
                <w:noProof/>
                <w:webHidden/>
              </w:rPr>
            </w:r>
            <w:r>
              <w:rPr>
                <w:noProof/>
                <w:webHidden/>
              </w:rPr>
              <w:fldChar w:fldCharType="separate"/>
            </w:r>
            <w:r w:rsidR="007D0895">
              <w:rPr>
                <w:noProof/>
                <w:webHidden/>
              </w:rPr>
              <w:t>37</w:t>
            </w:r>
            <w:r>
              <w:rPr>
                <w:noProof/>
                <w:webHidden/>
              </w:rPr>
              <w:fldChar w:fldCharType="end"/>
            </w:r>
          </w:hyperlink>
        </w:p>
        <w:p w14:paraId="5BB073B2" w14:textId="044E9A79" w:rsidR="006F7FAA" w:rsidRDefault="006F7FAA">
          <w:pPr>
            <w:pStyle w:val="Inhopg3"/>
            <w:tabs>
              <w:tab w:val="left" w:pos="120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05" w:history="1">
            <w:r w:rsidRPr="00FC2B8F">
              <w:rPr>
                <w:rStyle w:val="Hyperlink"/>
                <w:noProof/>
              </w:rPr>
              <w:t>6.8.3.</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Wie is verkozen?</w:t>
            </w:r>
            <w:r>
              <w:rPr>
                <w:noProof/>
                <w:webHidden/>
              </w:rPr>
              <w:tab/>
            </w:r>
            <w:r>
              <w:rPr>
                <w:noProof/>
                <w:webHidden/>
              </w:rPr>
              <w:fldChar w:fldCharType="begin"/>
            </w:r>
            <w:r>
              <w:rPr>
                <w:noProof/>
                <w:webHidden/>
              </w:rPr>
              <w:instrText xml:space="preserve"> PAGEREF _Toc178944705 \h </w:instrText>
            </w:r>
            <w:r>
              <w:rPr>
                <w:noProof/>
                <w:webHidden/>
              </w:rPr>
            </w:r>
            <w:r>
              <w:rPr>
                <w:noProof/>
                <w:webHidden/>
              </w:rPr>
              <w:fldChar w:fldCharType="separate"/>
            </w:r>
            <w:r w:rsidR="007D0895">
              <w:rPr>
                <w:noProof/>
                <w:webHidden/>
              </w:rPr>
              <w:t>38</w:t>
            </w:r>
            <w:r>
              <w:rPr>
                <w:noProof/>
                <w:webHidden/>
              </w:rPr>
              <w:fldChar w:fldCharType="end"/>
            </w:r>
          </w:hyperlink>
        </w:p>
        <w:p w14:paraId="1B5354D9" w14:textId="5A012BDB" w:rsidR="006F7FAA" w:rsidRDefault="006F7FAA">
          <w:pPr>
            <w:pStyle w:val="Inhopg3"/>
            <w:tabs>
              <w:tab w:val="left" w:pos="120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06" w:history="1">
            <w:r w:rsidRPr="00FC2B8F">
              <w:rPr>
                <w:rStyle w:val="Hyperlink"/>
                <w:noProof/>
              </w:rPr>
              <w:t>6.8.4.</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Proces-verbaal van de verkiezingen van de politieraadsleden</w:t>
            </w:r>
            <w:r>
              <w:rPr>
                <w:noProof/>
                <w:webHidden/>
              </w:rPr>
              <w:tab/>
            </w:r>
            <w:r>
              <w:rPr>
                <w:noProof/>
                <w:webHidden/>
              </w:rPr>
              <w:fldChar w:fldCharType="begin"/>
            </w:r>
            <w:r>
              <w:rPr>
                <w:noProof/>
                <w:webHidden/>
              </w:rPr>
              <w:instrText xml:space="preserve"> PAGEREF _Toc178944706 \h </w:instrText>
            </w:r>
            <w:r>
              <w:rPr>
                <w:noProof/>
                <w:webHidden/>
              </w:rPr>
            </w:r>
            <w:r>
              <w:rPr>
                <w:noProof/>
                <w:webHidden/>
              </w:rPr>
              <w:fldChar w:fldCharType="separate"/>
            </w:r>
            <w:r w:rsidR="007D0895">
              <w:rPr>
                <w:noProof/>
                <w:webHidden/>
              </w:rPr>
              <w:t>39</w:t>
            </w:r>
            <w:r>
              <w:rPr>
                <w:noProof/>
                <w:webHidden/>
              </w:rPr>
              <w:fldChar w:fldCharType="end"/>
            </w:r>
          </w:hyperlink>
        </w:p>
        <w:p w14:paraId="66EAD2DC" w14:textId="5F4336C7" w:rsidR="006F7FAA" w:rsidRDefault="006F7FAA">
          <w:pPr>
            <w:pStyle w:val="Inhopg3"/>
            <w:tabs>
              <w:tab w:val="left" w:pos="120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07" w:history="1">
            <w:r w:rsidRPr="00FC2B8F">
              <w:rPr>
                <w:rStyle w:val="Hyperlink"/>
                <w:noProof/>
              </w:rPr>
              <w:t>6.8.5.</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Het dossier van de verkiezing</w:t>
            </w:r>
            <w:r>
              <w:rPr>
                <w:noProof/>
                <w:webHidden/>
              </w:rPr>
              <w:tab/>
            </w:r>
            <w:r>
              <w:rPr>
                <w:noProof/>
                <w:webHidden/>
              </w:rPr>
              <w:fldChar w:fldCharType="begin"/>
            </w:r>
            <w:r>
              <w:rPr>
                <w:noProof/>
                <w:webHidden/>
              </w:rPr>
              <w:instrText xml:space="preserve"> PAGEREF _Toc178944707 \h </w:instrText>
            </w:r>
            <w:r>
              <w:rPr>
                <w:noProof/>
                <w:webHidden/>
              </w:rPr>
            </w:r>
            <w:r>
              <w:rPr>
                <w:noProof/>
                <w:webHidden/>
              </w:rPr>
              <w:fldChar w:fldCharType="separate"/>
            </w:r>
            <w:r w:rsidR="007D0895">
              <w:rPr>
                <w:noProof/>
                <w:webHidden/>
              </w:rPr>
              <w:t>40</w:t>
            </w:r>
            <w:r>
              <w:rPr>
                <w:noProof/>
                <w:webHidden/>
              </w:rPr>
              <w:fldChar w:fldCharType="end"/>
            </w:r>
          </w:hyperlink>
        </w:p>
        <w:p w14:paraId="59A82D71" w14:textId="0402C8EC" w:rsidR="006F7FAA" w:rsidRDefault="006F7FAA">
          <w:pPr>
            <w:pStyle w:val="Inhopg1"/>
            <w:rPr>
              <w:rFonts w:asciiTheme="minorHAnsi" w:eastAsiaTheme="minorEastAsia" w:hAnsiTheme="minorHAnsi" w:cstheme="minorBidi"/>
              <w:b w:val="0"/>
              <w:bCs w:val="0"/>
              <w:color w:val="auto"/>
              <w:kern w:val="2"/>
              <w:sz w:val="24"/>
              <w:szCs w:val="24"/>
              <w:lang w:val="nl-BE"/>
              <w14:ligatures w14:val="standardContextual"/>
            </w:rPr>
          </w:pPr>
          <w:hyperlink w:anchor="_Toc178944708" w:history="1">
            <w:r w:rsidRPr="00FC2B8F">
              <w:rPr>
                <w:rStyle w:val="Hyperlink"/>
              </w:rPr>
              <w:t>7.</w:t>
            </w:r>
            <w:r>
              <w:rPr>
                <w:rFonts w:asciiTheme="minorHAnsi" w:eastAsiaTheme="minorEastAsia" w:hAnsiTheme="minorHAnsi" w:cstheme="minorBidi"/>
                <w:b w:val="0"/>
                <w:bCs w:val="0"/>
                <w:color w:val="auto"/>
                <w:kern w:val="2"/>
                <w:sz w:val="24"/>
                <w:szCs w:val="24"/>
                <w:lang w:val="nl-BE"/>
                <w14:ligatures w14:val="standardContextual"/>
              </w:rPr>
              <w:tab/>
            </w:r>
            <w:r w:rsidRPr="00FC2B8F">
              <w:rPr>
                <w:rStyle w:val="Hyperlink"/>
              </w:rPr>
              <w:t>Installatievergadering van de OCMW-raad</w:t>
            </w:r>
            <w:r>
              <w:rPr>
                <w:webHidden/>
              </w:rPr>
              <w:tab/>
            </w:r>
            <w:r>
              <w:rPr>
                <w:webHidden/>
              </w:rPr>
              <w:fldChar w:fldCharType="begin"/>
            </w:r>
            <w:r>
              <w:rPr>
                <w:webHidden/>
              </w:rPr>
              <w:instrText xml:space="preserve"> PAGEREF _Toc178944708 \h </w:instrText>
            </w:r>
            <w:r>
              <w:rPr>
                <w:webHidden/>
              </w:rPr>
            </w:r>
            <w:r>
              <w:rPr>
                <w:webHidden/>
              </w:rPr>
              <w:fldChar w:fldCharType="separate"/>
            </w:r>
            <w:r w:rsidR="007D0895">
              <w:rPr>
                <w:webHidden/>
              </w:rPr>
              <w:t>40</w:t>
            </w:r>
            <w:r>
              <w:rPr>
                <w:webHidden/>
              </w:rPr>
              <w:fldChar w:fldCharType="end"/>
            </w:r>
          </w:hyperlink>
        </w:p>
        <w:p w14:paraId="23E43AFE" w14:textId="0C43C322"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09" w:history="1">
            <w:r w:rsidRPr="00FC2B8F">
              <w:rPr>
                <w:rStyle w:val="Hyperlink"/>
                <w:noProof/>
              </w:rPr>
              <w:t>7.1.</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Agenda van de vergadering</w:t>
            </w:r>
            <w:r>
              <w:rPr>
                <w:noProof/>
                <w:webHidden/>
              </w:rPr>
              <w:tab/>
            </w:r>
            <w:r>
              <w:rPr>
                <w:noProof/>
                <w:webHidden/>
              </w:rPr>
              <w:fldChar w:fldCharType="begin"/>
            </w:r>
            <w:r>
              <w:rPr>
                <w:noProof/>
                <w:webHidden/>
              </w:rPr>
              <w:instrText xml:space="preserve"> PAGEREF _Toc178944709 \h </w:instrText>
            </w:r>
            <w:r>
              <w:rPr>
                <w:noProof/>
                <w:webHidden/>
              </w:rPr>
            </w:r>
            <w:r>
              <w:rPr>
                <w:noProof/>
                <w:webHidden/>
              </w:rPr>
              <w:fldChar w:fldCharType="separate"/>
            </w:r>
            <w:r w:rsidR="007D0895">
              <w:rPr>
                <w:noProof/>
                <w:webHidden/>
              </w:rPr>
              <w:t>41</w:t>
            </w:r>
            <w:r>
              <w:rPr>
                <w:noProof/>
                <w:webHidden/>
              </w:rPr>
              <w:fldChar w:fldCharType="end"/>
            </w:r>
          </w:hyperlink>
        </w:p>
        <w:p w14:paraId="05B7EE2E" w14:textId="3C68D43C"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10" w:history="1">
            <w:r w:rsidRPr="00FC2B8F">
              <w:rPr>
                <w:rStyle w:val="Hyperlink"/>
                <w:noProof/>
              </w:rPr>
              <w:t>7.2.</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Voorzitter van de OCMW-raad</w:t>
            </w:r>
            <w:r>
              <w:rPr>
                <w:noProof/>
                <w:webHidden/>
              </w:rPr>
              <w:tab/>
            </w:r>
            <w:r>
              <w:rPr>
                <w:noProof/>
                <w:webHidden/>
              </w:rPr>
              <w:fldChar w:fldCharType="begin"/>
            </w:r>
            <w:r>
              <w:rPr>
                <w:noProof/>
                <w:webHidden/>
              </w:rPr>
              <w:instrText xml:space="preserve"> PAGEREF _Toc178944710 \h </w:instrText>
            </w:r>
            <w:r>
              <w:rPr>
                <w:noProof/>
                <w:webHidden/>
              </w:rPr>
            </w:r>
            <w:r>
              <w:rPr>
                <w:noProof/>
                <w:webHidden/>
              </w:rPr>
              <w:fldChar w:fldCharType="separate"/>
            </w:r>
            <w:r w:rsidR="007D0895">
              <w:rPr>
                <w:noProof/>
                <w:webHidden/>
              </w:rPr>
              <w:t>41</w:t>
            </w:r>
            <w:r>
              <w:rPr>
                <w:noProof/>
                <w:webHidden/>
              </w:rPr>
              <w:fldChar w:fldCharType="end"/>
            </w:r>
          </w:hyperlink>
        </w:p>
        <w:p w14:paraId="7C390E42" w14:textId="30DBF65A"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11" w:history="1">
            <w:r w:rsidRPr="00FC2B8F">
              <w:rPr>
                <w:rStyle w:val="Hyperlink"/>
                <w:noProof/>
              </w:rPr>
              <w:t>7.3.</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OCMW-raad moet uit mannen en vrouwen bestaan</w:t>
            </w:r>
            <w:r>
              <w:rPr>
                <w:noProof/>
                <w:webHidden/>
              </w:rPr>
              <w:tab/>
            </w:r>
            <w:r>
              <w:rPr>
                <w:noProof/>
                <w:webHidden/>
              </w:rPr>
              <w:fldChar w:fldCharType="begin"/>
            </w:r>
            <w:r>
              <w:rPr>
                <w:noProof/>
                <w:webHidden/>
              </w:rPr>
              <w:instrText xml:space="preserve"> PAGEREF _Toc178944711 \h </w:instrText>
            </w:r>
            <w:r>
              <w:rPr>
                <w:noProof/>
                <w:webHidden/>
              </w:rPr>
            </w:r>
            <w:r>
              <w:rPr>
                <w:noProof/>
                <w:webHidden/>
              </w:rPr>
              <w:fldChar w:fldCharType="separate"/>
            </w:r>
            <w:r w:rsidR="007D0895">
              <w:rPr>
                <w:noProof/>
                <w:webHidden/>
              </w:rPr>
              <w:t>41</w:t>
            </w:r>
            <w:r>
              <w:rPr>
                <w:noProof/>
                <w:webHidden/>
              </w:rPr>
              <w:fldChar w:fldCharType="end"/>
            </w:r>
          </w:hyperlink>
        </w:p>
        <w:p w14:paraId="33E4F8FB" w14:textId="248CE2B0"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12" w:history="1">
            <w:r w:rsidRPr="00FC2B8F">
              <w:rPr>
                <w:rStyle w:val="Hyperlink"/>
                <w:noProof/>
              </w:rPr>
              <w:t>7.4.</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Verkiezing van de voorzitter van het bijzonder comité voor de sociale dienst en eventueel eedaflegging</w:t>
            </w:r>
            <w:r>
              <w:rPr>
                <w:noProof/>
                <w:webHidden/>
              </w:rPr>
              <w:tab/>
            </w:r>
            <w:r>
              <w:rPr>
                <w:noProof/>
                <w:webHidden/>
              </w:rPr>
              <w:fldChar w:fldCharType="begin"/>
            </w:r>
            <w:r>
              <w:rPr>
                <w:noProof/>
                <w:webHidden/>
              </w:rPr>
              <w:instrText xml:space="preserve"> PAGEREF _Toc178944712 \h </w:instrText>
            </w:r>
            <w:r>
              <w:rPr>
                <w:noProof/>
                <w:webHidden/>
              </w:rPr>
            </w:r>
            <w:r>
              <w:rPr>
                <w:noProof/>
                <w:webHidden/>
              </w:rPr>
              <w:fldChar w:fldCharType="separate"/>
            </w:r>
            <w:r w:rsidR="007D0895">
              <w:rPr>
                <w:noProof/>
                <w:webHidden/>
              </w:rPr>
              <w:t>42</w:t>
            </w:r>
            <w:r>
              <w:rPr>
                <w:noProof/>
                <w:webHidden/>
              </w:rPr>
              <w:fldChar w:fldCharType="end"/>
            </w:r>
          </w:hyperlink>
        </w:p>
        <w:p w14:paraId="72308A86" w14:textId="1DEA9B62"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13" w:history="1">
            <w:r w:rsidRPr="00FC2B8F">
              <w:rPr>
                <w:rStyle w:val="Hyperlink"/>
                <w:noProof/>
              </w:rPr>
              <w:t>7.5.</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Verkiezing van de leden en de opvolgers van het bijzonder comité voor de sociale dienst</w:t>
            </w:r>
            <w:r>
              <w:rPr>
                <w:noProof/>
                <w:webHidden/>
              </w:rPr>
              <w:tab/>
            </w:r>
            <w:r>
              <w:rPr>
                <w:noProof/>
                <w:webHidden/>
              </w:rPr>
              <w:fldChar w:fldCharType="begin"/>
            </w:r>
            <w:r>
              <w:rPr>
                <w:noProof/>
                <w:webHidden/>
              </w:rPr>
              <w:instrText xml:space="preserve"> PAGEREF _Toc178944713 \h </w:instrText>
            </w:r>
            <w:r>
              <w:rPr>
                <w:noProof/>
                <w:webHidden/>
              </w:rPr>
            </w:r>
            <w:r>
              <w:rPr>
                <w:noProof/>
                <w:webHidden/>
              </w:rPr>
              <w:fldChar w:fldCharType="separate"/>
            </w:r>
            <w:r w:rsidR="007D0895">
              <w:rPr>
                <w:noProof/>
                <w:webHidden/>
              </w:rPr>
              <w:t>42</w:t>
            </w:r>
            <w:r>
              <w:rPr>
                <w:noProof/>
                <w:webHidden/>
              </w:rPr>
              <w:fldChar w:fldCharType="end"/>
            </w:r>
          </w:hyperlink>
        </w:p>
        <w:p w14:paraId="4B3F329C" w14:textId="5DEF7D10"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14" w:history="1">
            <w:r w:rsidRPr="00FC2B8F">
              <w:rPr>
                <w:rStyle w:val="Hyperlink"/>
                <w:noProof/>
              </w:rPr>
              <w:t>7.6.</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Andere</w:t>
            </w:r>
            <w:r>
              <w:rPr>
                <w:noProof/>
                <w:webHidden/>
              </w:rPr>
              <w:tab/>
            </w:r>
            <w:r>
              <w:rPr>
                <w:noProof/>
                <w:webHidden/>
              </w:rPr>
              <w:fldChar w:fldCharType="begin"/>
            </w:r>
            <w:r>
              <w:rPr>
                <w:noProof/>
                <w:webHidden/>
              </w:rPr>
              <w:instrText xml:space="preserve"> PAGEREF _Toc178944714 \h </w:instrText>
            </w:r>
            <w:r>
              <w:rPr>
                <w:noProof/>
                <w:webHidden/>
              </w:rPr>
            </w:r>
            <w:r>
              <w:rPr>
                <w:noProof/>
                <w:webHidden/>
              </w:rPr>
              <w:fldChar w:fldCharType="separate"/>
            </w:r>
            <w:r w:rsidR="007D0895">
              <w:rPr>
                <w:noProof/>
                <w:webHidden/>
              </w:rPr>
              <w:t>45</w:t>
            </w:r>
            <w:r>
              <w:rPr>
                <w:noProof/>
                <w:webHidden/>
              </w:rPr>
              <w:fldChar w:fldCharType="end"/>
            </w:r>
          </w:hyperlink>
        </w:p>
        <w:p w14:paraId="5285754B" w14:textId="075BB4D5" w:rsidR="006F7FAA" w:rsidRDefault="006F7FAA">
          <w:pPr>
            <w:pStyle w:val="Inhopg1"/>
            <w:rPr>
              <w:rFonts w:asciiTheme="minorHAnsi" w:eastAsiaTheme="minorEastAsia" w:hAnsiTheme="minorHAnsi" w:cstheme="minorBidi"/>
              <w:b w:val="0"/>
              <w:bCs w:val="0"/>
              <w:color w:val="auto"/>
              <w:kern w:val="2"/>
              <w:sz w:val="24"/>
              <w:szCs w:val="24"/>
              <w:lang w:val="nl-BE"/>
              <w14:ligatures w14:val="standardContextual"/>
            </w:rPr>
          </w:pPr>
          <w:hyperlink w:anchor="_Toc178944715" w:history="1">
            <w:r w:rsidRPr="00FC2B8F">
              <w:rPr>
                <w:rStyle w:val="Hyperlink"/>
              </w:rPr>
              <w:t>8.</w:t>
            </w:r>
            <w:r>
              <w:rPr>
                <w:rFonts w:asciiTheme="minorHAnsi" w:eastAsiaTheme="minorEastAsia" w:hAnsiTheme="minorHAnsi" w:cstheme="minorBidi"/>
                <w:b w:val="0"/>
                <w:bCs w:val="0"/>
                <w:color w:val="auto"/>
                <w:kern w:val="2"/>
                <w:sz w:val="24"/>
                <w:szCs w:val="24"/>
                <w:lang w:val="nl-BE"/>
                <w14:ligatures w14:val="standardContextual"/>
              </w:rPr>
              <w:tab/>
            </w:r>
            <w:r w:rsidRPr="00FC2B8F">
              <w:rPr>
                <w:rStyle w:val="Hyperlink"/>
              </w:rPr>
              <w:t>Na de installatievergadering van de gemeente en OCMW-raad</w:t>
            </w:r>
            <w:r>
              <w:rPr>
                <w:webHidden/>
              </w:rPr>
              <w:tab/>
            </w:r>
            <w:r>
              <w:rPr>
                <w:webHidden/>
              </w:rPr>
              <w:fldChar w:fldCharType="begin"/>
            </w:r>
            <w:r>
              <w:rPr>
                <w:webHidden/>
              </w:rPr>
              <w:instrText xml:space="preserve"> PAGEREF _Toc178944715 \h </w:instrText>
            </w:r>
            <w:r>
              <w:rPr>
                <w:webHidden/>
              </w:rPr>
            </w:r>
            <w:r>
              <w:rPr>
                <w:webHidden/>
              </w:rPr>
              <w:fldChar w:fldCharType="separate"/>
            </w:r>
            <w:r w:rsidR="007D0895">
              <w:rPr>
                <w:webHidden/>
              </w:rPr>
              <w:t>45</w:t>
            </w:r>
            <w:r>
              <w:rPr>
                <w:webHidden/>
              </w:rPr>
              <w:fldChar w:fldCharType="end"/>
            </w:r>
          </w:hyperlink>
        </w:p>
        <w:p w14:paraId="64F1AA4A" w14:textId="6330E0E8"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16" w:history="1">
            <w:r w:rsidRPr="00FC2B8F">
              <w:rPr>
                <w:rStyle w:val="Hyperlink"/>
                <w:noProof/>
              </w:rPr>
              <w:t>8.1.</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De benoeming van de burgemeester</w:t>
            </w:r>
            <w:r>
              <w:rPr>
                <w:noProof/>
                <w:webHidden/>
              </w:rPr>
              <w:tab/>
            </w:r>
            <w:r>
              <w:rPr>
                <w:noProof/>
                <w:webHidden/>
              </w:rPr>
              <w:fldChar w:fldCharType="begin"/>
            </w:r>
            <w:r>
              <w:rPr>
                <w:noProof/>
                <w:webHidden/>
              </w:rPr>
              <w:instrText xml:space="preserve"> PAGEREF _Toc178944716 \h </w:instrText>
            </w:r>
            <w:r>
              <w:rPr>
                <w:noProof/>
                <w:webHidden/>
              </w:rPr>
            </w:r>
            <w:r>
              <w:rPr>
                <w:noProof/>
                <w:webHidden/>
              </w:rPr>
              <w:fldChar w:fldCharType="separate"/>
            </w:r>
            <w:r w:rsidR="007D0895">
              <w:rPr>
                <w:noProof/>
                <w:webHidden/>
              </w:rPr>
              <w:t>45</w:t>
            </w:r>
            <w:r>
              <w:rPr>
                <w:noProof/>
                <w:webHidden/>
              </w:rPr>
              <w:fldChar w:fldCharType="end"/>
            </w:r>
          </w:hyperlink>
        </w:p>
        <w:p w14:paraId="261ED63D" w14:textId="263AFE49"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17" w:history="1">
            <w:r w:rsidRPr="00FC2B8F">
              <w:rPr>
                <w:rStyle w:val="Hyperlink"/>
                <w:noProof/>
              </w:rPr>
              <w:t>8.2.</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Politieraad</w:t>
            </w:r>
            <w:r>
              <w:rPr>
                <w:noProof/>
                <w:webHidden/>
              </w:rPr>
              <w:tab/>
            </w:r>
            <w:r>
              <w:rPr>
                <w:noProof/>
                <w:webHidden/>
              </w:rPr>
              <w:fldChar w:fldCharType="begin"/>
            </w:r>
            <w:r>
              <w:rPr>
                <w:noProof/>
                <w:webHidden/>
              </w:rPr>
              <w:instrText xml:space="preserve"> PAGEREF _Toc178944717 \h </w:instrText>
            </w:r>
            <w:r>
              <w:rPr>
                <w:noProof/>
                <w:webHidden/>
              </w:rPr>
            </w:r>
            <w:r>
              <w:rPr>
                <w:noProof/>
                <w:webHidden/>
              </w:rPr>
              <w:fldChar w:fldCharType="separate"/>
            </w:r>
            <w:r w:rsidR="007D0895">
              <w:rPr>
                <w:noProof/>
                <w:webHidden/>
              </w:rPr>
              <w:t>45</w:t>
            </w:r>
            <w:r>
              <w:rPr>
                <w:noProof/>
                <w:webHidden/>
              </w:rPr>
              <w:fldChar w:fldCharType="end"/>
            </w:r>
          </w:hyperlink>
        </w:p>
        <w:p w14:paraId="080DB795" w14:textId="0BDDAA44" w:rsidR="006F7FAA" w:rsidRDefault="006F7FAA">
          <w:pPr>
            <w:pStyle w:val="Inhopg3"/>
            <w:tabs>
              <w:tab w:val="left" w:pos="120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18" w:history="1">
            <w:r w:rsidRPr="00FC2B8F">
              <w:rPr>
                <w:rStyle w:val="Hyperlink"/>
                <w:noProof/>
              </w:rPr>
              <w:t>8.2.1.</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Mededeling geldigverklaring verkiezing aan gemeenteraad en aan politieraad</w:t>
            </w:r>
            <w:r>
              <w:rPr>
                <w:noProof/>
                <w:webHidden/>
              </w:rPr>
              <w:tab/>
            </w:r>
            <w:r>
              <w:rPr>
                <w:noProof/>
                <w:webHidden/>
              </w:rPr>
              <w:fldChar w:fldCharType="begin"/>
            </w:r>
            <w:r>
              <w:rPr>
                <w:noProof/>
                <w:webHidden/>
              </w:rPr>
              <w:instrText xml:space="preserve"> PAGEREF _Toc178944718 \h </w:instrText>
            </w:r>
            <w:r>
              <w:rPr>
                <w:noProof/>
                <w:webHidden/>
              </w:rPr>
            </w:r>
            <w:r>
              <w:rPr>
                <w:noProof/>
                <w:webHidden/>
              </w:rPr>
              <w:fldChar w:fldCharType="separate"/>
            </w:r>
            <w:r w:rsidR="007D0895">
              <w:rPr>
                <w:noProof/>
                <w:webHidden/>
              </w:rPr>
              <w:t>45</w:t>
            </w:r>
            <w:r>
              <w:rPr>
                <w:noProof/>
                <w:webHidden/>
              </w:rPr>
              <w:fldChar w:fldCharType="end"/>
            </w:r>
          </w:hyperlink>
        </w:p>
        <w:p w14:paraId="1148854E" w14:textId="2513EC88" w:rsidR="006F7FAA" w:rsidRDefault="006F7FAA">
          <w:pPr>
            <w:pStyle w:val="Inhopg3"/>
            <w:tabs>
              <w:tab w:val="left" w:pos="120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19" w:history="1">
            <w:r w:rsidRPr="00FC2B8F">
              <w:rPr>
                <w:rStyle w:val="Hyperlink"/>
                <w:noProof/>
              </w:rPr>
              <w:t>8.2.2.</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Eventueel bezwaar tegen verkiezing politieraadsleden</w:t>
            </w:r>
            <w:r>
              <w:rPr>
                <w:noProof/>
                <w:webHidden/>
              </w:rPr>
              <w:tab/>
            </w:r>
            <w:r>
              <w:rPr>
                <w:noProof/>
                <w:webHidden/>
              </w:rPr>
              <w:fldChar w:fldCharType="begin"/>
            </w:r>
            <w:r>
              <w:rPr>
                <w:noProof/>
                <w:webHidden/>
              </w:rPr>
              <w:instrText xml:space="preserve"> PAGEREF _Toc178944719 \h </w:instrText>
            </w:r>
            <w:r>
              <w:rPr>
                <w:noProof/>
                <w:webHidden/>
              </w:rPr>
            </w:r>
            <w:r>
              <w:rPr>
                <w:noProof/>
                <w:webHidden/>
              </w:rPr>
              <w:fldChar w:fldCharType="separate"/>
            </w:r>
            <w:r w:rsidR="007D0895">
              <w:rPr>
                <w:noProof/>
                <w:webHidden/>
              </w:rPr>
              <w:t>46</w:t>
            </w:r>
            <w:r>
              <w:rPr>
                <w:noProof/>
                <w:webHidden/>
              </w:rPr>
              <w:fldChar w:fldCharType="end"/>
            </w:r>
          </w:hyperlink>
        </w:p>
        <w:p w14:paraId="262EC154" w14:textId="4963ADB9" w:rsidR="006F7FAA" w:rsidRDefault="006F7FAA">
          <w:pPr>
            <w:pStyle w:val="Inhopg3"/>
            <w:tabs>
              <w:tab w:val="left" w:pos="120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20" w:history="1">
            <w:r w:rsidRPr="00FC2B8F">
              <w:rPr>
                <w:rStyle w:val="Hyperlink"/>
                <w:noProof/>
              </w:rPr>
              <w:t>8.2.3.</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Installatie politieraad</w:t>
            </w:r>
            <w:r>
              <w:rPr>
                <w:noProof/>
                <w:webHidden/>
              </w:rPr>
              <w:tab/>
            </w:r>
            <w:r>
              <w:rPr>
                <w:noProof/>
                <w:webHidden/>
              </w:rPr>
              <w:fldChar w:fldCharType="begin"/>
            </w:r>
            <w:r>
              <w:rPr>
                <w:noProof/>
                <w:webHidden/>
              </w:rPr>
              <w:instrText xml:space="preserve"> PAGEREF _Toc178944720 \h </w:instrText>
            </w:r>
            <w:r>
              <w:rPr>
                <w:noProof/>
                <w:webHidden/>
              </w:rPr>
            </w:r>
            <w:r>
              <w:rPr>
                <w:noProof/>
                <w:webHidden/>
              </w:rPr>
              <w:fldChar w:fldCharType="separate"/>
            </w:r>
            <w:r w:rsidR="007D0895">
              <w:rPr>
                <w:noProof/>
                <w:webHidden/>
              </w:rPr>
              <w:t>47</w:t>
            </w:r>
            <w:r>
              <w:rPr>
                <w:noProof/>
                <w:webHidden/>
              </w:rPr>
              <w:fldChar w:fldCharType="end"/>
            </w:r>
          </w:hyperlink>
        </w:p>
        <w:p w14:paraId="6ABB6BA2" w14:textId="49FE1E7C"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21" w:history="1">
            <w:r w:rsidRPr="00FC2B8F">
              <w:rPr>
                <w:rStyle w:val="Hyperlink"/>
                <w:noProof/>
              </w:rPr>
              <w:t>8.3.</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Vertegenwoordigers van de gemeenteraad in de intergemeentelijke samenwerkingsverbanden aanduiden</w:t>
            </w:r>
            <w:r>
              <w:rPr>
                <w:noProof/>
                <w:webHidden/>
              </w:rPr>
              <w:tab/>
            </w:r>
            <w:r>
              <w:rPr>
                <w:noProof/>
                <w:webHidden/>
              </w:rPr>
              <w:fldChar w:fldCharType="begin"/>
            </w:r>
            <w:r>
              <w:rPr>
                <w:noProof/>
                <w:webHidden/>
              </w:rPr>
              <w:instrText xml:space="preserve"> PAGEREF _Toc178944721 \h </w:instrText>
            </w:r>
            <w:r>
              <w:rPr>
                <w:noProof/>
                <w:webHidden/>
              </w:rPr>
            </w:r>
            <w:r>
              <w:rPr>
                <w:noProof/>
                <w:webHidden/>
              </w:rPr>
              <w:fldChar w:fldCharType="separate"/>
            </w:r>
            <w:r w:rsidR="007D0895">
              <w:rPr>
                <w:noProof/>
                <w:webHidden/>
              </w:rPr>
              <w:t>47</w:t>
            </w:r>
            <w:r>
              <w:rPr>
                <w:noProof/>
                <w:webHidden/>
              </w:rPr>
              <w:fldChar w:fldCharType="end"/>
            </w:r>
          </w:hyperlink>
        </w:p>
        <w:p w14:paraId="331D27EE" w14:textId="37377306"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22" w:history="1">
            <w:r w:rsidRPr="00FC2B8F">
              <w:rPr>
                <w:rStyle w:val="Hyperlink"/>
                <w:noProof/>
              </w:rPr>
              <w:t>8.4.</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Aanstellen van de vertegenwoordigers in de OCMW-verenigingen en -vennootschappen</w:t>
            </w:r>
            <w:r>
              <w:rPr>
                <w:noProof/>
                <w:webHidden/>
              </w:rPr>
              <w:tab/>
            </w:r>
            <w:r>
              <w:rPr>
                <w:noProof/>
                <w:webHidden/>
              </w:rPr>
              <w:fldChar w:fldCharType="begin"/>
            </w:r>
            <w:r>
              <w:rPr>
                <w:noProof/>
                <w:webHidden/>
              </w:rPr>
              <w:instrText xml:space="preserve"> PAGEREF _Toc178944722 \h </w:instrText>
            </w:r>
            <w:r>
              <w:rPr>
                <w:noProof/>
                <w:webHidden/>
              </w:rPr>
            </w:r>
            <w:r>
              <w:rPr>
                <w:noProof/>
                <w:webHidden/>
              </w:rPr>
              <w:fldChar w:fldCharType="separate"/>
            </w:r>
            <w:r w:rsidR="007D0895">
              <w:rPr>
                <w:noProof/>
                <w:webHidden/>
              </w:rPr>
              <w:t>47</w:t>
            </w:r>
            <w:r>
              <w:rPr>
                <w:noProof/>
                <w:webHidden/>
              </w:rPr>
              <w:fldChar w:fldCharType="end"/>
            </w:r>
          </w:hyperlink>
        </w:p>
        <w:p w14:paraId="00919587" w14:textId="11727730"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23" w:history="1">
            <w:r w:rsidRPr="00FC2B8F">
              <w:rPr>
                <w:rStyle w:val="Hyperlink"/>
                <w:noProof/>
              </w:rPr>
              <w:t>8.5.</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Vertegenwoordiging in de woonmaatschappij</w:t>
            </w:r>
            <w:r>
              <w:rPr>
                <w:noProof/>
                <w:webHidden/>
              </w:rPr>
              <w:tab/>
            </w:r>
            <w:r>
              <w:rPr>
                <w:noProof/>
                <w:webHidden/>
              </w:rPr>
              <w:fldChar w:fldCharType="begin"/>
            </w:r>
            <w:r>
              <w:rPr>
                <w:noProof/>
                <w:webHidden/>
              </w:rPr>
              <w:instrText xml:space="preserve"> PAGEREF _Toc178944723 \h </w:instrText>
            </w:r>
            <w:r>
              <w:rPr>
                <w:noProof/>
                <w:webHidden/>
              </w:rPr>
            </w:r>
            <w:r>
              <w:rPr>
                <w:noProof/>
                <w:webHidden/>
              </w:rPr>
              <w:fldChar w:fldCharType="separate"/>
            </w:r>
            <w:r w:rsidR="007D0895">
              <w:rPr>
                <w:noProof/>
                <w:webHidden/>
              </w:rPr>
              <w:t>48</w:t>
            </w:r>
            <w:r>
              <w:rPr>
                <w:noProof/>
                <w:webHidden/>
              </w:rPr>
              <w:fldChar w:fldCharType="end"/>
            </w:r>
          </w:hyperlink>
        </w:p>
        <w:p w14:paraId="6C221B21" w14:textId="66579F02"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24" w:history="1">
            <w:r w:rsidRPr="00FC2B8F">
              <w:rPr>
                <w:rStyle w:val="Hyperlink"/>
                <w:noProof/>
              </w:rPr>
              <w:t>8.6.</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Andere beslissingen</w:t>
            </w:r>
            <w:r>
              <w:rPr>
                <w:noProof/>
                <w:webHidden/>
              </w:rPr>
              <w:tab/>
            </w:r>
            <w:r>
              <w:rPr>
                <w:noProof/>
                <w:webHidden/>
              </w:rPr>
              <w:fldChar w:fldCharType="begin"/>
            </w:r>
            <w:r>
              <w:rPr>
                <w:noProof/>
                <w:webHidden/>
              </w:rPr>
              <w:instrText xml:space="preserve"> PAGEREF _Toc178944724 \h </w:instrText>
            </w:r>
            <w:r>
              <w:rPr>
                <w:noProof/>
                <w:webHidden/>
              </w:rPr>
            </w:r>
            <w:r>
              <w:rPr>
                <w:noProof/>
                <w:webHidden/>
              </w:rPr>
              <w:fldChar w:fldCharType="separate"/>
            </w:r>
            <w:r w:rsidR="007D0895">
              <w:rPr>
                <w:noProof/>
                <w:webHidden/>
              </w:rPr>
              <w:t>48</w:t>
            </w:r>
            <w:r>
              <w:rPr>
                <w:noProof/>
                <w:webHidden/>
              </w:rPr>
              <w:fldChar w:fldCharType="end"/>
            </w:r>
          </w:hyperlink>
        </w:p>
        <w:p w14:paraId="7377BEF1" w14:textId="13BE37AC" w:rsidR="006F7FAA" w:rsidRDefault="006F7FAA">
          <w:pPr>
            <w:pStyle w:val="Inhopg1"/>
            <w:rPr>
              <w:rFonts w:asciiTheme="minorHAnsi" w:eastAsiaTheme="minorEastAsia" w:hAnsiTheme="minorHAnsi" w:cstheme="minorBidi"/>
              <w:b w:val="0"/>
              <w:bCs w:val="0"/>
              <w:color w:val="auto"/>
              <w:kern w:val="2"/>
              <w:sz w:val="24"/>
              <w:szCs w:val="24"/>
              <w:lang w:val="nl-BE"/>
              <w14:ligatures w14:val="standardContextual"/>
            </w:rPr>
          </w:pPr>
          <w:hyperlink w:anchor="_Toc178944725" w:history="1">
            <w:r w:rsidRPr="00FC2B8F">
              <w:rPr>
                <w:rStyle w:val="Hyperlink"/>
              </w:rPr>
              <w:t>9.</w:t>
            </w:r>
            <w:r>
              <w:rPr>
                <w:rFonts w:asciiTheme="minorHAnsi" w:eastAsiaTheme="minorEastAsia" w:hAnsiTheme="minorHAnsi" w:cstheme="minorBidi"/>
                <w:b w:val="0"/>
                <w:bCs w:val="0"/>
                <w:color w:val="auto"/>
                <w:kern w:val="2"/>
                <w:sz w:val="24"/>
                <w:szCs w:val="24"/>
                <w:lang w:val="nl-BE"/>
                <w14:ligatures w14:val="standardContextual"/>
              </w:rPr>
              <w:tab/>
            </w:r>
            <w:r w:rsidRPr="00FC2B8F">
              <w:rPr>
                <w:rStyle w:val="Hyperlink"/>
              </w:rPr>
              <w:t>Wat als?</w:t>
            </w:r>
            <w:r>
              <w:rPr>
                <w:webHidden/>
              </w:rPr>
              <w:tab/>
            </w:r>
            <w:r>
              <w:rPr>
                <w:webHidden/>
              </w:rPr>
              <w:fldChar w:fldCharType="begin"/>
            </w:r>
            <w:r>
              <w:rPr>
                <w:webHidden/>
              </w:rPr>
              <w:instrText xml:space="preserve"> PAGEREF _Toc178944725 \h </w:instrText>
            </w:r>
            <w:r>
              <w:rPr>
                <w:webHidden/>
              </w:rPr>
            </w:r>
            <w:r>
              <w:rPr>
                <w:webHidden/>
              </w:rPr>
              <w:fldChar w:fldCharType="separate"/>
            </w:r>
            <w:r w:rsidR="007D0895">
              <w:rPr>
                <w:webHidden/>
              </w:rPr>
              <w:t>50</w:t>
            </w:r>
            <w:r>
              <w:rPr>
                <w:webHidden/>
              </w:rPr>
              <w:fldChar w:fldCharType="end"/>
            </w:r>
          </w:hyperlink>
        </w:p>
        <w:p w14:paraId="53E515F7" w14:textId="2688CDDE"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26" w:history="1">
            <w:r w:rsidRPr="00FC2B8F">
              <w:rPr>
                <w:rStyle w:val="Hyperlink"/>
                <w:noProof/>
              </w:rPr>
              <w:t>9.1.</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De Vlaamse regering benoemt de aangewezen burgemeester niet</w:t>
            </w:r>
            <w:r>
              <w:rPr>
                <w:noProof/>
                <w:webHidden/>
              </w:rPr>
              <w:tab/>
            </w:r>
            <w:r>
              <w:rPr>
                <w:noProof/>
                <w:webHidden/>
              </w:rPr>
              <w:fldChar w:fldCharType="begin"/>
            </w:r>
            <w:r>
              <w:rPr>
                <w:noProof/>
                <w:webHidden/>
              </w:rPr>
              <w:instrText xml:space="preserve"> PAGEREF _Toc178944726 \h </w:instrText>
            </w:r>
            <w:r>
              <w:rPr>
                <w:noProof/>
                <w:webHidden/>
              </w:rPr>
            </w:r>
            <w:r>
              <w:rPr>
                <w:noProof/>
                <w:webHidden/>
              </w:rPr>
              <w:fldChar w:fldCharType="separate"/>
            </w:r>
            <w:r w:rsidR="007D0895">
              <w:rPr>
                <w:noProof/>
                <w:webHidden/>
              </w:rPr>
              <w:t>50</w:t>
            </w:r>
            <w:r>
              <w:rPr>
                <w:noProof/>
                <w:webHidden/>
              </w:rPr>
              <w:fldChar w:fldCharType="end"/>
            </w:r>
          </w:hyperlink>
        </w:p>
        <w:p w14:paraId="16888CA9" w14:textId="05503C85"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27" w:history="1">
            <w:r w:rsidRPr="00FC2B8F">
              <w:rPr>
                <w:rStyle w:val="Hyperlink"/>
                <w:noProof/>
              </w:rPr>
              <w:t>9.2.</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Er is geen (ontvankelijke) gezamenlijke voordracht voor de kandidaat-schepenen</w:t>
            </w:r>
            <w:r>
              <w:rPr>
                <w:noProof/>
                <w:webHidden/>
              </w:rPr>
              <w:tab/>
            </w:r>
            <w:r>
              <w:rPr>
                <w:noProof/>
                <w:webHidden/>
              </w:rPr>
              <w:fldChar w:fldCharType="begin"/>
            </w:r>
            <w:r>
              <w:rPr>
                <w:noProof/>
                <w:webHidden/>
              </w:rPr>
              <w:instrText xml:space="preserve"> PAGEREF _Toc178944727 \h </w:instrText>
            </w:r>
            <w:r>
              <w:rPr>
                <w:noProof/>
                <w:webHidden/>
              </w:rPr>
            </w:r>
            <w:r>
              <w:rPr>
                <w:noProof/>
                <w:webHidden/>
              </w:rPr>
              <w:fldChar w:fldCharType="separate"/>
            </w:r>
            <w:r w:rsidR="007D0895">
              <w:rPr>
                <w:noProof/>
                <w:webHidden/>
              </w:rPr>
              <w:t>51</w:t>
            </w:r>
            <w:r>
              <w:rPr>
                <w:noProof/>
                <w:webHidden/>
              </w:rPr>
              <w:fldChar w:fldCharType="end"/>
            </w:r>
          </w:hyperlink>
        </w:p>
        <w:p w14:paraId="0F88E067" w14:textId="79FD5900"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28" w:history="1">
            <w:r w:rsidRPr="00FC2B8F">
              <w:rPr>
                <w:rStyle w:val="Hyperlink"/>
                <w:noProof/>
              </w:rPr>
              <w:t>9.3.</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Er is geen (ontvankelijke) voordracht voor de kandidaat-voorzitter van de gemeenteraad</w:t>
            </w:r>
            <w:r>
              <w:rPr>
                <w:noProof/>
                <w:webHidden/>
              </w:rPr>
              <w:tab/>
            </w:r>
            <w:r>
              <w:rPr>
                <w:noProof/>
                <w:webHidden/>
              </w:rPr>
              <w:fldChar w:fldCharType="begin"/>
            </w:r>
            <w:r>
              <w:rPr>
                <w:noProof/>
                <w:webHidden/>
              </w:rPr>
              <w:instrText xml:space="preserve"> PAGEREF _Toc178944728 \h </w:instrText>
            </w:r>
            <w:r>
              <w:rPr>
                <w:noProof/>
                <w:webHidden/>
              </w:rPr>
            </w:r>
            <w:r>
              <w:rPr>
                <w:noProof/>
                <w:webHidden/>
              </w:rPr>
              <w:fldChar w:fldCharType="separate"/>
            </w:r>
            <w:r w:rsidR="007D0895">
              <w:rPr>
                <w:noProof/>
                <w:webHidden/>
              </w:rPr>
              <w:t>52</w:t>
            </w:r>
            <w:r>
              <w:rPr>
                <w:noProof/>
                <w:webHidden/>
              </w:rPr>
              <w:fldChar w:fldCharType="end"/>
            </w:r>
          </w:hyperlink>
        </w:p>
        <w:p w14:paraId="11157AF4" w14:textId="173C7454"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29" w:history="1">
            <w:r w:rsidRPr="00FC2B8F">
              <w:rPr>
                <w:rStyle w:val="Hyperlink"/>
                <w:noProof/>
              </w:rPr>
              <w:t>9.4.</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Er is geen ontvankelijke akte van voordracht voor kandidaat-voorzitter van het bijzonder comité voor de sociale dienst</w:t>
            </w:r>
            <w:r>
              <w:rPr>
                <w:noProof/>
                <w:webHidden/>
              </w:rPr>
              <w:tab/>
            </w:r>
            <w:r>
              <w:rPr>
                <w:noProof/>
                <w:webHidden/>
              </w:rPr>
              <w:fldChar w:fldCharType="begin"/>
            </w:r>
            <w:r>
              <w:rPr>
                <w:noProof/>
                <w:webHidden/>
              </w:rPr>
              <w:instrText xml:space="preserve"> PAGEREF _Toc178944729 \h </w:instrText>
            </w:r>
            <w:r>
              <w:rPr>
                <w:noProof/>
                <w:webHidden/>
              </w:rPr>
            </w:r>
            <w:r>
              <w:rPr>
                <w:noProof/>
                <w:webHidden/>
              </w:rPr>
              <w:fldChar w:fldCharType="separate"/>
            </w:r>
            <w:r w:rsidR="007D0895">
              <w:rPr>
                <w:noProof/>
                <w:webHidden/>
              </w:rPr>
              <w:t>53</w:t>
            </w:r>
            <w:r>
              <w:rPr>
                <w:noProof/>
                <w:webHidden/>
              </w:rPr>
              <w:fldChar w:fldCharType="end"/>
            </w:r>
          </w:hyperlink>
        </w:p>
        <w:p w14:paraId="001AAA93" w14:textId="22D47E1C"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30" w:history="1">
            <w:r w:rsidRPr="00FC2B8F">
              <w:rPr>
                <w:rStyle w:val="Hyperlink"/>
                <w:noProof/>
              </w:rPr>
              <w:t>9.5.</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Een lijst (of groep van lijsten) heeft geen ontvankelijke voordrachtsakte ingediend voor de BCSD-zetels die hun zijn toegewezen</w:t>
            </w:r>
            <w:r>
              <w:rPr>
                <w:noProof/>
                <w:webHidden/>
              </w:rPr>
              <w:tab/>
            </w:r>
            <w:r>
              <w:rPr>
                <w:noProof/>
                <w:webHidden/>
              </w:rPr>
              <w:fldChar w:fldCharType="begin"/>
            </w:r>
            <w:r>
              <w:rPr>
                <w:noProof/>
                <w:webHidden/>
              </w:rPr>
              <w:instrText xml:space="preserve"> PAGEREF _Toc178944730 \h </w:instrText>
            </w:r>
            <w:r>
              <w:rPr>
                <w:noProof/>
                <w:webHidden/>
              </w:rPr>
            </w:r>
            <w:r>
              <w:rPr>
                <w:noProof/>
                <w:webHidden/>
              </w:rPr>
              <w:fldChar w:fldCharType="separate"/>
            </w:r>
            <w:r w:rsidR="007D0895">
              <w:rPr>
                <w:noProof/>
                <w:webHidden/>
              </w:rPr>
              <w:t>53</w:t>
            </w:r>
            <w:r>
              <w:rPr>
                <w:noProof/>
                <w:webHidden/>
              </w:rPr>
              <w:fldChar w:fldCharType="end"/>
            </w:r>
          </w:hyperlink>
        </w:p>
        <w:p w14:paraId="1A0E8B44" w14:textId="2E54AEC8"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31" w:history="1">
            <w:r w:rsidRPr="00FC2B8F">
              <w:rPr>
                <w:rStyle w:val="Hyperlink"/>
                <w:noProof/>
              </w:rPr>
              <w:t>9.6.</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Een lijst (of groep van lijsten) heeft een ontvankelijke voordrachtsakte ingediend met minder BCSD-kandidaten dan het aantal dat toegewezen werd aan de lijst (of groep van lijsten)</w:t>
            </w:r>
            <w:r>
              <w:rPr>
                <w:noProof/>
                <w:webHidden/>
              </w:rPr>
              <w:tab/>
            </w:r>
            <w:r>
              <w:rPr>
                <w:noProof/>
                <w:webHidden/>
              </w:rPr>
              <w:fldChar w:fldCharType="begin"/>
            </w:r>
            <w:r>
              <w:rPr>
                <w:noProof/>
                <w:webHidden/>
              </w:rPr>
              <w:instrText xml:space="preserve"> PAGEREF _Toc178944731 \h </w:instrText>
            </w:r>
            <w:r>
              <w:rPr>
                <w:noProof/>
                <w:webHidden/>
              </w:rPr>
            </w:r>
            <w:r>
              <w:rPr>
                <w:noProof/>
                <w:webHidden/>
              </w:rPr>
              <w:fldChar w:fldCharType="separate"/>
            </w:r>
            <w:r w:rsidR="007D0895">
              <w:rPr>
                <w:noProof/>
                <w:webHidden/>
              </w:rPr>
              <w:t>54</w:t>
            </w:r>
            <w:r>
              <w:rPr>
                <w:noProof/>
                <w:webHidden/>
              </w:rPr>
              <w:fldChar w:fldCharType="end"/>
            </w:r>
          </w:hyperlink>
        </w:p>
        <w:p w14:paraId="3B017C95" w14:textId="06FB994B"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32" w:history="1">
            <w:r w:rsidRPr="00FC2B8F">
              <w:rPr>
                <w:rStyle w:val="Hyperlink"/>
                <w:noProof/>
              </w:rPr>
              <w:t>9.7.</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Er werd bezwaar tegen de gemeenteraadsverkiezingen ingediend</w:t>
            </w:r>
            <w:r>
              <w:rPr>
                <w:noProof/>
                <w:webHidden/>
              </w:rPr>
              <w:tab/>
            </w:r>
            <w:r>
              <w:rPr>
                <w:noProof/>
                <w:webHidden/>
              </w:rPr>
              <w:fldChar w:fldCharType="begin"/>
            </w:r>
            <w:r>
              <w:rPr>
                <w:noProof/>
                <w:webHidden/>
              </w:rPr>
              <w:instrText xml:space="preserve"> PAGEREF _Toc178944732 \h </w:instrText>
            </w:r>
            <w:r>
              <w:rPr>
                <w:noProof/>
                <w:webHidden/>
              </w:rPr>
            </w:r>
            <w:r>
              <w:rPr>
                <w:noProof/>
                <w:webHidden/>
              </w:rPr>
              <w:fldChar w:fldCharType="separate"/>
            </w:r>
            <w:r w:rsidR="007D0895">
              <w:rPr>
                <w:noProof/>
                <w:webHidden/>
              </w:rPr>
              <w:t>54</w:t>
            </w:r>
            <w:r>
              <w:rPr>
                <w:noProof/>
                <w:webHidden/>
              </w:rPr>
              <w:fldChar w:fldCharType="end"/>
            </w:r>
          </w:hyperlink>
        </w:p>
        <w:p w14:paraId="43152FE9" w14:textId="63654E16"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33" w:history="1">
            <w:r w:rsidRPr="00FC2B8F">
              <w:rPr>
                <w:rStyle w:val="Hyperlink"/>
                <w:noProof/>
              </w:rPr>
              <w:t>9.8.</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Er zit geen persoon van het andere geslacht in het college van burgemeester en schepenen</w:t>
            </w:r>
            <w:r>
              <w:rPr>
                <w:noProof/>
                <w:webHidden/>
              </w:rPr>
              <w:tab/>
            </w:r>
            <w:r>
              <w:rPr>
                <w:noProof/>
                <w:webHidden/>
              </w:rPr>
              <w:fldChar w:fldCharType="begin"/>
            </w:r>
            <w:r>
              <w:rPr>
                <w:noProof/>
                <w:webHidden/>
              </w:rPr>
              <w:instrText xml:space="preserve"> PAGEREF _Toc178944733 \h </w:instrText>
            </w:r>
            <w:r>
              <w:rPr>
                <w:noProof/>
                <w:webHidden/>
              </w:rPr>
            </w:r>
            <w:r>
              <w:rPr>
                <w:noProof/>
                <w:webHidden/>
              </w:rPr>
              <w:fldChar w:fldCharType="separate"/>
            </w:r>
            <w:r w:rsidR="007D0895">
              <w:rPr>
                <w:noProof/>
                <w:webHidden/>
              </w:rPr>
              <w:t>55</w:t>
            </w:r>
            <w:r>
              <w:rPr>
                <w:noProof/>
                <w:webHidden/>
              </w:rPr>
              <w:fldChar w:fldCharType="end"/>
            </w:r>
          </w:hyperlink>
        </w:p>
        <w:p w14:paraId="1EDBCA26" w14:textId="5EDBD2B4"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34" w:history="1">
            <w:r w:rsidRPr="00FC2B8F">
              <w:rPr>
                <w:rStyle w:val="Hyperlink"/>
                <w:noProof/>
              </w:rPr>
              <w:t>9.9.</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Wat als maar één geslacht vertegenwoordigd is in het bijzonder comité voor de sociale dienst?</w:t>
            </w:r>
            <w:r>
              <w:rPr>
                <w:noProof/>
                <w:webHidden/>
              </w:rPr>
              <w:tab/>
            </w:r>
            <w:r>
              <w:rPr>
                <w:noProof/>
                <w:webHidden/>
              </w:rPr>
              <w:fldChar w:fldCharType="begin"/>
            </w:r>
            <w:r>
              <w:rPr>
                <w:noProof/>
                <w:webHidden/>
              </w:rPr>
              <w:instrText xml:space="preserve"> PAGEREF _Toc178944734 \h </w:instrText>
            </w:r>
            <w:r>
              <w:rPr>
                <w:noProof/>
                <w:webHidden/>
              </w:rPr>
            </w:r>
            <w:r>
              <w:rPr>
                <w:noProof/>
                <w:webHidden/>
              </w:rPr>
              <w:fldChar w:fldCharType="separate"/>
            </w:r>
            <w:r w:rsidR="007D0895">
              <w:rPr>
                <w:noProof/>
                <w:webHidden/>
              </w:rPr>
              <w:t>56</w:t>
            </w:r>
            <w:r>
              <w:rPr>
                <w:noProof/>
                <w:webHidden/>
              </w:rPr>
              <w:fldChar w:fldCharType="end"/>
            </w:r>
          </w:hyperlink>
        </w:p>
        <w:p w14:paraId="70E6D8BC" w14:textId="541F7680"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35" w:history="1">
            <w:r w:rsidRPr="00FC2B8F">
              <w:rPr>
                <w:rStyle w:val="Hyperlink"/>
                <w:noProof/>
              </w:rPr>
              <w:t>9.10.</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Wat als er geschillen zijn i.v.m. de mandatarissen?</w:t>
            </w:r>
            <w:r>
              <w:rPr>
                <w:noProof/>
                <w:webHidden/>
              </w:rPr>
              <w:tab/>
            </w:r>
            <w:r>
              <w:rPr>
                <w:noProof/>
                <w:webHidden/>
              </w:rPr>
              <w:fldChar w:fldCharType="begin"/>
            </w:r>
            <w:r>
              <w:rPr>
                <w:noProof/>
                <w:webHidden/>
              </w:rPr>
              <w:instrText xml:space="preserve"> PAGEREF _Toc178944735 \h </w:instrText>
            </w:r>
            <w:r>
              <w:rPr>
                <w:noProof/>
                <w:webHidden/>
              </w:rPr>
            </w:r>
            <w:r>
              <w:rPr>
                <w:noProof/>
                <w:webHidden/>
              </w:rPr>
              <w:fldChar w:fldCharType="separate"/>
            </w:r>
            <w:r w:rsidR="007D0895">
              <w:rPr>
                <w:noProof/>
                <w:webHidden/>
              </w:rPr>
              <w:t>56</w:t>
            </w:r>
            <w:r>
              <w:rPr>
                <w:noProof/>
                <w:webHidden/>
              </w:rPr>
              <w:fldChar w:fldCharType="end"/>
            </w:r>
          </w:hyperlink>
        </w:p>
        <w:p w14:paraId="6315A8B1" w14:textId="0B6D3EDD"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36" w:history="1">
            <w:r w:rsidRPr="00FC2B8F">
              <w:rPr>
                <w:rStyle w:val="Hyperlink"/>
                <w:noProof/>
              </w:rPr>
              <w:t>9.11.</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Wat als u het niet meer weet?</w:t>
            </w:r>
            <w:r>
              <w:rPr>
                <w:noProof/>
                <w:webHidden/>
              </w:rPr>
              <w:tab/>
            </w:r>
            <w:r>
              <w:rPr>
                <w:noProof/>
                <w:webHidden/>
              </w:rPr>
              <w:fldChar w:fldCharType="begin"/>
            </w:r>
            <w:r>
              <w:rPr>
                <w:noProof/>
                <w:webHidden/>
              </w:rPr>
              <w:instrText xml:space="preserve"> PAGEREF _Toc178944736 \h </w:instrText>
            </w:r>
            <w:r>
              <w:rPr>
                <w:noProof/>
                <w:webHidden/>
              </w:rPr>
            </w:r>
            <w:r>
              <w:rPr>
                <w:noProof/>
                <w:webHidden/>
              </w:rPr>
              <w:fldChar w:fldCharType="separate"/>
            </w:r>
            <w:r w:rsidR="007D0895">
              <w:rPr>
                <w:noProof/>
                <w:webHidden/>
              </w:rPr>
              <w:t>57</w:t>
            </w:r>
            <w:r>
              <w:rPr>
                <w:noProof/>
                <w:webHidden/>
              </w:rPr>
              <w:fldChar w:fldCharType="end"/>
            </w:r>
          </w:hyperlink>
        </w:p>
        <w:p w14:paraId="50F58D01" w14:textId="27F675CF" w:rsidR="006F7FAA" w:rsidRDefault="006F7FAA">
          <w:pPr>
            <w:pStyle w:val="Inhopg1"/>
            <w:rPr>
              <w:rFonts w:asciiTheme="minorHAnsi" w:eastAsiaTheme="minorEastAsia" w:hAnsiTheme="minorHAnsi" w:cstheme="minorBidi"/>
              <w:b w:val="0"/>
              <w:bCs w:val="0"/>
              <w:color w:val="auto"/>
              <w:kern w:val="2"/>
              <w:sz w:val="24"/>
              <w:szCs w:val="24"/>
              <w:lang w:val="nl-BE"/>
              <w14:ligatures w14:val="standardContextual"/>
            </w:rPr>
          </w:pPr>
          <w:hyperlink w:anchor="_Toc178944737" w:history="1">
            <w:r w:rsidRPr="00FC2B8F">
              <w:rPr>
                <w:rStyle w:val="Hyperlink"/>
                <w:rFonts w:eastAsiaTheme="majorEastAsia"/>
              </w:rPr>
              <w:t>10.</w:t>
            </w:r>
            <w:r>
              <w:rPr>
                <w:rFonts w:asciiTheme="minorHAnsi" w:eastAsiaTheme="minorEastAsia" w:hAnsiTheme="minorHAnsi" w:cstheme="minorBidi"/>
                <w:b w:val="0"/>
                <w:bCs w:val="0"/>
                <w:color w:val="auto"/>
                <w:kern w:val="2"/>
                <w:sz w:val="24"/>
                <w:szCs w:val="24"/>
                <w:lang w:val="nl-BE"/>
                <w14:ligatures w14:val="standardContextual"/>
              </w:rPr>
              <w:tab/>
            </w:r>
            <w:r w:rsidRPr="00FC2B8F">
              <w:rPr>
                <w:rStyle w:val="Hyperlink"/>
                <w:rFonts w:eastAsiaTheme="majorEastAsia"/>
              </w:rPr>
              <w:t>Bijlage 1</w:t>
            </w:r>
            <w:r>
              <w:rPr>
                <w:webHidden/>
              </w:rPr>
              <w:tab/>
            </w:r>
            <w:r>
              <w:rPr>
                <w:webHidden/>
              </w:rPr>
              <w:fldChar w:fldCharType="begin"/>
            </w:r>
            <w:r>
              <w:rPr>
                <w:webHidden/>
              </w:rPr>
              <w:instrText xml:space="preserve"> PAGEREF _Toc178944737 \h </w:instrText>
            </w:r>
            <w:r>
              <w:rPr>
                <w:webHidden/>
              </w:rPr>
            </w:r>
            <w:r>
              <w:rPr>
                <w:webHidden/>
              </w:rPr>
              <w:fldChar w:fldCharType="separate"/>
            </w:r>
            <w:r w:rsidR="007D0895">
              <w:rPr>
                <w:webHidden/>
              </w:rPr>
              <w:t>58</w:t>
            </w:r>
            <w:r>
              <w:rPr>
                <w:webHidden/>
              </w:rPr>
              <w:fldChar w:fldCharType="end"/>
            </w:r>
          </w:hyperlink>
        </w:p>
        <w:p w14:paraId="772F3F1E" w14:textId="1A3DD0DD"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38" w:history="1">
            <w:r w:rsidRPr="00FC2B8F">
              <w:rPr>
                <w:rStyle w:val="Hyperlink"/>
                <w:rFonts w:eastAsiaTheme="majorEastAsia"/>
                <w:noProof/>
                <w:lang w:eastAsia="nl-NL"/>
              </w:rPr>
              <w:t>10.1.</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rFonts w:eastAsiaTheme="majorEastAsia"/>
                <w:noProof/>
                <w:lang w:eastAsia="nl-NL"/>
              </w:rPr>
              <w:t>Aantal raadsleden, schepenen en leden bijzonder comité sociale dienst</w:t>
            </w:r>
            <w:r>
              <w:rPr>
                <w:noProof/>
                <w:webHidden/>
              </w:rPr>
              <w:tab/>
            </w:r>
            <w:r>
              <w:rPr>
                <w:noProof/>
                <w:webHidden/>
              </w:rPr>
              <w:fldChar w:fldCharType="begin"/>
            </w:r>
            <w:r>
              <w:rPr>
                <w:noProof/>
                <w:webHidden/>
              </w:rPr>
              <w:instrText xml:space="preserve"> PAGEREF _Toc178944738 \h </w:instrText>
            </w:r>
            <w:r>
              <w:rPr>
                <w:noProof/>
                <w:webHidden/>
              </w:rPr>
            </w:r>
            <w:r>
              <w:rPr>
                <w:noProof/>
                <w:webHidden/>
              </w:rPr>
              <w:fldChar w:fldCharType="separate"/>
            </w:r>
            <w:r w:rsidR="007D0895">
              <w:rPr>
                <w:noProof/>
                <w:webHidden/>
              </w:rPr>
              <w:t>58</w:t>
            </w:r>
            <w:r>
              <w:rPr>
                <w:noProof/>
                <w:webHidden/>
              </w:rPr>
              <w:fldChar w:fldCharType="end"/>
            </w:r>
          </w:hyperlink>
        </w:p>
        <w:p w14:paraId="6A956758" w14:textId="36127A52" w:rsidR="006F7FAA" w:rsidRDefault="006F7FAA">
          <w:pPr>
            <w:pStyle w:val="Inhopg2"/>
            <w:tabs>
              <w:tab w:val="left" w:pos="960"/>
              <w:tab w:val="right" w:leader="dot" w:pos="9063"/>
            </w:tabs>
            <w:rPr>
              <w:rFonts w:asciiTheme="minorHAnsi" w:eastAsiaTheme="minorEastAsia" w:hAnsiTheme="minorHAnsi" w:cstheme="minorBidi"/>
              <w:noProof/>
              <w:color w:val="auto"/>
              <w:kern w:val="2"/>
              <w:sz w:val="24"/>
              <w:szCs w:val="24"/>
              <w:lang w:val="nl-BE"/>
              <w14:ligatures w14:val="standardContextual"/>
            </w:rPr>
          </w:pPr>
          <w:hyperlink w:anchor="_Toc178944739" w:history="1">
            <w:r w:rsidRPr="00FC2B8F">
              <w:rPr>
                <w:rStyle w:val="Hyperlink"/>
                <w:noProof/>
              </w:rPr>
              <w:t>10.2.</w:t>
            </w:r>
            <w:r>
              <w:rPr>
                <w:rFonts w:asciiTheme="minorHAnsi" w:eastAsiaTheme="minorEastAsia" w:hAnsiTheme="minorHAnsi" w:cstheme="minorBidi"/>
                <w:noProof/>
                <w:color w:val="auto"/>
                <w:kern w:val="2"/>
                <w:sz w:val="24"/>
                <w:szCs w:val="24"/>
                <w:lang w:val="nl-BE"/>
                <w14:ligatures w14:val="standardContextual"/>
              </w:rPr>
              <w:tab/>
            </w:r>
            <w:r w:rsidRPr="00FC2B8F">
              <w:rPr>
                <w:rStyle w:val="Hyperlink"/>
                <w:noProof/>
              </w:rPr>
              <w:t>Overzicht van de data verkiezing politieraad</w:t>
            </w:r>
            <w:r>
              <w:rPr>
                <w:noProof/>
                <w:webHidden/>
              </w:rPr>
              <w:tab/>
            </w:r>
            <w:r>
              <w:rPr>
                <w:noProof/>
                <w:webHidden/>
              </w:rPr>
              <w:fldChar w:fldCharType="begin"/>
            </w:r>
            <w:r>
              <w:rPr>
                <w:noProof/>
                <w:webHidden/>
              </w:rPr>
              <w:instrText xml:space="preserve"> PAGEREF _Toc178944739 \h </w:instrText>
            </w:r>
            <w:r>
              <w:rPr>
                <w:noProof/>
                <w:webHidden/>
              </w:rPr>
            </w:r>
            <w:r>
              <w:rPr>
                <w:noProof/>
                <w:webHidden/>
              </w:rPr>
              <w:fldChar w:fldCharType="separate"/>
            </w:r>
            <w:r w:rsidR="007D0895">
              <w:rPr>
                <w:noProof/>
                <w:webHidden/>
              </w:rPr>
              <w:t>59</w:t>
            </w:r>
            <w:r>
              <w:rPr>
                <w:noProof/>
                <w:webHidden/>
              </w:rPr>
              <w:fldChar w:fldCharType="end"/>
            </w:r>
          </w:hyperlink>
        </w:p>
        <w:p w14:paraId="1CEE9C2D" w14:textId="00AA8825" w:rsidR="00ED47EE" w:rsidRDefault="00CD5758" w:rsidP="00ED47EE">
          <w:pPr>
            <w:rPr>
              <w:bCs/>
            </w:rPr>
          </w:pPr>
          <w:r>
            <w:rPr>
              <w:b/>
              <w:bCs/>
            </w:rPr>
            <w:fldChar w:fldCharType="end"/>
          </w:r>
        </w:p>
      </w:sdtContent>
    </w:sdt>
    <w:p w14:paraId="496471E3" w14:textId="5AAC60E4" w:rsidR="004B6346" w:rsidRPr="00ED47EE" w:rsidRDefault="004B6346" w:rsidP="00ED47EE">
      <w:r>
        <w:br w:type="page"/>
      </w:r>
    </w:p>
    <w:p w14:paraId="7CA7C7F9" w14:textId="77777777" w:rsidR="004B6346" w:rsidRPr="004B6346" w:rsidRDefault="004B6346" w:rsidP="004B6346">
      <w:pPr>
        <w:pStyle w:val="1Titel1VVSG"/>
      </w:pPr>
      <w:bookmarkStart w:id="1" w:name="_Toc176875011"/>
      <w:bookmarkStart w:id="2" w:name="_Toc178850349"/>
      <w:bookmarkStart w:id="3" w:name="_Toc178855762"/>
      <w:bookmarkStart w:id="4" w:name="_Toc178944671"/>
      <w:r w:rsidRPr="004B6346">
        <w:lastRenderedPageBreak/>
        <w:t>Na de verkiezingen van 13 oktober – najaar 2024</w:t>
      </w:r>
      <w:bookmarkEnd w:id="1"/>
      <w:bookmarkEnd w:id="2"/>
      <w:bookmarkEnd w:id="3"/>
      <w:bookmarkEnd w:id="4"/>
    </w:p>
    <w:p w14:paraId="4BAF9930" w14:textId="77777777" w:rsidR="004B6346" w:rsidRPr="004B6346" w:rsidRDefault="004B6346" w:rsidP="004B6346">
      <w:pPr>
        <w:pStyle w:val="11Titel2VVSG"/>
      </w:pPr>
      <w:bookmarkStart w:id="5" w:name="_Toc176875012"/>
      <w:bookmarkStart w:id="6" w:name="_Toc178850350"/>
      <w:bookmarkStart w:id="7" w:name="_Toc178855763"/>
      <w:bookmarkStart w:id="8" w:name="_Toc178944672"/>
      <w:r w:rsidRPr="004B6346">
        <w:t>Het initiatiefrecht na de verkiezingen</w:t>
      </w:r>
      <w:bookmarkEnd w:id="5"/>
      <w:bookmarkEnd w:id="6"/>
      <w:bookmarkEnd w:id="7"/>
      <w:bookmarkEnd w:id="8"/>
    </w:p>
    <w:p w14:paraId="2A94987C" w14:textId="77777777" w:rsidR="004B6346" w:rsidRPr="004B6346" w:rsidRDefault="004B6346" w:rsidP="004B6346">
      <w:pPr>
        <w:rPr>
          <w:szCs w:val="22"/>
          <w:lang w:val="nl-BE"/>
        </w:rPr>
      </w:pPr>
    </w:p>
    <w:p w14:paraId="21AAA2EB" w14:textId="77777777" w:rsidR="004B6346" w:rsidRPr="004B6346" w:rsidRDefault="004B6346" w:rsidP="004B6346">
      <w:pPr>
        <w:rPr>
          <w:szCs w:val="22"/>
          <w:lang w:val="nl-BE"/>
        </w:rPr>
      </w:pPr>
      <w:r w:rsidRPr="004B6346">
        <w:rPr>
          <w:szCs w:val="22"/>
          <w:lang w:val="nl-BE"/>
        </w:rPr>
        <w:t xml:space="preserve">Vanaf deze gemeenteraadsverkiezingen is er een nieuwe regeling voor de coalitievorming. </w:t>
      </w:r>
    </w:p>
    <w:p w14:paraId="2A38CAFE" w14:textId="77777777" w:rsidR="004B6346" w:rsidRPr="004B6346" w:rsidRDefault="004B6346" w:rsidP="004B6346">
      <w:pPr>
        <w:rPr>
          <w:szCs w:val="22"/>
          <w:lang w:val="nl-BE"/>
        </w:rPr>
      </w:pPr>
      <w:r w:rsidRPr="004B6346">
        <w:rPr>
          <w:szCs w:val="22"/>
          <w:lang w:val="nl-BE"/>
        </w:rPr>
        <w:t>Tenzij er een absolute meerderheid is, is er immers een coalitie nodig. Het decreet lokaal bestuur legt de volgorde vast van welke partij als eerste het initiatief zal nemen om de coalitiegesprekken te openen om een meerderheid in de gemeenteraad te vormen.</w:t>
      </w:r>
    </w:p>
    <w:p w14:paraId="5FD03FE6" w14:textId="77777777" w:rsidR="004B6346" w:rsidRPr="004B6346" w:rsidRDefault="004B6346" w:rsidP="004B6346">
      <w:pPr>
        <w:rPr>
          <w:szCs w:val="22"/>
          <w:lang w:val="nl-BE"/>
        </w:rPr>
      </w:pPr>
    </w:p>
    <w:p w14:paraId="53303B49" w14:textId="77777777" w:rsidR="004B6346" w:rsidRPr="004B6346" w:rsidRDefault="004B6346" w:rsidP="004B6346">
      <w:pPr>
        <w:rPr>
          <w:b/>
          <w:bCs/>
          <w:szCs w:val="22"/>
          <w:lang w:val="nl-BE"/>
        </w:rPr>
      </w:pPr>
      <w:r w:rsidRPr="004B6346">
        <w:rPr>
          <w:b/>
          <w:bCs/>
          <w:szCs w:val="22"/>
          <w:lang w:val="nl-BE"/>
        </w:rPr>
        <w:t>Wanneer</w:t>
      </w:r>
    </w:p>
    <w:p w14:paraId="7C5F4C76" w14:textId="77777777" w:rsidR="004B6346" w:rsidRPr="004B6346" w:rsidRDefault="004B6346" w:rsidP="004B6346">
      <w:pPr>
        <w:rPr>
          <w:szCs w:val="22"/>
          <w:lang w:val="nl-BE"/>
        </w:rPr>
      </w:pPr>
      <w:r w:rsidRPr="004B6346">
        <w:rPr>
          <w:szCs w:val="22"/>
          <w:lang w:val="nl-BE"/>
        </w:rPr>
        <w:t>Het initiatiefrecht start officieel de dag na de ondertekening van het proces-verbaal van de verkiezingen. Het PV wordt in de meeste gevallen op 13 oktober opgemaakt. De eerste periode van het initiatiefrecht begint dan te lopen op maandag 14 oktober 2024. Elke periode duurt veertien dagen.</w:t>
      </w:r>
    </w:p>
    <w:p w14:paraId="6F054F1D" w14:textId="77777777" w:rsidR="004B6346" w:rsidRPr="004B6346" w:rsidRDefault="004B6346" w:rsidP="004B6346">
      <w:pPr>
        <w:rPr>
          <w:sz w:val="18"/>
          <w:szCs w:val="18"/>
          <w:lang w:val="nl-BE"/>
        </w:rPr>
      </w:pPr>
    </w:p>
    <w:p w14:paraId="39B8FC4E" w14:textId="77777777" w:rsidR="004B6346" w:rsidRPr="004B6346" w:rsidRDefault="004B6346" w:rsidP="004B6346">
      <w:pPr>
        <w:rPr>
          <w:b/>
          <w:bCs/>
          <w:lang w:val="nl-BE"/>
        </w:rPr>
      </w:pPr>
      <w:r w:rsidRPr="004B6346">
        <w:rPr>
          <w:b/>
          <w:bCs/>
          <w:lang w:val="nl-BE"/>
        </w:rPr>
        <w:t>Wie</w:t>
      </w:r>
    </w:p>
    <w:p w14:paraId="08B3FE0D" w14:textId="77777777" w:rsidR="004B6346" w:rsidRPr="004B6346" w:rsidRDefault="004B6346" w:rsidP="004B6346">
      <w:pPr>
        <w:rPr>
          <w:lang w:val="nl-BE"/>
        </w:rPr>
      </w:pPr>
      <w:r w:rsidRPr="004B6346">
        <w:rPr>
          <w:lang w:val="nl-BE"/>
        </w:rPr>
        <w:t>De stemmenkampioen van de grootste lijst krijgt als eerste het initiatiefrecht.</w:t>
      </w:r>
    </w:p>
    <w:p w14:paraId="7C25F7A9" w14:textId="77777777" w:rsidR="004B6346" w:rsidRPr="004B6346" w:rsidRDefault="004B6346" w:rsidP="004B6346">
      <w:pPr>
        <w:numPr>
          <w:ilvl w:val="0"/>
          <w:numId w:val="31"/>
        </w:numPr>
        <w:rPr>
          <w:szCs w:val="22"/>
          <w:lang w:val="nl-BE"/>
        </w:rPr>
      </w:pPr>
      <w:r w:rsidRPr="004B6346">
        <w:rPr>
          <w:b/>
          <w:bCs/>
          <w:szCs w:val="22"/>
          <w:lang w:val="nl-BE"/>
        </w:rPr>
        <w:t>De grootste lijst</w:t>
      </w:r>
      <w:r w:rsidRPr="004B6346">
        <w:rPr>
          <w:szCs w:val="22"/>
          <w:lang w:val="nl-BE"/>
        </w:rPr>
        <w:t xml:space="preserve"> is de lijst met het hoogste stemcijfer, dus met meeste geldige stembiljetten. Het gaat met andere woorden dus om de lijst waaraan de meeste mensen hun stem gaven. Dit kunnen zowel lijststemmen als voorkeurstemmen zijn.</w:t>
      </w:r>
      <w:r w:rsidRPr="004B6346">
        <w:rPr>
          <w:szCs w:val="22"/>
          <w:lang w:val="nl-BE"/>
        </w:rPr>
        <w:br/>
        <w:t xml:space="preserve">Is de grootste lijst een </w:t>
      </w:r>
      <w:r w:rsidRPr="004B6346">
        <w:rPr>
          <w:b/>
          <w:bCs/>
          <w:szCs w:val="22"/>
          <w:lang w:val="nl-BE"/>
        </w:rPr>
        <w:t>kartellijst die in twee fracties splitst</w:t>
      </w:r>
      <w:r w:rsidRPr="004B6346">
        <w:rPr>
          <w:szCs w:val="22"/>
          <w:lang w:val="nl-BE"/>
        </w:rPr>
        <w:t>, dan gaat het initiatiefrecht naar de grootste fractie van die kartellijst. De grootste fractie is de fractie met het grootste aantal zetels. Zijn de fracties even groot (= ze hebben even veel zetels), dan wordt het de verkozene met de meeste naamstemmen van één van die twee fracties.</w:t>
      </w:r>
    </w:p>
    <w:p w14:paraId="579AFE69" w14:textId="77777777" w:rsidR="004B6346" w:rsidRPr="004B6346" w:rsidRDefault="004B6346" w:rsidP="004B6346">
      <w:pPr>
        <w:numPr>
          <w:ilvl w:val="0"/>
          <w:numId w:val="31"/>
        </w:numPr>
        <w:rPr>
          <w:szCs w:val="22"/>
          <w:lang w:val="nl-BE"/>
        </w:rPr>
      </w:pPr>
      <w:r w:rsidRPr="004B6346">
        <w:rPr>
          <w:szCs w:val="22"/>
          <w:lang w:val="nl-BE"/>
        </w:rPr>
        <w:t xml:space="preserve">De </w:t>
      </w:r>
      <w:r w:rsidRPr="004B6346">
        <w:rPr>
          <w:b/>
          <w:bCs/>
          <w:szCs w:val="22"/>
          <w:lang w:val="nl-BE"/>
        </w:rPr>
        <w:t>stemmenkampioen</w:t>
      </w:r>
      <w:r w:rsidRPr="004B6346">
        <w:rPr>
          <w:szCs w:val="22"/>
          <w:lang w:val="nl-BE"/>
        </w:rPr>
        <w:t xml:space="preserve"> is de verkozene met het hoogste aantal naamstemmen (of anders gezegd de meeste voorkeurstemmen). Dit is dus niet noodzakelijk de lijsttrekker. Deze stemmenkampioen kan het initiatiefrecht niet doorgeven aan iemand anders van dezelfde lijst.</w:t>
      </w:r>
    </w:p>
    <w:p w14:paraId="701EF143" w14:textId="77777777" w:rsidR="004B6346" w:rsidRPr="004B6346" w:rsidRDefault="004B6346" w:rsidP="004B6346">
      <w:pPr>
        <w:spacing w:line="276" w:lineRule="auto"/>
        <w:ind w:left="360"/>
        <w:contextualSpacing/>
        <w:rPr>
          <w:sz w:val="18"/>
          <w:szCs w:val="18"/>
        </w:rPr>
      </w:pPr>
    </w:p>
    <w:p w14:paraId="6E1A7F7D" w14:textId="77777777" w:rsidR="004B6346" w:rsidRPr="004B6346" w:rsidRDefault="004B6346" w:rsidP="004B6346">
      <w:pPr>
        <w:rPr>
          <w:b/>
          <w:bCs/>
          <w:szCs w:val="22"/>
          <w:lang w:val="nl-BE"/>
        </w:rPr>
      </w:pPr>
      <w:r w:rsidRPr="004B6346">
        <w:rPr>
          <w:b/>
          <w:bCs/>
          <w:szCs w:val="22"/>
          <w:lang w:val="nl-BE"/>
        </w:rPr>
        <w:t>Volgorde</w:t>
      </w:r>
    </w:p>
    <w:p w14:paraId="0999CAD6" w14:textId="77777777" w:rsidR="004B6346" w:rsidRPr="004B6346" w:rsidRDefault="004B6346" w:rsidP="004B6346">
      <w:pPr>
        <w:rPr>
          <w:szCs w:val="22"/>
          <w:lang w:val="nl-BE"/>
        </w:rPr>
      </w:pPr>
      <w:r w:rsidRPr="004B6346">
        <w:rPr>
          <w:szCs w:val="22"/>
          <w:lang w:val="nl-BE"/>
        </w:rPr>
        <w:t>Het initiatiefrecht komt eerst toe aan de stemmenkampioen van de grootste lijst en gaat vervolgens over naar de stemmenkampioen van de op één na grootste lijst en zo verder, in afnemende volgorde van lijstgrootte. De volgende stemmenkampioen krijgt het initiatiefrecht:</w:t>
      </w:r>
    </w:p>
    <w:p w14:paraId="6C0720EC" w14:textId="77777777" w:rsidR="004B6346" w:rsidRPr="004B6346" w:rsidRDefault="004B6346" w:rsidP="004B6346">
      <w:pPr>
        <w:numPr>
          <w:ilvl w:val="0"/>
          <w:numId w:val="32"/>
        </w:numPr>
        <w:rPr>
          <w:szCs w:val="22"/>
          <w:lang w:val="nl-BE"/>
        </w:rPr>
      </w:pPr>
      <w:r w:rsidRPr="004B6346">
        <w:rPr>
          <w:szCs w:val="22"/>
          <w:lang w:val="nl-BE"/>
        </w:rPr>
        <w:t>als na een periode van veertien dagen geen gezamenlijke akte van voordracht (voor de schepenen) is ingediend bij de algemeen directeur door de houder van het initiatiefrecht;</w:t>
      </w:r>
    </w:p>
    <w:p w14:paraId="6886EBE0" w14:textId="77777777" w:rsidR="004B6346" w:rsidRPr="004B6346" w:rsidRDefault="004B6346" w:rsidP="004B6346">
      <w:pPr>
        <w:numPr>
          <w:ilvl w:val="0"/>
          <w:numId w:val="32"/>
        </w:numPr>
        <w:rPr>
          <w:szCs w:val="22"/>
          <w:lang w:val="nl-BE"/>
        </w:rPr>
      </w:pPr>
      <w:r w:rsidRPr="004B6346">
        <w:rPr>
          <w:szCs w:val="22"/>
          <w:lang w:val="nl-BE"/>
        </w:rPr>
        <w:t>als een verklaring van afstand van het initiatiefrecht is ingediend bij de algemeen directeur.</w:t>
      </w:r>
    </w:p>
    <w:p w14:paraId="1B13F12E" w14:textId="77777777" w:rsidR="004B6346" w:rsidRPr="004B6346" w:rsidRDefault="004B6346" w:rsidP="004B6346">
      <w:pPr>
        <w:spacing w:line="276" w:lineRule="auto"/>
      </w:pPr>
    </w:p>
    <w:p w14:paraId="67182E67" w14:textId="77777777" w:rsidR="004B6346" w:rsidRPr="004B6346" w:rsidRDefault="004B6346" w:rsidP="004B6346">
      <w:pPr>
        <w:rPr>
          <w:b/>
          <w:bCs/>
          <w:szCs w:val="22"/>
          <w:lang w:val="nl-BE"/>
        </w:rPr>
      </w:pPr>
      <w:r w:rsidRPr="004B6346">
        <w:rPr>
          <w:b/>
          <w:bCs/>
          <w:szCs w:val="22"/>
          <w:lang w:val="nl-BE"/>
        </w:rPr>
        <w:t>Einde initiatiefrecht</w:t>
      </w:r>
    </w:p>
    <w:p w14:paraId="25B90434" w14:textId="77777777" w:rsidR="004B6346" w:rsidRPr="004B6346" w:rsidRDefault="004B6346" w:rsidP="004B6346">
      <w:pPr>
        <w:rPr>
          <w:szCs w:val="22"/>
          <w:lang w:val="nl-BE"/>
        </w:rPr>
      </w:pPr>
      <w:r w:rsidRPr="004B6346">
        <w:rPr>
          <w:szCs w:val="22"/>
          <w:lang w:val="nl-BE"/>
        </w:rPr>
        <w:t>De verkozene voor de gemeenteraad die het initiatiefrecht heeft, kan er op elk moment van afzien door een verklaring van afstand in te dienen bij de algemeen directeur.</w:t>
      </w:r>
    </w:p>
    <w:p w14:paraId="45E3101D" w14:textId="77777777" w:rsidR="004B6346" w:rsidRPr="004B6346" w:rsidRDefault="004B6346" w:rsidP="004B6346">
      <w:pPr>
        <w:rPr>
          <w:szCs w:val="22"/>
          <w:lang w:val="nl-BE"/>
        </w:rPr>
      </w:pPr>
      <w:r w:rsidRPr="004B6346">
        <w:rPr>
          <w:szCs w:val="22"/>
          <w:lang w:val="nl-BE"/>
        </w:rPr>
        <w:t>De procedure van het initiatiefrecht neemt definitief een einde op een van de volgende momenten:</w:t>
      </w:r>
    </w:p>
    <w:p w14:paraId="32EDFE7B" w14:textId="77777777" w:rsidR="004B6346" w:rsidRPr="004B6346" w:rsidRDefault="004B6346" w:rsidP="004B6346">
      <w:pPr>
        <w:numPr>
          <w:ilvl w:val="0"/>
          <w:numId w:val="33"/>
        </w:numPr>
        <w:rPr>
          <w:szCs w:val="22"/>
          <w:lang w:val="nl-BE"/>
        </w:rPr>
      </w:pPr>
      <w:r w:rsidRPr="004B6346">
        <w:rPr>
          <w:szCs w:val="22"/>
          <w:lang w:val="nl-BE"/>
        </w:rPr>
        <w:t>als elke houder van het initiatiefrecht dit recht heeft uitgeput;</w:t>
      </w:r>
    </w:p>
    <w:p w14:paraId="6F487545" w14:textId="77777777" w:rsidR="004B6346" w:rsidRPr="004B6346" w:rsidRDefault="004B6346" w:rsidP="004B6346">
      <w:pPr>
        <w:numPr>
          <w:ilvl w:val="0"/>
          <w:numId w:val="33"/>
        </w:numPr>
        <w:rPr>
          <w:szCs w:val="22"/>
          <w:lang w:val="nl-BE"/>
        </w:rPr>
      </w:pPr>
      <w:r w:rsidRPr="004B6346">
        <w:rPr>
          <w:szCs w:val="22"/>
          <w:lang w:val="nl-BE"/>
        </w:rPr>
        <w:t>als een gezamenlijke akte van voordracht is ingediend door de verkozene voor de gemeenteraad die op dat moment het initiatiefrecht heeft;</w:t>
      </w:r>
    </w:p>
    <w:p w14:paraId="49C7C7EF" w14:textId="77777777" w:rsidR="004B6346" w:rsidRDefault="004B6346" w:rsidP="004B6346">
      <w:pPr>
        <w:numPr>
          <w:ilvl w:val="0"/>
          <w:numId w:val="33"/>
        </w:numPr>
        <w:rPr>
          <w:szCs w:val="22"/>
          <w:lang w:val="nl-BE"/>
        </w:rPr>
      </w:pPr>
      <w:r w:rsidRPr="004B6346">
        <w:rPr>
          <w:szCs w:val="22"/>
          <w:lang w:val="nl-BE"/>
        </w:rPr>
        <w:t>uiterlijk op de derde dag vóór de installatievergadering van de gemeenteraad.</w:t>
      </w:r>
    </w:p>
    <w:p w14:paraId="67D12CDC" w14:textId="74EED252" w:rsidR="00820D2F" w:rsidRDefault="00820D2F" w:rsidP="00820D2F">
      <w:pPr>
        <w:rPr>
          <w:szCs w:val="22"/>
          <w:lang w:val="nl-BE"/>
        </w:rPr>
      </w:pPr>
      <w:r>
        <w:rPr>
          <w:szCs w:val="22"/>
          <w:lang w:val="nl-BE"/>
        </w:rPr>
        <w:br/>
        <w:t xml:space="preserve">Als het </w:t>
      </w:r>
      <w:r w:rsidRPr="00820D2F">
        <w:rPr>
          <w:szCs w:val="22"/>
          <w:lang w:val="nl-BE"/>
        </w:rPr>
        <w:t xml:space="preserve">initiatiefrecht afgelopen </w:t>
      </w:r>
      <w:r>
        <w:rPr>
          <w:szCs w:val="22"/>
          <w:lang w:val="nl-BE"/>
        </w:rPr>
        <w:t xml:space="preserve">is, </w:t>
      </w:r>
      <w:r w:rsidRPr="00820D2F">
        <w:rPr>
          <w:szCs w:val="22"/>
          <w:lang w:val="nl-BE"/>
        </w:rPr>
        <w:t xml:space="preserve">en </w:t>
      </w:r>
      <w:r>
        <w:rPr>
          <w:szCs w:val="22"/>
          <w:lang w:val="nl-BE"/>
        </w:rPr>
        <w:t xml:space="preserve">er </w:t>
      </w:r>
      <w:r w:rsidRPr="00820D2F">
        <w:rPr>
          <w:szCs w:val="22"/>
          <w:lang w:val="nl-BE"/>
        </w:rPr>
        <w:t xml:space="preserve">nog </w:t>
      </w:r>
      <w:r>
        <w:rPr>
          <w:szCs w:val="22"/>
          <w:lang w:val="nl-BE"/>
        </w:rPr>
        <w:t xml:space="preserve">geen gezamenlijke akte ingediend werd, </w:t>
      </w:r>
      <w:r w:rsidR="009824D0">
        <w:rPr>
          <w:szCs w:val="22"/>
          <w:lang w:val="nl-BE"/>
        </w:rPr>
        <w:t xml:space="preserve">dan kan er </w:t>
      </w:r>
      <w:r w:rsidR="005D255C">
        <w:rPr>
          <w:szCs w:val="22"/>
          <w:lang w:val="nl-BE"/>
        </w:rPr>
        <w:t xml:space="preserve">nog </w:t>
      </w:r>
      <w:r w:rsidR="009824D0">
        <w:rPr>
          <w:szCs w:val="22"/>
          <w:lang w:val="nl-BE"/>
        </w:rPr>
        <w:t xml:space="preserve">tot </w:t>
      </w:r>
      <w:r w:rsidR="005D255C">
        <w:rPr>
          <w:szCs w:val="22"/>
          <w:lang w:val="nl-BE"/>
        </w:rPr>
        <w:t>drie</w:t>
      </w:r>
      <w:r w:rsidRPr="00820D2F">
        <w:rPr>
          <w:szCs w:val="22"/>
          <w:lang w:val="nl-BE"/>
        </w:rPr>
        <w:t xml:space="preserve"> dagen voor de installatievergadering</w:t>
      </w:r>
      <w:r w:rsidR="009824D0">
        <w:rPr>
          <w:szCs w:val="22"/>
          <w:lang w:val="nl-BE"/>
        </w:rPr>
        <w:t xml:space="preserve"> </w:t>
      </w:r>
      <w:r w:rsidRPr="00820D2F">
        <w:rPr>
          <w:szCs w:val="22"/>
          <w:lang w:val="nl-BE"/>
        </w:rPr>
        <w:t xml:space="preserve">een gezamenlijke akte van voordracht </w:t>
      </w:r>
      <w:r>
        <w:rPr>
          <w:szCs w:val="22"/>
          <w:lang w:val="nl-BE"/>
        </w:rPr>
        <w:t>voor de schepenen ingediend</w:t>
      </w:r>
      <w:r w:rsidR="009824D0">
        <w:rPr>
          <w:szCs w:val="22"/>
          <w:lang w:val="nl-BE"/>
        </w:rPr>
        <w:t xml:space="preserve"> worden</w:t>
      </w:r>
      <w:r>
        <w:rPr>
          <w:szCs w:val="22"/>
          <w:lang w:val="nl-BE"/>
        </w:rPr>
        <w:t>.</w:t>
      </w:r>
    </w:p>
    <w:p w14:paraId="450BA4DA" w14:textId="77777777" w:rsidR="00D452F9" w:rsidRDefault="00D452F9" w:rsidP="00820D2F">
      <w:pPr>
        <w:rPr>
          <w:szCs w:val="22"/>
          <w:lang w:val="nl-BE"/>
        </w:rPr>
      </w:pPr>
    </w:p>
    <w:p w14:paraId="423892EE" w14:textId="77777777" w:rsidR="00D452F9" w:rsidRPr="004B6346" w:rsidRDefault="00D452F9" w:rsidP="00820D2F">
      <w:pPr>
        <w:rPr>
          <w:szCs w:val="22"/>
          <w:lang w:val="nl-BE"/>
        </w:rPr>
      </w:pPr>
    </w:p>
    <w:p w14:paraId="104DFD02" w14:textId="77777777" w:rsidR="004B6346" w:rsidRPr="004B6346" w:rsidRDefault="004B6346" w:rsidP="004B6346">
      <w:pPr>
        <w:spacing w:line="276" w:lineRule="auto"/>
      </w:pPr>
    </w:p>
    <w:p w14:paraId="1AEFFFC2" w14:textId="77777777" w:rsidR="004B6346" w:rsidRPr="004B6346" w:rsidRDefault="004B6346" w:rsidP="004B6346">
      <w:pPr>
        <w:rPr>
          <w:b/>
          <w:bCs/>
          <w:szCs w:val="22"/>
          <w:lang w:val="nl-BE"/>
        </w:rPr>
      </w:pPr>
      <w:r w:rsidRPr="004B6346">
        <w:rPr>
          <w:b/>
          <w:bCs/>
          <w:szCs w:val="22"/>
          <w:lang w:val="nl-BE"/>
        </w:rPr>
        <w:lastRenderedPageBreak/>
        <w:t>Berekening van de termijnen</w:t>
      </w:r>
    </w:p>
    <w:p w14:paraId="04337AA4" w14:textId="77777777" w:rsidR="004B6346" w:rsidRPr="004B6346" w:rsidRDefault="004B6346" w:rsidP="004B6346">
      <w:pPr>
        <w:rPr>
          <w:szCs w:val="22"/>
          <w:lang w:val="nl-BE"/>
        </w:rPr>
      </w:pPr>
      <w:r w:rsidRPr="004B6346">
        <w:rPr>
          <w:szCs w:val="22"/>
          <w:lang w:val="nl-BE"/>
        </w:rPr>
        <w:t>We moeten voor het bepalen van de periode van het initiatiefrecht rekening houden met de berekeningswijze zoals vastgelegd in art. 291 DLB. Omdat (als het initiatiefrecht start op 14 oktober) de vervaldag (= de laatste dag van de periode) van de eerste periode een zondag is, wordt de vervaldag verplaatst naar de eerstvolgende werkdag. Bij de tweede periode is de vervaldag een feestdag (11 november) en daarom schuift alles nogmaals één dag op.</w:t>
      </w:r>
    </w:p>
    <w:p w14:paraId="45F48BCB" w14:textId="77777777" w:rsidR="004B6346" w:rsidRPr="004B6346" w:rsidRDefault="004B6346" w:rsidP="004B6346">
      <w:pPr>
        <w:spacing w:line="276" w:lineRule="auto"/>
        <w:rPr>
          <w:sz w:val="18"/>
          <w:szCs w:val="18"/>
        </w:rPr>
      </w:pPr>
    </w:p>
    <w:tbl>
      <w:tblPr>
        <w:tblStyle w:val="Tabelraster"/>
        <w:tblW w:w="9351" w:type="dxa"/>
        <w:tblLook w:val="04A0" w:firstRow="1" w:lastRow="0" w:firstColumn="1" w:lastColumn="0" w:noHBand="0" w:noVBand="1"/>
      </w:tblPr>
      <w:tblGrid>
        <w:gridCol w:w="3256"/>
        <w:gridCol w:w="2126"/>
        <w:gridCol w:w="3969"/>
      </w:tblGrid>
      <w:tr w:rsidR="004B6346" w:rsidRPr="004B6346" w14:paraId="0A24FCD2" w14:textId="77777777">
        <w:tc>
          <w:tcPr>
            <w:tcW w:w="3256" w:type="dxa"/>
          </w:tcPr>
          <w:p w14:paraId="51A3B6A6" w14:textId="77777777" w:rsidR="004B6346" w:rsidRPr="004B6346" w:rsidRDefault="004B6346" w:rsidP="004B6346">
            <w:pPr>
              <w:spacing w:line="360" w:lineRule="auto"/>
              <w:rPr>
                <w:b/>
                <w:bCs/>
                <w:szCs w:val="22"/>
                <w:lang w:val="nl-BE"/>
              </w:rPr>
            </w:pPr>
            <w:r w:rsidRPr="004B6346">
              <w:rPr>
                <w:b/>
                <w:bCs/>
                <w:szCs w:val="22"/>
                <w:lang w:val="nl-BE"/>
              </w:rPr>
              <w:t>Start initiatiefrecht op dag na opmaak PV verkiezingen. Hieronder gaan we uit van de situatie dat het PV op 13 oktober opgemaakt wordt en iedereen de 14 dagen gebruikt</w:t>
            </w:r>
          </w:p>
        </w:tc>
        <w:tc>
          <w:tcPr>
            <w:tcW w:w="2126" w:type="dxa"/>
          </w:tcPr>
          <w:p w14:paraId="10A2D839" w14:textId="77777777" w:rsidR="004B6346" w:rsidRPr="004B6346" w:rsidRDefault="004B6346" w:rsidP="004B6346">
            <w:pPr>
              <w:spacing w:line="360" w:lineRule="auto"/>
              <w:rPr>
                <w:b/>
                <w:bCs/>
                <w:szCs w:val="22"/>
                <w:lang w:val="nl-BE"/>
              </w:rPr>
            </w:pPr>
            <w:r w:rsidRPr="004B6346">
              <w:rPr>
                <w:b/>
                <w:bCs/>
                <w:szCs w:val="22"/>
                <w:lang w:val="nl-BE"/>
              </w:rPr>
              <w:t>Stemmenkampioen van</w:t>
            </w:r>
          </w:p>
        </w:tc>
        <w:tc>
          <w:tcPr>
            <w:tcW w:w="3969" w:type="dxa"/>
          </w:tcPr>
          <w:p w14:paraId="524DB4FC" w14:textId="77777777" w:rsidR="004B6346" w:rsidRPr="004B6346" w:rsidRDefault="004B6346" w:rsidP="004B6346">
            <w:pPr>
              <w:spacing w:line="360" w:lineRule="auto"/>
              <w:rPr>
                <w:b/>
                <w:bCs/>
                <w:szCs w:val="22"/>
                <w:lang w:val="nl-BE"/>
              </w:rPr>
            </w:pPr>
            <w:r w:rsidRPr="004B6346">
              <w:rPr>
                <w:b/>
                <w:bCs/>
                <w:szCs w:val="22"/>
                <w:lang w:val="nl-BE"/>
              </w:rPr>
              <w:t>Einde initiatiefrecht op</w:t>
            </w:r>
          </w:p>
        </w:tc>
      </w:tr>
      <w:tr w:rsidR="004B6346" w:rsidRPr="004B6346" w14:paraId="5DA5F403" w14:textId="77777777">
        <w:tc>
          <w:tcPr>
            <w:tcW w:w="3256" w:type="dxa"/>
          </w:tcPr>
          <w:p w14:paraId="4803AC87" w14:textId="77777777" w:rsidR="004B6346" w:rsidRPr="004B6346" w:rsidRDefault="004B6346" w:rsidP="004B6346">
            <w:pPr>
              <w:rPr>
                <w:szCs w:val="22"/>
                <w:lang w:val="nl-BE"/>
              </w:rPr>
            </w:pPr>
            <w:r w:rsidRPr="004B6346">
              <w:rPr>
                <w:szCs w:val="22"/>
                <w:lang w:val="nl-BE"/>
              </w:rPr>
              <w:t>Maandag 14 oktober</w:t>
            </w:r>
          </w:p>
        </w:tc>
        <w:tc>
          <w:tcPr>
            <w:tcW w:w="2126" w:type="dxa"/>
          </w:tcPr>
          <w:p w14:paraId="4FFE7F46" w14:textId="77777777" w:rsidR="004B6346" w:rsidRPr="004B6346" w:rsidRDefault="004B6346" w:rsidP="004B6346">
            <w:pPr>
              <w:rPr>
                <w:szCs w:val="22"/>
                <w:lang w:val="nl-BE"/>
              </w:rPr>
            </w:pPr>
            <w:r w:rsidRPr="004B6346">
              <w:rPr>
                <w:szCs w:val="22"/>
                <w:lang w:val="nl-BE"/>
              </w:rPr>
              <w:t>Grootste lijst</w:t>
            </w:r>
          </w:p>
        </w:tc>
        <w:tc>
          <w:tcPr>
            <w:tcW w:w="3969" w:type="dxa"/>
          </w:tcPr>
          <w:p w14:paraId="71657E2A" w14:textId="77777777" w:rsidR="004B6346" w:rsidRPr="004B6346" w:rsidRDefault="004B6346" w:rsidP="004B6346">
            <w:pPr>
              <w:rPr>
                <w:szCs w:val="22"/>
                <w:lang w:val="nl-BE"/>
              </w:rPr>
            </w:pPr>
            <w:r w:rsidRPr="004B6346">
              <w:rPr>
                <w:szCs w:val="22"/>
                <w:lang w:val="nl-BE"/>
              </w:rPr>
              <w:t>Maandag 28 oktober</w:t>
            </w:r>
          </w:p>
        </w:tc>
      </w:tr>
      <w:tr w:rsidR="004B6346" w:rsidRPr="004B6346" w14:paraId="395D0A6D" w14:textId="77777777">
        <w:tc>
          <w:tcPr>
            <w:tcW w:w="3256" w:type="dxa"/>
          </w:tcPr>
          <w:p w14:paraId="428F0084" w14:textId="77777777" w:rsidR="004B6346" w:rsidRPr="004B6346" w:rsidRDefault="004B6346" w:rsidP="004B6346">
            <w:pPr>
              <w:rPr>
                <w:szCs w:val="22"/>
                <w:lang w:val="nl-BE"/>
              </w:rPr>
            </w:pPr>
            <w:r w:rsidRPr="004B6346">
              <w:rPr>
                <w:szCs w:val="22"/>
                <w:lang w:val="nl-BE"/>
              </w:rPr>
              <w:t>Dinsdag 29 oktober</w:t>
            </w:r>
          </w:p>
        </w:tc>
        <w:tc>
          <w:tcPr>
            <w:tcW w:w="2126" w:type="dxa"/>
          </w:tcPr>
          <w:p w14:paraId="0313913D" w14:textId="77777777" w:rsidR="004B6346" w:rsidRPr="004B6346" w:rsidRDefault="004B6346" w:rsidP="004B6346">
            <w:pPr>
              <w:rPr>
                <w:szCs w:val="22"/>
                <w:lang w:val="nl-BE"/>
              </w:rPr>
            </w:pPr>
            <w:r w:rsidRPr="004B6346">
              <w:rPr>
                <w:szCs w:val="22"/>
                <w:lang w:val="nl-BE"/>
              </w:rPr>
              <w:t>Op 1 na grootste lijst</w:t>
            </w:r>
          </w:p>
        </w:tc>
        <w:tc>
          <w:tcPr>
            <w:tcW w:w="3969" w:type="dxa"/>
          </w:tcPr>
          <w:p w14:paraId="20B77700" w14:textId="77777777" w:rsidR="004B6346" w:rsidRPr="004B6346" w:rsidRDefault="004B6346" w:rsidP="004B6346">
            <w:pPr>
              <w:rPr>
                <w:szCs w:val="22"/>
                <w:lang w:val="nl-BE"/>
              </w:rPr>
            </w:pPr>
            <w:r w:rsidRPr="004B6346">
              <w:rPr>
                <w:szCs w:val="22"/>
                <w:lang w:val="nl-BE"/>
              </w:rPr>
              <w:t>Dinsdag 12 november</w:t>
            </w:r>
          </w:p>
        </w:tc>
      </w:tr>
      <w:tr w:rsidR="004B6346" w:rsidRPr="004B6346" w14:paraId="7244112E" w14:textId="77777777">
        <w:tc>
          <w:tcPr>
            <w:tcW w:w="3256" w:type="dxa"/>
          </w:tcPr>
          <w:p w14:paraId="4165D6C2" w14:textId="77777777" w:rsidR="004B6346" w:rsidRPr="004B6346" w:rsidRDefault="004B6346" w:rsidP="004B6346">
            <w:pPr>
              <w:rPr>
                <w:szCs w:val="22"/>
                <w:lang w:val="nl-BE"/>
              </w:rPr>
            </w:pPr>
            <w:r w:rsidRPr="004B6346">
              <w:rPr>
                <w:szCs w:val="22"/>
                <w:lang w:val="nl-BE"/>
              </w:rPr>
              <w:t>Woensdag 13 november</w:t>
            </w:r>
          </w:p>
        </w:tc>
        <w:tc>
          <w:tcPr>
            <w:tcW w:w="2126" w:type="dxa"/>
          </w:tcPr>
          <w:p w14:paraId="7AEC9E2D" w14:textId="77777777" w:rsidR="004B6346" w:rsidRPr="004B6346" w:rsidRDefault="004B6346" w:rsidP="004B6346">
            <w:pPr>
              <w:rPr>
                <w:szCs w:val="22"/>
                <w:lang w:val="nl-BE"/>
              </w:rPr>
            </w:pPr>
            <w:r w:rsidRPr="004B6346">
              <w:rPr>
                <w:szCs w:val="22"/>
                <w:lang w:val="nl-BE"/>
              </w:rPr>
              <w:t>Op 2 na grootste lijst</w:t>
            </w:r>
          </w:p>
        </w:tc>
        <w:tc>
          <w:tcPr>
            <w:tcW w:w="3969" w:type="dxa"/>
          </w:tcPr>
          <w:p w14:paraId="627D0C0C" w14:textId="77777777" w:rsidR="004B6346" w:rsidRPr="004B6346" w:rsidRDefault="004B6346" w:rsidP="004B6346">
            <w:pPr>
              <w:rPr>
                <w:szCs w:val="22"/>
                <w:lang w:val="nl-BE"/>
              </w:rPr>
            </w:pPr>
            <w:r w:rsidRPr="004B6346">
              <w:rPr>
                <w:szCs w:val="22"/>
                <w:lang w:val="nl-BE"/>
              </w:rPr>
              <w:t>Dinsdag 26 november</w:t>
            </w:r>
          </w:p>
        </w:tc>
      </w:tr>
      <w:tr w:rsidR="004B6346" w:rsidRPr="004B6346" w14:paraId="2E77CFFD" w14:textId="77777777">
        <w:tc>
          <w:tcPr>
            <w:tcW w:w="3256" w:type="dxa"/>
          </w:tcPr>
          <w:p w14:paraId="38541656" w14:textId="77777777" w:rsidR="004B6346" w:rsidRPr="004B6346" w:rsidRDefault="004B6346" w:rsidP="004B6346">
            <w:pPr>
              <w:rPr>
                <w:szCs w:val="22"/>
                <w:lang w:val="nl-BE"/>
              </w:rPr>
            </w:pPr>
            <w:r w:rsidRPr="004B6346">
              <w:rPr>
                <w:szCs w:val="22"/>
                <w:lang w:val="nl-BE"/>
              </w:rPr>
              <w:t>Woensdag 27 november</w:t>
            </w:r>
          </w:p>
          <w:p w14:paraId="0CE9A834" w14:textId="77777777" w:rsidR="004B6346" w:rsidRPr="004B6346" w:rsidRDefault="004B6346" w:rsidP="004B6346">
            <w:pPr>
              <w:rPr>
                <w:szCs w:val="22"/>
                <w:lang w:val="nl-BE"/>
              </w:rPr>
            </w:pPr>
          </w:p>
          <w:p w14:paraId="7AE686E3" w14:textId="77777777" w:rsidR="004B6346" w:rsidRPr="004B6346" w:rsidRDefault="004B6346" w:rsidP="004B6346">
            <w:pPr>
              <w:rPr>
                <w:szCs w:val="22"/>
                <w:lang w:val="nl-BE"/>
              </w:rPr>
            </w:pPr>
          </w:p>
          <w:p w14:paraId="78D1B4E9" w14:textId="77777777" w:rsidR="004B6346" w:rsidRPr="004B6346" w:rsidRDefault="004B6346" w:rsidP="004B6346">
            <w:pPr>
              <w:rPr>
                <w:szCs w:val="22"/>
                <w:lang w:val="nl-BE"/>
              </w:rPr>
            </w:pPr>
          </w:p>
          <w:p w14:paraId="201657FE" w14:textId="77777777" w:rsidR="004B6346" w:rsidRPr="004B6346" w:rsidRDefault="004B6346" w:rsidP="004B6346">
            <w:pPr>
              <w:rPr>
                <w:szCs w:val="22"/>
                <w:lang w:val="nl-BE"/>
              </w:rPr>
            </w:pPr>
          </w:p>
          <w:p w14:paraId="143A5CCE" w14:textId="77777777" w:rsidR="004B6346" w:rsidRPr="004B6346" w:rsidRDefault="004B6346" w:rsidP="004B6346">
            <w:pPr>
              <w:rPr>
                <w:szCs w:val="22"/>
                <w:lang w:val="nl-BE"/>
              </w:rPr>
            </w:pPr>
          </w:p>
          <w:p w14:paraId="1E0700C9" w14:textId="77777777" w:rsidR="004B6346" w:rsidRPr="004B6346" w:rsidRDefault="004B6346" w:rsidP="004B6346">
            <w:pPr>
              <w:rPr>
                <w:szCs w:val="22"/>
                <w:lang w:val="nl-BE"/>
              </w:rPr>
            </w:pPr>
          </w:p>
          <w:p w14:paraId="0DB5F078" w14:textId="77777777" w:rsidR="004B6346" w:rsidRPr="004B6346" w:rsidRDefault="004B6346" w:rsidP="004B6346">
            <w:pPr>
              <w:rPr>
                <w:szCs w:val="22"/>
                <w:lang w:val="nl-BE"/>
              </w:rPr>
            </w:pPr>
          </w:p>
          <w:p w14:paraId="17D6F015" w14:textId="77777777" w:rsidR="004B6346" w:rsidRPr="004B6346" w:rsidRDefault="004B6346" w:rsidP="004B6346">
            <w:pPr>
              <w:rPr>
                <w:szCs w:val="22"/>
                <w:lang w:val="nl-BE"/>
              </w:rPr>
            </w:pPr>
          </w:p>
        </w:tc>
        <w:tc>
          <w:tcPr>
            <w:tcW w:w="2126" w:type="dxa"/>
          </w:tcPr>
          <w:p w14:paraId="2BC509DB" w14:textId="77777777" w:rsidR="004B6346" w:rsidRPr="004B6346" w:rsidRDefault="004B6346" w:rsidP="004B6346">
            <w:pPr>
              <w:rPr>
                <w:szCs w:val="22"/>
                <w:lang w:val="nl-BE"/>
              </w:rPr>
            </w:pPr>
            <w:r w:rsidRPr="004B6346">
              <w:rPr>
                <w:szCs w:val="22"/>
                <w:lang w:val="nl-BE"/>
              </w:rPr>
              <w:t>Op 3 na grootste lijst</w:t>
            </w:r>
          </w:p>
        </w:tc>
        <w:tc>
          <w:tcPr>
            <w:tcW w:w="3969" w:type="dxa"/>
          </w:tcPr>
          <w:p w14:paraId="4117E130" w14:textId="77777777" w:rsidR="004B6346" w:rsidRPr="004B6346" w:rsidRDefault="004B6346" w:rsidP="004B6346">
            <w:pPr>
              <w:rPr>
                <w:szCs w:val="22"/>
                <w:lang w:val="nl-BE"/>
              </w:rPr>
            </w:pPr>
            <w:r w:rsidRPr="004B6346">
              <w:rPr>
                <w:szCs w:val="22"/>
                <w:lang w:val="nl-BE"/>
              </w:rPr>
              <w:t>Drie dagen voor installatievergadering</w:t>
            </w:r>
            <w:r w:rsidRPr="004B6346">
              <w:rPr>
                <w:szCs w:val="22"/>
                <w:lang w:val="nl-BE"/>
              </w:rPr>
              <w:br/>
            </w:r>
          </w:p>
          <w:tbl>
            <w:tblPr>
              <w:tblStyle w:val="Tabelraster"/>
              <w:tblW w:w="0" w:type="auto"/>
              <w:tblLook w:val="04A0" w:firstRow="1" w:lastRow="0" w:firstColumn="1" w:lastColumn="0" w:noHBand="0" w:noVBand="1"/>
            </w:tblPr>
            <w:tblGrid>
              <w:gridCol w:w="1723"/>
              <w:gridCol w:w="1617"/>
            </w:tblGrid>
            <w:tr w:rsidR="004B6346" w:rsidRPr="004B6346" w14:paraId="1E03046F" w14:textId="77777777">
              <w:tc>
                <w:tcPr>
                  <w:tcW w:w="1723" w:type="dxa"/>
                </w:tcPr>
                <w:p w14:paraId="4C26C4FB" w14:textId="77777777" w:rsidR="004B6346" w:rsidRPr="004B6346" w:rsidRDefault="004B6346" w:rsidP="004B6346">
                  <w:pPr>
                    <w:rPr>
                      <w:szCs w:val="22"/>
                      <w:lang w:val="nl-BE"/>
                    </w:rPr>
                  </w:pPr>
                  <w:r w:rsidRPr="004B6346">
                    <w:rPr>
                      <w:szCs w:val="22"/>
                      <w:lang w:val="nl-BE"/>
                    </w:rPr>
                    <w:t>Vergadering</w:t>
                  </w:r>
                </w:p>
              </w:tc>
              <w:tc>
                <w:tcPr>
                  <w:tcW w:w="1617" w:type="dxa"/>
                </w:tcPr>
                <w:p w14:paraId="065FA329" w14:textId="77777777" w:rsidR="004B6346" w:rsidRPr="004B6346" w:rsidRDefault="004B6346" w:rsidP="004B6346">
                  <w:pPr>
                    <w:rPr>
                      <w:szCs w:val="22"/>
                      <w:lang w:val="nl-BE"/>
                    </w:rPr>
                  </w:pPr>
                  <w:r w:rsidRPr="004B6346">
                    <w:rPr>
                      <w:szCs w:val="22"/>
                      <w:lang w:val="nl-BE"/>
                    </w:rPr>
                    <w:t>Einde initiatief</w:t>
                  </w:r>
                </w:p>
              </w:tc>
            </w:tr>
            <w:tr w:rsidR="004B6346" w:rsidRPr="004B6346" w14:paraId="0E0602EE" w14:textId="77777777">
              <w:tc>
                <w:tcPr>
                  <w:tcW w:w="1723" w:type="dxa"/>
                </w:tcPr>
                <w:p w14:paraId="74CDD410" w14:textId="77777777" w:rsidR="004B6346" w:rsidRPr="004B6346" w:rsidRDefault="004B6346" w:rsidP="004B6346">
                  <w:pPr>
                    <w:rPr>
                      <w:szCs w:val="22"/>
                      <w:lang w:val="nl-BE"/>
                    </w:rPr>
                  </w:pPr>
                  <w:r w:rsidRPr="004B6346">
                    <w:rPr>
                      <w:szCs w:val="22"/>
                      <w:lang w:val="nl-BE"/>
                    </w:rPr>
                    <w:t>Maandag 2/12</w:t>
                  </w:r>
                </w:p>
              </w:tc>
              <w:tc>
                <w:tcPr>
                  <w:tcW w:w="1617" w:type="dxa"/>
                </w:tcPr>
                <w:p w14:paraId="174D5D6E" w14:textId="77777777" w:rsidR="004B6346" w:rsidRPr="004B6346" w:rsidRDefault="004B6346" w:rsidP="004B6346">
                  <w:pPr>
                    <w:rPr>
                      <w:szCs w:val="22"/>
                      <w:lang w:val="nl-BE"/>
                    </w:rPr>
                  </w:pPr>
                  <w:r w:rsidRPr="004B6346">
                    <w:rPr>
                      <w:szCs w:val="22"/>
                      <w:lang w:val="nl-BE"/>
                    </w:rPr>
                    <w:t>Vrijdag 29/11</w:t>
                  </w:r>
                </w:p>
              </w:tc>
            </w:tr>
            <w:tr w:rsidR="004B6346" w:rsidRPr="004B6346" w14:paraId="186E722D" w14:textId="77777777">
              <w:tc>
                <w:tcPr>
                  <w:tcW w:w="1723" w:type="dxa"/>
                </w:tcPr>
                <w:p w14:paraId="17AB2042" w14:textId="77777777" w:rsidR="004B6346" w:rsidRPr="004B6346" w:rsidRDefault="004B6346" w:rsidP="004B6346">
                  <w:pPr>
                    <w:rPr>
                      <w:szCs w:val="22"/>
                      <w:lang w:val="nl-BE"/>
                    </w:rPr>
                  </w:pPr>
                  <w:r w:rsidRPr="004B6346">
                    <w:rPr>
                      <w:szCs w:val="22"/>
                      <w:lang w:val="nl-BE"/>
                    </w:rPr>
                    <w:t>Dinsdag 3/12</w:t>
                  </w:r>
                </w:p>
              </w:tc>
              <w:tc>
                <w:tcPr>
                  <w:tcW w:w="1617" w:type="dxa"/>
                </w:tcPr>
                <w:p w14:paraId="1B013582" w14:textId="77777777" w:rsidR="004B6346" w:rsidRPr="004B6346" w:rsidRDefault="004B6346" w:rsidP="004B6346">
                  <w:pPr>
                    <w:rPr>
                      <w:szCs w:val="22"/>
                      <w:lang w:val="nl-BE"/>
                    </w:rPr>
                  </w:pPr>
                  <w:r w:rsidRPr="004B6346">
                    <w:rPr>
                      <w:szCs w:val="22"/>
                      <w:lang w:val="nl-BE"/>
                    </w:rPr>
                    <w:t>Zaterdag 30/11</w:t>
                  </w:r>
                </w:p>
              </w:tc>
            </w:tr>
            <w:tr w:rsidR="004B6346" w:rsidRPr="004B6346" w14:paraId="05CC60D0" w14:textId="77777777">
              <w:tc>
                <w:tcPr>
                  <w:tcW w:w="1723" w:type="dxa"/>
                </w:tcPr>
                <w:p w14:paraId="601EF9CB" w14:textId="77777777" w:rsidR="004B6346" w:rsidRPr="004B6346" w:rsidRDefault="004B6346" w:rsidP="004B6346">
                  <w:pPr>
                    <w:rPr>
                      <w:szCs w:val="22"/>
                      <w:lang w:val="nl-BE"/>
                    </w:rPr>
                  </w:pPr>
                  <w:r w:rsidRPr="004B6346">
                    <w:rPr>
                      <w:szCs w:val="22"/>
                      <w:lang w:val="nl-BE"/>
                    </w:rPr>
                    <w:t>Woensdag 4/12</w:t>
                  </w:r>
                </w:p>
              </w:tc>
              <w:tc>
                <w:tcPr>
                  <w:tcW w:w="1617" w:type="dxa"/>
                </w:tcPr>
                <w:p w14:paraId="1F61CB99" w14:textId="77777777" w:rsidR="004B6346" w:rsidRPr="004B6346" w:rsidRDefault="004B6346" w:rsidP="004B6346">
                  <w:pPr>
                    <w:rPr>
                      <w:szCs w:val="22"/>
                      <w:lang w:val="nl-BE"/>
                    </w:rPr>
                  </w:pPr>
                  <w:r w:rsidRPr="004B6346">
                    <w:rPr>
                      <w:szCs w:val="22"/>
                      <w:lang w:val="nl-BE"/>
                    </w:rPr>
                    <w:t>Zondag 1/12</w:t>
                  </w:r>
                </w:p>
              </w:tc>
            </w:tr>
            <w:tr w:rsidR="004B6346" w:rsidRPr="004B6346" w14:paraId="1F8EF5EC" w14:textId="77777777">
              <w:tc>
                <w:tcPr>
                  <w:tcW w:w="1723" w:type="dxa"/>
                </w:tcPr>
                <w:p w14:paraId="0CAAAFD5" w14:textId="77777777" w:rsidR="004B6346" w:rsidRPr="004B6346" w:rsidRDefault="004B6346" w:rsidP="004B6346">
                  <w:pPr>
                    <w:rPr>
                      <w:szCs w:val="22"/>
                      <w:lang w:val="nl-BE"/>
                    </w:rPr>
                  </w:pPr>
                  <w:r w:rsidRPr="004B6346">
                    <w:rPr>
                      <w:szCs w:val="22"/>
                      <w:lang w:val="nl-BE"/>
                    </w:rPr>
                    <w:t>Donderdag 5/12</w:t>
                  </w:r>
                </w:p>
              </w:tc>
              <w:tc>
                <w:tcPr>
                  <w:tcW w:w="1617" w:type="dxa"/>
                </w:tcPr>
                <w:p w14:paraId="0B282E90" w14:textId="77777777" w:rsidR="004B6346" w:rsidRPr="004B6346" w:rsidRDefault="004B6346" w:rsidP="004B6346">
                  <w:pPr>
                    <w:rPr>
                      <w:szCs w:val="22"/>
                      <w:lang w:val="nl-BE"/>
                    </w:rPr>
                  </w:pPr>
                  <w:r w:rsidRPr="004B6346">
                    <w:rPr>
                      <w:szCs w:val="22"/>
                      <w:lang w:val="nl-BE"/>
                    </w:rPr>
                    <w:t>Maandag 2/12</w:t>
                  </w:r>
                </w:p>
              </w:tc>
            </w:tr>
            <w:tr w:rsidR="004B6346" w:rsidRPr="004B6346" w14:paraId="756F1B41" w14:textId="77777777">
              <w:tc>
                <w:tcPr>
                  <w:tcW w:w="1723" w:type="dxa"/>
                </w:tcPr>
                <w:p w14:paraId="4A7D2DA2" w14:textId="77777777" w:rsidR="004B6346" w:rsidRPr="004B6346" w:rsidRDefault="004B6346" w:rsidP="004B6346">
                  <w:pPr>
                    <w:rPr>
                      <w:szCs w:val="22"/>
                      <w:lang w:val="nl-BE"/>
                    </w:rPr>
                  </w:pPr>
                  <w:r w:rsidRPr="004B6346">
                    <w:rPr>
                      <w:szCs w:val="22"/>
                      <w:lang w:val="nl-BE"/>
                    </w:rPr>
                    <w:t>Vrijdag 6/12</w:t>
                  </w:r>
                </w:p>
              </w:tc>
              <w:tc>
                <w:tcPr>
                  <w:tcW w:w="1617" w:type="dxa"/>
                </w:tcPr>
                <w:p w14:paraId="3F4C83F5" w14:textId="77777777" w:rsidR="004B6346" w:rsidRPr="004B6346" w:rsidRDefault="004B6346" w:rsidP="004B6346">
                  <w:pPr>
                    <w:rPr>
                      <w:szCs w:val="22"/>
                      <w:lang w:val="nl-BE"/>
                    </w:rPr>
                  </w:pPr>
                  <w:r w:rsidRPr="004B6346">
                    <w:rPr>
                      <w:szCs w:val="22"/>
                      <w:lang w:val="nl-BE"/>
                    </w:rPr>
                    <w:t>Dinsdag 3/12</w:t>
                  </w:r>
                </w:p>
              </w:tc>
            </w:tr>
          </w:tbl>
          <w:p w14:paraId="427570DE" w14:textId="77777777" w:rsidR="004B6346" w:rsidRPr="004B6346" w:rsidRDefault="004B6346" w:rsidP="004B6346">
            <w:pPr>
              <w:rPr>
                <w:szCs w:val="22"/>
                <w:lang w:val="nl-BE"/>
              </w:rPr>
            </w:pPr>
          </w:p>
        </w:tc>
      </w:tr>
    </w:tbl>
    <w:p w14:paraId="4572E07F" w14:textId="77777777" w:rsidR="004B6346" w:rsidRPr="004B6346" w:rsidRDefault="004B6346" w:rsidP="004B6346">
      <w:pPr>
        <w:spacing w:line="276" w:lineRule="auto"/>
        <w:rPr>
          <w:i/>
          <w:iCs/>
          <w:color w:val="95999E" w:themeColor="text2" w:themeTint="99"/>
          <w:sz w:val="18"/>
          <w:szCs w:val="18"/>
        </w:rPr>
      </w:pPr>
    </w:p>
    <w:p w14:paraId="631B3BD4" w14:textId="77777777" w:rsidR="004B6346" w:rsidRPr="004B6346" w:rsidRDefault="004B6346" w:rsidP="004B6346">
      <w:pPr>
        <w:spacing w:line="276" w:lineRule="auto"/>
        <w:rPr>
          <w:i/>
          <w:iCs/>
          <w:color w:val="95999E" w:themeColor="text2" w:themeTint="99"/>
          <w:sz w:val="18"/>
          <w:szCs w:val="18"/>
        </w:rPr>
      </w:pPr>
      <w:r w:rsidRPr="004B6346">
        <w:rPr>
          <w:i/>
          <w:iCs/>
          <w:color w:val="95999E" w:themeColor="text2" w:themeTint="99"/>
          <w:sz w:val="18"/>
          <w:szCs w:val="18"/>
        </w:rPr>
        <w:t>Als het PV van de verkiezingen pas op 14 oktober wordt ondertekend, start de eerste periode van het initiatiefrecht pas op 15 oktober en eindigt ze op 28 oktober, op dezelfde dag dus als in het geval waarin de eerste periode al op 14 oktober start. Vanaf de tweede periode van veertien dagen lopen beide gelijk.</w:t>
      </w:r>
    </w:p>
    <w:p w14:paraId="26D33019" w14:textId="77777777" w:rsidR="004B6346" w:rsidRPr="004B6346" w:rsidRDefault="004B6346" w:rsidP="004B6346">
      <w:pPr>
        <w:spacing w:line="276" w:lineRule="auto"/>
        <w:rPr>
          <w:sz w:val="18"/>
          <w:szCs w:val="18"/>
        </w:rPr>
      </w:pPr>
    </w:p>
    <w:p w14:paraId="0EE90122" w14:textId="77777777" w:rsidR="004B6346" w:rsidRPr="004B6346" w:rsidRDefault="004B6346" w:rsidP="004B6346">
      <w:pPr>
        <w:rPr>
          <w:szCs w:val="22"/>
          <w:lang w:val="nl-BE"/>
        </w:rPr>
      </w:pPr>
      <w:r w:rsidRPr="004B6346">
        <w:rPr>
          <w:b/>
          <w:bCs/>
          <w:szCs w:val="22"/>
          <w:lang w:val="nl-BE"/>
        </w:rPr>
        <w:t>Bekendmakingen op de website van de gemeente</w:t>
      </w:r>
      <w:r w:rsidRPr="004B6346">
        <w:rPr>
          <w:szCs w:val="22"/>
          <w:lang w:val="nl-BE"/>
        </w:rPr>
        <w:br/>
        <w:t xml:space="preserve">De algemeen directeur maakt de volgende elementen, nadat ze zich voordoen, onmiddellijk bekend op de website van de gemeente </w:t>
      </w:r>
      <w:r w:rsidRPr="004B6346">
        <w:rPr>
          <w:szCs w:val="22"/>
          <w:u w:val="single"/>
          <w:lang w:val="nl-BE"/>
        </w:rPr>
        <w:t>waarna</w:t>
      </w:r>
      <w:r w:rsidRPr="004B6346">
        <w:rPr>
          <w:szCs w:val="22"/>
          <w:lang w:val="nl-BE"/>
        </w:rPr>
        <w:t xml:space="preserve"> het initiatiefrecht eindigt of overgaat:</w:t>
      </w:r>
    </w:p>
    <w:p w14:paraId="1BDD24DC" w14:textId="77777777" w:rsidR="004B6346" w:rsidRPr="004B6346" w:rsidRDefault="004B6346" w:rsidP="004B6346">
      <w:pPr>
        <w:numPr>
          <w:ilvl w:val="0"/>
          <w:numId w:val="34"/>
        </w:numPr>
        <w:rPr>
          <w:szCs w:val="22"/>
          <w:lang w:val="nl-BE"/>
        </w:rPr>
      </w:pPr>
      <w:r w:rsidRPr="004B6346">
        <w:rPr>
          <w:szCs w:val="22"/>
          <w:lang w:val="nl-BE"/>
        </w:rPr>
        <w:t>de indiening van een gezamenlijke akte van voordracht door de verkozene voor de gemeenteraad die op dat moment het initiatiefrecht heeft;</w:t>
      </w:r>
    </w:p>
    <w:p w14:paraId="0DDBC58C" w14:textId="77777777" w:rsidR="004B6346" w:rsidRPr="004B6346" w:rsidRDefault="004B6346" w:rsidP="004B6346">
      <w:pPr>
        <w:numPr>
          <w:ilvl w:val="0"/>
          <w:numId w:val="34"/>
        </w:numPr>
        <w:rPr>
          <w:szCs w:val="22"/>
          <w:lang w:val="nl-BE"/>
        </w:rPr>
      </w:pPr>
      <w:r w:rsidRPr="004B6346">
        <w:rPr>
          <w:szCs w:val="22"/>
          <w:lang w:val="nl-BE"/>
        </w:rPr>
        <w:t>het ontbreken van een gezamenlijke akte van voordracht op de derde dag voor de installatievergadering;</w:t>
      </w:r>
    </w:p>
    <w:p w14:paraId="4336331F" w14:textId="77777777" w:rsidR="004B6346" w:rsidRPr="004B6346" w:rsidRDefault="004B6346" w:rsidP="004B6346">
      <w:pPr>
        <w:numPr>
          <w:ilvl w:val="0"/>
          <w:numId w:val="34"/>
        </w:numPr>
        <w:rPr>
          <w:szCs w:val="22"/>
          <w:lang w:val="nl-BE"/>
        </w:rPr>
      </w:pPr>
      <w:r w:rsidRPr="004B6346">
        <w:rPr>
          <w:szCs w:val="22"/>
          <w:lang w:val="nl-BE"/>
        </w:rPr>
        <w:t>de uitputting van het initiatiefrecht door alle houders van het initiatiefrecht;</w:t>
      </w:r>
    </w:p>
    <w:p w14:paraId="11540CFF" w14:textId="77777777" w:rsidR="004B6346" w:rsidRPr="004B6346" w:rsidRDefault="004B6346" w:rsidP="004B6346">
      <w:pPr>
        <w:numPr>
          <w:ilvl w:val="0"/>
          <w:numId w:val="34"/>
        </w:numPr>
        <w:rPr>
          <w:szCs w:val="22"/>
          <w:lang w:val="nl-BE"/>
        </w:rPr>
      </w:pPr>
      <w:r w:rsidRPr="004B6346">
        <w:rPr>
          <w:szCs w:val="22"/>
          <w:lang w:val="nl-BE"/>
        </w:rPr>
        <w:t>de indiening van een verklaring van afstand;</w:t>
      </w:r>
    </w:p>
    <w:p w14:paraId="60835938" w14:textId="6F8D573C" w:rsidR="004B6346" w:rsidRDefault="004B6346" w:rsidP="004B6346">
      <w:pPr>
        <w:numPr>
          <w:ilvl w:val="0"/>
          <w:numId w:val="34"/>
        </w:numPr>
        <w:rPr>
          <w:szCs w:val="22"/>
          <w:lang w:val="nl-BE"/>
        </w:rPr>
      </w:pPr>
      <w:r w:rsidRPr="004B6346">
        <w:rPr>
          <w:szCs w:val="22"/>
          <w:lang w:val="nl-BE"/>
        </w:rPr>
        <w:t>het ontbreken van een gezamenlijke akte van voordracht, ingediend door de verkozene voor de gemeenteraad die op dat moment het initiatiefrecht heeft, na de periode van veertien dagen.</w:t>
      </w:r>
    </w:p>
    <w:p w14:paraId="2A02973B" w14:textId="6A31CBA1" w:rsidR="004B6346" w:rsidRDefault="00D37829" w:rsidP="00D37829">
      <w:pPr>
        <w:rPr>
          <w:szCs w:val="22"/>
          <w:lang w:val="nl-BE"/>
        </w:rPr>
      </w:pPr>
      <w:r>
        <w:rPr>
          <w:szCs w:val="22"/>
          <w:lang w:val="nl-BE"/>
        </w:rPr>
        <w:t>Het formulier GEM 86</w:t>
      </w:r>
      <w:r w:rsidR="00841A48">
        <w:rPr>
          <w:szCs w:val="22"/>
          <w:lang w:val="nl-BE"/>
        </w:rPr>
        <w:t>,</w:t>
      </w:r>
      <w:r>
        <w:rPr>
          <w:szCs w:val="22"/>
          <w:lang w:val="nl-BE"/>
        </w:rPr>
        <w:t xml:space="preserve"> dat</w:t>
      </w:r>
      <w:r w:rsidR="00FD20DA">
        <w:rPr>
          <w:szCs w:val="22"/>
          <w:lang w:val="nl-BE"/>
        </w:rPr>
        <w:t xml:space="preserve"> een</w:t>
      </w:r>
      <w:r>
        <w:rPr>
          <w:szCs w:val="22"/>
          <w:lang w:val="nl-BE"/>
        </w:rPr>
        <w:t xml:space="preserve"> bij</w:t>
      </w:r>
      <w:r w:rsidR="00FD20DA">
        <w:rPr>
          <w:szCs w:val="22"/>
          <w:lang w:val="nl-BE"/>
        </w:rPr>
        <w:t>lage bij</w:t>
      </w:r>
      <w:r>
        <w:rPr>
          <w:szCs w:val="22"/>
          <w:lang w:val="nl-BE"/>
        </w:rPr>
        <w:t xml:space="preserve"> het PV van de verkiezingen</w:t>
      </w:r>
      <w:r w:rsidR="00841A48">
        <w:rPr>
          <w:szCs w:val="22"/>
          <w:lang w:val="nl-BE"/>
        </w:rPr>
        <w:t xml:space="preserve"> is,</w:t>
      </w:r>
      <w:r>
        <w:rPr>
          <w:szCs w:val="22"/>
          <w:lang w:val="nl-BE"/>
        </w:rPr>
        <w:t xml:space="preserve"> </w:t>
      </w:r>
      <w:r w:rsidR="00367C98">
        <w:rPr>
          <w:szCs w:val="22"/>
          <w:lang w:val="nl-BE"/>
        </w:rPr>
        <w:t>lijst op wie in welke volgorde het ini</w:t>
      </w:r>
      <w:r w:rsidR="002A4B78">
        <w:rPr>
          <w:szCs w:val="22"/>
          <w:lang w:val="nl-BE"/>
        </w:rPr>
        <w:t>tiatiefrecht heeft</w:t>
      </w:r>
      <w:r w:rsidR="00DC5769">
        <w:rPr>
          <w:szCs w:val="22"/>
          <w:lang w:val="nl-BE"/>
        </w:rPr>
        <w:t xml:space="preserve">. De </w:t>
      </w:r>
      <w:r w:rsidR="00130CC4">
        <w:rPr>
          <w:szCs w:val="22"/>
          <w:lang w:val="nl-BE"/>
        </w:rPr>
        <w:t xml:space="preserve">AD </w:t>
      </w:r>
      <w:r w:rsidR="00DC5769">
        <w:rPr>
          <w:szCs w:val="22"/>
          <w:lang w:val="nl-BE"/>
        </w:rPr>
        <w:t>kan dit</w:t>
      </w:r>
      <w:r w:rsidR="00130CC4">
        <w:rPr>
          <w:szCs w:val="22"/>
          <w:lang w:val="nl-BE"/>
        </w:rPr>
        <w:t xml:space="preserve"> publiceren</w:t>
      </w:r>
      <w:r w:rsidR="00440A76">
        <w:rPr>
          <w:szCs w:val="22"/>
          <w:lang w:val="nl-BE"/>
        </w:rPr>
        <w:t xml:space="preserve"> eventueel met een verwijzing naar de website van VVSG of ABB met uitleg over het initiatiefrecht.</w:t>
      </w:r>
    </w:p>
    <w:p w14:paraId="4DC91119" w14:textId="77777777" w:rsidR="00D37829" w:rsidRPr="004B6346" w:rsidRDefault="00D37829" w:rsidP="00D37829"/>
    <w:p w14:paraId="40707CC3" w14:textId="77777777" w:rsidR="004B6346" w:rsidRPr="004B6346" w:rsidRDefault="004B6346" w:rsidP="004B6346">
      <w:pPr>
        <w:rPr>
          <w:b/>
          <w:bCs/>
          <w:szCs w:val="22"/>
          <w:lang w:val="nl-BE"/>
        </w:rPr>
      </w:pPr>
      <w:r w:rsidRPr="004B6346">
        <w:rPr>
          <w:b/>
          <w:bCs/>
          <w:szCs w:val="22"/>
          <w:lang w:val="nl-BE"/>
        </w:rPr>
        <w:t>Sanctie</w:t>
      </w:r>
    </w:p>
    <w:p w14:paraId="366F25DF" w14:textId="77777777" w:rsidR="004B6346" w:rsidRPr="004B6346" w:rsidRDefault="004B6346" w:rsidP="004B6346">
      <w:pPr>
        <w:rPr>
          <w:szCs w:val="22"/>
          <w:lang w:val="nl-BE"/>
        </w:rPr>
      </w:pPr>
      <w:r w:rsidRPr="004B6346">
        <w:rPr>
          <w:szCs w:val="22"/>
          <w:lang w:val="nl-BE"/>
        </w:rPr>
        <w:t>Wie een voordrachtsakte ondertekent zonder respect voor het initiatiefrecht, bv. voor de officiële start van het initiatiefrecht die wordt gesanctioneerd.</w:t>
      </w:r>
    </w:p>
    <w:p w14:paraId="610CBE77" w14:textId="77777777" w:rsidR="004B6346" w:rsidRPr="004B6346" w:rsidRDefault="004B6346" w:rsidP="004B6346">
      <w:pPr>
        <w:numPr>
          <w:ilvl w:val="0"/>
          <w:numId w:val="35"/>
        </w:numPr>
        <w:rPr>
          <w:szCs w:val="22"/>
          <w:lang w:val="nl-BE"/>
        </w:rPr>
      </w:pPr>
      <w:r w:rsidRPr="004B6346">
        <w:rPr>
          <w:szCs w:val="22"/>
          <w:lang w:val="nl-BE"/>
        </w:rPr>
        <w:lastRenderedPageBreak/>
        <w:t>Deze verkozene kan voor de duur van de zittingsperiode van de gemeenteraad niet worden benoemd of verkozen niet worden benoemd of verkozen als burgemeester, schepen, voorzitter van de gemeenteraad, voorzitter van een gemeenteraadscommissie, voorzitter of lid van het bijzonder comité voor de sociale dienst, noch een dergelijk mandaat waarnemen;</w:t>
      </w:r>
    </w:p>
    <w:p w14:paraId="40F3CEFF" w14:textId="77777777" w:rsidR="004B6346" w:rsidRPr="004B6346" w:rsidRDefault="004B6346" w:rsidP="004B6346">
      <w:pPr>
        <w:numPr>
          <w:ilvl w:val="0"/>
          <w:numId w:val="35"/>
        </w:numPr>
        <w:rPr>
          <w:szCs w:val="22"/>
          <w:lang w:val="nl-BE"/>
        </w:rPr>
      </w:pPr>
      <w:r w:rsidRPr="004B6346">
        <w:rPr>
          <w:szCs w:val="22"/>
          <w:lang w:val="nl-BE"/>
        </w:rPr>
        <w:t>de gemeente niet vertegenwoordigen;</w:t>
      </w:r>
    </w:p>
    <w:p w14:paraId="6458D876" w14:textId="77777777" w:rsidR="004B6346" w:rsidRPr="004B6346" w:rsidRDefault="004B6346" w:rsidP="004B6346">
      <w:pPr>
        <w:numPr>
          <w:ilvl w:val="0"/>
          <w:numId w:val="35"/>
        </w:numPr>
        <w:rPr>
          <w:szCs w:val="22"/>
          <w:lang w:val="nl-BE"/>
        </w:rPr>
      </w:pPr>
      <w:r w:rsidRPr="004B6346">
        <w:rPr>
          <w:szCs w:val="22"/>
          <w:lang w:val="nl-BE"/>
        </w:rPr>
        <w:t xml:space="preserve">namens de gemeente geen mandaat bekleden of waarnemen in gemeentelijke extern verzelfstandigde agentschappen of andere verenigingen, stichtingen of vennootschappen; </w:t>
      </w:r>
    </w:p>
    <w:p w14:paraId="3F75202D" w14:textId="77777777" w:rsidR="004B6346" w:rsidRPr="004B6346" w:rsidRDefault="004B6346" w:rsidP="004B6346">
      <w:pPr>
        <w:numPr>
          <w:ilvl w:val="0"/>
          <w:numId w:val="35"/>
        </w:numPr>
        <w:rPr>
          <w:szCs w:val="22"/>
          <w:lang w:val="nl-BE"/>
        </w:rPr>
      </w:pPr>
      <w:r w:rsidRPr="004B6346">
        <w:rPr>
          <w:szCs w:val="22"/>
          <w:lang w:val="nl-BE"/>
        </w:rPr>
        <w:t>het OCMW niet vertegenwoordigen;</w:t>
      </w:r>
    </w:p>
    <w:p w14:paraId="0B603B1D" w14:textId="01D9C3FA" w:rsidR="004B6346" w:rsidRPr="004B6346" w:rsidRDefault="004B6346" w:rsidP="004B6346">
      <w:pPr>
        <w:numPr>
          <w:ilvl w:val="0"/>
          <w:numId w:val="35"/>
        </w:numPr>
        <w:rPr>
          <w:szCs w:val="22"/>
          <w:lang w:val="nl-BE"/>
        </w:rPr>
      </w:pPr>
      <w:r w:rsidRPr="004B6346">
        <w:rPr>
          <w:szCs w:val="22"/>
          <w:lang w:val="nl-BE"/>
        </w:rPr>
        <w:t>namens het OCMW een mandaat bekleden of waarnemen in een vereniging of vennootschap als vermeld in deel 3, titel 4 van het decreet lokaal bestuur of in andere verenigingen, stichtingen of vennootschappen</w:t>
      </w:r>
      <w:r w:rsidR="00C769FB">
        <w:rPr>
          <w:szCs w:val="22"/>
          <w:lang w:val="nl-BE"/>
        </w:rPr>
        <w:br/>
      </w:r>
    </w:p>
    <w:p w14:paraId="05C87612" w14:textId="77777777" w:rsidR="004B6346" w:rsidRPr="004B6346" w:rsidRDefault="004B6346" w:rsidP="004B6346">
      <w:pPr>
        <w:rPr>
          <w:szCs w:val="22"/>
          <w:lang w:val="nl-BE"/>
        </w:rPr>
      </w:pPr>
      <w:r w:rsidRPr="004B6346">
        <w:rPr>
          <w:szCs w:val="22"/>
          <w:lang w:val="nl-BE"/>
        </w:rPr>
        <w:t>Heeft de betrokkene al een dergelijk mandaat dan vervalt dat mandaat van rechtswege.</w:t>
      </w:r>
    </w:p>
    <w:p w14:paraId="76663C4B" w14:textId="77777777" w:rsidR="004B6346" w:rsidRPr="004B6346" w:rsidRDefault="004B6346" w:rsidP="004B6346">
      <w:pPr>
        <w:spacing w:line="276" w:lineRule="auto"/>
        <w:rPr>
          <w:sz w:val="18"/>
          <w:szCs w:val="18"/>
        </w:rPr>
      </w:pPr>
    </w:p>
    <w:p w14:paraId="4B240C72" w14:textId="77777777" w:rsidR="004B6346" w:rsidRPr="004B6346" w:rsidRDefault="004B6346" w:rsidP="004B6346">
      <w:pPr>
        <w:tabs>
          <w:tab w:val="left" w:pos="284"/>
        </w:tabs>
        <w:spacing w:line="276" w:lineRule="auto"/>
        <w:contextualSpacing/>
        <w:rPr>
          <w:i/>
          <w:iCs/>
          <w:color w:val="95999E" w:themeColor="text2" w:themeTint="99"/>
          <w:sz w:val="18"/>
          <w:szCs w:val="18"/>
          <w:lang w:eastAsia="nl-NL"/>
        </w:rPr>
      </w:pPr>
      <w:r w:rsidRPr="004B6346">
        <w:rPr>
          <w:i/>
          <w:iCs/>
          <w:color w:val="95999E" w:themeColor="text2" w:themeTint="99"/>
          <w:sz w:val="18"/>
          <w:szCs w:val="18"/>
          <w:lang w:eastAsia="nl-NL"/>
        </w:rPr>
        <w:t>Zie artikel 5 Decreet Lokaal Bestuur</w:t>
      </w:r>
    </w:p>
    <w:p w14:paraId="40FE4D5A" w14:textId="77777777" w:rsidR="004B6346" w:rsidRPr="004B6346" w:rsidRDefault="004B6346" w:rsidP="004B6346">
      <w:pPr>
        <w:spacing w:line="276" w:lineRule="auto"/>
        <w:rPr>
          <w:i/>
          <w:color w:val="95999E" w:themeColor="text2" w:themeTint="99"/>
          <w:sz w:val="18"/>
          <w:szCs w:val="18"/>
        </w:rPr>
      </w:pPr>
      <w:r w:rsidRPr="004B6346">
        <w:rPr>
          <w:i/>
          <w:color w:val="95999E" w:themeColor="text2" w:themeTint="99"/>
          <w:sz w:val="18"/>
          <w:szCs w:val="18"/>
        </w:rPr>
        <w:t xml:space="preserve">Een overzicht van de aantallen raadsleden, schepenen en leden van het bijzonder comité voor de sociale dienst – zie </w:t>
      </w:r>
      <w:hyperlink r:id="rId20" w:anchor="Aantalraadsleden" w:history="1">
        <w:r w:rsidRPr="004B6346">
          <w:rPr>
            <w:i/>
            <w:color w:val="95999E" w:themeColor="text2" w:themeTint="99"/>
            <w:sz w:val="18"/>
            <w:szCs w:val="18"/>
            <w:u w:val="single"/>
          </w:rPr>
          <w:t>verkiezingspagina’s</w:t>
        </w:r>
      </w:hyperlink>
      <w:r w:rsidRPr="004B6346">
        <w:rPr>
          <w:i/>
          <w:color w:val="95999E" w:themeColor="text2" w:themeTint="99"/>
          <w:sz w:val="18"/>
          <w:szCs w:val="18"/>
        </w:rPr>
        <w:t xml:space="preserve"> VVSG website</w:t>
      </w:r>
    </w:p>
    <w:p w14:paraId="76EA4AA9" w14:textId="77777777" w:rsidR="004B6346" w:rsidRPr="004B6346" w:rsidRDefault="004B6346" w:rsidP="004B6346">
      <w:pPr>
        <w:spacing w:line="276" w:lineRule="auto"/>
        <w:rPr>
          <w:i/>
          <w:color w:val="95999E" w:themeColor="text2" w:themeTint="99"/>
          <w:sz w:val="18"/>
          <w:szCs w:val="18"/>
        </w:rPr>
      </w:pPr>
    </w:p>
    <w:p w14:paraId="153F34DA" w14:textId="77777777" w:rsidR="004B6346" w:rsidRPr="004B6346" w:rsidRDefault="004B6346" w:rsidP="004B6346">
      <w:pPr>
        <w:pStyle w:val="11Titel2VVSG"/>
      </w:pPr>
      <w:bookmarkStart w:id="9" w:name="_Toc176875013"/>
      <w:bookmarkStart w:id="10" w:name="_Toc178850351"/>
      <w:bookmarkStart w:id="11" w:name="_Toc178855764"/>
      <w:bookmarkStart w:id="12" w:name="_Toc178944673"/>
      <w:r w:rsidRPr="004B6346">
        <w:t>Welke beslissingen nemen?</w:t>
      </w:r>
      <w:bookmarkEnd w:id="9"/>
      <w:bookmarkEnd w:id="10"/>
      <w:bookmarkEnd w:id="11"/>
      <w:bookmarkEnd w:id="12"/>
    </w:p>
    <w:p w14:paraId="34DB41A0" w14:textId="77777777" w:rsidR="004B6346" w:rsidRPr="004B6346" w:rsidRDefault="004B6346" w:rsidP="004B6346">
      <w:pPr>
        <w:tabs>
          <w:tab w:val="left" w:pos="284"/>
        </w:tabs>
        <w:spacing w:line="276" w:lineRule="auto"/>
        <w:contextualSpacing/>
        <w:rPr>
          <w:color w:val="000000" w:themeColor="text1" w:themeShade="80"/>
          <w:sz w:val="18"/>
          <w:szCs w:val="18"/>
          <w:lang w:val="nl-BE" w:eastAsia="nl-NL"/>
        </w:rPr>
      </w:pPr>
    </w:p>
    <w:p w14:paraId="5A7153F7" w14:textId="77777777" w:rsidR="004B6346" w:rsidRPr="004B6346" w:rsidRDefault="004B6346" w:rsidP="004B6346">
      <w:pPr>
        <w:rPr>
          <w:szCs w:val="22"/>
          <w:lang w:val="nl-BE"/>
        </w:rPr>
      </w:pPr>
      <w:r w:rsidRPr="004B6346">
        <w:rPr>
          <w:szCs w:val="22"/>
          <w:lang w:val="nl-BE"/>
        </w:rPr>
        <w:t>In alle gemeenten moeten vóór de installatievergaderingen van de gemeenteraad en de OCMW-raad, heel wat afspraken worden gemaakt over de in te vullen functies. Bovendien kan de akte van voordracht voor de schepenen en de raadsvoorzitter een einddatum van het mandaat en eventueel de naam van de opvolger bevatten waardoor een functie van zes jaar onder meerdere personen verdeeld zou kunnen worden. Ook voor de burgemeester is een akte van opvolging mogelijk.</w:t>
      </w:r>
    </w:p>
    <w:p w14:paraId="48AF1774" w14:textId="77777777" w:rsidR="004B6346" w:rsidRPr="004B6346" w:rsidRDefault="004B6346" w:rsidP="004B6346">
      <w:pPr>
        <w:numPr>
          <w:ilvl w:val="0"/>
          <w:numId w:val="36"/>
        </w:numPr>
        <w:rPr>
          <w:szCs w:val="22"/>
          <w:lang w:val="nl-BE" w:eastAsia="nl-NL"/>
        </w:rPr>
      </w:pPr>
      <w:r w:rsidRPr="004B6346">
        <w:rPr>
          <w:szCs w:val="22"/>
          <w:lang w:val="nl-BE" w:eastAsia="nl-NL"/>
        </w:rPr>
        <w:t>Dienen we een akte van opvolging voor de burgemeester in?</w:t>
      </w:r>
    </w:p>
    <w:p w14:paraId="00238620" w14:textId="77777777" w:rsidR="004B6346" w:rsidRPr="004B6346" w:rsidRDefault="004B6346" w:rsidP="004B6346">
      <w:pPr>
        <w:numPr>
          <w:ilvl w:val="0"/>
          <w:numId w:val="36"/>
        </w:numPr>
        <w:rPr>
          <w:szCs w:val="22"/>
          <w:lang w:val="nl-BE" w:eastAsia="nl-NL"/>
        </w:rPr>
      </w:pPr>
      <w:r w:rsidRPr="004B6346">
        <w:rPr>
          <w:szCs w:val="22"/>
          <w:lang w:val="nl-BE" w:eastAsia="nl-NL"/>
        </w:rPr>
        <w:t>Hoeveel schepenen nemen we op in het college? Het Decreet Lokaal Bestuur legt een maximum en een minimum aantal schepen op. Het maximum hangt af van het inwonersaantal. Naast de burgemeester moet het college minstens twee schepenen tellen De verkozen voor de gemeenteraad kunnen er dus voor kiezen om minder schepenen voor te dragen, maar het moeten er minstens twee zijn.</w:t>
      </w:r>
      <w:r w:rsidRPr="004B6346">
        <w:rPr>
          <w:szCs w:val="22"/>
          <w:vertAlign w:val="superscript"/>
          <w:lang w:val="nl-BE" w:eastAsia="nl-NL"/>
        </w:rPr>
        <w:footnoteReference w:id="2"/>
      </w:r>
    </w:p>
    <w:p w14:paraId="6DDD29F4" w14:textId="77777777" w:rsidR="004B6346" w:rsidRPr="004B6346" w:rsidRDefault="004B6346" w:rsidP="004B6346">
      <w:pPr>
        <w:numPr>
          <w:ilvl w:val="0"/>
          <w:numId w:val="36"/>
        </w:numPr>
        <w:rPr>
          <w:szCs w:val="22"/>
          <w:lang w:val="nl-BE" w:eastAsia="nl-NL"/>
        </w:rPr>
      </w:pPr>
      <w:r w:rsidRPr="004B6346">
        <w:rPr>
          <w:szCs w:val="22"/>
          <w:lang w:val="nl-BE" w:eastAsia="nl-NL"/>
        </w:rPr>
        <w:t>Wie neemt een schepenmandaat op?</w:t>
      </w:r>
    </w:p>
    <w:p w14:paraId="589F558D" w14:textId="77777777" w:rsidR="004B6346" w:rsidRPr="004B6346" w:rsidRDefault="004B6346" w:rsidP="004B6346">
      <w:pPr>
        <w:numPr>
          <w:ilvl w:val="0"/>
          <w:numId w:val="36"/>
        </w:numPr>
        <w:rPr>
          <w:szCs w:val="22"/>
          <w:lang w:val="nl-BE" w:eastAsia="nl-NL"/>
        </w:rPr>
      </w:pPr>
      <w:r w:rsidRPr="004B6346">
        <w:rPr>
          <w:szCs w:val="22"/>
          <w:lang w:val="nl-BE" w:eastAsia="nl-NL"/>
        </w:rPr>
        <w:t>Wie wordt voorzitter van de gemeenteraad / OCMW-raad?</w:t>
      </w:r>
    </w:p>
    <w:p w14:paraId="73A1D743" w14:textId="77777777" w:rsidR="004B6346" w:rsidRPr="004B6346" w:rsidRDefault="004B6346" w:rsidP="004B6346">
      <w:pPr>
        <w:numPr>
          <w:ilvl w:val="0"/>
          <w:numId w:val="36"/>
        </w:numPr>
        <w:rPr>
          <w:szCs w:val="22"/>
          <w:lang w:val="nl-BE" w:eastAsia="nl-NL"/>
        </w:rPr>
      </w:pPr>
      <w:r w:rsidRPr="004B6346">
        <w:rPr>
          <w:szCs w:val="22"/>
          <w:lang w:val="nl-BE" w:eastAsia="nl-NL"/>
        </w:rPr>
        <w:t>Wie wordt de voorzitter van het bijzonder comité voor de sociale dienst?</w:t>
      </w:r>
    </w:p>
    <w:p w14:paraId="22CC2BC3" w14:textId="77777777" w:rsidR="004B6346" w:rsidRPr="004B6346" w:rsidRDefault="004B6346" w:rsidP="004B6346">
      <w:pPr>
        <w:numPr>
          <w:ilvl w:val="0"/>
          <w:numId w:val="36"/>
        </w:numPr>
        <w:rPr>
          <w:szCs w:val="22"/>
          <w:lang w:val="nl-BE" w:eastAsia="nl-NL"/>
        </w:rPr>
      </w:pPr>
      <w:r w:rsidRPr="004B6346">
        <w:rPr>
          <w:szCs w:val="22"/>
          <w:lang w:val="nl-BE" w:eastAsia="nl-NL"/>
        </w:rPr>
        <w:t>Wie worden de leden van het bijzonder comité voor de sociale dienst?</w:t>
      </w:r>
    </w:p>
    <w:p w14:paraId="0DB7AC96" w14:textId="77777777" w:rsidR="004B6346" w:rsidRPr="004B6346" w:rsidRDefault="004B6346" w:rsidP="004B6346">
      <w:pPr>
        <w:numPr>
          <w:ilvl w:val="0"/>
          <w:numId w:val="36"/>
        </w:numPr>
        <w:rPr>
          <w:szCs w:val="22"/>
          <w:lang w:val="nl-BE" w:eastAsia="nl-NL"/>
        </w:rPr>
      </w:pPr>
      <w:r w:rsidRPr="004B6346">
        <w:rPr>
          <w:szCs w:val="22"/>
          <w:lang w:val="nl-BE" w:eastAsia="nl-NL"/>
        </w:rPr>
        <w:t xml:space="preserve">Eventuele lijstverbinding voor de voordracht van kandidaat-leden voor het bijzonder comité (zie </w:t>
      </w:r>
      <w:hyperlink r:id="rId21" w:anchor="AantalBCSDleden" w:history="1">
        <w:r w:rsidRPr="004B6346">
          <w:rPr>
            <w:szCs w:val="22"/>
            <w:u w:val="single"/>
            <w:lang w:val="nl-BE" w:eastAsia="nl-NL"/>
          </w:rPr>
          <w:t>verkiezingspagina’s</w:t>
        </w:r>
      </w:hyperlink>
      <w:r w:rsidRPr="004B6346">
        <w:rPr>
          <w:szCs w:val="22"/>
          <w:lang w:val="nl-BE" w:eastAsia="nl-NL"/>
        </w:rPr>
        <w:t xml:space="preserve"> VVSG-website.)</w:t>
      </w:r>
    </w:p>
    <w:p w14:paraId="5A64BAAD" w14:textId="77777777" w:rsidR="004B6346" w:rsidRPr="004B6346" w:rsidRDefault="004B6346" w:rsidP="004B6346">
      <w:pPr>
        <w:numPr>
          <w:ilvl w:val="0"/>
          <w:numId w:val="36"/>
        </w:numPr>
        <w:rPr>
          <w:szCs w:val="22"/>
          <w:lang w:val="nl-BE" w:eastAsia="nl-NL"/>
        </w:rPr>
      </w:pPr>
      <w:r w:rsidRPr="004B6346">
        <w:rPr>
          <w:szCs w:val="22"/>
          <w:lang w:val="nl-BE" w:eastAsia="nl-NL"/>
        </w:rPr>
        <w:t>Welke gemeenteraadsleden zullen de gemeenten vertegenwoordigen in de politieraad?</w:t>
      </w:r>
    </w:p>
    <w:p w14:paraId="655A63ED" w14:textId="77777777" w:rsidR="004B6346" w:rsidRPr="004B6346" w:rsidRDefault="004B6346" w:rsidP="004B6346">
      <w:pPr>
        <w:rPr>
          <w:lang w:val="nl-BE" w:eastAsia="nl-NL"/>
        </w:rPr>
      </w:pPr>
    </w:p>
    <w:p w14:paraId="57B85636" w14:textId="77777777" w:rsidR="004B6346" w:rsidRPr="004B6346" w:rsidRDefault="004B6346" w:rsidP="004B6346">
      <w:pPr>
        <w:rPr>
          <w:szCs w:val="22"/>
          <w:lang w:val="nl-BE" w:eastAsia="nl-NL"/>
        </w:rPr>
      </w:pPr>
      <w:r w:rsidRPr="004B6346">
        <w:rPr>
          <w:szCs w:val="22"/>
          <w:lang w:val="nl-BE" w:eastAsia="nl-NL"/>
        </w:rPr>
        <w:t xml:space="preserve">Denk eraan: er zullen verplicht te gebruiken </w:t>
      </w:r>
      <w:proofErr w:type="spellStart"/>
      <w:r w:rsidRPr="004B6346">
        <w:rPr>
          <w:szCs w:val="22"/>
          <w:lang w:val="nl-BE" w:eastAsia="nl-NL"/>
        </w:rPr>
        <w:t>voordrachtsakten</w:t>
      </w:r>
      <w:proofErr w:type="spellEnd"/>
      <w:r w:rsidRPr="004B6346">
        <w:rPr>
          <w:szCs w:val="22"/>
          <w:lang w:val="nl-BE" w:eastAsia="nl-NL"/>
        </w:rPr>
        <w:t xml:space="preserve"> zijn. Deze zullen pas beschikbaar zijn om 18u op de dag van de verkiezingen: 13 oktober via de webstek van het Agentschap Binnenlands Bestuur en </w:t>
      </w:r>
      <w:hyperlink r:id="rId22">
        <w:r w:rsidRPr="004B6346">
          <w:rPr>
            <w:color w:val="auto"/>
            <w:u w:val="single"/>
            <w:lang w:val="nl-BE" w:eastAsia="nl-NL"/>
          </w:rPr>
          <w:t>www.vlaanderenkiest.be</w:t>
        </w:r>
      </w:hyperlink>
      <w:r w:rsidRPr="004B6346">
        <w:rPr>
          <w:szCs w:val="22"/>
          <w:lang w:val="nl-BE" w:eastAsia="nl-NL"/>
        </w:rPr>
        <w:t>.</w:t>
      </w:r>
    </w:p>
    <w:p w14:paraId="55D02AA9" w14:textId="77777777" w:rsidR="004B6346" w:rsidRPr="004B6346" w:rsidRDefault="004B6346" w:rsidP="004B6346">
      <w:pPr>
        <w:rPr>
          <w:sz w:val="18"/>
          <w:szCs w:val="18"/>
          <w:lang w:val="nl-BE" w:eastAsia="nl-NL"/>
        </w:rPr>
      </w:pPr>
    </w:p>
    <w:p w14:paraId="0903B7BD" w14:textId="3CFF0710" w:rsidR="004B6346" w:rsidRPr="00ED47EE" w:rsidRDefault="004B6346" w:rsidP="00ED47EE">
      <w:pPr>
        <w:pStyle w:val="11Titel2VVSG"/>
      </w:pPr>
      <w:bookmarkStart w:id="13" w:name="_Toc176875014"/>
      <w:bookmarkStart w:id="14" w:name="_Toc178850352"/>
      <w:bookmarkStart w:id="15" w:name="_Toc178855765"/>
      <w:bookmarkStart w:id="16" w:name="_Toc178944674"/>
      <w:r w:rsidRPr="004B6346">
        <w:lastRenderedPageBreak/>
        <w:t>Wie wordt burgemeester?</w:t>
      </w:r>
      <w:bookmarkStart w:id="17" w:name="_Toc176875015"/>
      <w:bookmarkEnd w:id="13"/>
      <w:bookmarkEnd w:id="14"/>
      <w:bookmarkEnd w:id="15"/>
      <w:bookmarkEnd w:id="16"/>
      <w:r w:rsidR="00ED47EE">
        <w:br/>
      </w:r>
    </w:p>
    <w:p w14:paraId="6EAC83E8" w14:textId="77777777" w:rsidR="004B6346" w:rsidRPr="004B6346" w:rsidRDefault="004B6346" w:rsidP="004B6346">
      <w:pPr>
        <w:pStyle w:val="111Titel3VVSG"/>
      </w:pPr>
      <w:bookmarkStart w:id="18" w:name="_Toc178850353"/>
      <w:bookmarkStart w:id="19" w:name="_Toc178855766"/>
      <w:bookmarkStart w:id="20" w:name="_Toc178944675"/>
      <w:r w:rsidRPr="004B6346">
        <w:t>Principe</w:t>
      </w:r>
      <w:bookmarkEnd w:id="17"/>
      <w:bookmarkEnd w:id="18"/>
      <w:bookmarkEnd w:id="19"/>
      <w:bookmarkEnd w:id="20"/>
    </w:p>
    <w:p w14:paraId="6B4D4899" w14:textId="77777777" w:rsidR="004B6346" w:rsidRPr="004B6346" w:rsidRDefault="004B6346" w:rsidP="004B6346">
      <w:pPr>
        <w:rPr>
          <w:szCs w:val="22"/>
          <w:lang w:val="nl-BE"/>
        </w:rPr>
      </w:pPr>
      <w:r w:rsidRPr="004B6346">
        <w:rPr>
          <w:szCs w:val="22"/>
          <w:lang w:val="nl-BE"/>
        </w:rPr>
        <w:t>Het Belgische raadslid met meeste voorkeurstemmen van de grootste fractie (in aantal zetels) van de coalitie wordt ‘aangewezen-burgemeester’. De ‘aangewezen-burgemeester’ wordt nadien benoemd door de Vlaamse regering tot burgemeester. Om te kijken wie de 'aangewezen-burgemeester' is, moet je volgende stappen volgen:</w:t>
      </w:r>
    </w:p>
    <w:p w14:paraId="0EE71663" w14:textId="77777777" w:rsidR="004B6346" w:rsidRPr="004B6346" w:rsidRDefault="004B6346" w:rsidP="004B6346">
      <w:pPr>
        <w:numPr>
          <w:ilvl w:val="0"/>
          <w:numId w:val="37"/>
        </w:numPr>
        <w:rPr>
          <w:szCs w:val="22"/>
          <w:lang w:val="nl-BE"/>
        </w:rPr>
      </w:pPr>
      <w:r w:rsidRPr="004B6346">
        <w:rPr>
          <w:szCs w:val="22"/>
          <w:lang w:val="nl-BE"/>
        </w:rPr>
        <w:t>Je kijkt eerst welke fracties behoren tot de coalitie (meerderheid).</w:t>
      </w:r>
      <w:r w:rsidRPr="004B6346">
        <w:rPr>
          <w:szCs w:val="22"/>
          <w:lang w:val="nl-BE"/>
        </w:rPr>
        <w:br/>
        <w:t xml:space="preserve">Elke fractie die een schepen (inclusief de BCSD-voorzitter) levert, maakt deel uit van de coalitie. </w:t>
      </w:r>
    </w:p>
    <w:p w14:paraId="525290BB" w14:textId="77777777" w:rsidR="004B6346" w:rsidRPr="004B6346" w:rsidRDefault="004B6346" w:rsidP="004B6346">
      <w:pPr>
        <w:numPr>
          <w:ilvl w:val="0"/>
          <w:numId w:val="37"/>
        </w:numPr>
        <w:rPr>
          <w:szCs w:val="22"/>
          <w:lang w:val="nl-BE"/>
        </w:rPr>
      </w:pPr>
      <w:r w:rsidRPr="004B6346">
        <w:rPr>
          <w:szCs w:val="22"/>
          <w:lang w:val="nl-BE"/>
        </w:rPr>
        <w:t>Daarna kijk je naar welke van die coalitiefracties de grootste is.</w:t>
      </w:r>
      <w:r w:rsidRPr="004B6346">
        <w:rPr>
          <w:szCs w:val="22"/>
          <w:lang w:val="nl-BE"/>
        </w:rPr>
        <w:br/>
        <w:t>Hiervoor wordt gekeken naar het aantal zetels dat elke coalitiefractie heeft in de gemeenteraad. Hebben de grootste coalitiefracties evenveel zetels, dan wordt gekeken naar het stemcijfer van elke coalitiefractie. De coalitiefractie die de meeste geldige stembiljetten heeft (= het hoogste stemcijfer) die levert de (aangewezen-) burgemeester. Er is dus geen aparte voordracht voor de burgemeester meer.</w:t>
      </w:r>
    </w:p>
    <w:p w14:paraId="44873BB0" w14:textId="77777777" w:rsidR="004B6346" w:rsidRPr="004B6346" w:rsidRDefault="004B6346" w:rsidP="004B6346">
      <w:pPr>
        <w:numPr>
          <w:ilvl w:val="0"/>
          <w:numId w:val="37"/>
        </w:numPr>
        <w:rPr>
          <w:szCs w:val="22"/>
          <w:lang w:val="nl-BE"/>
        </w:rPr>
      </w:pPr>
      <w:r w:rsidRPr="004B6346">
        <w:rPr>
          <w:szCs w:val="22"/>
          <w:lang w:val="nl-BE"/>
        </w:rPr>
        <w:t xml:space="preserve">Ten slotte kijk je naar wie het meeste voorkeurstemmen heeft binnen de grootste coalitiefractie. </w:t>
      </w:r>
      <w:r w:rsidRPr="004B6346">
        <w:rPr>
          <w:szCs w:val="22"/>
          <w:lang w:val="nl-BE"/>
        </w:rPr>
        <w:br/>
        <w:t>Het raadslid van de grootste coalitiefractie met de meeste voorkeurstemmen krijgt als eerste de kans om de eed af te leggen als aangewezen-burgemeester. Zijn er twee verkozenen uit de grootste coalitiefractie met een gelijk aantal naamstemmen, dan wordt de hoogst gerangschikte op de lijst aangeduid als burgemeester. Dat geldt ook in die gemeenten waar er een verkiezing zonder stemming is.</w:t>
      </w:r>
    </w:p>
    <w:p w14:paraId="13099C0B" w14:textId="77777777" w:rsidR="004B6346" w:rsidRPr="004B6346" w:rsidRDefault="004B6346" w:rsidP="004B6346">
      <w:pPr>
        <w:spacing w:line="276" w:lineRule="auto"/>
      </w:pPr>
    </w:p>
    <w:p w14:paraId="72B401F3" w14:textId="77777777" w:rsidR="004B6346" w:rsidRPr="004B6346" w:rsidRDefault="004B6346" w:rsidP="004B6346">
      <w:pPr>
        <w:rPr>
          <w:b/>
          <w:bCs/>
          <w:szCs w:val="22"/>
          <w:lang w:val="nl-BE"/>
        </w:rPr>
      </w:pPr>
      <w:proofErr w:type="spellStart"/>
      <w:r w:rsidRPr="004B6346">
        <w:rPr>
          <w:b/>
          <w:bCs/>
          <w:szCs w:val="22"/>
          <w:lang w:val="nl-BE"/>
        </w:rPr>
        <w:t>Vice</w:t>
      </w:r>
      <w:proofErr w:type="spellEnd"/>
      <w:r w:rsidRPr="004B6346">
        <w:rPr>
          <w:b/>
          <w:bCs/>
          <w:szCs w:val="22"/>
          <w:lang w:val="nl-BE"/>
        </w:rPr>
        <w:t>-stemmenkampioen</w:t>
      </w:r>
    </w:p>
    <w:p w14:paraId="7EBBAAB4" w14:textId="77777777" w:rsidR="004B6346" w:rsidRPr="004B6346" w:rsidRDefault="004B6346" w:rsidP="004B6346">
      <w:pPr>
        <w:rPr>
          <w:szCs w:val="22"/>
          <w:lang w:val="nl-BE"/>
        </w:rPr>
      </w:pPr>
      <w:r w:rsidRPr="004B6346">
        <w:rPr>
          <w:szCs w:val="22"/>
          <w:lang w:val="nl-BE"/>
        </w:rPr>
        <w:t xml:space="preserve">Weigert de stemmenkampioen van de grootste fractie of neemt de burgemeester later ontslag (zonder akte van opvolging), dan gaat het burgemeesterschap naar het raadslid met het op één na hoogste aantal voorkeurstemmen (de </w:t>
      </w:r>
      <w:proofErr w:type="spellStart"/>
      <w:r w:rsidRPr="004B6346">
        <w:rPr>
          <w:szCs w:val="22"/>
          <w:lang w:val="nl-BE"/>
        </w:rPr>
        <w:t>vice</w:t>
      </w:r>
      <w:proofErr w:type="spellEnd"/>
      <w:r w:rsidRPr="004B6346">
        <w:rPr>
          <w:szCs w:val="22"/>
          <w:lang w:val="nl-BE"/>
        </w:rPr>
        <w:t>-stemmenkampioen) in de grootste fractie van de coalitie, enz.). Dat is altijd het geval, ook als iemand van een andere (kleinere) coalitiefractie meer voorkeurstemmen heeft gehaald.</w:t>
      </w:r>
    </w:p>
    <w:p w14:paraId="0090BD18" w14:textId="77777777" w:rsidR="004B6346" w:rsidRPr="004B6346" w:rsidRDefault="004B6346" w:rsidP="004B6346">
      <w:pPr>
        <w:rPr>
          <w:szCs w:val="22"/>
          <w:lang w:val="nl-BE"/>
        </w:rPr>
      </w:pPr>
      <w:r w:rsidRPr="004B6346">
        <w:rPr>
          <w:szCs w:val="22"/>
          <w:lang w:val="nl-BE"/>
        </w:rPr>
        <w:br/>
      </w:r>
      <w:r w:rsidRPr="004B6346">
        <w:rPr>
          <w:b/>
          <w:bCs/>
          <w:szCs w:val="22"/>
          <w:lang w:val="nl-BE"/>
        </w:rPr>
        <w:t>Splitst een kartellijst in twee fracties?</w:t>
      </w:r>
      <w:r w:rsidRPr="004B6346">
        <w:rPr>
          <w:szCs w:val="22"/>
          <w:lang w:val="nl-BE"/>
        </w:rPr>
        <w:br/>
        <w:t xml:space="preserve">Altijd het principe toepassen: de stemmenkampioen van de grootste fractie van de coalitie wordt burgemeester. </w:t>
      </w:r>
    </w:p>
    <w:p w14:paraId="4BB30561" w14:textId="77777777" w:rsidR="004B6346" w:rsidRPr="004B6346" w:rsidRDefault="004B6346" w:rsidP="004B6346">
      <w:pPr>
        <w:rPr>
          <w:szCs w:val="22"/>
          <w:lang w:val="nl-BE"/>
        </w:rPr>
      </w:pPr>
      <w:r w:rsidRPr="004B6346">
        <w:rPr>
          <w:szCs w:val="22"/>
          <w:lang w:val="nl-BE"/>
        </w:rPr>
        <w:t>Maar wat als?</w:t>
      </w:r>
    </w:p>
    <w:p w14:paraId="2DE234E7" w14:textId="77777777" w:rsidR="004B6346" w:rsidRPr="004B6346" w:rsidRDefault="004B6346" w:rsidP="004B6346">
      <w:pPr>
        <w:numPr>
          <w:ilvl w:val="0"/>
          <w:numId w:val="38"/>
        </w:numPr>
        <w:rPr>
          <w:lang w:val="nl-BE"/>
        </w:rPr>
      </w:pPr>
      <w:r w:rsidRPr="004B6346">
        <w:rPr>
          <w:lang w:val="nl-BE"/>
        </w:rPr>
        <w:t>de fracties beide tot de coalitie behoren</w:t>
      </w:r>
    </w:p>
    <w:p w14:paraId="5A145EFA" w14:textId="77777777" w:rsidR="004B6346" w:rsidRPr="004B6346" w:rsidRDefault="004B6346" w:rsidP="004B6346">
      <w:pPr>
        <w:numPr>
          <w:ilvl w:val="0"/>
          <w:numId w:val="38"/>
        </w:numPr>
        <w:rPr>
          <w:lang w:val="nl-BE"/>
        </w:rPr>
      </w:pPr>
      <w:r w:rsidRPr="004B6346">
        <w:rPr>
          <w:lang w:val="nl-BE"/>
        </w:rPr>
        <w:t>én de twee fracties evenveel zetels hebben</w:t>
      </w:r>
    </w:p>
    <w:p w14:paraId="5A8C8D96" w14:textId="77777777" w:rsidR="004B6346" w:rsidRPr="004B6346" w:rsidRDefault="004B6346" w:rsidP="004B6346">
      <w:pPr>
        <w:numPr>
          <w:ilvl w:val="0"/>
          <w:numId w:val="38"/>
        </w:numPr>
        <w:rPr>
          <w:lang w:val="nl-BE"/>
        </w:rPr>
      </w:pPr>
      <w:r w:rsidRPr="004B6346">
        <w:rPr>
          <w:lang w:val="nl-BE"/>
        </w:rPr>
        <w:t>én beide fracties de grootste fracties van de coalitie zijn</w:t>
      </w:r>
    </w:p>
    <w:p w14:paraId="5D209B7E" w14:textId="77777777" w:rsidR="004B6346" w:rsidRPr="004B6346" w:rsidRDefault="004B6346" w:rsidP="004B6346">
      <w:pPr>
        <w:rPr>
          <w:szCs w:val="22"/>
          <w:lang w:val="nl-BE"/>
        </w:rPr>
      </w:pPr>
      <w:r w:rsidRPr="004B6346">
        <w:rPr>
          <w:szCs w:val="22"/>
          <w:lang w:val="nl-BE"/>
        </w:rPr>
        <w:t>Dan wordt de stemmenkampioen van de kartellijst burgemeester.</w:t>
      </w:r>
    </w:p>
    <w:p w14:paraId="46FA0F1C" w14:textId="77777777" w:rsidR="004B6346" w:rsidRPr="004B6346" w:rsidRDefault="004B6346" w:rsidP="004B6346">
      <w:pPr>
        <w:rPr>
          <w:lang w:val="nl-BE"/>
        </w:rPr>
      </w:pPr>
      <w:r w:rsidRPr="004B6346">
        <w:rPr>
          <w:lang w:val="nl-BE"/>
        </w:rPr>
        <w:t>Maar wat als?</w:t>
      </w:r>
    </w:p>
    <w:p w14:paraId="022272F4" w14:textId="77777777" w:rsidR="004B6346" w:rsidRPr="004B6346" w:rsidRDefault="004B6346" w:rsidP="004B6346">
      <w:pPr>
        <w:numPr>
          <w:ilvl w:val="0"/>
          <w:numId w:val="39"/>
        </w:numPr>
        <w:rPr>
          <w:szCs w:val="22"/>
          <w:lang w:val="nl-BE"/>
        </w:rPr>
      </w:pPr>
      <w:r w:rsidRPr="004B6346">
        <w:rPr>
          <w:szCs w:val="22"/>
          <w:lang w:val="nl-BE"/>
        </w:rPr>
        <w:t>de coalitiefractie van een kartellijst even veel zetels telt als een andere fractie die niet behoort tot een kartellijst: wie is dan de grootste fractie, want een fractie van een kartellijst heeft geen eigen stemcijfer?</w:t>
      </w:r>
    </w:p>
    <w:p w14:paraId="7EA09C94" w14:textId="77777777" w:rsidR="004B6346" w:rsidRPr="004B6346" w:rsidRDefault="004B6346" w:rsidP="004B6346">
      <w:pPr>
        <w:rPr>
          <w:lang w:val="nl-BE"/>
        </w:rPr>
      </w:pPr>
      <w:r w:rsidRPr="004B6346">
        <w:rPr>
          <w:lang w:val="nl-BE"/>
        </w:rPr>
        <w:t>Dan vergelijkt men het stemcijfer van de lijst waartoe de coalitiefractie behoort met het stemcijfer van de andere fractie en gaat het burgemeesterschap naar de fractie van de lijst met het hoogste stemcijfer.</w:t>
      </w:r>
    </w:p>
    <w:p w14:paraId="72A3E4D5" w14:textId="77777777" w:rsidR="004B6346" w:rsidRDefault="004B6346" w:rsidP="004B6346">
      <w:pPr>
        <w:spacing w:line="276" w:lineRule="auto"/>
        <w:rPr>
          <w:sz w:val="22"/>
          <w:szCs w:val="22"/>
        </w:rPr>
      </w:pPr>
    </w:p>
    <w:p w14:paraId="27ADD840" w14:textId="77777777" w:rsidR="00C461A9" w:rsidRPr="004B6346" w:rsidRDefault="00C461A9" w:rsidP="004B6346">
      <w:pPr>
        <w:spacing w:line="276" w:lineRule="auto"/>
        <w:rPr>
          <w:sz w:val="22"/>
          <w:szCs w:val="22"/>
        </w:rPr>
      </w:pPr>
    </w:p>
    <w:p w14:paraId="148EB518" w14:textId="77777777" w:rsidR="004B6346" w:rsidRPr="004B6346" w:rsidRDefault="004B6346" w:rsidP="004B6346">
      <w:pPr>
        <w:pStyle w:val="111Titel3VVSG"/>
      </w:pPr>
      <w:bookmarkStart w:id="21" w:name="_Toc176875016"/>
      <w:bookmarkStart w:id="22" w:name="_Toc178850354"/>
      <w:bookmarkStart w:id="23" w:name="_Toc178855767"/>
      <w:bookmarkStart w:id="24" w:name="_Toc178944676"/>
      <w:r w:rsidRPr="004B6346">
        <w:lastRenderedPageBreak/>
        <w:t>Een akte van opvolging is mogelijk voor de laatste twee jaar</w:t>
      </w:r>
      <w:bookmarkEnd w:id="21"/>
      <w:bookmarkEnd w:id="22"/>
      <w:bookmarkEnd w:id="23"/>
      <w:bookmarkEnd w:id="24"/>
    </w:p>
    <w:p w14:paraId="41C61AFB" w14:textId="77777777" w:rsidR="004B6346" w:rsidRPr="004B6346" w:rsidRDefault="004B6346" w:rsidP="004B6346">
      <w:pPr>
        <w:rPr>
          <w:szCs w:val="22"/>
          <w:lang w:val="nl-BE"/>
        </w:rPr>
      </w:pPr>
      <w:r w:rsidRPr="004B6346">
        <w:rPr>
          <w:szCs w:val="22"/>
          <w:lang w:val="nl-BE"/>
        </w:rPr>
        <w:t>Het is mogelijk om binnen de grootste fractie van de coalitie een opvolger te kiezen voor de burgemeester. De voorwaarden:</w:t>
      </w:r>
    </w:p>
    <w:p w14:paraId="6805F10A" w14:textId="77777777" w:rsidR="004B6346" w:rsidRPr="004B6346" w:rsidRDefault="004B6346" w:rsidP="004B6346">
      <w:pPr>
        <w:numPr>
          <w:ilvl w:val="0"/>
          <w:numId w:val="39"/>
        </w:numPr>
        <w:rPr>
          <w:szCs w:val="22"/>
          <w:lang w:val="nl-BE"/>
        </w:rPr>
      </w:pPr>
      <w:r w:rsidRPr="004B6346">
        <w:rPr>
          <w:szCs w:val="22"/>
          <w:lang w:val="nl-BE"/>
        </w:rPr>
        <w:t>De akte van opvolging vermeldt een einddatum én een opvolger</w:t>
      </w:r>
    </w:p>
    <w:p w14:paraId="46FCEF03" w14:textId="77777777" w:rsidR="004B6346" w:rsidRPr="004B6346" w:rsidRDefault="004B6346" w:rsidP="004B6346">
      <w:pPr>
        <w:numPr>
          <w:ilvl w:val="0"/>
          <w:numId w:val="39"/>
        </w:numPr>
        <w:rPr>
          <w:szCs w:val="22"/>
          <w:lang w:val="nl-BE"/>
        </w:rPr>
      </w:pPr>
      <w:r w:rsidRPr="004B6346">
        <w:rPr>
          <w:szCs w:val="22"/>
          <w:lang w:val="nl-BE"/>
        </w:rPr>
        <w:t>De einddatum is ten vroegste 30 september 2028 want de opvolging kan maar ten vroegste vanaf 1 oktober 2028</w:t>
      </w:r>
    </w:p>
    <w:p w14:paraId="706A32E2" w14:textId="77777777" w:rsidR="004B6346" w:rsidRPr="004B6346" w:rsidRDefault="004B6346" w:rsidP="004B6346">
      <w:pPr>
        <w:numPr>
          <w:ilvl w:val="0"/>
          <w:numId w:val="39"/>
        </w:numPr>
        <w:rPr>
          <w:szCs w:val="22"/>
          <w:lang w:val="nl-BE"/>
        </w:rPr>
      </w:pPr>
      <w:r w:rsidRPr="004B6346">
        <w:rPr>
          <w:szCs w:val="22"/>
          <w:lang w:val="nl-BE"/>
        </w:rPr>
        <w:t xml:space="preserve">De opvolger behoort tot zelfde fractie als de burgemeester maar is niet noodzakelijk de </w:t>
      </w:r>
      <w:proofErr w:type="spellStart"/>
      <w:r w:rsidRPr="004B6346">
        <w:rPr>
          <w:szCs w:val="22"/>
          <w:lang w:val="nl-BE"/>
        </w:rPr>
        <w:t>vice</w:t>
      </w:r>
      <w:proofErr w:type="spellEnd"/>
      <w:r w:rsidRPr="004B6346">
        <w:rPr>
          <w:szCs w:val="22"/>
          <w:lang w:val="nl-BE"/>
        </w:rPr>
        <w:t>-stemmenkampioen</w:t>
      </w:r>
    </w:p>
    <w:p w14:paraId="352EFE6A" w14:textId="77777777" w:rsidR="004B6346" w:rsidRPr="004B6346" w:rsidRDefault="004B6346" w:rsidP="004B6346">
      <w:pPr>
        <w:numPr>
          <w:ilvl w:val="0"/>
          <w:numId w:val="39"/>
        </w:numPr>
        <w:rPr>
          <w:szCs w:val="22"/>
          <w:lang w:val="nl-BE"/>
        </w:rPr>
      </w:pPr>
      <w:r w:rsidRPr="004B6346">
        <w:rPr>
          <w:szCs w:val="22"/>
          <w:lang w:val="nl-BE"/>
        </w:rPr>
        <w:t xml:space="preserve">Een dubbele meerderheid moet de akte ondertekenen: </w:t>
      </w:r>
    </w:p>
    <w:p w14:paraId="66E2FB27" w14:textId="77777777" w:rsidR="004B6346" w:rsidRPr="004B6346" w:rsidRDefault="004B6346" w:rsidP="004B6346">
      <w:pPr>
        <w:numPr>
          <w:ilvl w:val="1"/>
          <w:numId w:val="39"/>
        </w:numPr>
        <w:rPr>
          <w:szCs w:val="22"/>
          <w:lang w:val="nl-BE"/>
        </w:rPr>
      </w:pPr>
      <w:r w:rsidRPr="004B6346">
        <w:rPr>
          <w:szCs w:val="22"/>
          <w:lang w:val="nl-BE"/>
        </w:rPr>
        <w:t>meerderheid van de verkozenen</w:t>
      </w:r>
    </w:p>
    <w:p w14:paraId="2CC9EE6C" w14:textId="77777777" w:rsidR="004B6346" w:rsidRPr="004B6346" w:rsidRDefault="004B6346" w:rsidP="004B6346">
      <w:pPr>
        <w:numPr>
          <w:ilvl w:val="1"/>
          <w:numId w:val="39"/>
        </w:numPr>
        <w:rPr>
          <w:szCs w:val="22"/>
          <w:lang w:val="nl-BE"/>
        </w:rPr>
      </w:pPr>
      <w:r w:rsidRPr="004B6346">
        <w:rPr>
          <w:szCs w:val="22"/>
          <w:lang w:val="nl-BE"/>
        </w:rPr>
        <w:t xml:space="preserve">meerderheid van de verkozenen van dezelfde lijst als de voorgedragen kandidaat-opvolger </w:t>
      </w:r>
    </w:p>
    <w:p w14:paraId="59CC643F" w14:textId="77777777" w:rsidR="004B6346" w:rsidRPr="004B6346" w:rsidRDefault="004B6346" w:rsidP="004B6346">
      <w:pPr>
        <w:numPr>
          <w:ilvl w:val="0"/>
          <w:numId w:val="39"/>
        </w:numPr>
        <w:rPr>
          <w:szCs w:val="22"/>
          <w:lang w:val="nl-BE"/>
        </w:rPr>
      </w:pPr>
      <w:r w:rsidRPr="004B6346">
        <w:rPr>
          <w:szCs w:val="22"/>
          <w:lang w:val="nl-BE"/>
        </w:rPr>
        <w:t xml:space="preserve">De akte van opvolging moet uiterlijk </w:t>
      </w:r>
      <w:r w:rsidRPr="004B6346">
        <w:rPr>
          <w:b/>
          <w:bCs/>
          <w:szCs w:val="22"/>
          <w:lang w:val="nl-BE"/>
        </w:rPr>
        <w:t>drie dagen voor de installatievergadering</w:t>
      </w:r>
      <w:r w:rsidRPr="004B6346">
        <w:rPr>
          <w:szCs w:val="22"/>
          <w:lang w:val="nl-BE"/>
        </w:rPr>
        <w:t xml:space="preserve"> worden ingediend</w:t>
      </w:r>
    </w:p>
    <w:p w14:paraId="112EBBE0" w14:textId="77777777" w:rsidR="004B6346" w:rsidRPr="004B6346" w:rsidRDefault="004B6346" w:rsidP="004B6346">
      <w:pPr>
        <w:numPr>
          <w:ilvl w:val="0"/>
          <w:numId w:val="39"/>
        </w:numPr>
        <w:rPr>
          <w:szCs w:val="22"/>
          <w:lang w:val="nl-BE"/>
        </w:rPr>
      </w:pPr>
      <w:r w:rsidRPr="004B6346">
        <w:rPr>
          <w:szCs w:val="22"/>
          <w:lang w:val="nl-BE"/>
        </w:rPr>
        <w:t>De kandidaat moet de Belgische nationaliteit hebben</w:t>
      </w:r>
    </w:p>
    <w:p w14:paraId="48EA44EF" w14:textId="7C1A84ED" w:rsidR="004B6346" w:rsidRPr="004B6346" w:rsidRDefault="004B6346" w:rsidP="004B6346">
      <w:pPr>
        <w:numPr>
          <w:ilvl w:val="0"/>
          <w:numId w:val="39"/>
        </w:numPr>
        <w:rPr>
          <w:szCs w:val="22"/>
          <w:lang w:val="nl-BE"/>
        </w:rPr>
      </w:pPr>
      <w:r w:rsidRPr="004B6346">
        <w:rPr>
          <w:szCs w:val="22"/>
          <w:lang w:val="nl-BE"/>
        </w:rPr>
        <w:t xml:space="preserve">Verplicht gebruik van de </w:t>
      </w:r>
      <w:hyperlink r:id="rId23" w:history="1">
        <w:r w:rsidRPr="00041423">
          <w:rPr>
            <w:rStyle w:val="Hyperlink"/>
            <w:szCs w:val="22"/>
            <w:lang w:val="nl-BE"/>
          </w:rPr>
          <w:t>modelakte</w:t>
        </w:r>
      </w:hyperlink>
      <w:r w:rsidR="00041423">
        <w:rPr>
          <w:szCs w:val="22"/>
          <w:lang w:val="nl-BE"/>
        </w:rPr>
        <w:t xml:space="preserve"> (opgelet: een </w:t>
      </w:r>
      <w:hyperlink r:id="rId24" w:history="1">
        <w:r w:rsidR="00041423" w:rsidRPr="00977409">
          <w:rPr>
            <w:rStyle w:val="Hyperlink"/>
            <w:szCs w:val="22"/>
            <w:lang w:val="nl-BE"/>
          </w:rPr>
          <w:t>andere akte in fusiegemeenten</w:t>
        </w:r>
      </w:hyperlink>
      <w:r w:rsidR="00041423">
        <w:rPr>
          <w:szCs w:val="22"/>
          <w:lang w:val="nl-BE"/>
        </w:rPr>
        <w:t xml:space="preserve">) </w:t>
      </w:r>
    </w:p>
    <w:p w14:paraId="5E636661" w14:textId="77777777" w:rsidR="004B6346" w:rsidRPr="004B6346" w:rsidRDefault="004B6346" w:rsidP="004B6346">
      <w:pPr>
        <w:rPr>
          <w:szCs w:val="22"/>
          <w:lang w:val="nl-BE"/>
        </w:rPr>
      </w:pPr>
    </w:p>
    <w:p w14:paraId="265B841C" w14:textId="77777777" w:rsidR="004B6346" w:rsidRPr="004B6346" w:rsidRDefault="004B6346" w:rsidP="004B6346">
      <w:pPr>
        <w:rPr>
          <w:szCs w:val="22"/>
          <w:lang w:val="nl-BE"/>
        </w:rPr>
      </w:pPr>
      <w:r w:rsidRPr="004B6346">
        <w:rPr>
          <w:szCs w:val="22"/>
          <w:lang w:val="nl-BE"/>
        </w:rPr>
        <w:t xml:space="preserve">Eindigt het mandaat van de burgemeester onverwacht vóór 1 oktober 2028, en was er een akte van opvolging, dan wordt deze akte zonder voorwerp en kan ze dus niet worden gebruikt. De </w:t>
      </w:r>
      <w:proofErr w:type="spellStart"/>
      <w:r w:rsidRPr="004B6346">
        <w:rPr>
          <w:szCs w:val="22"/>
          <w:lang w:val="nl-BE"/>
        </w:rPr>
        <w:t>vice</w:t>
      </w:r>
      <w:proofErr w:type="spellEnd"/>
      <w:r w:rsidRPr="004B6346">
        <w:rPr>
          <w:szCs w:val="22"/>
          <w:lang w:val="nl-BE"/>
        </w:rPr>
        <w:t>-stemmenkampioen van de grootste fractie van de coalitie neemt het mandaat van burgemeester over.</w:t>
      </w:r>
    </w:p>
    <w:p w14:paraId="1FE7FD17" w14:textId="77777777" w:rsidR="004B6346" w:rsidRPr="004B6346" w:rsidRDefault="004B6346" w:rsidP="004B6346">
      <w:pPr>
        <w:rPr>
          <w:szCs w:val="22"/>
          <w:lang w:val="nl-BE"/>
        </w:rPr>
      </w:pPr>
      <w:r w:rsidRPr="004B6346">
        <w:rPr>
          <w:szCs w:val="22"/>
          <w:lang w:val="nl-BE"/>
        </w:rPr>
        <w:t xml:space="preserve">Een </w:t>
      </w:r>
      <w:r w:rsidRPr="004B6346">
        <w:rPr>
          <w:szCs w:val="22"/>
          <w:u w:val="single"/>
          <w:lang w:val="nl-BE"/>
        </w:rPr>
        <w:t>nieuwe</w:t>
      </w:r>
      <w:r w:rsidRPr="004B6346">
        <w:rPr>
          <w:szCs w:val="22"/>
          <w:lang w:val="nl-BE"/>
        </w:rPr>
        <w:t xml:space="preserve"> akte van opvolging voor de opvolging van de </w:t>
      </w:r>
      <w:proofErr w:type="spellStart"/>
      <w:r w:rsidRPr="004B6346">
        <w:rPr>
          <w:szCs w:val="22"/>
          <w:lang w:val="nl-BE"/>
        </w:rPr>
        <w:t>vice</w:t>
      </w:r>
      <w:proofErr w:type="spellEnd"/>
      <w:r w:rsidRPr="004B6346">
        <w:rPr>
          <w:szCs w:val="22"/>
          <w:lang w:val="nl-BE"/>
        </w:rPr>
        <w:t>-stemmenkampioen vanaf 1 oktober 2028 is mogelijk.</w:t>
      </w:r>
    </w:p>
    <w:p w14:paraId="21E529CF" w14:textId="77777777" w:rsidR="004B6346" w:rsidRPr="004B6346" w:rsidRDefault="004B6346" w:rsidP="004B6346">
      <w:pPr>
        <w:rPr>
          <w:szCs w:val="22"/>
          <w:lang w:val="nl-BE"/>
        </w:rPr>
      </w:pPr>
    </w:p>
    <w:p w14:paraId="6F81A47E" w14:textId="77777777" w:rsidR="004B6346" w:rsidRPr="004B6346" w:rsidRDefault="004B6346" w:rsidP="004B6346">
      <w:pPr>
        <w:rPr>
          <w:szCs w:val="22"/>
          <w:lang w:val="nl-BE"/>
        </w:rPr>
      </w:pPr>
      <w:r w:rsidRPr="004B6346">
        <w:rPr>
          <w:szCs w:val="22"/>
          <w:lang w:val="nl-BE"/>
        </w:rPr>
        <w:t>Eindigt het mandaat vroeger dan afgesproken maar wel op of na 1 oktober 2028, dan neemt de aangeduide opvolger het mandaat vroeger op.</w:t>
      </w:r>
    </w:p>
    <w:p w14:paraId="5B905BC0" w14:textId="77777777" w:rsidR="004B6346" w:rsidRPr="004B6346" w:rsidRDefault="004B6346" w:rsidP="004B6346">
      <w:pPr>
        <w:rPr>
          <w:szCs w:val="22"/>
          <w:lang w:val="nl-BE"/>
        </w:rPr>
      </w:pPr>
    </w:p>
    <w:p w14:paraId="4C1CB6D5" w14:textId="220DEB43" w:rsidR="004B6346" w:rsidRPr="004B6346" w:rsidRDefault="004B6346" w:rsidP="004B6346">
      <w:pPr>
        <w:rPr>
          <w:szCs w:val="22"/>
          <w:lang w:val="nl-BE"/>
        </w:rPr>
      </w:pPr>
      <w:r w:rsidRPr="004B6346">
        <w:rPr>
          <w:szCs w:val="22"/>
          <w:lang w:val="nl-BE"/>
        </w:rPr>
        <w:t xml:space="preserve">Er is een uitzondering voor </w:t>
      </w:r>
      <w:r w:rsidRPr="004B6346">
        <w:rPr>
          <w:b/>
          <w:bCs/>
          <w:szCs w:val="22"/>
          <w:lang w:val="nl-BE"/>
        </w:rPr>
        <w:t>fusiegemeenten,</w:t>
      </w:r>
      <w:r w:rsidRPr="004B6346">
        <w:rPr>
          <w:szCs w:val="22"/>
          <w:lang w:val="nl-BE"/>
        </w:rPr>
        <w:t xml:space="preserve"> maar alleen in de eerste bestuursperiode na de fusie. Daar is er voor de akte van opvolging van de burgemeester een vrije keuze van opvolger (kan uit andere fracties komen dan die van de burgemeester) en van tijdstip (kan vroeger dan 1 oktober 2028). Ook fusiegemeenten moeten deze keuze maken vóór de installatievergadering. Voor alle duidelijkheid, de fusiegemeenten van 2019 (Aalter, Deinze, </w:t>
      </w:r>
      <w:proofErr w:type="spellStart"/>
      <w:r w:rsidRPr="004B6346">
        <w:rPr>
          <w:szCs w:val="22"/>
          <w:lang w:val="nl-BE"/>
        </w:rPr>
        <w:t>Kruisem</w:t>
      </w:r>
      <w:proofErr w:type="spellEnd"/>
      <w:r w:rsidRPr="004B6346">
        <w:rPr>
          <w:szCs w:val="22"/>
          <w:lang w:val="nl-BE"/>
        </w:rPr>
        <w:t xml:space="preserve">, </w:t>
      </w:r>
      <w:proofErr w:type="spellStart"/>
      <w:r w:rsidRPr="004B6346">
        <w:rPr>
          <w:szCs w:val="22"/>
          <w:lang w:val="nl-BE"/>
        </w:rPr>
        <w:t>Lievegem</w:t>
      </w:r>
      <w:proofErr w:type="spellEnd"/>
      <w:r w:rsidRPr="004B6346">
        <w:rPr>
          <w:szCs w:val="22"/>
          <w:lang w:val="nl-BE"/>
        </w:rPr>
        <w:t xml:space="preserve">, </w:t>
      </w:r>
      <w:proofErr w:type="spellStart"/>
      <w:r w:rsidRPr="004B6346">
        <w:rPr>
          <w:szCs w:val="22"/>
          <w:lang w:val="nl-BE"/>
        </w:rPr>
        <w:t>Oudsbergen</w:t>
      </w:r>
      <w:proofErr w:type="spellEnd"/>
      <w:r w:rsidRPr="004B6346">
        <w:rPr>
          <w:szCs w:val="22"/>
          <w:lang w:val="nl-BE"/>
        </w:rPr>
        <w:t>, Pelt en Puurs-Sint-Amands) kunnen geen beroep doen op deze uitzondering.</w:t>
      </w:r>
    </w:p>
    <w:p w14:paraId="049EDA4E" w14:textId="77777777" w:rsidR="004B6346" w:rsidRPr="004B6346" w:rsidRDefault="004B6346" w:rsidP="004B6346">
      <w:pPr>
        <w:spacing w:line="276" w:lineRule="auto"/>
        <w:rPr>
          <w:sz w:val="18"/>
          <w:szCs w:val="18"/>
        </w:rPr>
      </w:pPr>
    </w:p>
    <w:p w14:paraId="5D299C67" w14:textId="77777777" w:rsidR="004B6346" w:rsidRPr="004B6346" w:rsidRDefault="004B6346" w:rsidP="004B6346">
      <w:pPr>
        <w:pStyle w:val="111Titel3VVSG"/>
      </w:pPr>
      <w:bookmarkStart w:id="25" w:name="_Toc176875017"/>
      <w:bookmarkStart w:id="26" w:name="_Toc178850355"/>
      <w:bookmarkStart w:id="27" w:name="_Toc178855768"/>
      <w:bookmarkStart w:id="28" w:name="_Toc178944677"/>
      <w:r w:rsidRPr="004B6346">
        <w:t>Benoeming aangewezen-burgemeester</w:t>
      </w:r>
      <w:bookmarkEnd w:id="25"/>
      <w:bookmarkEnd w:id="26"/>
      <w:bookmarkEnd w:id="27"/>
      <w:bookmarkEnd w:id="28"/>
    </w:p>
    <w:p w14:paraId="206212DB" w14:textId="77777777" w:rsidR="004B6346" w:rsidRPr="004B6346" w:rsidRDefault="004B6346" w:rsidP="004B6346">
      <w:pPr>
        <w:rPr>
          <w:szCs w:val="22"/>
          <w:lang w:val="nl-BE"/>
        </w:rPr>
      </w:pPr>
      <w:r w:rsidRPr="004B6346">
        <w:rPr>
          <w:szCs w:val="22"/>
          <w:lang w:val="nl-BE"/>
        </w:rPr>
        <w:t>De Vlaamse Regering beslist over de benoeming tot burgemeester nadat de aangewezen-burgemeester de eed heeft afgelegd.</w:t>
      </w:r>
    </w:p>
    <w:p w14:paraId="6D7A2390" w14:textId="77777777" w:rsidR="004B6346" w:rsidRPr="004B6346" w:rsidRDefault="004B6346" w:rsidP="004B6346">
      <w:pPr>
        <w:rPr>
          <w:szCs w:val="22"/>
          <w:lang w:val="nl-BE"/>
        </w:rPr>
      </w:pPr>
    </w:p>
    <w:p w14:paraId="01B33A83" w14:textId="77777777" w:rsidR="004B6346" w:rsidRPr="004B6346" w:rsidRDefault="004B6346" w:rsidP="004B6346">
      <w:pPr>
        <w:rPr>
          <w:szCs w:val="22"/>
          <w:lang w:val="nl-BE"/>
        </w:rPr>
      </w:pPr>
      <w:r w:rsidRPr="004B6346">
        <w:rPr>
          <w:szCs w:val="22"/>
          <w:lang w:val="nl-BE"/>
        </w:rPr>
        <w:t>De burgemeester moet de Belgische nationaliteit hebben en moet beschikken over de kennis van de bestuurstaal die vereist is voor de uitoefening van het mandaat. Door zijn benoeming bestaat het – weerlegbaar – vermoeden dat hij of zij Nederlands kent.</w:t>
      </w:r>
    </w:p>
    <w:p w14:paraId="53D855FB" w14:textId="77777777" w:rsidR="004B6346" w:rsidRPr="004B6346" w:rsidRDefault="004B6346" w:rsidP="004B6346">
      <w:pPr>
        <w:rPr>
          <w:szCs w:val="22"/>
          <w:lang w:val="nl-BE"/>
        </w:rPr>
      </w:pPr>
    </w:p>
    <w:p w14:paraId="2D676656" w14:textId="77777777" w:rsidR="004B6346" w:rsidRPr="004B6346" w:rsidRDefault="004B6346" w:rsidP="004B6346">
      <w:pPr>
        <w:rPr>
          <w:szCs w:val="22"/>
          <w:lang w:val="nl-BE"/>
        </w:rPr>
      </w:pPr>
      <w:r w:rsidRPr="004B6346">
        <w:rPr>
          <w:szCs w:val="22"/>
          <w:lang w:val="nl-BE"/>
        </w:rPr>
        <w:t>Deze regeling voor de aanduiding van de burgemeester geldt niet in de zes randgemeenten rond Brussel. Voor Drogenbos, Kraainem, Linkebeek, Sint-Genesius-Rode, Wemmel en Wezembeek-Oppem gelden art. 13bis en art. 14 van de Nieuwe Gemeentewet.</w:t>
      </w:r>
    </w:p>
    <w:p w14:paraId="72CDCE27" w14:textId="77777777" w:rsidR="004B6346" w:rsidRPr="004B6346" w:rsidRDefault="004B6346" w:rsidP="004B6346">
      <w:pPr>
        <w:spacing w:line="276" w:lineRule="auto"/>
        <w:rPr>
          <w:sz w:val="18"/>
          <w:szCs w:val="18"/>
        </w:rPr>
      </w:pPr>
    </w:p>
    <w:p w14:paraId="5C6A90FF" w14:textId="77777777" w:rsidR="004B6346" w:rsidRPr="004B6346" w:rsidRDefault="004B6346" w:rsidP="004B6346">
      <w:pPr>
        <w:pStyle w:val="111Titel3VVSG"/>
      </w:pPr>
      <w:bookmarkStart w:id="29" w:name="_Toc176875018"/>
      <w:bookmarkStart w:id="30" w:name="_Toc178850356"/>
      <w:bookmarkStart w:id="31" w:name="_Toc178855769"/>
      <w:bookmarkStart w:id="32" w:name="_Toc178944678"/>
      <w:r w:rsidRPr="004B6346">
        <w:t>Titelvoerende burgemeester</w:t>
      </w:r>
      <w:bookmarkEnd w:id="29"/>
      <w:bookmarkEnd w:id="30"/>
      <w:bookmarkEnd w:id="31"/>
      <w:bookmarkEnd w:id="32"/>
    </w:p>
    <w:p w14:paraId="7F4976F3" w14:textId="77777777" w:rsidR="004B6346" w:rsidRPr="004B6346" w:rsidRDefault="004B6346" w:rsidP="004B6346">
      <w:pPr>
        <w:rPr>
          <w:szCs w:val="22"/>
          <w:lang w:val="nl-BE"/>
        </w:rPr>
      </w:pPr>
      <w:r w:rsidRPr="004B6346">
        <w:rPr>
          <w:szCs w:val="22"/>
          <w:lang w:val="nl-BE"/>
        </w:rPr>
        <w:t>In een bepaald aantal situaties wordt de burgemeester als verhinderd beschouwd en moet hij of zij, tot zolang de verhindering duurt, worden vervangen. De burgemeester die tijdelijk wordt vervangen blijft titelvoerend burgemeester. Die situatie kan bij de start van of tijdens de bestuursperiode ontstaan.</w:t>
      </w:r>
    </w:p>
    <w:p w14:paraId="40655332" w14:textId="77777777" w:rsidR="004B6346" w:rsidRPr="004B6346" w:rsidRDefault="004B6346" w:rsidP="004B6346">
      <w:pPr>
        <w:rPr>
          <w:szCs w:val="22"/>
          <w:lang w:val="nl-BE"/>
        </w:rPr>
      </w:pPr>
      <w:r w:rsidRPr="004B6346">
        <w:rPr>
          <w:szCs w:val="22"/>
          <w:lang w:val="nl-BE"/>
        </w:rPr>
        <w:lastRenderedPageBreak/>
        <w:t xml:space="preserve">Bijvoorbeeld: de stemmenkampioen van de grootste fractie van de coalitie is minister op het moment van de installatievergadering. Hij of zij zal wel de eed afleggen als aangewezen-burgemeester maar zal dus meteen vervangen worden  door de </w:t>
      </w:r>
      <w:proofErr w:type="spellStart"/>
      <w:r w:rsidRPr="004B6346">
        <w:rPr>
          <w:szCs w:val="22"/>
          <w:lang w:val="nl-BE"/>
        </w:rPr>
        <w:t>vice</w:t>
      </w:r>
      <w:proofErr w:type="spellEnd"/>
      <w:r w:rsidRPr="004B6346">
        <w:rPr>
          <w:szCs w:val="22"/>
          <w:lang w:val="nl-BE"/>
        </w:rPr>
        <w:t>-stemmenkampioen van dezelfde fractie en wordt dan de titelvoerend-aangewezen-burgemeester.</w:t>
      </w:r>
    </w:p>
    <w:p w14:paraId="0A357604" w14:textId="77777777" w:rsidR="004B6346" w:rsidRPr="004B6346" w:rsidRDefault="004B6346" w:rsidP="004B6346">
      <w:pPr>
        <w:numPr>
          <w:ilvl w:val="0"/>
          <w:numId w:val="40"/>
        </w:numPr>
        <w:rPr>
          <w:szCs w:val="22"/>
          <w:lang w:val="nl-BE" w:eastAsia="nl-NL"/>
        </w:rPr>
      </w:pPr>
      <w:r w:rsidRPr="004B6346">
        <w:rPr>
          <w:szCs w:val="22"/>
          <w:lang w:val="nl-BE" w:eastAsia="nl-NL"/>
        </w:rPr>
        <w:t>de burgemeester die lid is van de federale of Vlaamse Regering of van de Europese Commissie (vervanging verplicht);</w:t>
      </w:r>
    </w:p>
    <w:p w14:paraId="3FFD2A8E" w14:textId="77777777" w:rsidR="004B6346" w:rsidRPr="004B6346" w:rsidRDefault="004B6346" w:rsidP="004B6346">
      <w:pPr>
        <w:numPr>
          <w:ilvl w:val="0"/>
          <w:numId w:val="40"/>
        </w:numPr>
        <w:rPr>
          <w:szCs w:val="22"/>
          <w:lang w:val="nl-BE" w:eastAsia="nl-NL"/>
        </w:rPr>
      </w:pPr>
      <w:r w:rsidRPr="004B6346">
        <w:rPr>
          <w:szCs w:val="22"/>
          <w:lang w:val="nl-BE" w:eastAsia="nl-NL"/>
        </w:rPr>
        <w:t>de burgemeester die lid is van de deputatie van de provincieraad of van het college, ingesteld bij artikel 83quinquies, §2, van de bijzondere wet van 12 januari 1989 met betrekking tot de Brusselse instellingen (vervanging verplicht);</w:t>
      </w:r>
    </w:p>
    <w:p w14:paraId="6E565EC7" w14:textId="77777777" w:rsidR="004B6346" w:rsidRPr="004B6346" w:rsidRDefault="004B6346" w:rsidP="004B6346">
      <w:pPr>
        <w:numPr>
          <w:ilvl w:val="0"/>
          <w:numId w:val="40"/>
        </w:numPr>
        <w:rPr>
          <w:szCs w:val="22"/>
          <w:lang w:val="nl-BE" w:eastAsia="nl-NL"/>
        </w:rPr>
      </w:pPr>
      <w:r w:rsidRPr="004B6346">
        <w:rPr>
          <w:szCs w:val="22"/>
          <w:lang w:val="nl-BE" w:eastAsia="nl-NL"/>
        </w:rPr>
        <w:t>de burgemeester die het mandaat uitoefent van federaal, Vlaams of Europees parlementslid, indien de burgemeester hiertoe uitdrukkelijk verzoekt (vervanging op vraag en dan voor zolang de burgemeester het mandaat van federaal, Vlaams of Europees parlementslid uitoefent);</w:t>
      </w:r>
    </w:p>
    <w:p w14:paraId="027EE64B" w14:textId="77777777" w:rsidR="004B6346" w:rsidRPr="004B6346" w:rsidRDefault="004B6346" w:rsidP="004B6346">
      <w:pPr>
        <w:numPr>
          <w:ilvl w:val="0"/>
          <w:numId w:val="40"/>
        </w:numPr>
        <w:rPr>
          <w:szCs w:val="22"/>
          <w:lang w:val="nl-BE" w:eastAsia="nl-NL"/>
        </w:rPr>
      </w:pPr>
      <w:r w:rsidRPr="004B6346">
        <w:rPr>
          <w:szCs w:val="22"/>
          <w:lang w:val="nl-BE" w:eastAsia="nl-NL"/>
        </w:rPr>
        <w:t>een afwezigheid van minstens twaalf weken wegens medische redenen, studieredenen of verblijf in het buitenland (vervanging op vraag met een geneeskundig getuigschrift of een attest van de onderwijsinstelling of de opdrachtgever). Het geneeskundige getuigschrift mag maximaal vijftien dagen oud zijn en vermeldt de minimale termijn van afwezigheid. Is een zieke mandataris niet meer zelf om staat om zijn vervanging te vragen dan wordt hij van rechtswege als verhinderd beschouwd vanaf de derde vergadering waarop hij niet aanwezig kan zijn en dit zolang zijn afwezigheid duurt;</w:t>
      </w:r>
    </w:p>
    <w:p w14:paraId="5955713C" w14:textId="77777777" w:rsidR="004B6346" w:rsidRPr="004B6346" w:rsidRDefault="004B6346" w:rsidP="004B6346">
      <w:pPr>
        <w:numPr>
          <w:ilvl w:val="0"/>
          <w:numId w:val="40"/>
        </w:numPr>
        <w:rPr>
          <w:szCs w:val="22"/>
          <w:lang w:val="nl-BE" w:eastAsia="nl-NL"/>
        </w:rPr>
      </w:pPr>
      <w:r w:rsidRPr="004B6346">
        <w:rPr>
          <w:szCs w:val="22"/>
          <w:lang w:val="nl-BE" w:eastAsia="nl-NL"/>
        </w:rPr>
        <w:t>ouderschapsverlof voor de geboorte of adoptie van een kind (vervanging op vraag); een afwezigheid van minstens twaalf weken wegens palliatief verlof of verlof voor de bijstand of de verzorging van een zwaar ziek gezinslid of familielid tot en met de tweede graad (vervanging op vraag met een schriftelijk verzoek en een verklaring op erewoord);</w:t>
      </w:r>
    </w:p>
    <w:p w14:paraId="3DE5E829" w14:textId="77777777" w:rsidR="004B6346" w:rsidRPr="004B6346" w:rsidRDefault="004B6346" w:rsidP="004B6346">
      <w:pPr>
        <w:numPr>
          <w:ilvl w:val="0"/>
          <w:numId w:val="40"/>
        </w:numPr>
        <w:rPr>
          <w:szCs w:val="22"/>
          <w:lang w:val="nl-BE" w:eastAsia="nl-NL"/>
        </w:rPr>
      </w:pPr>
      <w:r w:rsidRPr="004B6346">
        <w:rPr>
          <w:szCs w:val="22"/>
          <w:lang w:val="nl-BE" w:eastAsia="nl-NL"/>
        </w:rPr>
        <w:t>wie als gemeenteraadslid geschorst is op grond van artikel 199 van het Lokaal en Provinciaal Kiesdecreet van 8 juli 2011 (vervanging verplicht);</w:t>
      </w:r>
    </w:p>
    <w:p w14:paraId="380843D0" w14:textId="77777777" w:rsidR="004B6346" w:rsidRPr="004B6346" w:rsidRDefault="004B6346" w:rsidP="004B6346">
      <w:pPr>
        <w:numPr>
          <w:ilvl w:val="0"/>
          <w:numId w:val="40"/>
        </w:numPr>
        <w:rPr>
          <w:szCs w:val="22"/>
          <w:lang w:val="nl-BE" w:eastAsia="nl-NL"/>
        </w:rPr>
      </w:pPr>
      <w:r w:rsidRPr="004B6346">
        <w:rPr>
          <w:szCs w:val="22"/>
          <w:lang w:val="nl-BE" w:eastAsia="nl-NL"/>
        </w:rPr>
        <w:t>de burgemeester die het mandaat uitoefent van voorzitter van een federaal, Vlaams of Europees parlement als de burgemeester daar schriftelijk om verzoekt (vervanging op vraag en zolang de burgemeester dat mandaat als voorzitter uitoefent).</w:t>
      </w:r>
    </w:p>
    <w:p w14:paraId="301E5104" w14:textId="77777777" w:rsidR="004B6346" w:rsidRPr="004B6346" w:rsidRDefault="004B6346" w:rsidP="004B6346">
      <w:pPr>
        <w:spacing w:line="276" w:lineRule="auto"/>
        <w:rPr>
          <w:sz w:val="18"/>
          <w:szCs w:val="18"/>
        </w:rPr>
      </w:pPr>
    </w:p>
    <w:p w14:paraId="1616C0C0" w14:textId="77777777" w:rsidR="004B6346" w:rsidRPr="004B6346" w:rsidRDefault="004B6346" w:rsidP="004B6346">
      <w:pPr>
        <w:spacing w:line="276" w:lineRule="auto"/>
        <w:rPr>
          <w:i/>
          <w:color w:val="95999E" w:themeColor="text2" w:themeTint="99"/>
          <w:sz w:val="18"/>
          <w:szCs w:val="18"/>
        </w:rPr>
      </w:pPr>
      <w:r w:rsidRPr="004B6346">
        <w:rPr>
          <w:i/>
          <w:color w:val="95999E" w:themeColor="text2" w:themeTint="99"/>
          <w:sz w:val="18"/>
          <w:szCs w:val="18"/>
        </w:rPr>
        <w:t>Zie artikel 58, 60 en 47 Decreet Lokaal Bestuur</w:t>
      </w:r>
    </w:p>
    <w:p w14:paraId="068AE2CC" w14:textId="6FE97A7D" w:rsidR="004B6346" w:rsidRPr="007C480B" w:rsidRDefault="004B6346" w:rsidP="004B6346">
      <w:pPr>
        <w:numPr>
          <w:ilvl w:val="0"/>
          <w:numId w:val="17"/>
        </w:numPr>
        <w:spacing w:line="276" w:lineRule="auto"/>
        <w:contextualSpacing/>
        <w:rPr>
          <w:color w:val="95999E" w:themeColor="text2" w:themeTint="99"/>
          <w:sz w:val="18"/>
          <w:szCs w:val="18"/>
        </w:rPr>
      </w:pPr>
      <w:r w:rsidRPr="004B6346">
        <w:rPr>
          <w:rFonts w:cs="Arial"/>
          <w:color w:val="95999E" w:themeColor="text2" w:themeTint="99"/>
          <w:sz w:val="18"/>
          <w:szCs w:val="18"/>
        </w:rPr>
        <w:t xml:space="preserve">Het </w:t>
      </w:r>
      <w:hyperlink r:id="rId25" w:history="1">
        <w:r w:rsidRPr="004725EF">
          <w:rPr>
            <w:rStyle w:val="Hyperlink"/>
            <w:rFonts w:cs="Arial"/>
            <w:sz w:val="18"/>
            <w:szCs w:val="18"/>
          </w:rPr>
          <w:t>model van de akte van opvolging</w:t>
        </w:r>
      </w:hyperlink>
      <w:r w:rsidR="007C480B">
        <w:rPr>
          <w:rFonts w:cs="Arial"/>
          <w:color w:val="95999E" w:themeColor="text2" w:themeTint="99"/>
          <w:sz w:val="18"/>
          <w:szCs w:val="18"/>
        </w:rPr>
        <w:t xml:space="preserve"> (</w:t>
      </w:r>
      <w:r w:rsidR="004725EF">
        <w:rPr>
          <w:rFonts w:cs="Arial"/>
          <w:color w:val="95999E" w:themeColor="text2" w:themeTint="99"/>
          <w:sz w:val="18"/>
          <w:szCs w:val="18"/>
        </w:rPr>
        <w:t xml:space="preserve">opgelet: </w:t>
      </w:r>
      <w:hyperlink r:id="rId26" w:history="1">
        <w:r w:rsidR="007C480B" w:rsidRPr="004725EF">
          <w:rPr>
            <w:rStyle w:val="Hyperlink"/>
            <w:rFonts w:cs="Arial"/>
            <w:sz w:val="18"/>
            <w:szCs w:val="18"/>
          </w:rPr>
          <w:t>andere modelakte in fusiegemeenten</w:t>
        </w:r>
      </w:hyperlink>
      <w:r w:rsidR="007C480B">
        <w:rPr>
          <w:rFonts w:cs="Arial"/>
          <w:color w:val="95999E" w:themeColor="text2" w:themeTint="99"/>
          <w:sz w:val="18"/>
          <w:szCs w:val="18"/>
        </w:rPr>
        <w:t>)</w:t>
      </w:r>
      <w:r w:rsidR="007C480B">
        <w:rPr>
          <w:color w:val="95999E" w:themeColor="text2" w:themeTint="99"/>
          <w:sz w:val="18"/>
          <w:szCs w:val="18"/>
        </w:rPr>
        <w:br/>
      </w:r>
    </w:p>
    <w:tbl>
      <w:tblPr>
        <w:tblStyle w:val="Tabelraster"/>
        <w:tblW w:w="0" w:type="auto"/>
        <w:tblLook w:val="04A0" w:firstRow="1" w:lastRow="0" w:firstColumn="1" w:lastColumn="0" w:noHBand="0" w:noVBand="1"/>
      </w:tblPr>
      <w:tblGrid>
        <w:gridCol w:w="9063"/>
      </w:tblGrid>
      <w:tr w:rsidR="004B6346" w:rsidRPr="004B6346" w14:paraId="57C2A3FB" w14:textId="77777777" w:rsidTr="004B6346">
        <w:tc>
          <w:tcPr>
            <w:tcW w:w="9063" w:type="dxa"/>
          </w:tcPr>
          <w:p w14:paraId="645CD0C9" w14:textId="6E930554" w:rsidR="004B6346" w:rsidRPr="004B6346" w:rsidRDefault="004B6346">
            <w:pPr>
              <w:spacing w:line="276" w:lineRule="auto"/>
              <w:rPr>
                <w:b/>
              </w:rPr>
            </w:pPr>
            <w:r w:rsidRPr="004B6346">
              <w:rPr>
                <w:b/>
              </w:rPr>
              <w:t xml:space="preserve">Wat als? </w:t>
            </w:r>
            <w:r w:rsidRPr="004B6346">
              <w:rPr>
                <w:bCs/>
              </w:rPr>
              <w:t>9.1. De Vlaamse regering benoemt de aangewezen burgemeester niet. (zie achteraan)</w:t>
            </w:r>
          </w:p>
        </w:tc>
      </w:tr>
    </w:tbl>
    <w:p w14:paraId="0E80C327" w14:textId="77777777" w:rsidR="004B6346" w:rsidRPr="004B6346" w:rsidRDefault="004B6346" w:rsidP="004B6346">
      <w:pPr>
        <w:pStyle w:val="1Titel1VVSG"/>
      </w:pPr>
      <w:bookmarkStart w:id="33" w:name="_Toc176875019"/>
      <w:bookmarkStart w:id="34" w:name="_Toc178850357"/>
      <w:bookmarkStart w:id="35" w:name="_Toc178855770"/>
      <w:bookmarkStart w:id="36" w:name="_Toc178944679"/>
      <w:r w:rsidRPr="004B6346">
        <w:t>Vastleggen van de datum van de installatievergaderingen van de gemeenteraad en de OCMW-raad</w:t>
      </w:r>
      <w:bookmarkEnd w:id="33"/>
      <w:bookmarkEnd w:id="34"/>
      <w:bookmarkEnd w:id="35"/>
      <w:bookmarkEnd w:id="36"/>
    </w:p>
    <w:p w14:paraId="7CCB69B9" w14:textId="77777777" w:rsidR="004B6346" w:rsidRPr="004B6346" w:rsidRDefault="004B6346" w:rsidP="004B6346">
      <w:pPr>
        <w:rPr>
          <w:lang w:val="nl-BE"/>
        </w:rPr>
      </w:pPr>
    </w:p>
    <w:p w14:paraId="22A3C965" w14:textId="77777777" w:rsidR="004B6346" w:rsidRPr="004B6346" w:rsidRDefault="004B6346" w:rsidP="004B6346">
      <w:pPr>
        <w:pStyle w:val="11Titel2VVSG"/>
      </w:pPr>
      <w:bookmarkStart w:id="37" w:name="_Toc176875020"/>
      <w:bookmarkStart w:id="38" w:name="_Toc178850358"/>
      <w:bookmarkStart w:id="39" w:name="_Toc178855771"/>
      <w:bookmarkStart w:id="40" w:name="_Toc178944680"/>
      <w:r w:rsidRPr="004B6346">
        <w:t>Mogelijkheid A: Zelf datum kiezen</w:t>
      </w:r>
      <w:bookmarkEnd w:id="37"/>
      <w:bookmarkEnd w:id="38"/>
      <w:bookmarkEnd w:id="39"/>
      <w:bookmarkEnd w:id="40"/>
    </w:p>
    <w:p w14:paraId="0071E835" w14:textId="77777777" w:rsidR="004B6346" w:rsidRPr="004B6346" w:rsidRDefault="004B6346" w:rsidP="004B6346">
      <w:pPr>
        <w:spacing w:line="276" w:lineRule="auto"/>
      </w:pPr>
    </w:p>
    <w:p w14:paraId="2CE5FBCB" w14:textId="77777777" w:rsidR="004B6346" w:rsidRPr="004B6346" w:rsidRDefault="004B6346" w:rsidP="004B6346">
      <w:pPr>
        <w:rPr>
          <w:szCs w:val="22"/>
          <w:lang w:val="nl-BE"/>
        </w:rPr>
      </w:pPr>
      <w:r w:rsidRPr="004B6346">
        <w:rPr>
          <w:szCs w:val="22"/>
          <w:lang w:val="nl-BE"/>
        </w:rPr>
        <w:t xml:space="preserve">De datum en het uur van de installatievergadering van de gemeenteraad is vrij te kiezen op een werkdag tussen maandag 2 december tot en met vrijdag 6 december 2024. </w:t>
      </w:r>
    </w:p>
    <w:p w14:paraId="0DF9599E" w14:textId="77777777" w:rsidR="004B6346" w:rsidRPr="004B6346" w:rsidRDefault="004B6346" w:rsidP="004B6346">
      <w:pPr>
        <w:rPr>
          <w:szCs w:val="22"/>
          <w:lang w:val="nl-BE"/>
        </w:rPr>
      </w:pPr>
      <w:r w:rsidRPr="004B6346">
        <w:rPr>
          <w:szCs w:val="22"/>
          <w:lang w:val="nl-BE"/>
        </w:rPr>
        <w:t xml:space="preserve"> </w:t>
      </w:r>
    </w:p>
    <w:p w14:paraId="31EFAA39" w14:textId="77777777" w:rsidR="004B6346" w:rsidRPr="004B6346" w:rsidRDefault="004B6346" w:rsidP="004B6346">
      <w:pPr>
        <w:rPr>
          <w:szCs w:val="22"/>
          <w:lang w:val="nl-BE"/>
        </w:rPr>
      </w:pPr>
      <w:r w:rsidRPr="004B6346">
        <w:rPr>
          <w:szCs w:val="22"/>
          <w:lang w:val="nl-BE"/>
        </w:rPr>
        <w:t xml:space="preserve">De uittredende voorzitter van de gemeenteraad zal de verkozenen op de hoogte brengen van de datum, het uur en de locatie </w:t>
      </w:r>
      <w:r w:rsidRPr="004B6346">
        <w:rPr>
          <w:b/>
          <w:bCs/>
          <w:szCs w:val="22"/>
          <w:lang w:val="nl-BE"/>
        </w:rPr>
        <w:t>ten minste</w:t>
      </w:r>
      <w:r w:rsidRPr="004B6346">
        <w:rPr>
          <w:szCs w:val="22"/>
          <w:lang w:val="nl-BE"/>
        </w:rPr>
        <w:t xml:space="preserve"> </w:t>
      </w:r>
      <w:r w:rsidRPr="004B6346">
        <w:rPr>
          <w:b/>
          <w:bCs/>
          <w:szCs w:val="22"/>
          <w:lang w:val="nl-BE"/>
        </w:rPr>
        <w:t>acht dagen</w:t>
      </w:r>
      <w:r w:rsidRPr="004B6346">
        <w:rPr>
          <w:szCs w:val="22"/>
          <w:lang w:val="nl-BE"/>
        </w:rPr>
        <w:t xml:space="preserve"> voor de installatievergadering. Spreek de datum dus goed op voorhand af in samenspraak met de algemeen directeur en eventueel het uittredende college. Het is niet nodig om in het gemeentehuis te vergaderen. Het mag bv. ook in het cultureel centrum met een grotere zaal op voorwaarde, uiteraard, dat er publiek aanwezig kan zijn.</w:t>
      </w:r>
    </w:p>
    <w:p w14:paraId="52622828" w14:textId="77777777" w:rsidR="004B6346" w:rsidRPr="004B6346" w:rsidRDefault="004B6346" w:rsidP="004B6346">
      <w:pPr>
        <w:rPr>
          <w:szCs w:val="22"/>
          <w:lang w:val="nl-BE"/>
        </w:rPr>
      </w:pPr>
    </w:p>
    <w:p w14:paraId="1AAB67C1" w14:textId="77777777" w:rsidR="004B6346" w:rsidRPr="004B6346" w:rsidRDefault="004B6346" w:rsidP="004B6346">
      <w:pPr>
        <w:rPr>
          <w:szCs w:val="22"/>
          <w:lang w:val="nl-BE"/>
        </w:rPr>
      </w:pPr>
      <w:r w:rsidRPr="004B6346">
        <w:rPr>
          <w:szCs w:val="22"/>
          <w:lang w:val="nl-BE"/>
        </w:rPr>
        <w:t xml:space="preserve">De keuze van datum van de installatievergadering is het vertrekpunt voor de berekening van de termijnen voor de oproeping en voor het indienen van allerlei akten van voordracht, niet in het minst die van de politieraadsleden in een </w:t>
      </w:r>
      <w:proofErr w:type="spellStart"/>
      <w:r w:rsidRPr="004B6346">
        <w:rPr>
          <w:szCs w:val="22"/>
          <w:lang w:val="nl-BE"/>
        </w:rPr>
        <w:t>meergemeentepolitiezone</w:t>
      </w:r>
      <w:proofErr w:type="spellEnd"/>
      <w:r w:rsidRPr="004B6346">
        <w:rPr>
          <w:szCs w:val="22"/>
          <w:lang w:val="nl-BE"/>
        </w:rPr>
        <w:t>. Bovendien bepaalt de datum van de installatievergadering ook het eindpunt van de periode van het initiatiefrecht.</w:t>
      </w:r>
    </w:p>
    <w:p w14:paraId="3CB81168" w14:textId="77777777" w:rsidR="004B6346" w:rsidRPr="004B6346" w:rsidRDefault="004B6346" w:rsidP="004B6346">
      <w:pPr>
        <w:rPr>
          <w:szCs w:val="22"/>
          <w:lang w:val="nl-BE"/>
        </w:rPr>
      </w:pPr>
    </w:p>
    <w:p w14:paraId="7C80A8C1" w14:textId="77777777" w:rsidR="004B6346" w:rsidRPr="004B6346" w:rsidRDefault="004B6346" w:rsidP="004B6346">
      <w:pPr>
        <w:rPr>
          <w:szCs w:val="22"/>
          <w:lang w:val="nl-BE"/>
        </w:rPr>
      </w:pPr>
      <w:r w:rsidRPr="004B6346">
        <w:rPr>
          <w:szCs w:val="22"/>
          <w:lang w:val="nl-BE"/>
        </w:rPr>
        <w:t xml:space="preserve">Aansluitend op de installatievergadering van de gemeenteraad vindt de installatievergadering van de OCMW-raad plaats. </w:t>
      </w:r>
    </w:p>
    <w:p w14:paraId="6ED6FC7B" w14:textId="77777777" w:rsidR="004B6346" w:rsidRPr="004B6346" w:rsidRDefault="004B6346" w:rsidP="004B6346">
      <w:pPr>
        <w:rPr>
          <w:szCs w:val="22"/>
          <w:lang w:val="nl-BE"/>
        </w:rPr>
      </w:pPr>
    </w:p>
    <w:tbl>
      <w:tblPr>
        <w:tblStyle w:val="Tabelraster"/>
        <w:tblW w:w="0" w:type="auto"/>
        <w:tblLook w:val="04A0" w:firstRow="1" w:lastRow="0" w:firstColumn="1" w:lastColumn="0" w:noHBand="0" w:noVBand="1"/>
      </w:tblPr>
      <w:tblGrid>
        <w:gridCol w:w="9063"/>
      </w:tblGrid>
      <w:tr w:rsidR="004B6346" w:rsidRPr="004B6346" w14:paraId="606443A1" w14:textId="77777777">
        <w:tc>
          <w:tcPr>
            <w:tcW w:w="9063" w:type="dxa"/>
          </w:tcPr>
          <w:p w14:paraId="48A0EB00" w14:textId="77777777" w:rsidR="004B6346" w:rsidRPr="004B6346" w:rsidRDefault="004B6346" w:rsidP="004B6346">
            <w:pPr>
              <w:keepNext/>
              <w:keepLines/>
              <w:spacing w:before="40"/>
              <w:outlineLvl w:val="3"/>
              <w:rPr>
                <w:rFonts w:asciiTheme="majorHAnsi" w:eastAsiaTheme="majorEastAsia" w:hAnsiTheme="majorHAnsi" w:cstheme="majorBidi"/>
                <w:b/>
                <w:bCs/>
                <w:color w:val="702082" w:themeColor="accent3"/>
              </w:rPr>
            </w:pPr>
            <w:bookmarkStart w:id="41" w:name="_Toc178850359"/>
            <w:r w:rsidRPr="004B6346">
              <w:rPr>
                <w:rFonts w:asciiTheme="majorHAnsi" w:eastAsiaTheme="majorEastAsia" w:hAnsiTheme="majorHAnsi" w:cstheme="majorBidi"/>
                <w:b/>
                <w:bCs/>
                <w:color w:val="702082" w:themeColor="accent3"/>
              </w:rPr>
              <w:t>Ons advies</w:t>
            </w:r>
            <w:bookmarkEnd w:id="41"/>
          </w:p>
        </w:tc>
      </w:tr>
      <w:tr w:rsidR="004B6346" w:rsidRPr="004B6346" w14:paraId="258078F1" w14:textId="77777777">
        <w:tc>
          <w:tcPr>
            <w:tcW w:w="9063" w:type="dxa"/>
          </w:tcPr>
          <w:p w14:paraId="01834F29" w14:textId="77777777" w:rsidR="004B6346" w:rsidRPr="004B6346" w:rsidRDefault="004B6346" w:rsidP="004B6346">
            <w:pPr>
              <w:rPr>
                <w:lang w:val="nl-BE"/>
              </w:rPr>
            </w:pPr>
            <w:r w:rsidRPr="004B6346">
              <w:rPr>
                <w:lang w:val="nl-BE"/>
              </w:rPr>
              <w:t xml:space="preserve">Leg de datum van de installatievergadering zo snel mogelijk vast en breng de verkozenen meteen op de hoogte. Zo is meteen geweten wanneer de periode van het opeenvolgend initiatiefrecht eindigt. Kies eventueel een dag naar het einde van de week, zodat je zekerder bent dat er geen bezwaar tegen de verkiezingen is ingediend. (zie </w:t>
            </w:r>
            <w:hyperlink w:anchor="_Toc176875071" w:history="1">
              <w:r w:rsidRPr="004B6346">
                <w:rPr>
                  <w:rFonts w:cs="Arial"/>
                  <w:bCs/>
                  <w:noProof/>
                  <w:color w:val="auto"/>
                  <w:u w:val="single"/>
                  <w:lang w:val="nl-BE"/>
                </w:rPr>
                <w:t>9.7. Er werd bezwaar tegen de gemeenteraadsverkiezingen ingediend.</w:t>
              </w:r>
            </w:hyperlink>
            <w:r w:rsidRPr="004B6346">
              <w:rPr>
                <w:rFonts w:cs="Arial"/>
                <w:bCs/>
                <w:noProof/>
                <w:color w:val="auto"/>
                <w:u w:val="single"/>
                <w:lang w:val="nl-BE"/>
              </w:rPr>
              <w:t>)</w:t>
            </w:r>
            <w:r w:rsidRPr="004B6346">
              <w:rPr>
                <w:lang w:val="nl-BE"/>
              </w:rPr>
              <w:t xml:space="preserve"> De datum op tijd vastleggen is ook uitermate belangrijk om de timing te respecteren voor de verschillende stappen voor de verkiezing en de installatie van de politieraadsleden in een </w:t>
            </w:r>
            <w:proofErr w:type="spellStart"/>
            <w:r w:rsidRPr="004B6346">
              <w:rPr>
                <w:lang w:val="nl-BE"/>
              </w:rPr>
              <w:t>meergemeentezone</w:t>
            </w:r>
            <w:proofErr w:type="spellEnd"/>
            <w:r w:rsidRPr="004B6346">
              <w:rPr>
                <w:lang w:val="nl-BE"/>
              </w:rPr>
              <w:t xml:space="preserve"> (zie 3.6)</w:t>
            </w:r>
          </w:p>
        </w:tc>
      </w:tr>
    </w:tbl>
    <w:p w14:paraId="4CAC6D00" w14:textId="77777777" w:rsidR="004B6346" w:rsidRPr="004B6346" w:rsidRDefault="004B6346" w:rsidP="004B6346">
      <w:pPr>
        <w:spacing w:line="276" w:lineRule="auto"/>
        <w:ind w:hanging="284"/>
      </w:pPr>
    </w:p>
    <w:p w14:paraId="0DDE67DE" w14:textId="77777777" w:rsidR="004B6346" w:rsidRPr="004B6346" w:rsidRDefault="004B6346" w:rsidP="004B6346">
      <w:pPr>
        <w:spacing w:line="276" w:lineRule="auto"/>
        <w:ind w:hanging="284"/>
        <w:rPr>
          <w:sz w:val="18"/>
        </w:rPr>
      </w:pPr>
    </w:p>
    <w:tbl>
      <w:tblPr>
        <w:tblStyle w:val="Tabelraster"/>
        <w:tblW w:w="9072" w:type="dxa"/>
        <w:tblInd w:w="-5" w:type="dxa"/>
        <w:tblLook w:val="04A0" w:firstRow="1" w:lastRow="0" w:firstColumn="1" w:lastColumn="0" w:noHBand="0" w:noVBand="1"/>
      </w:tblPr>
      <w:tblGrid>
        <w:gridCol w:w="3090"/>
        <w:gridCol w:w="5982"/>
      </w:tblGrid>
      <w:tr w:rsidR="004B6346" w:rsidRPr="004B6346" w14:paraId="3469C10A" w14:textId="77777777" w:rsidTr="003166B0">
        <w:tc>
          <w:tcPr>
            <w:tcW w:w="3090" w:type="dxa"/>
          </w:tcPr>
          <w:p w14:paraId="284356C3" w14:textId="77777777" w:rsidR="004B6346" w:rsidRPr="004B6346" w:rsidRDefault="004B6346" w:rsidP="004B6346">
            <w:pPr>
              <w:spacing w:line="360" w:lineRule="auto"/>
              <w:rPr>
                <w:b/>
                <w:bCs/>
                <w:szCs w:val="22"/>
                <w:lang w:val="nl-BE"/>
              </w:rPr>
            </w:pPr>
            <w:bookmarkStart w:id="42" w:name="_Hlk527305494"/>
            <w:r w:rsidRPr="004B6346">
              <w:rPr>
                <w:b/>
                <w:bCs/>
                <w:szCs w:val="22"/>
                <w:lang w:val="nl-BE"/>
              </w:rPr>
              <w:t>Installatievergadering GR</w:t>
            </w:r>
          </w:p>
        </w:tc>
        <w:tc>
          <w:tcPr>
            <w:tcW w:w="5982" w:type="dxa"/>
          </w:tcPr>
          <w:p w14:paraId="3A6449A3" w14:textId="77777777" w:rsidR="004B6346" w:rsidRPr="004B6346" w:rsidRDefault="004B6346" w:rsidP="004B6346">
            <w:pPr>
              <w:spacing w:line="360" w:lineRule="auto"/>
              <w:rPr>
                <w:b/>
                <w:bCs/>
                <w:szCs w:val="22"/>
                <w:lang w:val="nl-BE"/>
              </w:rPr>
            </w:pPr>
            <w:r w:rsidRPr="004B6346">
              <w:rPr>
                <w:b/>
                <w:bCs/>
                <w:szCs w:val="22"/>
                <w:lang w:val="nl-BE"/>
              </w:rPr>
              <w:t>Laatste datum om verkozenen op de hoogte te brengen</w:t>
            </w:r>
          </w:p>
        </w:tc>
      </w:tr>
      <w:tr w:rsidR="004B6346" w:rsidRPr="004B6346" w14:paraId="76611A10" w14:textId="77777777" w:rsidTr="003166B0">
        <w:tc>
          <w:tcPr>
            <w:tcW w:w="3090" w:type="dxa"/>
          </w:tcPr>
          <w:p w14:paraId="581F79C4" w14:textId="77777777" w:rsidR="004B6346" w:rsidRPr="004B6346" w:rsidRDefault="004B6346" w:rsidP="004B6346">
            <w:pPr>
              <w:rPr>
                <w:szCs w:val="22"/>
                <w:lang w:val="nl-BE"/>
              </w:rPr>
            </w:pPr>
            <w:r w:rsidRPr="004B6346">
              <w:rPr>
                <w:szCs w:val="22"/>
                <w:lang w:val="nl-BE"/>
              </w:rPr>
              <w:t>Maandag 2 december</w:t>
            </w:r>
          </w:p>
        </w:tc>
        <w:tc>
          <w:tcPr>
            <w:tcW w:w="5982" w:type="dxa"/>
          </w:tcPr>
          <w:p w14:paraId="4A8F4BF0" w14:textId="77777777" w:rsidR="004B6346" w:rsidRPr="004B6346" w:rsidRDefault="004B6346" w:rsidP="004B6346">
            <w:pPr>
              <w:rPr>
                <w:szCs w:val="22"/>
                <w:lang w:val="nl-BE"/>
              </w:rPr>
            </w:pPr>
            <w:r w:rsidRPr="004B6346">
              <w:rPr>
                <w:szCs w:val="22"/>
                <w:lang w:val="nl-BE"/>
              </w:rPr>
              <w:t>Zondag 24 november</w:t>
            </w:r>
          </w:p>
        </w:tc>
      </w:tr>
      <w:tr w:rsidR="004B6346" w:rsidRPr="004B6346" w14:paraId="3E4EFEE8" w14:textId="77777777" w:rsidTr="003166B0">
        <w:tc>
          <w:tcPr>
            <w:tcW w:w="3090" w:type="dxa"/>
          </w:tcPr>
          <w:p w14:paraId="0631DCE4" w14:textId="77777777" w:rsidR="004B6346" w:rsidRPr="004B6346" w:rsidRDefault="004B6346" w:rsidP="004B6346">
            <w:pPr>
              <w:rPr>
                <w:szCs w:val="22"/>
                <w:lang w:val="nl-BE"/>
              </w:rPr>
            </w:pPr>
            <w:r w:rsidRPr="004B6346">
              <w:rPr>
                <w:szCs w:val="22"/>
                <w:lang w:val="nl-BE"/>
              </w:rPr>
              <w:t>Dinsdag 3 december</w:t>
            </w:r>
          </w:p>
        </w:tc>
        <w:tc>
          <w:tcPr>
            <w:tcW w:w="5982" w:type="dxa"/>
          </w:tcPr>
          <w:p w14:paraId="41F3BAB8" w14:textId="77777777" w:rsidR="004B6346" w:rsidRPr="004B6346" w:rsidRDefault="004B6346" w:rsidP="004B6346">
            <w:pPr>
              <w:rPr>
                <w:szCs w:val="22"/>
                <w:lang w:val="nl-BE"/>
              </w:rPr>
            </w:pPr>
            <w:r w:rsidRPr="004B6346">
              <w:rPr>
                <w:szCs w:val="22"/>
                <w:lang w:val="nl-BE"/>
              </w:rPr>
              <w:t>Maandag 25 november</w:t>
            </w:r>
          </w:p>
        </w:tc>
      </w:tr>
      <w:tr w:rsidR="004B6346" w:rsidRPr="004B6346" w14:paraId="6CD2DDA0" w14:textId="77777777" w:rsidTr="003166B0">
        <w:tc>
          <w:tcPr>
            <w:tcW w:w="3090" w:type="dxa"/>
          </w:tcPr>
          <w:p w14:paraId="7795F0DB" w14:textId="77777777" w:rsidR="004B6346" w:rsidRPr="004B6346" w:rsidRDefault="004B6346" w:rsidP="004B6346">
            <w:pPr>
              <w:rPr>
                <w:szCs w:val="22"/>
                <w:lang w:val="nl-BE"/>
              </w:rPr>
            </w:pPr>
            <w:r w:rsidRPr="004B6346">
              <w:rPr>
                <w:szCs w:val="22"/>
                <w:lang w:val="nl-BE"/>
              </w:rPr>
              <w:t>Woensdag 4 december</w:t>
            </w:r>
          </w:p>
        </w:tc>
        <w:tc>
          <w:tcPr>
            <w:tcW w:w="5982" w:type="dxa"/>
          </w:tcPr>
          <w:p w14:paraId="4E45F4F3" w14:textId="77777777" w:rsidR="004B6346" w:rsidRPr="004B6346" w:rsidRDefault="004B6346" w:rsidP="004B6346">
            <w:pPr>
              <w:rPr>
                <w:szCs w:val="22"/>
                <w:lang w:val="nl-BE"/>
              </w:rPr>
            </w:pPr>
            <w:r w:rsidRPr="004B6346">
              <w:rPr>
                <w:szCs w:val="22"/>
                <w:lang w:val="nl-BE"/>
              </w:rPr>
              <w:t>Dinsdag 26 november</w:t>
            </w:r>
          </w:p>
        </w:tc>
      </w:tr>
      <w:tr w:rsidR="004B6346" w:rsidRPr="004B6346" w14:paraId="26A7179E" w14:textId="77777777" w:rsidTr="003166B0">
        <w:tc>
          <w:tcPr>
            <w:tcW w:w="3090" w:type="dxa"/>
          </w:tcPr>
          <w:p w14:paraId="708D2AAC" w14:textId="77777777" w:rsidR="004B6346" w:rsidRPr="004B6346" w:rsidRDefault="004B6346" w:rsidP="004B6346">
            <w:pPr>
              <w:rPr>
                <w:szCs w:val="22"/>
                <w:lang w:val="nl-BE"/>
              </w:rPr>
            </w:pPr>
            <w:r w:rsidRPr="004B6346">
              <w:rPr>
                <w:szCs w:val="22"/>
                <w:lang w:val="nl-BE"/>
              </w:rPr>
              <w:t>Donderdag 5 december</w:t>
            </w:r>
          </w:p>
        </w:tc>
        <w:tc>
          <w:tcPr>
            <w:tcW w:w="5982" w:type="dxa"/>
          </w:tcPr>
          <w:p w14:paraId="72AB09E2" w14:textId="77777777" w:rsidR="004B6346" w:rsidRPr="004B6346" w:rsidRDefault="004B6346" w:rsidP="004B6346">
            <w:pPr>
              <w:rPr>
                <w:szCs w:val="22"/>
                <w:lang w:val="nl-BE"/>
              </w:rPr>
            </w:pPr>
            <w:r w:rsidRPr="004B6346">
              <w:rPr>
                <w:szCs w:val="22"/>
                <w:lang w:val="nl-BE"/>
              </w:rPr>
              <w:t>Woensdag 27 november</w:t>
            </w:r>
          </w:p>
        </w:tc>
      </w:tr>
      <w:tr w:rsidR="004B6346" w:rsidRPr="004B6346" w14:paraId="58156688" w14:textId="77777777" w:rsidTr="003166B0">
        <w:tc>
          <w:tcPr>
            <w:tcW w:w="3090" w:type="dxa"/>
          </w:tcPr>
          <w:p w14:paraId="7341CD41" w14:textId="77777777" w:rsidR="004B6346" w:rsidRPr="004B6346" w:rsidRDefault="004B6346" w:rsidP="004B6346">
            <w:pPr>
              <w:rPr>
                <w:szCs w:val="22"/>
                <w:lang w:val="nl-BE"/>
              </w:rPr>
            </w:pPr>
            <w:r w:rsidRPr="004B6346">
              <w:rPr>
                <w:szCs w:val="22"/>
                <w:lang w:val="nl-BE"/>
              </w:rPr>
              <w:t>Vrijdag 6 december</w:t>
            </w:r>
          </w:p>
        </w:tc>
        <w:tc>
          <w:tcPr>
            <w:tcW w:w="5982" w:type="dxa"/>
          </w:tcPr>
          <w:p w14:paraId="3E6C340B" w14:textId="77777777" w:rsidR="004B6346" w:rsidRPr="004B6346" w:rsidRDefault="004B6346" w:rsidP="004B6346">
            <w:pPr>
              <w:rPr>
                <w:szCs w:val="22"/>
                <w:lang w:val="nl-BE"/>
              </w:rPr>
            </w:pPr>
            <w:r w:rsidRPr="004B6346">
              <w:rPr>
                <w:szCs w:val="22"/>
                <w:lang w:val="nl-BE"/>
              </w:rPr>
              <w:t>Donderdag 28 november</w:t>
            </w:r>
          </w:p>
        </w:tc>
      </w:tr>
      <w:bookmarkEnd w:id="42"/>
    </w:tbl>
    <w:p w14:paraId="480B55C2" w14:textId="77777777" w:rsidR="004B6346" w:rsidRPr="004B6346" w:rsidRDefault="004B6346" w:rsidP="004B6346">
      <w:pPr>
        <w:spacing w:line="276" w:lineRule="auto"/>
        <w:ind w:hanging="284"/>
      </w:pPr>
    </w:p>
    <w:p w14:paraId="0CB4A615" w14:textId="77777777" w:rsidR="004B6346" w:rsidRPr="004B6346" w:rsidRDefault="004B6346" w:rsidP="004B6346">
      <w:pPr>
        <w:spacing w:line="276" w:lineRule="auto"/>
        <w:ind w:hanging="284"/>
      </w:pPr>
    </w:p>
    <w:p w14:paraId="095433B2" w14:textId="77777777" w:rsidR="004B6346" w:rsidRPr="004B6346" w:rsidRDefault="004B6346" w:rsidP="004B6346">
      <w:pPr>
        <w:pStyle w:val="11Titel2VVSG"/>
      </w:pPr>
      <w:bookmarkStart w:id="43" w:name="_Toc176875021"/>
      <w:bookmarkStart w:id="44" w:name="_Toc178850360"/>
      <w:bookmarkStart w:id="45" w:name="_Toc178855772"/>
      <w:bookmarkStart w:id="46" w:name="_Toc178944681"/>
      <w:r w:rsidRPr="004B6346">
        <w:t>Mogelijkheid B: Datum installatie van rechtswege</w:t>
      </w:r>
      <w:bookmarkEnd w:id="43"/>
      <w:bookmarkEnd w:id="44"/>
      <w:bookmarkEnd w:id="45"/>
      <w:bookmarkEnd w:id="46"/>
    </w:p>
    <w:p w14:paraId="7E4FF2C0" w14:textId="77777777" w:rsidR="004B6346" w:rsidRPr="004B6346" w:rsidRDefault="004B6346" w:rsidP="004B6346">
      <w:pPr>
        <w:spacing w:line="276" w:lineRule="auto"/>
        <w:rPr>
          <w:sz w:val="18"/>
        </w:rPr>
      </w:pPr>
    </w:p>
    <w:p w14:paraId="5C20ADB4" w14:textId="77777777" w:rsidR="004B6346" w:rsidRPr="004B6346" w:rsidRDefault="004B6346" w:rsidP="004B6346">
      <w:pPr>
        <w:rPr>
          <w:szCs w:val="22"/>
          <w:lang w:val="nl-BE"/>
        </w:rPr>
      </w:pPr>
      <w:r w:rsidRPr="004B6346">
        <w:rPr>
          <w:szCs w:val="22"/>
          <w:lang w:val="nl-BE"/>
        </w:rPr>
        <w:t>Indien er geen datum voor de installatievergadering werd gekozen of de uitredende voorzitter laat na om de verkozenen samen te roepen, zal de installatievergadering van rechtswege plaats vinden op de vijfde werkdag van december, zijnde vrijdag 6 december. Ook het uur en de plaats liggen dan van rechtswege vast: 20u in het gemeentehuis. Het is de algemeen directeur die de verkozenen dan op de hoogte zal brengen.</w:t>
      </w:r>
    </w:p>
    <w:p w14:paraId="6CB4B944" w14:textId="77777777" w:rsidR="004B6346" w:rsidRPr="004B6346" w:rsidRDefault="004B6346" w:rsidP="004B6346">
      <w:pPr>
        <w:rPr>
          <w:b/>
          <w:szCs w:val="22"/>
          <w:lang w:val="nl-BE"/>
        </w:rPr>
      </w:pPr>
    </w:p>
    <w:tbl>
      <w:tblPr>
        <w:tblStyle w:val="Tabelraster"/>
        <w:tblW w:w="8931" w:type="dxa"/>
        <w:tblInd w:w="-5" w:type="dxa"/>
        <w:tblLook w:val="04A0" w:firstRow="1" w:lastRow="0" w:firstColumn="1" w:lastColumn="0" w:noHBand="0" w:noVBand="1"/>
      </w:tblPr>
      <w:tblGrid>
        <w:gridCol w:w="3969"/>
        <w:gridCol w:w="4962"/>
      </w:tblGrid>
      <w:tr w:rsidR="004B6346" w:rsidRPr="004B6346" w14:paraId="3F55E9F1" w14:textId="77777777" w:rsidTr="003166B0">
        <w:tc>
          <w:tcPr>
            <w:tcW w:w="3969" w:type="dxa"/>
          </w:tcPr>
          <w:p w14:paraId="6C344E9A" w14:textId="77777777" w:rsidR="004B6346" w:rsidRPr="004B6346" w:rsidRDefault="004B6346" w:rsidP="004B6346">
            <w:pPr>
              <w:spacing w:line="360" w:lineRule="auto"/>
              <w:rPr>
                <w:b/>
                <w:szCs w:val="22"/>
                <w:lang w:val="nl-BE"/>
              </w:rPr>
            </w:pPr>
            <w:bookmarkStart w:id="47" w:name="_Hlk527305607"/>
            <w:r w:rsidRPr="004B6346">
              <w:rPr>
                <w:b/>
                <w:szCs w:val="22"/>
                <w:lang w:val="nl-BE"/>
              </w:rPr>
              <w:t>Installatievergadering GR</w:t>
            </w:r>
          </w:p>
          <w:p w14:paraId="2DB84F2D" w14:textId="77777777" w:rsidR="004B6346" w:rsidRPr="004B6346" w:rsidRDefault="004B6346" w:rsidP="004B6346">
            <w:pPr>
              <w:spacing w:line="360" w:lineRule="auto"/>
              <w:rPr>
                <w:b/>
                <w:szCs w:val="22"/>
                <w:lang w:val="nl-BE"/>
              </w:rPr>
            </w:pPr>
            <w:r w:rsidRPr="004B6346">
              <w:rPr>
                <w:b/>
                <w:szCs w:val="22"/>
                <w:lang w:val="nl-BE"/>
              </w:rPr>
              <w:t>van rechtswege</w:t>
            </w:r>
          </w:p>
        </w:tc>
        <w:tc>
          <w:tcPr>
            <w:tcW w:w="4962" w:type="dxa"/>
          </w:tcPr>
          <w:p w14:paraId="12C2341D" w14:textId="77777777" w:rsidR="004B6346" w:rsidRPr="004B6346" w:rsidRDefault="004B6346" w:rsidP="004B6346">
            <w:pPr>
              <w:spacing w:line="360" w:lineRule="auto"/>
              <w:rPr>
                <w:b/>
                <w:bCs/>
                <w:szCs w:val="22"/>
                <w:lang w:val="nl-BE"/>
              </w:rPr>
            </w:pPr>
            <w:r w:rsidRPr="004B6346">
              <w:rPr>
                <w:b/>
                <w:bCs/>
                <w:szCs w:val="22"/>
                <w:lang w:val="nl-BE"/>
              </w:rPr>
              <w:t>Datum om verkozenen op de hoogte te brengen</w:t>
            </w:r>
          </w:p>
        </w:tc>
      </w:tr>
      <w:tr w:rsidR="004B6346" w:rsidRPr="004B6346" w14:paraId="1A0A5143" w14:textId="77777777" w:rsidTr="003166B0">
        <w:tc>
          <w:tcPr>
            <w:tcW w:w="3969" w:type="dxa"/>
          </w:tcPr>
          <w:p w14:paraId="5DFC9F3C" w14:textId="77777777" w:rsidR="004B6346" w:rsidRPr="004B6346" w:rsidRDefault="004B6346" w:rsidP="004B6346">
            <w:pPr>
              <w:spacing w:line="360" w:lineRule="auto"/>
              <w:rPr>
                <w:szCs w:val="22"/>
                <w:lang w:val="nl-BE"/>
              </w:rPr>
            </w:pPr>
            <w:r w:rsidRPr="004B6346">
              <w:rPr>
                <w:szCs w:val="22"/>
                <w:lang w:val="nl-BE"/>
              </w:rPr>
              <w:t>Vrijdag 6 december om 20u</w:t>
            </w:r>
          </w:p>
          <w:p w14:paraId="3F75B516" w14:textId="77777777" w:rsidR="004B6346" w:rsidRPr="004B6346" w:rsidRDefault="004B6346" w:rsidP="004B6346">
            <w:pPr>
              <w:spacing w:line="360" w:lineRule="auto"/>
              <w:rPr>
                <w:szCs w:val="22"/>
                <w:lang w:val="nl-BE"/>
              </w:rPr>
            </w:pPr>
            <w:r w:rsidRPr="004B6346">
              <w:rPr>
                <w:szCs w:val="22"/>
                <w:lang w:val="nl-BE"/>
              </w:rPr>
              <w:t>in het gemeentehuis</w:t>
            </w:r>
          </w:p>
        </w:tc>
        <w:tc>
          <w:tcPr>
            <w:tcW w:w="4962" w:type="dxa"/>
          </w:tcPr>
          <w:p w14:paraId="21B0E33D" w14:textId="77777777" w:rsidR="004B6346" w:rsidRPr="004B6346" w:rsidRDefault="004B6346" w:rsidP="004B6346">
            <w:pPr>
              <w:spacing w:line="360" w:lineRule="auto"/>
              <w:rPr>
                <w:szCs w:val="22"/>
                <w:lang w:val="nl-BE"/>
              </w:rPr>
            </w:pPr>
            <w:r w:rsidRPr="004B6346">
              <w:rPr>
                <w:szCs w:val="22"/>
                <w:lang w:val="nl-BE"/>
              </w:rPr>
              <w:t>Zo snel mogelijk</w:t>
            </w:r>
          </w:p>
        </w:tc>
      </w:tr>
      <w:bookmarkEnd w:id="47"/>
    </w:tbl>
    <w:p w14:paraId="18DC305D" w14:textId="77777777" w:rsidR="004B6346" w:rsidRPr="004B6346" w:rsidRDefault="004B6346" w:rsidP="004B6346">
      <w:pPr>
        <w:rPr>
          <w:i/>
          <w:sz w:val="18"/>
          <w:szCs w:val="18"/>
          <w:lang w:val="nl-BE"/>
        </w:rPr>
      </w:pPr>
    </w:p>
    <w:p w14:paraId="52381C07" w14:textId="77777777" w:rsidR="004B6346" w:rsidRPr="004B6346" w:rsidRDefault="004B6346" w:rsidP="004B6346">
      <w:pPr>
        <w:rPr>
          <w:i/>
          <w:color w:val="95999E" w:themeColor="text2" w:themeTint="99"/>
          <w:sz w:val="18"/>
          <w:szCs w:val="18"/>
          <w:lang w:val="nl-BE"/>
        </w:rPr>
      </w:pPr>
      <w:r w:rsidRPr="004B6346">
        <w:rPr>
          <w:i/>
          <w:color w:val="95999E" w:themeColor="text2" w:themeTint="99"/>
          <w:sz w:val="18"/>
          <w:szCs w:val="18"/>
          <w:lang w:val="nl-BE"/>
        </w:rPr>
        <w:t>Zie artikel 6 van het Decreet Lokaal Bestuur</w:t>
      </w:r>
    </w:p>
    <w:p w14:paraId="4D9813E1" w14:textId="77777777" w:rsidR="004B6346" w:rsidRPr="004B6346" w:rsidRDefault="004B6346" w:rsidP="004B6346">
      <w:pPr>
        <w:spacing w:line="276" w:lineRule="auto"/>
        <w:rPr>
          <w:b/>
        </w:rPr>
      </w:pPr>
    </w:p>
    <w:p w14:paraId="5E3F88AF" w14:textId="77777777" w:rsidR="004B6346" w:rsidRPr="004B6346" w:rsidRDefault="004B6346" w:rsidP="004B6346">
      <w:pPr>
        <w:pStyle w:val="11Titel2VVSG"/>
      </w:pPr>
      <w:bookmarkStart w:id="48" w:name="_Toc176875022"/>
      <w:bookmarkStart w:id="49" w:name="_Toc178850361"/>
      <w:bookmarkStart w:id="50" w:name="_Toc178855773"/>
      <w:bookmarkStart w:id="51" w:name="_Toc178944682"/>
      <w:r w:rsidRPr="004B6346">
        <w:t>Installatievergadering in een fusiegemeente</w:t>
      </w:r>
      <w:bookmarkEnd w:id="48"/>
      <w:bookmarkEnd w:id="49"/>
      <w:bookmarkEnd w:id="50"/>
      <w:bookmarkEnd w:id="51"/>
    </w:p>
    <w:p w14:paraId="466B9BA2" w14:textId="77777777" w:rsidR="004B6346" w:rsidRPr="004B6346" w:rsidRDefault="004B6346" w:rsidP="004B6346">
      <w:pPr>
        <w:spacing w:line="276" w:lineRule="auto"/>
      </w:pPr>
    </w:p>
    <w:p w14:paraId="293E6B92" w14:textId="77777777" w:rsidR="004B6346" w:rsidRPr="004B6346" w:rsidRDefault="004B6346" w:rsidP="004B6346">
      <w:pPr>
        <w:rPr>
          <w:szCs w:val="22"/>
          <w:lang w:val="nl-BE"/>
        </w:rPr>
      </w:pPr>
      <w:r w:rsidRPr="004B6346">
        <w:rPr>
          <w:szCs w:val="22"/>
          <w:lang w:val="nl-BE"/>
        </w:rPr>
        <w:t xml:space="preserve">De installatievergadering van de nieuwe gemeenteraad van de fusiegemeente vindt van rechtswege plaats op de eerste werkdag van januari om 20u, dat is </w:t>
      </w:r>
      <w:r w:rsidRPr="004B6346">
        <w:rPr>
          <w:b/>
          <w:bCs/>
          <w:szCs w:val="22"/>
          <w:lang w:val="nl-BE"/>
        </w:rPr>
        <w:t xml:space="preserve">donderdag 2 januari 2025. </w:t>
      </w:r>
      <w:r w:rsidRPr="004B6346">
        <w:rPr>
          <w:szCs w:val="22"/>
          <w:lang w:val="nl-BE"/>
        </w:rPr>
        <w:t>De reden hiervoor is dat de fusie zelf ook pas ingaat op 1 januari 2025.</w:t>
      </w:r>
    </w:p>
    <w:p w14:paraId="5AB19216" w14:textId="77777777" w:rsidR="004B6346" w:rsidRPr="004B6346" w:rsidRDefault="004B6346" w:rsidP="004B6346">
      <w:pPr>
        <w:rPr>
          <w:szCs w:val="22"/>
          <w:lang w:val="nl-BE"/>
        </w:rPr>
      </w:pPr>
      <w:r w:rsidRPr="004B6346">
        <w:rPr>
          <w:szCs w:val="22"/>
          <w:lang w:val="nl-BE"/>
        </w:rPr>
        <w:lastRenderedPageBreak/>
        <w:t>Behalve als er een andere afspraak tussen de samengevoegde gemeenten is, zal dat in het gemeentehuis zijn van de gemeente waarvan de algemeen directeur aangewezen is als coördinator.</w:t>
      </w:r>
    </w:p>
    <w:p w14:paraId="693E2BDC" w14:textId="77777777" w:rsidR="004B6346" w:rsidRPr="004B6346" w:rsidRDefault="004B6346" w:rsidP="004B6346">
      <w:pPr>
        <w:spacing w:line="276" w:lineRule="auto"/>
      </w:pPr>
    </w:p>
    <w:p w14:paraId="112576E8" w14:textId="77777777" w:rsidR="004B6346" w:rsidRPr="004B6346" w:rsidRDefault="004B6346" w:rsidP="004B6346">
      <w:pPr>
        <w:spacing w:line="276" w:lineRule="auto"/>
        <w:rPr>
          <w:i/>
          <w:iCs/>
          <w:color w:val="95999E" w:themeColor="text2" w:themeTint="99"/>
          <w:sz w:val="18"/>
          <w:szCs w:val="18"/>
        </w:rPr>
      </w:pPr>
      <w:r w:rsidRPr="004B6346">
        <w:rPr>
          <w:i/>
          <w:iCs/>
          <w:color w:val="95999E" w:themeColor="text2" w:themeTint="99"/>
          <w:sz w:val="18"/>
          <w:szCs w:val="18"/>
        </w:rPr>
        <w:t>Zie artikel 353 van het Decreet Lokaal Bestuur</w:t>
      </w:r>
    </w:p>
    <w:p w14:paraId="654F6FE8" w14:textId="77777777" w:rsidR="004B6346" w:rsidRPr="004B6346" w:rsidRDefault="004B6346" w:rsidP="004B6346">
      <w:pPr>
        <w:spacing w:line="276" w:lineRule="auto"/>
        <w:rPr>
          <w:i/>
          <w:iCs/>
        </w:rPr>
      </w:pPr>
    </w:p>
    <w:p w14:paraId="3384F804" w14:textId="77777777" w:rsidR="004B6346" w:rsidRPr="004B6346" w:rsidRDefault="004B6346" w:rsidP="004B6346">
      <w:pPr>
        <w:rPr>
          <w:szCs w:val="22"/>
          <w:lang w:val="nl-BE"/>
        </w:rPr>
      </w:pPr>
      <w:r w:rsidRPr="004B6346">
        <w:rPr>
          <w:szCs w:val="22"/>
          <w:lang w:val="nl-BE"/>
        </w:rPr>
        <w:t xml:space="preserve">Voor alle duidelijkheid, de fusiegemeenten van 2019 (Aalter, Deinze, </w:t>
      </w:r>
      <w:proofErr w:type="spellStart"/>
      <w:r w:rsidRPr="004B6346">
        <w:rPr>
          <w:szCs w:val="22"/>
          <w:lang w:val="nl-BE"/>
        </w:rPr>
        <w:t>Kruisem</w:t>
      </w:r>
      <w:proofErr w:type="spellEnd"/>
      <w:r w:rsidRPr="004B6346">
        <w:rPr>
          <w:szCs w:val="22"/>
          <w:lang w:val="nl-BE"/>
        </w:rPr>
        <w:t xml:space="preserve">, </w:t>
      </w:r>
      <w:proofErr w:type="spellStart"/>
      <w:r w:rsidRPr="004B6346">
        <w:rPr>
          <w:szCs w:val="22"/>
          <w:lang w:val="nl-BE"/>
        </w:rPr>
        <w:t>Lievegem</w:t>
      </w:r>
      <w:proofErr w:type="spellEnd"/>
      <w:r w:rsidRPr="004B6346">
        <w:rPr>
          <w:szCs w:val="22"/>
          <w:lang w:val="nl-BE"/>
        </w:rPr>
        <w:t xml:space="preserve">, </w:t>
      </w:r>
      <w:proofErr w:type="spellStart"/>
      <w:r w:rsidRPr="004B6346">
        <w:rPr>
          <w:szCs w:val="22"/>
          <w:lang w:val="nl-BE"/>
        </w:rPr>
        <w:t>Oudsbergen</w:t>
      </w:r>
      <w:proofErr w:type="spellEnd"/>
      <w:r w:rsidRPr="004B6346">
        <w:rPr>
          <w:szCs w:val="22"/>
          <w:lang w:val="nl-BE"/>
        </w:rPr>
        <w:t>, Pelt en Puurs-Sint-Amands) kunnen geen beroep doen op deze uitzondering.</w:t>
      </w:r>
    </w:p>
    <w:p w14:paraId="0F2B780A" w14:textId="77777777" w:rsidR="004B6346" w:rsidRPr="004B6346" w:rsidRDefault="004B6346" w:rsidP="004B6346">
      <w:pPr>
        <w:spacing w:line="276" w:lineRule="auto"/>
        <w:rPr>
          <w:b/>
        </w:rPr>
      </w:pPr>
    </w:p>
    <w:p w14:paraId="11A8CF28" w14:textId="77777777" w:rsidR="004B6346" w:rsidRPr="004B6346" w:rsidRDefault="004B6346" w:rsidP="004B6346">
      <w:pPr>
        <w:pStyle w:val="11Titel2VVSG"/>
      </w:pPr>
      <w:bookmarkStart w:id="52" w:name="_Toc176875023"/>
      <w:bookmarkStart w:id="53" w:name="_Toc178850362"/>
      <w:bookmarkStart w:id="54" w:name="_Toc178855774"/>
      <w:bookmarkStart w:id="55" w:name="_Toc178944683"/>
      <w:r w:rsidRPr="004B6346">
        <w:t>Publicatieverplichting</w:t>
      </w:r>
      <w:bookmarkEnd w:id="52"/>
      <w:bookmarkEnd w:id="53"/>
      <w:bookmarkEnd w:id="54"/>
      <w:bookmarkEnd w:id="55"/>
    </w:p>
    <w:p w14:paraId="141FFBDD" w14:textId="77777777" w:rsidR="004B6346" w:rsidRPr="004B6346" w:rsidRDefault="004B6346" w:rsidP="004B6346">
      <w:pPr>
        <w:spacing w:line="276" w:lineRule="auto"/>
        <w:rPr>
          <w:sz w:val="18"/>
          <w:szCs w:val="18"/>
        </w:rPr>
      </w:pPr>
    </w:p>
    <w:p w14:paraId="2A0E07F5" w14:textId="77777777" w:rsidR="004B6346" w:rsidRPr="004B6346" w:rsidRDefault="004B6346" w:rsidP="004B6346">
      <w:pPr>
        <w:rPr>
          <w:szCs w:val="22"/>
          <w:lang w:val="nl-BE"/>
        </w:rPr>
      </w:pPr>
      <w:r w:rsidRPr="004B6346">
        <w:rPr>
          <w:szCs w:val="22"/>
          <w:lang w:val="nl-BE"/>
        </w:rPr>
        <w:t>De agenda van de vergaderingen van de gemeenteraad en van de OCMW-raad, dus ook die van de installatievergadering, moet op de gemeentelijke website worden gepubliceerd. Publiceer de agenda’s van zodra de uitnodigingen aan de verkozenen worden bezorgd. De agenda’s van de vergaderingen moeten minstens te raadplegen zijn tot de notulen van diezelfde raadsvergaderingen gepubliceerd worden.</w:t>
      </w:r>
    </w:p>
    <w:p w14:paraId="7753FE18" w14:textId="77777777" w:rsidR="004B6346" w:rsidRPr="004B6346" w:rsidRDefault="004B6346" w:rsidP="004B6346">
      <w:pPr>
        <w:spacing w:line="276" w:lineRule="auto"/>
      </w:pPr>
    </w:p>
    <w:p w14:paraId="6C47D27B" w14:textId="77777777" w:rsidR="004B6346" w:rsidRPr="004B6346" w:rsidRDefault="004B6346" w:rsidP="004B6346">
      <w:pPr>
        <w:spacing w:line="276" w:lineRule="auto"/>
        <w:rPr>
          <w:i/>
          <w:color w:val="95999E" w:themeColor="text2" w:themeTint="99"/>
          <w:sz w:val="18"/>
        </w:rPr>
      </w:pPr>
      <w:r w:rsidRPr="004B6346">
        <w:rPr>
          <w:i/>
          <w:color w:val="95999E" w:themeColor="text2" w:themeTint="99"/>
          <w:sz w:val="18"/>
        </w:rPr>
        <w:t>Art. 22 Decreet Lokaal Bestuur</w:t>
      </w:r>
      <w:r w:rsidRPr="004B6346">
        <w:rPr>
          <w:i/>
          <w:color w:val="95999E" w:themeColor="text2" w:themeTint="99"/>
          <w:sz w:val="18"/>
        </w:rPr>
        <w:br/>
        <w:t>Besluit van de Vlaamse Regering van 20 april 2018 betreffende de bekendmaking en raadpleegbaarheid van besluiten en stukken van het lokaal bestuur, betreffende de wijze waarop de reglementen en verordeningen van het lokaal bestuur worden bijgehouden in het register en betreffende de raadpleegbaarheid van de besluiten van de politiezones en hulpverleningszones</w:t>
      </w:r>
    </w:p>
    <w:p w14:paraId="11D30D0F" w14:textId="77777777" w:rsidR="004B6346" w:rsidRDefault="004B6346" w:rsidP="004B6346">
      <w:pPr>
        <w:spacing w:after="160" w:line="259" w:lineRule="auto"/>
        <w:rPr>
          <w:iCs/>
          <w:color w:val="8C9095" w:themeColor="text2" w:themeTint="A6"/>
          <w:sz w:val="18"/>
        </w:rPr>
      </w:pPr>
      <w:bookmarkStart w:id="56" w:name="_Toc176875024"/>
      <w:bookmarkStart w:id="57" w:name="_Toc178850363"/>
      <w:bookmarkStart w:id="58" w:name="_Toc178855775"/>
    </w:p>
    <w:p w14:paraId="310E3E50" w14:textId="79A0330A" w:rsidR="004B6346" w:rsidRPr="004B6346" w:rsidRDefault="004B6346" w:rsidP="004B6346">
      <w:pPr>
        <w:pStyle w:val="11Titel2VVSG"/>
      </w:pPr>
      <w:bookmarkStart w:id="59" w:name="_Toc178944684"/>
      <w:r w:rsidRPr="004B6346">
        <w:t xml:space="preserve">Voorbereiding van de voordracht en de verkiezing van de politieraadsleden in </w:t>
      </w:r>
      <w:proofErr w:type="spellStart"/>
      <w:r w:rsidRPr="004B6346">
        <w:t>meergemeentezones</w:t>
      </w:r>
      <w:bookmarkEnd w:id="56"/>
      <w:bookmarkEnd w:id="57"/>
      <w:bookmarkEnd w:id="58"/>
      <w:bookmarkEnd w:id="59"/>
      <w:proofErr w:type="spellEnd"/>
    </w:p>
    <w:p w14:paraId="0A795437" w14:textId="77777777" w:rsidR="004B6346" w:rsidRPr="004B6346" w:rsidRDefault="004B6346" w:rsidP="004B6346">
      <w:pPr>
        <w:spacing w:line="276" w:lineRule="auto"/>
      </w:pPr>
    </w:p>
    <w:p w14:paraId="6BA06A97" w14:textId="77777777" w:rsidR="004B6346" w:rsidRPr="004B6346" w:rsidRDefault="004B6346" w:rsidP="004B6346">
      <w:pPr>
        <w:rPr>
          <w:b/>
          <w:bCs/>
          <w:szCs w:val="22"/>
          <w:lang w:val="nl-BE"/>
        </w:rPr>
      </w:pPr>
      <w:r w:rsidRPr="004B6346">
        <w:rPr>
          <w:b/>
          <w:bCs/>
          <w:szCs w:val="22"/>
          <w:lang w:val="nl-BE"/>
        </w:rPr>
        <w:t>Uitnodiging voor indienen voordrachtsakte kandidaten</w:t>
      </w:r>
    </w:p>
    <w:p w14:paraId="04260DEF" w14:textId="4E599281" w:rsidR="004B6346" w:rsidRPr="004B6346" w:rsidRDefault="004B6346" w:rsidP="004B6346">
      <w:pPr>
        <w:rPr>
          <w:szCs w:val="22"/>
          <w:lang w:val="nl-BE"/>
        </w:rPr>
      </w:pPr>
      <w:r w:rsidRPr="004B6346">
        <w:rPr>
          <w:rFonts w:eastAsia="Arial" w:cs="Arial"/>
          <w:szCs w:val="22"/>
          <w:lang w:val="nl"/>
        </w:rPr>
        <w:t xml:space="preserve">De (uittredende) burgemeester bepaalt de datum (en het tijdstip) waarop de voordrachtsakten ingediend moeten worden. Deze datm is afhankelijk van de datum waarop de oproeping voor de installatievergadering van de gemeenteraad verstuurd wordt. De verkiezing van de politieraadsleden kan ook nog tot 10 dagen na de installatievergadering van de gemeenteraad gebeuren. We bevelen weliswaar aan om de verkiezing te organiseren tijdens de installatievergadering van de gemeenteraad. </w:t>
      </w:r>
    </w:p>
    <w:p w14:paraId="42F12CAB" w14:textId="77777777" w:rsidR="004B6346" w:rsidRPr="004B6346" w:rsidRDefault="004B6346" w:rsidP="004B6346">
      <w:pPr>
        <w:rPr>
          <w:szCs w:val="22"/>
          <w:lang w:val="nl-BE"/>
        </w:rPr>
      </w:pPr>
      <w:r w:rsidRPr="004B6346">
        <w:rPr>
          <w:rFonts w:eastAsia="Arial" w:cs="Arial"/>
          <w:szCs w:val="22"/>
          <w:lang w:val="nl"/>
        </w:rPr>
        <w:t xml:space="preserve"> </w:t>
      </w:r>
    </w:p>
    <w:p w14:paraId="394B615B" w14:textId="77777777" w:rsidR="004B6346" w:rsidRPr="004B6346" w:rsidRDefault="004B6346" w:rsidP="004B6346">
      <w:pPr>
        <w:rPr>
          <w:szCs w:val="22"/>
          <w:lang w:val="nl-BE"/>
        </w:rPr>
      </w:pPr>
      <w:r w:rsidRPr="004B6346">
        <w:rPr>
          <w:rFonts w:eastAsia="Arial" w:cs="Arial"/>
          <w:szCs w:val="22"/>
          <w:lang w:val="nl"/>
        </w:rPr>
        <w:t xml:space="preserve">De burgemeester bezorgt een informatienota aan de verkozenen voor de gemeenteraad met o.a. de datum waarop de voordrachtsakten ingediend moeten worden. Dat moet </w:t>
      </w:r>
      <w:r w:rsidRPr="004B6346">
        <w:rPr>
          <w:rFonts w:eastAsia="Arial" w:cs="Arial"/>
          <w:bCs/>
          <w:szCs w:val="22"/>
          <w:lang w:val="nl"/>
        </w:rPr>
        <w:t>minstens 5 dagen</w:t>
      </w:r>
      <w:r w:rsidRPr="004B6346">
        <w:rPr>
          <w:rFonts w:eastAsia="Arial" w:cs="Arial"/>
          <w:szCs w:val="22"/>
          <w:lang w:val="nl"/>
        </w:rPr>
        <w:t xml:space="preserve"> vóór het indienen van de voordrachtsakten gebeuren. In de gemeenten die vanaf 1 januari 2025 samengevoegd worden, wordt aanbevolen dat de uittredende burgemeester van de gemeente waarvan de algemeen directeur aangewezen is als coördinator, overeenkomstig art. 346 DLB, deze informatienota verstuurt. De informatienota herinnert de verkozenen ook aan de wettelijke bepalingen voor het indienen van de voordrachtsakten voor de verkiezing van de politieraad, zoals bepaald door het </w:t>
      </w:r>
      <w:hyperlink r:id="rId27">
        <w:r w:rsidRPr="004B6346">
          <w:rPr>
            <w:rFonts w:eastAsia="Arial" w:cs="Arial"/>
            <w:i/>
            <w:iCs/>
            <w:color w:val="auto"/>
            <w:szCs w:val="22"/>
            <w:u w:val="single"/>
            <w:lang w:val="nl-BE"/>
          </w:rPr>
          <w:t>KB van 20 december 2000 betreffende de verkiezing in elke gemeenteraad van de leden van de politieraad</w:t>
        </w:r>
      </w:hyperlink>
      <w:r w:rsidRPr="004B6346">
        <w:rPr>
          <w:rFonts w:eastAsia="Arial" w:cs="Arial"/>
          <w:szCs w:val="22"/>
          <w:lang w:val="nl"/>
        </w:rPr>
        <w:t>.</w:t>
      </w:r>
    </w:p>
    <w:p w14:paraId="1BE2B39B" w14:textId="77777777" w:rsidR="004B6346" w:rsidRPr="004B6346" w:rsidRDefault="004B6346" w:rsidP="004B6346">
      <w:pPr>
        <w:spacing w:line="276" w:lineRule="auto"/>
      </w:pPr>
    </w:p>
    <w:p w14:paraId="63110917" w14:textId="77777777" w:rsidR="004B6346" w:rsidRPr="004B6346" w:rsidRDefault="004B6346" w:rsidP="004B6346">
      <w:pPr>
        <w:rPr>
          <w:szCs w:val="22"/>
          <w:lang w:val="nl-BE"/>
        </w:rPr>
      </w:pPr>
      <w:r w:rsidRPr="004B6346">
        <w:rPr>
          <w:szCs w:val="22"/>
          <w:lang w:val="nl-BE"/>
        </w:rPr>
        <w:t>De informatienota omvat minstens:</w:t>
      </w:r>
    </w:p>
    <w:p w14:paraId="1F9691A5" w14:textId="77777777" w:rsidR="004B6346" w:rsidRPr="004B6346" w:rsidRDefault="004B6346" w:rsidP="004B6346">
      <w:pPr>
        <w:numPr>
          <w:ilvl w:val="0"/>
          <w:numId w:val="41"/>
        </w:numPr>
        <w:rPr>
          <w:szCs w:val="22"/>
          <w:lang w:val="nl-BE"/>
        </w:rPr>
      </w:pPr>
      <w:r w:rsidRPr="004B6346">
        <w:rPr>
          <w:szCs w:val="22"/>
          <w:lang w:val="nl-BE"/>
        </w:rPr>
        <w:t xml:space="preserve">de datum en het uur gekozen voor de overhandiging van de </w:t>
      </w:r>
      <w:proofErr w:type="spellStart"/>
      <w:r w:rsidRPr="004B6346">
        <w:rPr>
          <w:szCs w:val="22"/>
          <w:lang w:val="nl-BE"/>
        </w:rPr>
        <w:t>voordrachtsakten</w:t>
      </w:r>
      <w:proofErr w:type="spellEnd"/>
      <w:r w:rsidRPr="004B6346">
        <w:rPr>
          <w:szCs w:val="22"/>
          <w:lang w:val="nl-BE"/>
        </w:rPr>
        <w:t>;</w:t>
      </w:r>
    </w:p>
    <w:p w14:paraId="6E5E3C0F" w14:textId="77777777" w:rsidR="004B6346" w:rsidRPr="004B6346" w:rsidRDefault="004B6346" w:rsidP="004B6346">
      <w:pPr>
        <w:numPr>
          <w:ilvl w:val="0"/>
          <w:numId w:val="41"/>
        </w:numPr>
        <w:rPr>
          <w:szCs w:val="22"/>
          <w:lang w:val="nl-BE"/>
        </w:rPr>
      </w:pPr>
      <w:r w:rsidRPr="004B6346">
        <w:rPr>
          <w:szCs w:val="22"/>
          <w:lang w:val="nl-BE"/>
        </w:rPr>
        <w:t xml:space="preserve">de inhoud van de artikelen 2, 4 en 5 van het K.B. 20.10.2000 betreffende de verkiezing in elke gemeenteraad van de leden van de politieraad. </w:t>
      </w:r>
    </w:p>
    <w:p w14:paraId="3032F27A" w14:textId="77777777" w:rsidR="004B6346" w:rsidRPr="004B6346" w:rsidRDefault="004B6346" w:rsidP="004B6346">
      <w:pPr>
        <w:rPr>
          <w:szCs w:val="22"/>
          <w:lang w:val="nl-BE"/>
        </w:rPr>
      </w:pPr>
    </w:p>
    <w:p w14:paraId="2D8D02DF" w14:textId="77777777" w:rsidR="004B6346" w:rsidRPr="004B6346" w:rsidRDefault="004B6346" w:rsidP="004B6346">
      <w:pPr>
        <w:rPr>
          <w:szCs w:val="22"/>
          <w:lang w:val="nl-BE"/>
        </w:rPr>
      </w:pPr>
      <w:r w:rsidRPr="004B6346">
        <w:rPr>
          <w:szCs w:val="22"/>
          <w:lang w:val="nl-BE"/>
        </w:rPr>
        <w:t xml:space="preserve">Een model van informatienota wordt ter beschikking gesteld. </w:t>
      </w:r>
    </w:p>
    <w:p w14:paraId="15B3E29B" w14:textId="77777777" w:rsidR="004B6346" w:rsidRPr="004B6346" w:rsidRDefault="004B6346" w:rsidP="004B6346">
      <w:pPr>
        <w:rPr>
          <w:szCs w:val="22"/>
          <w:lang w:val="nl-BE"/>
        </w:rPr>
      </w:pPr>
    </w:p>
    <w:p w14:paraId="72231FD1" w14:textId="6BBC8204" w:rsidR="00F60012" w:rsidRDefault="004B6346" w:rsidP="004B6346">
      <w:pPr>
        <w:rPr>
          <w:rFonts w:ascii="Segoe UI" w:eastAsia="Segoe UI" w:hAnsi="Segoe UI" w:cs="Segoe UI"/>
          <w:szCs w:val="22"/>
          <w:lang w:val="nl"/>
        </w:rPr>
      </w:pPr>
      <w:r w:rsidRPr="004B6346">
        <w:rPr>
          <w:rFonts w:eastAsia="Arial" w:cs="Arial"/>
          <w:szCs w:val="22"/>
          <w:lang w:val="nl"/>
        </w:rPr>
        <w:t xml:space="preserve">In ieder geval moeten de kandidaturen worden ingediend </w:t>
      </w:r>
      <w:r w:rsidRPr="004B6346">
        <w:rPr>
          <w:rFonts w:eastAsia="Arial" w:cs="Arial"/>
          <w:b/>
          <w:bCs/>
          <w:szCs w:val="22"/>
          <w:lang w:val="nl"/>
        </w:rPr>
        <w:t>tussen de 7</w:t>
      </w:r>
      <w:r w:rsidRPr="004B6346">
        <w:rPr>
          <w:rFonts w:eastAsia="Arial" w:cs="Arial"/>
          <w:b/>
          <w:bCs/>
          <w:szCs w:val="22"/>
          <w:vertAlign w:val="superscript"/>
          <w:lang w:val="nl"/>
        </w:rPr>
        <w:t>de</w:t>
      </w:r>
      <w:r w:rsidRPr="004B6346">
        <w:rPr>
          <w:rFonts w:eastAsia="Arial" w:cs="Arial"/>
          <w:b/>
          <w:bCs/>
          <w:szCs w:val="22"/>
          <w:lang w:val="nl"/>
        </w:rPr>
        <w:t xml:space="preserve"> en de 4</w:t>
      </w:r>
      <w:r w:rsidRPr="004B6346">
        <w:rPr>
          <w:rFonts w:eastAsia="Arial" w:cs="Arial"/>
          <w:b/>
          <w:bCs/>
          <w:szCs w:val="22"/>
          <w:vertAlign w:val="superscript"/>
          <w:lang w:val="nl"/>
        </w:rPr>
        <w:t>de</w:t>
      </w:r>
      <w:r w:rsidRPr="004B6346">
        <w:rPr>
          <w:rFonts w:eastAsia="Arial" w:cs="Arial"/>
          <w:b/>
          <w:bCs/>
          <w:szCs w:val="22"/>
          <w:lang w:val="nl"/>
        </w:rPr>
        <w:t xml:space="preserve"> dag</w:t>
      </w:r>
      <w:r w:rsidRPr="004B6346">
        <w:rPr>
          <w:rFonts w:eastAsia="Arial" w:cs="Arial"/>
          <w:szCs w:val="22"/>
          <w:lang w:val="nl"/>
        </w:rPr>
        <w:t xml:space="preserve"> vóór de datum waarop de oproeping voor de installatievergadering van de gemeenteraad verstuurd wordt.</w:t>
      </w:r>
      <w:r w:rsidRPr="004B6346">
        <w:rPr>
          <w:rFonts w:ascii="Segoe UI" w:eastAsia="Segoe UI" w:hAnsi="Segoe UI" w:cs="Segoe UI"/>
          <w:szCs w:val="22"/>
          <w:lang w:val="nl"/>
        </w:rPr>
        <w:t xml:space="preserve"> </w:t>
      </w:r>
    </w:p>
    <w:p w14:paraId="396694FA" w14:textId="77777777" w:rsidR="00F60012" w:rsidRPr="004B6346" w:rsidRDefault="00F60012" w:rsidP="004B6346">
      <w:pPr>
        <w:rPr>
          <w:szCs w:val="22"/>
          <w:lang w:val="nl-BE"/>
        </w:rPr>
      </w:pPr>
    </w:p>
    <w:p w14:paraId="4442A742" w14:textId="77777777" w:rsidR="004B6346" w:rsidRPr="004B6346" w:rsidRDefault="004B6346" w:rsidP="004B6346">
      <w:pPr>
        <w:spacing w:line="276" w:lineRule="auto"/>
      </w:pPr>
      <w:r w:rsidRPr="004B6346">
        <w:rPr>
          <w:rFonts w:eastAsia="Arial" w:cs="Arial"/>
          <w:lang w:val="nl"/>
        </w:rPr>
        <w:t xml:space="preserve"> </w:t>
      </w:r>
    </w:p>
    <w:tbl>
      <w:tblPr>
        <w:tblStyle w:val="Tabelraster"/>
        <w:tblW w:w="9356" w:type="dxa"/>
        <w:tblInd w:w="-10" w:type="dxa"/>
        <w:tblLayout w:type="fixed"/>
        <w:tblLook w:val="04A0" w:firstRow="1" w:lastRow="0" w:firstColumn="1" w:lastColumn="0" w:noHBand="0" w:noVBand="1"/>
      </w:tblPr>
      <w:tblGrid>
        <w:gridCol w:w="2699"/>
        <w:gridCol w:w="2971"/>
        <w:gridCol w:w="3686"/>
      </w:tblGrid>
      <w:tr w:rsidR="004B6346" w:rsidRPr="004B6346" w14:paraId="7881160A" w14:textId="77777777" w:rsidTr="003166B0">
        <w:trPr>
          <w:trHeight w:val="300"/>
        </w:trPr>
        <w:tc>
          <w:tcPr>
            <w:tcW w:w="2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C17696A" w14:textId="77777777" w:rsidR="004B6346" w:rsidRPr="004B6346" w:rsidRDefault="004B6346" w:rsidP="004B6346">
            <w:pPr>
              <w:spacing w:line="360" w:lineRule="auto"/>
              <w:rPr>
                <w:b/>
                <w:bCs/>
                <w:szCs w:val="22"/>
                <w:lang w:val="nl-BE"/>
              </w:rPr>
            </w:pPr>
            <w:r w:rsidRPr="004B6346">
              <w:rPr>
                <w:rFonts w:eastAsia="Arial"/>
                <w:b/>
                <w:bCs/>
                <w:szCs w:val="22"/>
                <w:lang w:val="nl-BE"/>
              </w:rPr>
              <w:t xml:space="preserve">Installatievergadering </w:t>
            </w:r>
          </w:p>
          <w:p w14:paraId="3933EA90" w14:textId="77777777" w:rsidR="004B6346" w:rsidRPr="004B6346" w:rsidRDefault="004B6346" w:rsidP="004B6346">
            <w:pPr>
              <w:spacing w:line="360" w:lineRule="auto"/>
              <w:rPr>
                <w:b/>
                <w:bCs/>
                <w:szCs w:val="22"/>
                <w:lang w:val="nl-BE"/>
              </w:rPr>
            </w:pPr>
            <w:r w:rsidRPr="004B6346">
              <w:rPr>
                <w:rFonts w:eastAsia="Arial"/>
                <w:b/>
                <w:bCs/>
                <w:szCs w:val="22"/>
                <w:lang w:val="nl-BE"/>
              </w:rPr>
              <w:t>Gemeenteraad</w:t>
            </w:r>
          </w:p>
        </w:tc>
        <w:tc>
          <w:tcPr>
            <w:tcW w:w="29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7BA7519" w14:textId="77777777" w:rsidR="004B6346" w:rsidRPr="004B6346" w:rsidRDefault="004B6346" w:rsidP="004B6346">
            <w:pPr>
              <w:spacing w:line="360" w:lineRule="auto"/>
              <w:rPr>
                <w:b/>
                <w:bCs/>
                <w:szCs w:val="22"/>
                <w:lang w:val="nl-BE"/>
              </w:rPr>
            </w:pPr>
            <w:r w:rsidRPr="004B6346">
              <w:rPr>
                <w:rFonts w:eastAsia="Arial"/>
                <w:b/>
                <w:bCs/>
                <w:szCs w:val="22"/>
                <w:lang w:val="nl-BE"/>
              </w:rPr>
              <w:t xml:space="preserve">Laatste datum </w:t>
            </w:r>
          </w:p>
          <w:p w14:paraId="672B114D" w14:textId="77777777" w:rsidR="004B6346" w:rsidRPr="004B6346" w:rsidRDefault="004B6346" w:rsidP="004B6346">
            <w:pPr>
              <w:spacing w:line="360" w:lineRule="auto"/>
              <w:rPr>
                <w:b/>
                <w:bCs/>
                <w:szCs w:val="22"/>
                <w:lang w:val="nl-BE"/>
              </w:rPr>
            </w:pPr>
            <w:r w:rsidRPr="004B6346">
              <w:rPr>
                <w:rFonts w:eastAsia="Arial"/>
                <w:b/>
                <w:bCs/>
                <w:szCs w:val="22"/>
                <w:lang w:val="nl-BE"/>
              </w:rPr>
              <w:t xml:space="preserve">om verkozenen </w:t>
            </w:r>
          </w:p>
          <w:p w14:paraId="7A43B347" w14:textId="77777777" w:rsidR="004B6346" w:rsidRPr="004B6346" w:rsidRDefault="004B6346" w:rsidP="004B6346">
            <w:pPr>
              <w:spacing w:line="360" w:lineRule="auto"/>
              <w:rPr>
                <w:b/>
                <w:bCs/>
                <w:szCs w:val="22"/>
                <w:lang w:val="nl-BE"/>
              </w:rPr>
            </w:pPr>
            <w:r w:rsidRPr="004B6346">
              <w:rPr>
                <w:rFonts w:eastAsia="Arial"/>
                <w:b/>
                <w:bCs/>
                <w:szCs w:val="22"/>
                <w:lang w:val="nl-BE"/>
              </w:rPr>
              <w:t>op de hoogte te brengen (= oproeping installatie gemeenteraad)</w:t>
            </w:r>
          </w:p>
        </w:tc>
        <w:tc>
          <w:tcPr>
            <w:tcW w:w="36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24191BF" w14:textId="77777777" w:rsidR="004B6346" w:rsidRPr="004B6346" w:rsidRDefault="004B6346" w:rsidP="004B6346">
            <w:pPr>
              <w:spacing w:line="360" w:lineRule="auto"/>
              <w:rPr>
                <w:b/>
                <w:bCs/>
                <w:color w:val="auto"/>
                <w:szCs w:val="22"/>
                <w:lang w:val="nl-BE"/>
              </w:rPr>
            </w:pPr>
            <w:r w:rsidRPr="004B6346">
              <w:rPr>
                <w:rFonts w:eastAsia="Arial"/>
                <w:b/>
                <w:bCs/>
                <w:szCs w:val="22"/>
                <w:lang w:val="nl-BE"/>
              </w:rPr>
              <w:t xml:space="preserve">Informatienota politieraad: minstens vijf dagen vóór het indienen van de </w:t>
            </w:r>
            <w:proofErr w:type="spellStart"/>
            <w:r w:rsidRPr="004B6346">
              <w:rPr>
                <w:rFonts w:eastAsia="Arial"/>
                <w:b/>
                <w:bCs/>
                <w:szCs w:val="22"/>
                <w:lang w:val="nl-BE"/>
              </w:rPr>
              <w:t>voordrachtsakten</w:t>
            </w:r>
            <w:proofErr w:type="spellEnd"/>
            <w:r w:rsidRPr="004B6346">
              <w:rPr>
                <w:rFonts w:eastAsia="Arial"/>
                <w:b/>
                <w:bCs/>
                <w:szCs w:val="22"/>
                <w:lang w:val="nl-BE"/>
              </w:rPr>
              <w:t xml:space="preserve"> (= ten laatste op de 5de dag ervoor)</w:t>
            </w:r>
          </w:p>
        </w:tc>
      </w:tr>
      <w:tr w:rsidR="004B6346" w:rsidRPr="004B6346" w14:paraId="113CF621" w14:textId="77777777" w:rsidTr="003166B0">
        <w:trPr>
          <w:trHeight w:val="465"/>
        </w:trPr>
        <w:tc>
          <w:tcPr>
            <w:tcW w:w="2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B376CAE" w14:textId="77777777" w:rsidR="004B6346" w:rsidRPr="004B6346" w:rsidRDefault="004B6346" w:rsidP="004B6346">
            <w:pPr>
              <w:spacing w:line="360" w:lineRule="auto"/>
              <w:rPr>
                <w:szCs w:val="22"/>
                <w:lang w:val="nl-BE"/>
              </w:rPr>
            </w:pPr>
            <w:r w:rsidRPr="004B6346">
              <w:rPr>
                <w:rFonts w:eastAsia="Arial"/>
                <w:szCs w:val="22"/>
                <w:lang w:val="nl-BE"/>
              </w:rPr>
              <w:t>Maandag 2 december</w:t>
            </w:r>
          </w:p>
        </w:tc>
        <w:tc>
          <w:tcPr>
            <w:tcW w:w="29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510A2D" w14:textId="77777777" w:rsidR="004B6346" w:rsidRPr="004B6346" w:rsidRDefault="004B6346" w:rsidP="004B6346">
            <w:pPr>
              <w:spacing w:line="360" w:lineRule="auto"/>
              <w:rPr>
                <w:szCs w:val="22"/>
                <w:lang w:val="nl-BE"/>
              </w:rPr>
            </w:pPr>
            <w:r w:rsidRPr="004B6346">
              <w:rPr>
                <w:rFonts w:eastAsia="Arial"/>
                <w:szCs w:val="22"/>
                <w:lang w:val="nl-BE"/>
              </w:rPr>
              <w:t>Zondag 24 november</w:t>
            </w:r>
          </w:p>
        </w:tc>
        <w:tc>
          <w:tcPr>
            <w:tcW w:w="36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8005EAE" w14:textId="77777777" w:rsidR="004B6346" w:rsidRPr="004B6346" w:rsidRDefault="004B6346" w:rsidP="004B6346">
            <w:pPr>
              <w:spacing w:line="360" w:lineRule="auto"/>
              <w:rPr>
                <w:rFonts w:eastAsia="Arial"/>
                <w:szCs w:val="22"/>
                <w:lang w:val="nl-BE"/>
              </w:rPr>
            </w:pPr>
            <w:r w:rsidRPr="004B6346">
              <w:rPr>
                <w:rFonts w:eastAsia="Arial"/>
                <w:szCs w:val="22"/>
                <w:lang w:val="nl-BE"/>
              </w:rPr>
              <w:t>12, 13, 14 resp. 15 november</w:t>
            </w:r>
          </w:p>
        </w:tc>
      </w:tr>
      <w:tr w:rsidR="004B6346" w:rsidRPr="004B6346" w14:paraId="67765AE0" w14:textId="77777777" w:rsidTr="003166B0">
        <w:trPr>
          <w:trHeight w:val="420"/>
        </w:trPr>
        <w:tc>
          <w:tcPr>
            <w:tcW w:w="2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BB1D50" w14:textId="77777777" w:rsidR="004B6346" w:rsidRPr="004B6346" w:rsidRDefault="004B6346" w:rsidP="004B6346">
            <w:pPr>
              <w:spacing w:line="360" w:lineRule="auto"/>
              <w:rPr>
                <w:szCs w:val="22"/>
                <w:lang w:val="nl-BE"/>
              </w:rPr>
            </w:pPr>
            <w:r w:rsidRPr="004B6346">
              <w:rPr>
                <w:rFonts w:eastAsia="Arial"/>
                <w:szCs w:val="22"/>
                <w:lang w:val="nl-BE"/>
              </w:rPr>
              <w:t>Dinsdag 3 december</w:t>
            </w:r>
          </w:p>
        </w:tc>
        <w:tc>
          <w:tcPr>
            <w:tcW w:w="29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7607149" w14:textId="77777777" w:rsidR="004B6346" w:rsidRPr="004B6346" w:rsidRDefault="004B6346" w:rsidP="004B6346">
            <w:pPr>
              <w:spacing w:line="360" w:lineRule="auto"/>
              <w:rPr>
                <w:szCs w:val="22"/>
                <w:lang w:val="nl-BE"/>
              </w:rPr>
            </w:pPr>
            <w:r w:rsidRPr="004B6346">
              <w:rPr>
                <w:rFonts w:eastAsia="Arial"/>
                <w:szCs w:val="22"/>
                <w:lang w:val="nl-BE"/>
              </w:rPr>
              <w:t>Maandag 25 november</w:t>
            </w:r>
          </w:p>
        </w:tc>
        <w:tc>
          <w:tcPr>
            <w:tcW w:w="36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9E6D496" w14:textId="77777777" w:rsidR="004B6346" w:rsidRPr="004B6346" w:rsidRDefault="004B6346" w:rsidP="004B6346">
            <w:pPr>
              <w:spacing w:line="360" w:lineRule="auto"/>
              <w:rPr>
                <w:rFonts w:eastAsia="Arial"/>
                <w:szCs w:val="22"/>
                <w:lang w:val="nl-BE"/>
              </w:rPr>
            </w:pPr>
            <w:r w:rsidRPr="004B6346">
              <w:rPr>
                <w:rFonts w:eastAsia="Arial"/>
                <w:szCs w:val="22"/>
                <w:lang w:val="nl-BE"/>
              </w:rPr>
              <w:t>13, 14, 15 resp. 16 november</w:t>
            </w:r>
          </w:p>
        </w:tc>
      </w:tr>
      <w:tr w:rsidR="004B6346" w:rsidRPr="004B6346" w14:paraId="43F939A3" w14:textId="77777777" w:rsidTr="003166B0">
        <w:trPr>
          <w:trHeight w:val="405"/>
        </w:trPr>
        <w:tc>
          <w:tcPr>
            <w:tcW w:w="2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2894227" w14:textId="77777777" w:rsidR="004B6346" w:rsidRPr="004B6346" w:rsidRDefault="004B6346" w:rsidP="004B6346">
            <w:pPr>
              <w:spacing w:line="360" w:lineRule="auto"/>
              <w:rPr>
                <w:szCs w:val="22"/>
                <w:lang w:val="nl-BE"/>
              </w:rPr>
            </w:pPr>
            <w:r w:rsidRPr="004B6346">
              <w:rPr>
                <w:rFonts w:eastAsia="Arial"/>
                <w:szCs w:val="22"/>
                <w:lang w:val="nl-BE"/>
              </w:rPr>
              <w:t>Woensdag 4 december</w:t>
            </w:r>
          </w:p>
        </w:tc>
        <w:tc>
          <w:tcPr>
            <w:tcW w:w="29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6BBB8E6" w14:textId="77777777" w:rsidR="004B6346" w:rsidRPr="004B6346" w:rsidRDefault="004B6346" w:rsidP="004B6346">
            <w:pPr>
              <w:spacing w:line="360" w:lineRule="auto"/>
              <w:rPr>
                <w:szCs w:val="22"/>
                <w:lang w:val="nl-BE"/>
              </w:rPr>
            </w:pPr>
            <w:r w:rsidRPr="004B6346">
              <w:rPr>
                <w:rFonts w:eastAsia="Arial"/>
                <w:szCs w:val="22"/>
                <w:lang w:val="nl-BE"/>
              </w:rPr>
              <w:t>Dinsdag 26 november</w:t>
            </w:r>
          </w:p>
        </w:tc>
        <w:tc>
          <w:tcPr>
            <w:tcW w:w="36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B10428" w14:textId="77777777" w:rsidR="004B6346" w:rsidRPr="004B6346" w:rsidRDefault="004B6346" w:rsidP="004B6346">
            <w:pPr>
              <w:spacing w:line="360" w:lineRule="auto"/>
              <w:rPr>
                <w:rFonts w:eastAsia="Arial"/>
                <w:szCs w:val="22"/>
                <w:lang w:val="nl-BE"/>
              </w:rPr>
            </w:pPr>
            <w:r w:rsidRPr="004B6346">
              <w:rPr>
                <w:rFonts w:eastAsia="Arial"/>
                <w:szCs w:val="22"/>
                <w:lang w:val="nl-BE"/>
              </w:rPr>
              <w:t>14, 15, 16 resp. 17 november</w:t>
            </w:r>
          </w:p>
        </w:tc>
      </w:tr>
      <w:tr w:rsidR="004B6346" w:rsidRPr="004B6346" w14:paraId="16E38F03" w14:textId="77777777" w:rsidTr="003166B0">
        <w:trPr>
          <w:trHeight w:val="420"/>
        </w:trPr>
        <w:tc>
          <w:tcPr>
            <w:tcW w:w="2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B250A84" w14:textId="77777777" w:rsidR="004B6346" w:rsidRPr="004B6346" w:rsidRDefault="004B6346" w:rsidP="004B6346">
            <w:pPr>
              <w:spacing w:line="360" w:lineRule="auto"/>
              <w:rPr>
                <w:szCs w:val="22"/>
                <w:lang w:val="nl-BE"/>
              </w:rPr>
            </w:pPr>
            <w:r w:rsidRPr="004B6346">
              <w:rPr>
                <w:rFonts w:eastAsia="Arial"/>
                <w:szCs w:val="22"/>
                <w:lang w:val="nl-BE"/>
              </w:rPr>
              <w:t>Donderdag 5 december</w:t>
            </w:r>
          </w:p>
        </w:tc>
        <w:tc>
          <w:tcPr>
            <w:tcW w:w="29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7113DCC" w14:textId="77777777" w:rsidR="004B6346" w:rsidRPr="004B6346" w:rsidRDefault="004B6346" w:rsidP="004B6346">
            <w:pPr>
              <w:spacing w:line="360" w:lineRule="auto"/>
              <w:rPr>
                <w:szCs w:val="22"/>
                <w:lang w:val="nl-BE"/>
              </w:rPr>
            </w:pPr>
            <w:r w:rsidRPr="004B6346">
              <w:rPr>
                <w:rFonts w:eastAsia="Arial"/>
                <w:szCs w:val="22"/>
                <w:lang w:val="nl-BE"/>
              </w:rPr>
              <w:t>Woensdag 27 november</w:t>
            </w:r>
          </w:p>
        </w:tc>
        <w:tc>
          <w:tcPr>
            <w:tcW w:w="36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B7C9EC4" w14:textId="77777777" w:rsidR="004B6346" w:rsidRPr="004B6346" w:rsidRDefault="004B6346" w:rsidP="004B6346">
            <w:pPr>
              <w:spacing w:line="360" w:lineRule="auto"/>
              <w:rPr>
                <w:rFonts w:eastAsia="Arial"/>
                <w:szCs w:val="22"/>
                <w:lang w:val="nl-BE"/>
              </w:rPr>
            </w:pPr>
            <w:r w:rsidRPr="004B6346">
              <w:rPr>
                <w:rFonts w:eastAsia="Arial"/>
                <w:szCs w:val="22"/>
                <w:lang w:val="nl-BE"/>
              </w:rPr>
              <w:t>15, 16, 17 resp. 18 november</w:t>
            </w:r>
          </w:p>
        </w:tc>
      </w:tr>
      <w:tr w:rsidR="004B6346" w:rsidRPr="004B6346" w14:paraId="49928AB7" w14:textId="77777777" w:rsidTr="003166B0">
        <w:trPr>
          <w:trHeight w:val="420"/>
        </w:trPr>
        <w:tc>
          <w:tcPr>
            <w:tcW w:w="26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F21658" w14:textId="77777777" w:rsidR="004B6346" w:rsidRPr="004B6346" w:rsidRDefault="004B6346" w:rsidP="004B6346">
            <w:pPr>
              <w:spacing w:line="360" w:lineRule="auto"/>
              <w:rPr>
                <w:szCs w:val="22"/>
                <w:lang w:val="nl-BE"/>
              </w:rPr>
            </w:pPr>
            <w:r w:rsidRPr="004B6346">
              <w:rPr>
                <w:rFonts w:eastAsia="Arial"/>
                <w:szCs w:val="22"/>
                <w:lang w:val="nl-BE"/>
              </w:rPr>
              <w:t>Vrijdag 6 december</w:t>
            </w:r>
          </w:p>
        </w:tc>
        <w:tc>
          <w:tcPr>
            <w:tcW w:w="29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C5006EA" w14:textId="77777777" w:rsidR="004B6346" w:rsidRPr="004B6346" w:rsidRDefault="004B6346" w:rsidP="004B6346">
            <w:pPr>
              <w:spacing w:line="360" w:lineRule="auto"/>
              <w:rPr>
                <w:szCs w:val="22"/>
                <w:lang w:val="nl-BE"/>
              </w:rPr>
            </w:pPr>
            <w:r w:rsidRPr="004B6346">
              <w:rPr>
                <w:rFonts w:eastAsia="Arial"/>
                <w:szCs w:val="22"/>
                <w:lang w:val="nl-BE"/>
              </w:rPr>
              <w:t>Donderdag 28 november</w:t>
            </w:r>
          </w:p>
        </w:tc>
        <w:tc>
          <w:tcPr>
            <w:tcW w:w="36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25E36C" w14:textId="77777777" w:rsidR="004B6346" w:rsidRPr="004B6346" w:rsidRDefault="004B6346" w:rsidP="004B6346">
            <w:pPr>
              <w:spacing w:line="360" w:lineRule="auto"/>
              <w:rPr>
                <w:rFonts w:eastAsia="Arial"/>
                <w:szCs w:val="22"/>
                <w:lang w:val="nl-BE"/>
              </w:rPr>
            </w:pPr>
            <w:r w:rsidRPr="004B6346">
              <w:rPr>
                <w:rFonts w:eastAsia="Arial"/>
                <w:szCs w:val="22"/>
                <w:lang w:val="nl-BE"/>
              </w:rPr>
              <w:t xml:space="preserve">16, 17, 18 resp. 19 november </w:t>
            </w:r>
          </w:p>
        </w:tc>
      </w:tr>
    </w:tbl>
    <w:p w14:paraId="15E0584A" w14:textId="77777777" w:rsidR="004B6346" w:rsidRPr="004B6346" w:rsidRDefault="004B6346" w:rsidP="004B6346">
      <w:pPr>
        <w:tabs>
          <w:tab w:val="left" w:pos="284"/>
        </w:tabs>
        <w:spacing w:line="276" w:lineRule="auto"/>
        <w:contextualSpacing/>
        <w:rPr>
          <w:i/>
          <w:iCs/>
          <w:color w:val="000000" w:themeColor="text1" w:themeShade="80"/>
          <w:sz w:val="18"/>
          <w:szCs w:val="18"/>
          <w:lang w:val="nl-BE" w:eastAsia="nl-NL"/>
        </w:rPr>
      </w:pPr>
    </w:p>
    <w:p w14:paraId="5AA7BF23" w14:textId="77777777" w:rsidR="004B6346" w:rsidRPr="004B6346" w:rsidRDefault="004B6346" w:rsidP="004B6346">
      <w:pPr>
        <w:tabs>
          <w:tab w:val="left" w:pos="284"/>
        </w:tabs>
        <w:spacing w:line="276" w:lineRule="auto"/>
        <w:contextualSpacing/>
        <w:rPr>
          <w:i/>
          <w:color w:val="95999E" w:themeColor="text2" w:themeTint="99"/>
          <w:sz w:val="18"/>
          <w:szCs w:val="18"/>
          <w:lang w:val="nl-BE" w:eastAsia="nl-NL"/>
        </w:rPr>
      </w:pPr>
      <w:r w:rsidRPr="004B6346">
        <w:rPr>
          <w:i/>
          <w:iCs/>
          <w:color w:val="95999E" w:themeColor="text2" w:themeTint="99"/>
          <w:sz w:val="18"/>
          <w:szCs w:val="18"/>
          <w:lang w:val="nl-BE" w:eastAsia="nl-NL"/>
        </w:rPr>
        <w:t>Zie artikel 2, 1</w:t>
      </w:r>
      <w:r w:rsidRPr="004B6346">
        <w:rPr>
          <w:i/>
          <w:iCs/>
          <w:color w:val="95999E" w:themeColor="text2" w:themeTint="99"/>
          <w:sz w:val="18"/>
          <w:szCs w:val="18"/>
          <w:vertAlign w:val="superscript"/>
          <w:lang w:val="nl-BE" w:eastAsia="nl-NL"/>
        </w:rPr>
        <w:t>ste</w:t>
      </w:r>
      <w:r w:rsidRPr="004B6346">
        <w:rPr>
          <w:i/>
          <w:iCs/>
          <w:color w:val="95999E" w:themeColor="text2" w:themeTint="99"/>
          <w:sz w:val="18"/>
          <w:szCs w:val="18"/>
          <w:lang w:val="nl-BE" w:eastAsia="nl-NL"/>
        </w:rPr>
        <w:t xml:space="preserve"> lid van het </w:t>
      </w:r>
      <w:hyperlink r:id="rId28">
        <w:r w:rsidRPr="004B6346">
          <w:rPr>
            <w:i/>
            <w:iCs/>
            <w:color w:val="95999E" w:themeColor="text2" w:themeTint="99"/>
            <w:sz w:val="18"/>
            <w:szCs w:val="18"/>
            <w:u w:val="single"/>
            <w:lang w:val="nl-BE" w:eastAsia="nl-NL"/>
          </w:rPr>
          <w:t>KB van 20 december 2000 betreffende de verkiezing in elke gemeenteraad van de leden van de politieraad</w:t>
        </w:r>
      </w:hyperlink>
    </w:p>
    <w:p w14:paraId="705C7AA7" w14:textId="77777777" w:rsidR="004B6346" w:rsidRPr="004B6346" w:rsidRDefault="004B6346" w:rsidP="004B6346">
      <w:pPr>
        <w:tabs>
          <w:tab w:val="left" w:pos="284"/>
        </w:tabs>
        <w:spacing w:line="276" w:lineRule="auto"/>
        <w:contextualSpacing/>
        <w:rPr>
          <w:color w:val="95999E" w:themeColor="text2" w:themeTint="99"/>
          <w:sz w:val="18"/>
          <w:szCs w:val="18"/>
          <w:lang w:eastAsia="nl-NL"/>
        </w:rPr>
      </w:pPr>
    </w:p>
    <w:p w14:paraId="26DA49D0" w14:textId="77777777" w:rsidR="004B6346" w:rsidRPr="004B6346" w:rsidRDefault="004B6346" w:rsidP="004B6346">
      <w:pPr>
        <w:pStyle w:val="1Titel1VVSG"/>
      </w:pPr>
      <w:bookmarkStart w:id="60" w:name="_Toc178850364"/>
      <w:bookmarkStart w:id="61" w:name="_Toc178855776"/>
      <w:bookmarkStart w:id="62" w:name="_Toc178944685"/>
      <w:r w:rsidRPr="004B6346">
        <w:t>Indienen akten van voordracht</w:t>
      </w:r>
      <w:bookmarkEnd w:id="60"/>
      <w:bookmarkEnd w:id="61"/>
      <w:bookmarkEnd w:id="62"/>
    </w:p>
    <w:p w14:paraId="1F4E6ED5" w14:textId="77777777" w:rsidR="004B6346" w:rsidRPr="004B6346" w:rsidRDefault="004B6346" w:rsidP="004B6346">
      <w:pPr>
        <w:pStyle w:val="11Titel2VVSG"/>
      </w:pPr>
      <w:bookmarkStart w:id="63" w:name="_Toc176875026"/>
      <w:bookmarkStart w:id="64" w:name="_Toc178850365"/>
      <w:bookmarkStart w:id="65" w:name="_Toc178855777"/>
      <w:bookmarkStart w:id="66" w:name="_Toc178944686"/>
      <w:bookmarkStart w:id="67" w:name="_Hlk162946768"/>
      <w:r w:rsidRPr="004B6346">
        <w:t xml:space="preserve">Welke </w:t>
      </w:r>
      <w:proofErr w:type="spellStart"/>
      <w:r w:rsidRPr="004B6346">
        <w:t>voordrachtsakten</w:t>
      </w:r>
      <w:proofErr w:type="spellEnd"/>
      <w:r w:rsidRPr="004B6346">
        <w:t>?</w:t>
      </w:r>
      <w:bookmarkEnd w:id="63"/>
      <w:bookmarkEnd w:id="64"/>
      <w:bookmarkEnd w:id="65"/>
      <w:bookmarkEnd w:id="66"/>
    </w:p>
    <w:bookmarkEnd w:id="67"/>
    <w:p w14:paraId="1EFE92AF" w14:textId="77777777" w:rsidR="004B6346" w:rsidRPr="004B6346" w:rsidRDefault="004B6346" w:rsidP="004B6346">
      <w:pPr>
        <w:rPr>
          <w:szCs w:val="22"/>
          <w:lang w:val="nl-BE"/>
        </w:rPr>
      </w:pPr>
    </w:p>
    <w:p w14:paraId="274E0AFC" w14:textId="77777777" w:rsidR="004B6346" w:rsidRPr="004B6346" w:rsidRDefault="004B6346" w:rsidP="004B6346">
      <w:pPr>
        <w:rPr>
          <w:szCs w:val="22"/>
          <w:lang w:val="nl-BE"/>
        </w:rPr>
      </w:pPr>
      <w:r w:rsidRPr="004B6346">
        <w:rPr>
          <w:szCs w:val="22"/>
          <w:lang w:val="nl-BE"/>
        </w:rPr>
        <w:t xml:space="preserve">De volgende </w:t>
      </w:r>
      <w:proofErr w:type="spellStart"/>
      <w:r w:rsidRPr="004B6346">
        <w:rPr>
          <w:szCs w:val="22"/>
          <w:lang w:val="nl-BE"/>
        </w:rPr>
        <w:t>voordrachtsakten</w:t>
      </w:r>
      <w:proofErr w:type="spellEnd"/>
      <w:r w:rsidRPr="004B6346">
        <w:rPr>
          <w:szCs w:val="22"/>
          <w:lang w:val="nl-BE"/>
        </w:rPr>
        <w:t xml:space="preserve"> zijn nodig </w:t>
      </w:r>
      <w:r w:rsidRPr="004B6346">
        <w:rPr>
          <w:szCs w:val="22"/>
          <w:u w:val="single"/>
          <w:lang w:val="nl-BE"/>
        </w:rPr>
        <w:t xml:space="preserve">voor </w:t>
      </w:r>
      <w:r w:rsidRPr="004B6346">
        <w:rPr>
          <w:szCs w:val="22"/>
          <w:lang w:val="nl-BE"/>
        </w:rPr>
        <w:t>de installatievergadering:</w:t>
      </w:r>
    </w:p>
    <w:p w14:paraId="78081CFE" w14:textId="77777777" w:rsidR="004B6346" w:rsidRPr="004B6346" w:rsidRDefault="004B6346" w:rsidP="004B6346">
      <w:pPr>
        <w:numPr>
          <w:ilvl w:val="0"/>
          <w:numId w:val="42"/>
        </w:numPr>
        <w:rPr>
          <w:szCs w:val="22"/>
          <w:lang w:val="nl-BE" w:eastAsia="nl-NL"/>
        </w:rPr>
      </w:pPr>
      <w:r w:rsidRPr="004B6346">
        <w:rPr>
          <w:szCs w:val="22"/>
          <w:lang w:val="nl-BE" w:eastAsia="nl-NL"/>
        </w:rPr>
        <w:t>De schepenen – een gezamenlijke akte die de nieuwe coalitie bevestigt en waarmee het initiatiefrecht eindigt (zie 1.1.)</w:t>
      </w:r>
    </w:p>
    <w:p w14:paraId="6A4D25FF" w14:textId="77777777" w:rsidR="004B6346" w:rsidRPr="004B6346" w:rsidRDefault="004B6346" w:rsidP="004B6346">
      <w:pPr>
        <w:numPr>
          <w:ilvl w:val="0"/>
          <w:numId w:val="42"/>
        </w:numPr>
        <w:rPr>
          <w:szCs w:val="22"/>
          <w:lang w:val="nl-BE" w:eastAsia="nl-NL"/>
        </w:rPr>
      </w:pPr>
      <w:r w:rsidRPr="004B6346">
        <w:rPr>
          <w:szCs w:val="22"/>
          <w:lang w:val="nl-BE" w:eastAsia="nl-NL"/>
        </w:rPr>
        <w:t>De raadsvoorzitter</w:t>
      </w:r>
    </w:p>
    <w:p w14:paraId="2CB78CDE" w14:textId="77777777" w:rsidR="004B6346" w:rsidRPr="004B6346" w:rsidRDefault="004B6346" w:rsidP="004B6346">
      <w:pPr>
        <w:numPr>
          <w:ilvl w:val="0"/>
          <w:numId w:val="42"/>
        </w:numPr>
        <w:rPr>
          <w:szCs w:val="22"/>
          <w:lang w:val="nl-BE" w:eastAsia="nl-NL"/>
        </w:rPr>
      </w:pPr>
      <w:r w:rsidRPr="004B6346">
        <w:rPr>
          <w:szCs w:val="22"/>
          <w:lang w:val="nl-BE" w:eastAsia="nl-NL"/>
        </w:rPr>
        <w:t>De voorzitter van het Bijzonder Comité voor de Sociale Dienst</w:t>
      </w:r>
    </w:p>
    <w:p w14:paraId="18A3E356" w14:textId="77777777" w:rsidR="004B6346" w:rsidRPr="004B6346" w:rsidRDefault="004B6346" w:rsidP="004B6346">
      <w:pPr>
        <w:numPr>
          <w:ilvl w:val="0"/>
          <w:numId w:val="42"/>
        </w:numPr>
        <w:rPr>
          <w:szCs w:val="22"/>
          <w:lang w:val="nl-BE" w:eastAsia="nl-NL"/>
        </w:rPr>
      </w:pPr>
      <w:r w:rsidRPr="004B6346">
        <w:rPr>
          <w:szCs w:val="22"/>
          <w:lang w:val="nl-BE" w:eastAsia="nl-NL"/>
        </w:rPr>
        <w:t>De leden van het Bijzonder Comité voor de Sociale Dienst</w:t>
      </w:r>
    </w:p>
    <w:p w14:paraId="6255270B" w14:textId="77777777" w:rsidR="004B6346" w:rsidRPr="004B6346" w:rsidRDefault="004B6346" w:rsidP="004B6346">
      <w:pPr>
        <w:numPr>
          <w:ilvl w:val="0"/>
          <w:numId w:val="42"/>
        </w:numPr>
        <w:rPr>
          <w:szCs w:val="22"/>
          <w:lang w:val="nl-BE" w:eastAsia="nl-NL"/>
        </w:rPr>
      </w:pPr>
      <w:r w:rsidRPr="004B6346">
        <w:rPr>
          <w:szCs w:val="22"/>
          <w:lang w:val="nl-BE" w:eastAsia="nl-NL"/>
        </w:rPr>
        <w:t>Eventueel een akte van opvolging voor de burgemeester.</w:t>
      </w:r>
    </w:p>
    <w:p w14:paraId="77C7B1CD" w14:textId="77777777" w:rsidR="004B6346" w:rsidRPr="004B6346" w:rsidRDefault="004B6346" w:rsidP="004B6346">
      <w:pPr>
        <w:numPr>
          <w:ilvl w:val="0"/>
          <w:numId w:val="42"/>
        </w:numPr>
        <w:rPr>
          <w:szCs w:val="22"/>
          <w:lang w:val="nl-BE" w:eastAsia="nl-NL"/>
        </w:rPr>
      </w:pPr>
      <w:r w:rsidRPr="004B6346">
        <w:rPr>
          <w:szCs w:val="22"/>
          <w:lang w:val="nl-BE" w:eastAsia="nl-NL"/>
        </w:rPr>
        <w:t xml:space="preserve">De politieraadsleden, indien de gemeente deel uitmaakt van een </w:t>
      </w:r>
      <w:proofErr w:type="spellStart"/>
      <w:r w:rsidRPr="004B6346">
        <w:rPr>
          <w:szCs w:val="22"/>
          <w:lang w:val="nl-BE" w:eastAsia="nl-NL"/>
        </w:rPr>
        <w:t>meergemeentepolitiezone</w:t>
      </w:r>
      <w:proofErr w:type="spellEnd"/>
    </w:p>
    <w:p w14:paraId="42FCF963" w14:textId="77777777" w:rsidR="004B6346" w:rsidRPr="004B6346" w:rsidRDefault="004B6346" w:rsidP="004B6346">
      <w:pPr>
        <w:tabs>
          <w:tab w:val="left" w:pos="284"/>
        </w:tabs>
        <w:spacing w:line="276" w:lineRule="auto"/>
        <w:contextualSpacing/>
        <w:rPr>
          <w:lang w:val="nl-BE" w:eastAsia="nl-NL"/>
        </w:rPr>
      </w:pPr>
    </w:p>
    <w:p w14:paraId="7DF824CD" w14:textId="77777777" w:rsidR="004B6346" w:rsidRPr="004B6346" w:rsidRDefault="004B6346" w:rsidP="004B6346">
      <w:pPr>
        <w:rPr>
          <w:szCs w:val="22"/>
          <w:lang w:val="nl-BE" w:eastAsia="nl-NL"/>
        </w:rPr>
      </w:pPr>
      <w:r w:rsidRPr="004B6346">
        <w:rPr>
          <w:szCs w:val="22"/>
          <w:lang w:val="nl-BE" w:eastAsia="nl-NL"/>
        </w:rPr>
        <w:t xml:space="preserve">De burgemeester wordt niet meer voorgedragen. </w:t>
      </w:r>
    </w:p>
    <w:p w14:paraId="33A8C482" w14:textId="77777777" w:rsidR="004B6346" w:rsidRPr="004B6346" w:rsidRDefault="004B6346" w:rsidP="004B6346">
      <w:pPr>
        <w:rPr>
          <w:szCs w:val="22"/>
          <w:lang w:val="nl-BE" w:eastAsia="nl-NL"/>
        </w:rPr>
      </w:pPr>
    </w:p>
    <w:p w14:paraId="6C8788C3" w14:textId="77777777" w:rsidR="004B6346" w:rsidRPr="004B6346" w:rsidRDefault="004B6346" w:rsidP="004B6346">
      <w:pPr>
        <w:rPr>
          <w:szCs w:val="22"/>
          <w:lang w:val="nl-BE" w:eastAsia="nl-NL"/>
        </w:rPr>
      </w:pPr>
      <w:r w:rsidRPr="004B6346">
        <w:rPr>
          <w:szCs w:val="22"/>
          <w:lang w:val="nl-BE" w:eastAsia="nl-NL"/>
        </w:rPr>
        <w:t>Hou er rekening mee dat de uiterste datum van indienen van de akten niet voor alle mandaten dezelfde is. Los van het initiatiefrecht is het gewoonlijk drie dagen maar voor de politieraadsleden is het anders.</w:t>
      </w:r>
    </w:p>
    <w:p w14:paraId="2696A35E" w14:textId="77777777" w:rsidR="004B6346" w:rsidRPr="004B6346" w:rsidRDefault="004B6346" w:rsidP="004B6346">
      <w:pPr>
        <w:rPr>
          <w:szCs w:val="22"/>
          <w:lang w:val="nl-BE" w:eastAsia="nl-NL"/>
        </w:rPr>
      </w:pPr>
    </w:p>
    <w:p w14:paraId="7C0610CE" w14:textId="734B8895" w:rsidR="006D5B5A" w:rsidRDefault="004B6346" w:rsidP="004B6346">
      <w:pPr>
        <w:rPr>
          <w:szCs w:val="22"/>
          <w:lang w:val="nl-BE"/>
        </w:rPr>
      </w:pPr>
      <w:r w:rsidRPr="004B6346">
        <w:rPr>
          <w:szCs w:val="22"/>
          <w:lang w:val="nl-BE"/>
        </w:rPr>
        <w:t xml:space="preserve">De voordrachten moeten gebeuren met de </w:t>
      </w:r>
      <w:hyperlink r:id="rId29" w:history="1">
        <w:r w:rsidRPr="00CD53B0">
          <w:rPr>
            <w:rStyle w:val="Hyperlink"/>
            <w:szCs w:val="22"/>
            <w:lang w:val="nl-BE"/>
          </w:rPr>
          <w:t>wettelijke modellen</w:t>
        </w:r>
      </w:hyperlink>
      <w:r w:rsidRPr="004B6346">
        <w:rPr>
          <w:szCs w:val="22"/>
          <w:lang w:val="nl-BE"/>
        </w:rPr>
        <w:t>. Hou rekening met het initiatiefrecht. Door ze te downloaden krijgen ze een datumstempel. Akten krijgen de datumstempel van 13 oktober.</w:t>
      </w:r>
    </w:p>
    <w:p w14:paraId="7C57EFF3" w14:textId="77777777" w:rsidR="006D5B5A" w:rsidRDefault="006D5B5A">
      <w:pPr>
        <w:spacing w:after="160" w:line="259" w:lineRule="auto"/>
        <w:rPr>
          <w:szCs w:val="22"/>
          <w:lang w:val="nl-BE"/>
        </w:rPr>
      </w:pPr>
      <w:r>
        <w:rPr>
          <w:szCs w:val="22"/>
          <w:lang w:val="nl-BE"/>
        </w:rPr>
        <w:br w:type="page"/>
      </w:r>
    </w:p>
    <w:p w14:paraId="46143BD0" w14:textId="77777777" w:rsidR="004B6346" w:rsidRPr="004B6346" w:rsidRDefault="004B6346" w:rsidP="004B6346">
      <w:pPr>
        <w:rPr>
          <w:szCs w:val="22"/>
          <w:lang w:val="nl-BE"/>
        </w:rPr>
      </w:pPr>
    </w:p>
    <w:p w14:paraId="0FBFAFDE" w14:textId="77777777" w:rsidR="004B6346" w:rsidRPr="004B6346" w:rsidRDefault="004B6346" w:rsidP="004B6346">
      <w:pPr>
        <w:spacing w:line="276" w:lineRule="auto"/>
        <w:rPr>
          <w:sz w:val="18"/>
          <w:szCs w:val="10"/>
        </w:rPr>
      </w:pPr>
    </w:p>
    <w:p w14:paraId="47CA8308" w14:textId="77777777" w:rsidR="004B6346" w:rsidRPr="004B6346" w:rsidRDefault="004B6346" w:rsidP="004B6346">
      <w:pPr>
        <w:spacing w:line="276" w:lineRule="auto"/>
      </w:pPr>
    </w:p>
    <w:tbl>
      <w:tblPr>
        <w:tblStyle w:val="Tabelraster"/>
        <w:tblW w:w="10632" w:type="dxa"/>
        <w:tblInd w:w="-714" w:type="dxa"/>
        <w:tblLook w:val="04A0" w:firstRow="1" w:lastRow="0" w:firstColumn="1" w:lastColumn="0" w:noHBand="0" w:noVBand="1"/>
      </w:tblPr>
      <w:tblGrid>
        <w:gridCol w:w="2284"/>
        <w:gridCol w:w="2685"/>
        <w:gridCol w:w="2832"/>
        <w:gridCol w:w="2831"/>
      </w:tblGrid>
      <w:tr w:rsidR="004B6346" w:rsidRPr="004B6346" w14:paraId="70BE5162" w14:textId="77777777" w:rsidTr="003166B0">
        <w:tc>
          <w:tcPr>
            <w:tcW w:w="2269" w:type="dxa"/>
          </w:tcPr>
          <w:p w14:paraId="3F11AA44" w14:textId="77777777" w:rsidR="004B6346" w:rsidRPr="004B6346" w:rsidRDefault="004B6346" w:rsidP="004B6346">
            <w:pPr>
              <w:spacing w:line="360" w:lineRule="auto"/>
              <w:rPr>
                <w:rFonts w:eastAsia="Arial"/>
                <w:b/>
                <w:bCs/>
                <w:szCs w:val="22"/>
                <w:lang w:val="nl-BE"/>
              </w:rPr>
            </w:pPr>
            <w:r w:rsidRPr="004B6346">
              <w:rPr>
                <w:rFonts w:eastAsia="Arial"/>
                <w:b/>
                <w:bCs/>
                <w:szCs w:val="22"/>
                <w:lang w:val="nl-BE"/>
              </w:rPr>
              <w:t>Installatievergadering</w:t>
            </w:r>
          </w:p>
          <w:p w14:paraId="23BDBCCF" w14:textId="77777777" w:rsidR="004B6346" w:rsidRPr="004B6346" w:rsidRDefault="004B6346" w:rsidP="004B6346">
            <w:pPr>
              <w:spacing w:line="360" w:lineRule="auto"/>
              <w:rPr>
                <w:rFonts w:eastAsia="Arial"/>
                <w:b/>
                <w:bCs/>
                <w:szCs w:val="22"/>
                <w:lang w:val="nl-BE"/>
              </w:rPr>
            </w:pPr>
            <w:r w:rsidRPr="004B6346">
              <w:rPr>
                <w:rFonts w:eastAsia="Arial"/>
                <w:b/>
                <w:bCs/>
                <w:szCs w:val="22"/>
                <w:lang w:val="nl-BE"/>
              </w:rPr>
              <w:t>Gemeenteraad</w:t>
            </w:r>
          </w:p>
        </w:tc>
        <w:tc>
          <w:tcPr>
            <w:tcW w:w="2693" w:type="dxa"/>
          </w:tcPr>
          <w:p w14:paraId="41011D54" w14:textId="77777777" w:rsidR="004B6346" w:rsidRPr="004B6346" w:rsidRDefault="004B6346" w:rsidP="004B6346">
            <w:pPr>
              <w:spacing w:line="360" w:lineRule="auto"/>
              <w:rPr>
                <w:rFonts w:eastAsia="Arial"/>
                <w:b/>
                <w:bCs/>
                <w:szCs w:val="22"/>
                <w:lang w:val="nl-BE"/>
              </w:rPr>
            </w:pPr>
            <w:r w:rsidRPr="004B6346">
              <w:rPr>
                <w:rFonts w:eastAsia="Arial"/>
                <w:b/>
                <w:bCs/>
                <w:szCs w:val="22"/>
                <w:lang w:val="nl-BE"/>
              </w:rPr>
              <w:t xml:space="preserve">Laatste datum </w:t>
            </w:r>
          </w:p>
          <w:p w14:paraId="62CEE7F8" w14:textId="77777777" w:rsidR="004B6346" w:rsidRPr="004B6346" w:rsidRDefault="004B6346" w:rsidP="004B6346">
            <w:pPr>
              <w:spacing w:line="360" w:lineRule="auto"/>
              <w:rPr>
                <w:rFonts w:eastAsia="Arial"/>
                <w:b/>
                <w:bCs/>
                <w:szCs w:val="22"/>
                <w:lang w:val="nl-BE"/>
              </w:rPr>
            </w:pPr>
            <w:r w:rsidRPr="004B6346">
              <w:rPr>
                <w:rFonts w:eastAsia="Arial"/>
                <w:b/>
                <w:bCs/>
                <w:szCs w:val="22"/>
                <w:lang w:val="nl-BE"/>
              </w:rPr>
              <w:t xml:space="preserve">om verkozenen </w:t>
            </w:r>
          </w:p>
          <w:p w14:paraId="36A607BC" w14:textId="77777777" w:rsidR="004B6346" w:rsidRPr="004B6346" w:rsidRDefault="004B6346" w:rsidP="004B6346">
            <w:pPr>
              <w:spacing w:line="360" w:lineRule="auto"/>
              <w:rPr>
                <w:rFonts w:eastAsia="Arial"/>
                <w:b/>
                <w:bCs/>
                <w:szCs w:val="22"/>
                <w:lang w:val="nl-BE"/>
              </w:rPr>
            </w:pPr>
            <w:r w:rsidRPr="004B6346">
              <w:rPr>
                <w:rFonts w:eastAsia="Arial"/>
                <w:b/>
                <w:bCs/>
                <w:szCs w:val="22"/>
                <w:lang w:val="nl-BE"/>
              </w:rPr>
              <w:t>op de hoogte te brengen (= oproeping installatie gemeenteraad)</w:t>
            </w:r>
          </w:p>
        </w:tc>
        <w:tc>
          <w:tcPr>
            <w:tcW w:w="2835" w:type="dxa"/>
          </w:tcPr>
          <w:p w14:paraId="1A838DB1" w14:textId="77777777" w:rsidR="004B6346" w:rsidRPr="004B6346" w:rsidRDefault="004B6346" w:rsidP="004B6346">
            <w:pPr>
              <w:spacing w:line="360" w:lineRule="auto"/>
              <w:rPr>
                <w:rFonts w:eastAsia="Arial"/>
                <w:b/>
                <w:bCs/>
                <w:szCs w:val="22"/>
                <w:lang w:val="nl-BE"/>
              </w:rPr>
            </w:pPr>
            <w:r w:rsidRPr="004B6346">
              <w:rPr>
                <w:rFonts w:eastAsia="Arial"/>
                <w:b/>
                <w:bCs/>
                <w:szCs w:val="22"/>
                <w:lang w:val="nl-BE"/>
              </w:rPr>
              <w:t>Uiterste datum indienen akte (uiterlijk 3 dagen voor de installatievergadering)</w:t>
            </w:r>
            <w:r w:rsidRPr="004B6346">
              <w:rPr>
                <w:rFonts w:eastAsia="Arial"/>
                <w:b/>
                <w:bCs/>
                <w:szCs w:val="22"/>
                <w:lang w:val="nl-BE"/>
              </w:rPr>
              <w:br/>
              <w:t>Los van het initiatiefrecht</w:t>
            </w:r>
          </w:p>
        </w:tc>
        <w:tc>
          <w:tcPr>
            <w:tcW w:w="2835" w:type="dxa"/>
          </w:tcPr>
          <w:p w14:paraId="43DF8356" w14:textId="77777777" w:rsidR="004B6346" w:rsidRPr="004B6346" w:rsidRDefault="004B6346" w:rsidP="004B6346">
            <w:pPr>
              <w:spacing w:line="360" w:lineRule="auto"/>
              <w:rPr>
                <w:rFonts w:eastAsia="Arial"/>
                <w:b/>
                <w:bCs/>
                <w:szCs w:val="22"/>
                <w:lang w:val="nl-BE"/>
              </w:rPr>
            </w:pPr>
            <w:r w:rsidRPr="004B6346">
              <w:rPr>
                <w:rFonts w:eastAsia="Arial"/>
                <w:b/>
                <w:bCs/>
                <w:szCs w:val="22"/>
                <w:lang w:val="nl-BE"/>
              </w:rPr>
              <w:t>Indienen kandidaturen politieraad: tussen 7de en 4de dag voor datum oproeping installatievergadering (= op 7de, 6de, 5de of 4de dag ervoor (keuze))</w:t>
            </w:r>
          </w:p>
        </w:tc>
      </w:tr>
      <w:tr w:rsidR="004B6346" w:rsidRPr="004B6346" w14:paraId="56CC8739" w14:textId="77777777" w:rsidTr="003166B0">
        <w:tc>
          <w:tcPr>
            <w:tcW w:w="2269" w:type="dxa"/>
          </w:tcPr>
          <w:p w14:paraId="5044FFF5" w14:textId="77777777" w:rsidR="004B6346" w:rsidRPr="004B6346" w:rsidRDefault="004B6346" w:rsidP="004B6346">
            <w:pPr>
              <w:spacing w:line="360" w:lineRule="auto"/>
              <w:rPr>
                <w:rFonts w:eastAsia="Arial"/>
                <w:szCs w:val="22"/>
                <w:lang w:val="nl-BE"/>
              </w:rPr>
            </w:pPr>
            <w:r w:rsidRPr="004B6346">
              <w:rPr>
                <w:rFonts w:eastAsia="Arial"/>
                <w:szCs w:val="22"/>
                <w:lang w:val="nl-BE"/>
              </w:rPr>
              <w:t>Maandag 2 december</w:t>
            </w:r>
          </w:p>
        </w:tc>
        <w:tc>
          <w:tcPr>
            <w:tcW w:w="2693" w:type="dxa"/>
          </w:tcPr>
          <w:p w14:paraId="021C2E74" w14:textId="77777777" w:rsidR="004B6346" w:rsidRPr="004B6346" w:rsidRDefault="004B6346" w:rsidP="004B6346">
            <w:pPr>
              <w:spacing w:line="360" w:lineRule="auto"/>
              <w:rPr>
                <w:rFonts w:eastAsia="Arial"/>
                <w:szCs w:val="22"/>
                <w:lang w:val="nl-BE"/>
              </w:rPr>
            </w:pPr>
            <w:r w:rsidRPr="004B6346">
              <w:rPr>
                <w:rFonts w:eastAsia="Arial"/>
                <w:szCs w:val="22"/>
                <w:lang w:val="nl-BE"/>
              </w:rPr>
              <w:t>Zondag 24 november</w:t>
            </w:r>
          </w:p>
        </w:tc>
        <w:tc>
          <w:tcPr>
            <w:tcW w:w="2835" w:type="dxa"/>
          </w:tcPr>
          <w:p w14:paraId="0E2EC075" w14:textId="77777777" w:rsidR="004B6346" w:rsidRPr="004B6346" w:rsidRDefault="004B6346" w:rsidP="004B6346">
            <w:pPr>
              <w:spacing w:line="360" w:lineRule="auto"/>
              <w:rPr>
                <w:rFonts w:eastAsia="Arial"/>
                <w:szCs w:val="22"/>
                <w:lang w:val="nl-BE"/>
              </w:rPr>
            </w:pPr>
            <w:r w:rsidRPr="004B6346">
              <w:rPr>
                <w:rFonts w:eastAsia="Arial"/>
                <w:szCs w:val="22"/>
                <w:lang w:val="nl-BE"/>
              </w:rPr>
              <w:t>Vrijdag 29 november</w:t>
            </w:r>
          </w:p>
        </w:tc>
        <w:tc>
          <w:tcPr>
            <w:tcW w:w="2835" w:type="dxa"/>
          </w:tcPr>
          <w:p w14:paraId="3299F158" w14:textId="77777777" w:rsidR="004B6346" w:rsidRPr="004B6346" w:rsidRDefault="004B6346" w:rsidP="004B6346">
            <w:pPr>
              <w:spacing w:line="360" w:lineRule="auto"/>
              <w:rPr>
                <w:rFonts w:eastAsia="Arial"/>
                <w:szCs w:val="22"/>
                <w:lang w:val="nl-BE"/>
              </w:rPr>
            </w:pPr>
            <w:r w:rsidRPr="004B6346">
              <w:rPr>
                <w:rFonts w:eastAsia="Arial"/>
                <w:szCs w:val="22"/>
                <w:lang w:val="nl-BE"/>
              </w:rPr>
              <w:t>17, 18, 19 of 20 november</w:t>
            </w:r>
          </w:p>
        </w:tc>
      </w:tr>
      <w:tr w:rsidR="004B6346" w:rsidRPr="004B6346" w14:paraId="226883DD" w14:textId="77777777" w:rsidTr="003166B0">
        <w:tc>
          <w:tcPr>
            <w:tcW w:w="2269" w:type="dxa"/>
          </w:tcPr>
          <w:p w14:paraId="7F6C6FC4" w14:textId="77777777" w:rsidR="004B6346" w:rsidRPr="004B6346" w:rsidRDefault="004B6346" w:rsidP="004B6346">
            <w:pPr>
              <w:spacing w:line="360" w:lineRule="auto"/>
              <w:rPr>
                <w:rFonts w:eastAsia="Arial"/>
                <w:szCs w:val="22"/>
                <w:lang w:val="nl-BE"/>
              </w:rPr>
            </w:pPr>
            <w:r w:rsidRPr="004B6346">
              <w:rPr>
                <w:rFonts w:eastAsia="Arial"/>
                <w:szCs w:val="22"/>
                <w:lang w:val="nl-BE"/>
              </w:rPr>
              <w:t>Dinsdag 3 december</w:t>
            </w:r>
          </w:p>
        </w:tc>
        <w:tc>
          <w:tcPr>
            <w:tcW w:w="2693" w:type="dxa"/>
          </w:tcPr>
          <w:p w14:paraId="7E08BF24" w14:textId="77777777" w:rsidR="004B6346" w:rsidRPr="004B6346" w:rsidRDefault="004B6346" w:rsidP="004B6346">
            <w:pPr>
              <w:spacing w:line="360" w:lineRule="auto"/>
              <w:rPr>
                <w:rFonts w:eastAsia="Arial"/>
                <w:szCs w:val="22"/>
                <w:lang w:val="nl-BE"/>
              </w:rPr>
            </w:pPr>
            <w:r w:rsidRPr="004B6346">
              <w:rPr>
                <w:rFonts w:eastAsia="Arial"/>
                <w:szCs w:val="22"/>
                <w:lang w:val="nl-BE"/>
              </w:rPr>
              <w:t>Maandag 25 november</w:t>
            </w:r>
          </w:p>
        </w:tc>
        <w:tc>
          <w:tcPr>
            <w:tcW w:w="2835" w:type="dxa"/>
          </w:tcPr>
          <w:p w14:paraId="3099BB8B" w14:textId="77777777" w:rsidR="004B6346" w:rsidRPr="004B6346" w:rsidRDefault="004B6346" w:rsidP="004B6346">
            <w:pPr>
              <w:spacing w:line="360" w:lineRule="auto"/>
              <w:rPr>
                <w:rFonts w:eastAsia="Arial"/>
                <w:szCs w:val="22"/>
                <w:lang w:val="nl-BE"/>
              </w:rPr>
            </w:pPr>
            <w:r w:rsidRPr="004B6346">
              <w:rPr>
                <w:rFonts w:eastAsia="Arial"/>
                <w:szCs w:val="22"/>
                <w:lang w:val="nl-BE"/>
              </w:rPr>
              <w:t>Zaterdag 30 november</w:t>
            </w:r>
          </w:p>
        </w:tc>
        <w:tc>
          <w:tcPr>
            <w:tcW w:w="2835" w:type="dxa"/>
          </w:tcPr>
          <w:p w14:paraId="14BC99E4" w14:textId="77777777" w:rsidR="004B6346" w:rsidRPr="004B6346" w:rsidRDefault="004B6346" w:rsidP="004B6346">
            <w:pPr>
              <w:spacing w:line="360" w:lineRule="auto"/>
              <w:rPr>
                <w:rFonts w:eastAsia="Arial"/>
                <w:szCs w:val="22"/>
                <w:lang w:val="nl-BE"/>
              </w:rPr>
            </w:pPr>
            <w:r w:rsidRPr="004B6346">
              <w:rPr>
                <w:rFonts w:eastAsia="Arial"/>
                <w:szCs w:val="22"/>
                <w:lang w:val="nl-BE"/>
              </w:rPr>
              <w:t>18, 19, 20 of 21 november</w:t>
            </w:r>
          </w:p>
        </w:tc>
      </w:tr>
      <w:tr w:rsidR="004B6346" w:rsidRPr="004B6346" w14:paraId="1A07BE8B" w14:textId="77777777" w:rsidTr="003166B0">
        <w:tc>
          <w:tcPr>
            <w:tcW w:w="2269" w:type="dxa"/>
          </w:tcPr>
          <w:p w14:paraId="1E978C6E" w14:textId="77777777" w:rsidR="004B6346" w:rsidRPr="004B6346" w:rsidRDefault="004B6346" w:rsidP="004B6346">
            <w:pPr>
              <w:spacing w:line="360" w:lineRule="auto"/>
              <w:rPr>
                <w:rFonts w:eastAsia="Arial"/>
                <w:szCs w:val="22"/>
                <w:lang w:val="nl-BE"/>
              </w:rPr>
            </w:pPr>
            <w:r w:rsidRPr="004B6346">
              <w:rPr>
                <w:rFonts w:eastAsia="Arial"/>
                <w:szCs w:val="22"/>
                <w:lang w:val="nl-BE"/>
              </w:rPr>
              <w:t>Woensdag 4 december</w:t>
            </w:r>
          </w:p>
        </w:tc>
        <w:tc>
          <w:tcPr>
            <w:tcW w:w="2693" w:type="dxa"/>
          </w:tcPr>
          <w:p w14:paraId="36F314F4" w14:textId="77777777" w:rsidR="004B6346" w:rsidRPr="004B6346" w:rsidRDefault="004B6346" w:rsidP="004B6346">
            <w:pPr>
              <w:spacing w:line="360" w:lineRule="auto"/>
              <w:rPr>
                <w:rFonts w:eastAsia="Arial"/>
                <w:szCs w:val="22"/>
                <w:lang w:val="nl-BE"/>
              </w:rPr>
            </w:pPr>
            <w:r w:rsidRPr="004B6346">
              <w:rPr>
                <w:rFonts w:eastAsia="Arial"/>
                <w:szCs w:val="22"/>
                <w:lang w:val="nl-BE"/>
              </w:rPr>
              <w:t>Dinsdag 26 november</w:t>
            </w:r>
          </w:p>
        </w:tc>
        <w:tc>
          <w:tcPr>
            <w:tcW w:w="2835" w:type="dxa"/>
          </w:tcPr>
          <w:p w14:paraId="2677A8F0" w14:textId="77777777" w:rsidR="004B6346" w:rsidRPr="004B6346" w:rsidRDefault="004B6346" w:rsidP="004B6346">
            <w:pPr>
              <w:spacing w:line="360" w:lineRule="auto"/>
              <w:rPr>
                <w:rFonts w:eastAsia="Arial"/>
                <w:szCs w:val="22"/>
                <w:lang w:val="nl-BE"/>
              </w:rPr>
            </w:pPr>
            <w:r w:rsidRPr="004B6346">
              <w:rPr>
                <w:rFonts w:eastAsia="Arial"/>
                <w:szCs w:val="22"/>
                <w:lang w:val="nl-BE"/>
              </w:rPr>
              <w:t>Zondag 1 december</w:t>
            </w:r>
          </w:p>
        </w:tc>
        <w:tc>
          <w:tcPr>
            <w:tcW w:w="2835" w:type="dxa"/>
          </w:tcPr>
          <w:p w14:paraId="5798BFED" w14:textId="77777777" w:rsidR="004B6346" w:rsidRPr="004B6346" w:rsidRDefault="004B6346" w:rsidP="004B6346">
            <w:pPr>
              <w:spacing w:line="360" w:lineRule="auto"/>
              <w:rPr>
                <w:rFonts w:eastAsia="Arial"/>
                <w:szCs w:val="22"/>
                <w:lang w:val="nl-BE"/>
              </w:rPr>
            </w:pPr>
            <w:r w:rsidRPr="004B6346">
              <w:rPr>
                <w:rFonts w:eastAsia="Arial"/>
                <w:szCs w:val="22"/>
                <w:lang w:val="nl-BE"/>
              </w:rPr>
              <w:t>19, 20, 21 of 22 november</w:t>
            </w:r>
          </w:p>
        </w:tc>
      </w:tr>
      <w:tr w:rsidR="004B6346" w:rsidRPr="004B6346" w14:paraId="2E917630" w14:textId="77777777" w:rsidTr="003166B0">
        <w:tc>
          <w:tcPr>
            <w:tcW w:w="2269" w:type="dxa"/>
          </w:tcPr>
          <w:p w14:paraId="36258D00" w14:textId="77777777" w:rsidR="004B6346" w:rsidRPr="004B6346" w:rsidRDefault="004B6346" w:rsidP="004B6346">
            <w:pPr>
              <w:spacing w:line="360" w:lineRule="auto"/>
              <w:rPr>
                <w:rFonts w:eastAsia="Arial"/>
                <w:szCs w:val="22"/>
                <w:lang w:val="nl-BE"/>
              </w:rPr>
            </w:pPr>
            <w:r w:rsidRPr="004B6346">
              <w:rPr>
                <w:rFonts w:eastAsia="Arial"/>
                <w:szCs w:val="22"/>
                <w:lang w:val="nl-BE"/>
              </w:rPr>
              <w:t>Donderdag 5 december</w:t>
            </w:r>
          </w:p>
        </w:tc>
        <w:tc>
          <w:tcPr>
            <w:tcW w:w="2693" w:type="dxa"/>
          </w:tcPr>
          <w:p w14:paraId="599EFCCF" w14:textId="77777777" w:rsidR="004B6346" w:rsidRPr="004B6346" w:rsidRDefault="004B6346" w:rsidP="004B6346">
            <w:pPr>
              <w:spacing w:line="360" w:lineRule="auto"/>
              <w:rPr>
                <w:rFonts w:eastAsia="Arial"/>
                <w:szCs w:val="22"/>
                <w:lang w:val="nl-BE"/>
              </w:rPr>
            </w:pPr>
            <w:r w:rsidRPr="004B6346">
              <w:rPr>
                <w:rFonts w:eastAsia="Arial"/>
                <w:szCs w:val="22"/>
                <w:lang w:val="nl-BE"/>
              </w:rPr>
              <w:t>Woensdag 27 november</w:t>
            </w:r>
          </w:p>
        </w:tc>
        <w:tc>
          <w:tcPr>
            <w:tcW w:w="2835" w:type="dxa"/>
          </w:tcPr>
          <w:p w14:paraId="435579CD" w14:textId="77777777" w:rsidR="004B6346" w:rsidRPr="004B6346" w:rsidRDefault="004B6346" w:rsidP="004B6346">
            <w:pPr>
              <w:spacing w:line="360" w:lineRule="auto"/>
              <w:rPr>
                <w:rFonts w:eastAsia="Arial"/>
                <w:szCs w:val="22"/>
                <w:lang w:val="nl-BE"/>
              </w:rPr>
            </w:pPr>
            <w:r w:rsidRPr="004B6346">
              <w:rPr>
                <w:rFonts w:eastAsia="Arial"/>
                <w:szCs w:val="22"/>
                <w:lang w:val="nl-BE"/>
              </w:rPr>
              <w:t>Maandag 2 december</w:t>
            </w:r>
          </w:p>
        </w:tc>
        <w:tc>
          <w:tcPr>
            <w:tcW w:w="2835" w:type="dxa"/>
          </w:tcPr>
          <w:p w14:paraId="412E76D4" w14:textId="77777777" w:rsidR="004B6346" w:rsidRPr="004B6346" w:rsidRDefault="004B6346" w:rsidP="004B6346">
            <w:pPr>
              <w:spacing w:line="360" w:lineRule="auto"/>
              <w:rPr>
                <w:rFonts w:eastAsia="Arial"/>
                <w:szCs w:val="22"/>
                <w:lang w:val="nl-BE"/>
              </w:rPr>
            </w:pPr>
            <w:r w:rsidRPr="004B6346">
              <w:rPr>
                <w:rFonts w:eastAsia="Arial"/>
                <w:szCs w:val="22"/>
                <w:lang w:val="nl-BE"/>
              </w:rPr>
              <w:t>20, 21, 22 of 23 november</w:t>
            </w:r>
          </w:p>
        </w:tc>
      </w:tr>
      <w:tr w:rsidR="004B6346" w:rsidRPr="004B6346" w14:paraId="1E0A1D3B" w14:textId="77777777" w:rsidTr="003166B0">
        <w:tc>
          <w:tcPr>
            <w:tcW w:w="2269" w:type="dxa"/>
          </w:tcPr>
          <w:p w14:paraId="1D6FDABE" w14:textId="77777777" w:rsidR="004B6346" w:rsidRPr="004B6346" w:rsidRDefault="004B6346" w:rsidP="004B6346">
            <w:pPr>
              <w:spacing w:line="360" w:lineRule="auto"/>
              <w:rPr>
                <w:rFonts w:eastAsia="Arial"/>
                <w:szCs w:val="22"/>
                <w:lang w:val="nl-BE"/>
              </w:rPr>
            </w:pPr>
            <w:r w:rsidRPr="004B6346">
              <w:rPr>
                <w:rFonts w:eastAsia="Arial"/>
                <w:szCs w:val="22"/>
                <w:lang w:val="nl-BE"/>
              </w:rPr>
              <w:t>Vrijdag 6 december</w:t>
            </w:r>
          </w:p>
        </w:tc>
        <w:tc>
          <w:tcPr>
            <w:tcW w:w="2693" w:type="dxa"/>
          </w:tcPr>
          <w:p w14:paraId="6727738D" w14:textId="77777777" w:rsidR="004B6346" w:rsidRPr="004B6346" w:rsidRDefault="004B6346" w:rsidP="004B6346">
            <w:pPr>
              <w:spacing w:line="360" w:lineRule="auto"/>
              <w:rPr>
                <w:rFonts w:eastAsia="Arial"/>
                <w:szCs w:val="22"/>
                <w:lang w:val="nl-BE"/>
              </w:rPr>
            </w:pPr>
            <w:r w:rsidRPr="004B6346">
              <w:rPr>
                <w:rFonts w:eastAsia="Arial"/>
                <w:szCs w:val="22"/>
                <w:lang w:val="nl-BE"/>
              </w:rPr>
              <w:t>Donderdag 28 november</w:t>
            </w:r>
          </w:p>
        </w:tc>
        <w:tc>
          <w:tcPr>
            <w:tcW w:w="2835" w:type="dxa"/>
          </w:tcPr>
          <w:p w14:paraId="6F88E1D4" w14:textId="77777777" w:rsidR="004B6346" w:rsidRPr="004B6346" w:rsidRDefault="004B6346" w:rsidP="004B6346">
            <w:pPr>
              <w:spacing w:line="360" w:lineRule="auto"/>
              <w:rPr>
                <w:rFonts w:eastAsia="Arial"/>
                <w:szCs w:val="22"/>
                <w:lang w:val="nl-BE"/>
              </w:rPr>
            </w:pPr>
            <w:r w:rsidRPr="004B6346">
              <w:rPr>
                <w:rFonts w:eastAsia="Arial"/>
                <w:szCs w:val="22"/>
                <w:lang w:val="nl-BE"/>
              </w:rPr>
              <w:t>Dinsdag 3 december</w:t>
            </w:r>
          </w:p>
        </w:tc>
        <w:tc>
          <w:tcPr>
            <w:tcW w:w="2835" w:type="dxa"/>
          </w:tcPr>
          <w:p w14:paraId="714C7AA6" w14:textId="77777777" w:rsidR="004B6346" w:rsidRPr="004B6346" w:rsidRDefault="004B6346" w:rsidP="004B6346">
            <w:pPr>
              <w:spacing w:line="360" w:lineRule="auto"/>
              <w:rPr>
                <w:rFonts w:eastAsia="Arial"/>
                <w:szCs w:val="22"/>
                <w:lang w:val="nl-BE"/>
              </w:rPr>
            </w:pPr>
            <w:r w:rsidRPr="004B6346">
              <w:rPr>
                <w:rFonts w:eastAsia="Arial"/>
                <w:szCs w:val="22"/>
                <w:lang w:val="nl-BE"/>
              </w:rPr>
              <w:t>21, 22, 23 of 24 november</w:t>
            </w:r>
          </w:p>
        </w:tc>
      </w:tr>
    </w:tbl>
    <w:p w14:paraId="05101BB5" w14:textId="77777777" w:rsidR="004B6346" w:rsidRPr="004B6346" w:rsidRDefault="004B6346" w:rsidP="004B6346">
      <w:pPr>
        <w:spacing w:line="276" w:lineRule="auto"/>
      </w:pPr>
    </w:p>
    <w:p w14:paraId="560395DE" w14:textId="77777777" w:rsidR="004B6346" w:rsidRPr="004B6346" w:rsidRDefault="004B6346" w:rsidP="004B6346">
      <w:pPr>
        <w:pStyle w:val="11Titel2VVSG"/>
      </w:pPr>
      <w:bookmarkStart w:id="68" w:name="_Toc176875027"/>
      <w:bookmarkStart w:id="69" w:name="_Toc178850366"/>
      <w:bookmarkStart w:id="70" w:name="_Toc178855778"/>
      <w:bookmarkStart w:id="71" w:name="_Toc178944687"/>
      <w:r w:rsidRPr="004B6346">
        <w:t>Gezamenlijke akte van voordracht kandidaat-schepenen</w:t>
      </w:r>
      <w:bookmarkEnd w:id="68"/>
      <w:bookmarkEnd w:id="69"/>
      <w:bookmarkEnd w:id="70"/>
      <w:bookmarkEnd w:id="71"/>
    </w:p>
    <w:p w14:paraId="6B8A6FD3" w14:textId="77777777" w:rsidR="004B6346" w:rsidRDefault="004B6346" w:rsidP="004B6346">
      <w:pPr>
        <w:rPr>
          <w:szCs w:val="22"/>
          <w:lang w:val="nl-BE"/>
        </w:rPr>
      </w:pPr>
    </w:p>
    <w:p w14:paraId="62993871" w14:textId="7E7BB98E" w:rsidR="004B6346" w:rsidRPr="004B6346" w:rsidRDefault="004B6346" w:rsidP="004B6346">
      <w:pPr>
        <w:rPr>
          <w:szCs w:val="22"/>
          <w:lang w:val="nl-BE"/>
        </w:rPr>
      </w:pPr>
      <w:r w:rsidRPr="004B6346">
        <w:rPr>
          <w:szCs w:val="22"/>
          <w:lang w:val="nl-BE"/>
        </w:rPr>
        <w:t>Door het initiatiefrecht, waarbij de stemmenkampioen van de grootste lijst eerst 14 dagen de tijd krijgt om een coalitie te vormen, is de gezamenlijke voordrachtsakte voor de kandidaat-schepenen een belangrijk document. Wanneer de houder van het initiatiefrecht een gezamenlijke akte overhandigt aan de algemeen directeur dan komt er meteen ook een einde aan het initiatiefrecht (zie 1.1.)</w:t>
      </w:r>
    </w:p>
    <w:p w14:paraId="2B173C3D" w14:textId="77777777" w:rsidR="004B6346" w:rsidRPr="004B6346" w:rsidRDefault="004B6346" w:rsidP="004B6346">
      <w:pPr>
        <w:rPr>
          <w:szCs w:val="22"/>
          <w:lang w:val="nl-BE"/>
        </w:rPr>
      </w:pPr>
    </w:p>
    <w:p w14:paraId="356ECD4C" w14:textId="77777777" w:rsidR="004B6346" w:rsidRPr="004B6346" w:rsidRDefault="004B6346" w:rsidP="004B6346">
      <w:pPr>
        <w:rPr>
          <w:szCs w:val="22"/>
          <w:lang w:val="nl-BE"/>
        </w:rPr>
      </w:pPr>
      <w:r w:rsidRPr="004B6346">
        <w:rPr>
          <w:szCs w:val="22"/>
          <w:lang w:val="nl-BE"/>
        </w:rPr>
        <w:t xml:space="preserve">De gezamenlijke akte van voordracht van de kandidaat-schepenen moet voldoen aan de volgende voorwaarden: </w:t>
      </w:r>
    </w:p>
    <w:p w14:paraId="76C6ADFA" w14:textId="1707D237" w:rsidR="004B6346" w:rsidRPr="004B6346" w:rsidRDefault="004B6346" w:rsidP="004B6346">
      <w:pPr>
        <w:numPr>
          <w:ilvl w:val="0"/>
          <w:numId w:val="43"/>
        </w:numPr>
        <w:rPr>
          <w:szCs w:val="22"/>
          <w:lang w:val="nl-BE" w:eastAsia="nl-NL"/>
        </w:rPr>
      </w:pPr>
      <w:r w:rsidRPr="004B6346">
        <w:rPr>
          <w:rFonts w:cs="Arial"/>
          <w:szCs w:val="22"/>
          <w:shd w:val="clear" w:color="auto" w:fill="FFFFFF"/>
          <w:lang w:val="nl-BE" w:eastAsia="nl-NL"/>
        </w:rPr>
        <w:t xml:space="preserve">ze is gedaan op de </w:t>
      </w:r>
      <w:hyperlink r:id="rId30" w:history="1">
        <w:r w:rsidRPr="00B04930">
          <w:rPr>
            <w:rStyle w:val="Hyperlink"/>
            <w:rFonts w:cs="Arial"/>
            <w:szCs w:val="22"/>
            <w:shd w:val="clear" w:color="auto" w:fill="FFFFFF"/>
            <w:lang w:val="nl-BE" w:eastAsia="nl-NL"/>
          </w:rPr>
          <w:t>modelakte</w:t>
        </w:r>
      </w:hyperlink>
      <w:r w:rsidRPr="004B6346">
        <w:rPr>
          <w:rFonts w:cs="Arial"/>
          <w:szCs w:val="22"/>
          <w:shd w:val="clear" w:color="auto" w:fill="FFFFFF"/>
          <w:lang w:val="nl-BE" w:eastAsia="nl-NL"/>
        </w:rPr>
        <w:t xml:space="preserve"> met een datumstempel van 13 oktober;</w:t>
      </w:r>
    </w:p>
    <w:p w14:paraId="3F0D5A10" w14:textId="77777777" w:rsidR="004B6346" w:rsidRPr="004B6346" w:rsidRDefault="004B6346" w:rsidP="004B6346">
      <w:pPr>
        <w:numPr>
          <w:ilvl w:val="0"/>
          <w:numId w:val="43"/>
        </w:numPr>
        <w:rPr>
          <w:szCs w:val="22"/>
          <w:lang w:val="nl-BE" w:eastAsia="nl-NL"/>
        </w:rPr>
      </w:pPr>
      <w:r w:rsidRPr="004B6346">
        <w:rPr>
          <w:rFonts w:cs="Arial"/>
          <w:szCs w:val="22"/>
          <w:shd w:val="clear" w:color="auto" w:fill="FFFFFF"/>
          <w:lang w:val="nl-BE" w:eastAsia="nl-NL"/>
        </w:rPr>
        <w:t>ze is ondertekend door meer dan de helft van de verkozenen op de lijsten die aan de verkiezingen deelnamen;</w:t>
      </w:r>
    </w:p>
    <w:p w14:paraId="7E44F698" w14:textId="77777777" w:rsidR="004B6346" w:rsidRPr="004B6346" w:rsidRDefault="004B6346" w:rsidP="004B6346">
      <w:pPr>
        <w:numPr>
          <w:ilvl w:val="0"/>
          <w:numId w:val="43"/>
        </w:numPr>
        <w:rPr>
          <w:szCs w:val="22"/>
          <w:lang w:val="nl-BE" w:eastAsia="nl-NL"/>
        </w:rPr>
      </w:pPr>
      <w:r w:rsidRPr="004B6346">
        <w:rPr>
          <w:rFonts w:cs="Arial"/>
          <w:szCs w:val="22"/>
          <w:shd w:val="clear" w:color="auto" w:fill="FFFFFF"/>
          <w:lang w:val="nl-BE" w:eastAsia="nl-NL"/>
        </w:rPr>
        <w:t>ze is ondertekend door de meerderheid van de personen die op dezelfde lijst als de voorgedragen kandidaten zijn verkozen. Als de lijst waarop de naam van de kandidaat-schepen voorkomt maar twee verkozenen telt, volstaat de handtekening van een van hen;</w:t>
      </w:r>
    </w:p>
    <w:p w14:paraId="36B51CCE" w14:textId="77777777" w:rsidR="004B6346" w:rsidRPr="004B6346" w:rsidRDefault="004B6346" w:rsidP="004B6346">
      <w:pPr>
        <w:numPr>
          <w:ilvl w:val="0"/>
          <w:numId w:val="43"/>
        </w:numPr>
        <w:rPr>
          <w:szCs w:val="22"/>
          <w:lang w:val="nl-BE" w:eastAsia="nl-NL"/>
        </w:rPr>
      </w:pPr>
      <w:r w:rsidRPr="004B6346">
        <w:rPr>
          <w:rFonts w:cs="Arial"/>
          <w:szCs w:val="22"/>
          <w:shd w:val="clear" w:color="auto" w:fill="FFFFFF"/>
          <w:lang w:val="nl-BE" w:eastAsia="nl-NL"/>
        </w:rPr>
        <w:t>ze is door de houder van het initiatiefrecht, tijdens de periode dat hij of zij het initiatiefrecht heeft, aan de algemeen directeur bezorgd.</w:t>
      </w:r>
    </w:p>
    <w:p w14:paraId="5D1EE0C7" w14:textId="5EEE804F" w:rsidR="004B6346" w:rsidRDefault="00165A58" w:rsidP="004B6346">
      <w:pPr>
        <w:spacing w:line="276" w:lineRule="auto"/>
      </w:pPr>
      <w:r>
        <w:t>Opgelet:</w:t>
      </w:r>
    </w:p>
    <w:p w14:paraId="371D1D28" w14:textId="00271BD4" w:rsidR="00165A58" w:rsidRDefault="00165A58" w:rsidP="00165A58">
      <w:pPr>
        <w:pStyle w:val="Lijstalinea"/>
        <w:numPr>
          <w:ilvl w:val="0"/>
          <w:numId w:val="70"/>
        </w:numPr>
        <w:spacing w:line="276" w:lineRule="auto"/>
      </w:pPr>
      <w:r w:rsidRPr="00165A58">
        <w:t>Tijdens de installatievergadering zullen de handtekeningen nagekeken worden. Daarbij wordt enkel rekening gehouden met de handtekeningen van de raadsleden (= verkozenen en opvolgers die op dat moment de eed afgelegd hebben). Weet je al dat er raadsleden hun mandaat niet gaan opnemen? Hou daar dan rekening mee bij het verzamelen van handtekeningen voor de akte</w:t>
      </w:r>
      <w:r w:rsidR="00F33ACB">
        <w:t xml:space="preserve"> en laat ook de eerste opvolger(s) tekenen.</w:t>
      </w:r>
    </w:p>
    <w:p w14:paraId="4D0D3925" w14:textId="5DFA2D5B" w:rsidR="00165A58" w:rsidRPr="004B6346" w:rsidRDefault="00573748" w:rsidP="00165A58">
      <w:pPr>
        <w:pStyle w:val="Lijstalinea"/>
        <w:numPr>
          <w:ilvl w:val="0"/>
          <w:numId w:val="70"/>
        </w:numPr>
        <w:spacing w:line="276" w:lineRule="auto"/>
      </w:pPr>
      <w:r>
        <w:t>De BCSD-voorzitter wordt verkozen op een aparte akte. Wil je dat de BCSD-voorzitter toegevoegd wordt als “extra-schepen”, dan vermeld je deze niet op de gezamenlijke akte.</w:t>
      </w:r>
      <w:r w:rsidR="00E57979">
        <w:br/>
      </w:r>
    </w:p>
    <w:p w14:paraId="04A21940" w14:textId="77777777" w:rsidR="004B6346" w:rsidRPr="004B6346" w:rsidRDefault="004B6346" w:rsidP="004B6346">
      <w:pPr>
        <w:rPr>
          <w:szCs w:val="22"/>
          <w:lang w:val="nl-BE"/>
        </w:rPr>
      </w:pPr>
      <w:r w:rsidRPr="004B6346">
        <w:rPr>
          <w:szCs w:val="22"/>
          <w:lang w:val="nl-BE"/>
        </w:rPr>
        <w:t>De algemeen directeur bezorgt een afschrift van de gezamenlijke akte aan de burgemeester.</w:t>
      </w:r>
    </w:p>
    <w:p w14:paraId="59AF4F64" w14:textId="77777777" w:rsidR="004B6346" w:rsidRPr="004B6346" w:rsidRDefault="004B6346" w:rsidP="004B6346">
      <w:pPr>
        <w:rPr>
          <w:b/>
          <w:szCs w:val="22"/>
          <w:lang w:val="nl-BE"/>
        </w:rPr>
      </w:pPr>
    </w:p>
    <w:p w14:paraId="35859070" w14:textId="77777777" w:rsidR="004B6346" w:rsidRPr="004B6346" w:rsidRDefault="004B6346" w:rsidP="004B6346">
      <w:pPr>
        <w:rPr>
          <w:b/>
          <w:szCs w:val="22"/>
          <w:lang w:val="nl-BE"/>
        </w:rPr>
      </w:pPr>
      <w:r w:rsidRPr="004B6346">
        <w:rPr>
          <w:b/>
          <w:szCs w:val="22"/>
          <w:lang w:val="nl-BE"/>
        </w:rPr>
        <w:t>Sancties wanneer een verkozene meerdere akten voor dezelfde functie ondertekent</w:t>
      </w:r>
    </w:p>
    <w:p w14:paraId="6002DBBF" w14:textId="77777777" w:rsidR="004B6346" w:rsidRPr="004B6346" w:rsidRDefault="004B6346" w:rsidP="004B6346">
      <w:pPr>
        <w:rPr>
          <w:szCs w:val="22"/>
          <w:lang w:val="nl-BE"/>
        </w:rPr>
      </w:pPr>
      <w:r w:rsidRPr="004B6346">
        <w:rPr>
          <w:szCs w:val="22"/>
          <w:lang w:val="nl-BE"/>
        </w:rPr>
        <w:lastRenderedPageBreak/>
        <w:t>Niemand kan meer dan één akte van voordracht ondertekenen. Alle handtekeningen die in strijd met het verbod zijn geplaatst, zijn ongeldig en tellen dus niet mee om het aantal vereiste handtekeningen te bepalen.</w:t>
      </w:r>
    </w:p>
    <w:p w14:paraId="68B51E07" w14:textId="77777777" w:rsidR="004B6346" w:rsidRPr="004B6346" w:rsidRDefault="004B6346" w:rsidP="004B6346">
      <w:pPr>
        <w:rPr>
          <w:szCs w:val="22"/>
          <w:lang w:val="nl-BE"/>
        </w:rPr>
      </w:pPr>
      <w:r w:rsidRPr="004B6346">
        <w:rPr>
          <w:szCs w:val="22"/>
          <w:lang w:val="nl-BE"/>
        </w:rPr>
        <w:t>Wie toch meer dan één akte ondertekent, kan voor de duur van de zittingsperiode van de gemeenteraad:</w:t>
      </w:r>
    </w:p>
    <w:p w14:paraId="074DE51D" w14:textId="77777777" w:rsidR="004B6346" w:rsidRPr="004B6346" w:rsidRDefault="004B6346" w:rsidP="004B6346">
      <w:pPr>
        <w:numPr>
          <w:ilvl w:val="0"/>
          <w:numId w:val="44"/>
        </w:numPr>
        <w:rPr>
          <w:szCs w:val="22"/>
          <w:lang w:val="nl-BE"/>
        </w:rPr>
      </w:pPr>
      <w:r w:rsidRPr="004B6346">
        <w:rPr>
          <w:szCs w:val="22"/>
          <w:lang w:val="nl-BE"/>
        </w:rPr>
        <w:t>niet worden benoemd of verkozen als burgemeester, schepen, voorzitter van de gemeenteraad, voorzitter van een gemeenteraadscommissie, voorzitter of lid van het bijzonder comité voor de sociale dienst, noch een dergelijk mandaat waarnemen;</w:t>
      </w:r>
    </w:p>
    <w:p w14:paraId="525B3298" w14:textId="77777777" w:rsidR="004B6346" w:rsidRPr="004B6346" w:rsidRDefault="004B6346" w:rsidP="004B6346">
      <w:pPr>
        <w:numPr>
          <w:ilvl w:val="0"/>
          <w:numId w:val="44"/>
        </w:numPr>
        <w:rPr>
          <w:szCs w:val="22"/>
          <w:lang w:val="nl-BE"/>
        </w:rPr>
      </w:pPr>
      <w:r w:rsidRPr="004B6346">
        <w:rPr>
          <w:szCs w:val="22"/>
          <w:lang w:val="nl-BE"/>
        </w:rPr>
        <w:t>de gemeente niet vertegenwoordigen;</w:t>
      </w:r>
    </w:p>
    <w:p w14:paraId="0FB0DFBE" w14:textId="77777777" w:rsidR="004B6346" w:rsidRPr="004B6346" w:rsidRDefault="004B6346" w:rsidP="004B6346">
      <w:pPr>
        <w:numPr>
          <w:ilvl w:val="0"/>
          <w:numId w:val="44"/>
        </w:numPr>
        <w:rPr>
          <w:szCs w:val="22"/>
          <w:lang w:val="nl-BE"/>
        </w:rPr>
      </w:pPr>
      <w:r w:rsidRPr="004B6346">
        <w:rPr>
          <w:szCs w:val="22"/>
          <w:lang w:val="nl-BE"/>
        </w:rPr>
        <w:t xml:space="preserve">namens de gemeente geen mandaat bekleden of waarnemen in gemeentelijke extern verzelfstandigde agentschappen of andere verenigingen, stichtingen of vennootschappen; </w:t>
      </w:r>
    </w:p>
    <w:p w14:paraId="0F842C6E" w14:textId="77777777" w:rsidR="004B6346" w:rsidRPr="004B6346" w:rsidRDefault="004B6346" w:rsidP="004B6346">
      <w:pPr>
        <w:numPr>
          <w:ilvl w:val="0"/>
          <w:numId w:val="44"/>
        </w:numPr>
        <w:rPr>
          <w:szCs w:val="22"/>
          <w:lang w:val="nl-BE"/>
        </w:rPr>
      </w:pPr>
      <w:r w:rsidRPr="004B6346">
        <w:rPr>
          <w:szCs w:val="22"/>
          <w:lang w:val="nl-BE"/>
        </w:rPr>
        <w:t>het OCMW niet vertegenwoordigen;</w:t>
      </w:r>
    </w:p>
    <w:p w14:paraId="5CA93879" w14:textId="77777777" w:rsidR="004B6346" w:rsidRPr="004B6346" w:rsidRDefault="004B6346" w:rsidP="004B6346">
      <w:pPr>
        <w:numPr>
          <w:ilvl w:val="0"/>
          <w:numId w:val="44"/>
        </w:numPr>
        <w:rPr>
          <w:szCs w:val="22"/>
          <w:lang w:val="nl-BE"/>
        </w:rPr>
      </w:pPr>
      <w:r w:rsidRPr="004B6346">
        <w:rPr>
          <w:szCs w:val="22"/>
          <w:lang w:val="nl-BE"/>
        </w:rPr>
        <w:t>namens het OCMW een mandaat bekleden of waarnemen in een vereniging of vennootschap als vermeld in deel 3, titel 4 van het decreet lokaal bestuur of in andere verenigingen, stichtingen of vennootschappen</w:t>
      </w:r>
    </w:p>
    <w:p w14:paraId="62E862DB" w14:textId="77777777" w:rsidR="004B6346" w:rsidRPr="004B6346" w:rsidRDefault="004B6346" w:rsidP="004B6346">
      <w:pPr>
        <w:rPr>
          <w:szCs w:val="22"/>
          <w:lang w:val="nl-BE"/>
        </w:rPr>
      </w:pPr>
      <w:r w:rsidRPr="004B6346">
        <w:rPr>
          <w:szCs w:val="22"/>
          <w:lang w:val="nl-BE"/>
        </w:rPr>
        <w:t>Heeft de betrokkene al een dergelijk mandaat dan vervalt dat mandaat van rechtswege.</w:t>
      </w:r>
    </w:p>
    <w:p w14:paraId="082550CA" w14:textId="77777777" w:rsidR="004B6346" w:rsidRPr="004B6346" w:rsidRDefault="004B6346" w:rsidP="004B6346">
      <w:pPr>
        <w:rPr>
          <w:szCs w:val="22"/>
          <w:lang w:val="nl-BE"/>
        </w:rPr>
      </w:pPr>
    </w:p>
    <w:p w14:paraId="1A991812" w14:textId="77777777" w:rsidR="004B6346" w:rsidRPr="004B6346" w:rsidRDefault="004B6346" w:rsidP="004B6346">
      <w:pPr>
        <w:rPr>
          <w:b/>
          <w:bCs/>
          <w:szCs w:val="22"/>
          <w:lang w:val="nl-BE"/>
        </w:rPr>
      </w:pPr>
      <w:r w:rsidRPr="004B6346">
        <w:rPr>
          <w:b/>
          <w:bCs/>
          <w:szCs w:val="22"/>
          <w:lang w:val="nl-BE"/>
        </w:rPr>
        <w:t>Rangorde</w:t>
      </w:r>
    </w:p>
    <w:p w14:paraId="7E3D3756" w14:textId="77777777" w:rsidR="004B6346" w:rsidRPr="004B6346" w:rsidRDefault="004B6346" w:rsidP="004B6346">
      <w:pPr>
        <w:rPr>
          <w:szCs w:val="22"/>
          <w:lang w:val="nl-BE"/>
        </w:rPr>
      </w:pPr>
      <w:r w:rsidRPr="004B6346">
        <w:rPr>
          <w:szCs w:val="22"/>
          <w:lang w:val="nl-BE"/>
        </w:rPr>
        <w:t>De rangorde van de schepenen (wie is eerste, tweede enz. schepen) is dezelfde als de volgorde op de akte van voordracht. De naam van de eerste schepen wordt dus eerst ingevuld. De gemeenteraad mag de rangorde nadien wijzigen. Dit kan niet in de randgemeenten en Voeren want daar worden de schepenen rechtstreeks verkozen en hangt de rangorde af van de volgorde van de toewijzing van het mandaat.</w:t>
      </w:r>
      <w:r w:rsidRPr="004B6346">
        <w:rPr>
          <w:szCs w:val="22"/>
          <w:lang w:val="nl-BE"/>
        </w:rPr>
        <w:br/>
      </w:r>
    </w:p>
    <w:p w14:paraId="0D80E56B" w14:textId="77777777" w:rsidR="004B6346" w:rsidRPr="004B6346" w:rsidRDefault="004B6346" w:rsidP="004B6346">
      <w:pPr>
        <w:rPr>
          <w:b/>
          <w:bCs/>
          <w:szCs w:val="22"/>
          <w:lang w:val="nl-BE"/>
        </w:rPr>
      </w:pPr>
      <w:r w:rsidRPr="004B6346">
        <w:rPr>
          <w:b/>
          <w:bCs/>
          <w:szCs w:val="22"/>
          <w:lang w:val="nl-BE"/>
        </w:rPr>
        <w:t>Eventuele einddatum en opvolger</w:t>
      </w:r>
    </w:p>
    <w:p w14:paraId="24EDE110" w14:textId="77777777" w:rsidR="004B6346" w:rsidRPr="004B6346" w:rsidRDefault="004B6346" w:rsidP="004B6346">
      <w:pPr>
        <w:rPr>
          <w:szCs w:val="22"/>
          <w:lang w:val="nl-BE"/>
        </w:rPr>
      </w:pPr>
      <w:r w:rsidRPr="004B6346">
        <w:rPr>
          <w:szCs w:val="22"/>
          <w:lang w:val="nl-BE"/>
        </w:rPr>
        <w:t>De akte van voordracht kan voor elke kandidaat-schepen een einddatum en eventueel de naam van de opvolger bevatten. Een voordracht met enkel een einddatum kan wel maar een voordracht met enkel de naam van de opvolger (dus zonder einddatum) kan niet. Is dit toch het geval dan wordt de vermelding van de opvolger(s) als onbestaande beschouwd. Wie opvolger is, moet weten op welk tijdstip hij of zij ten laatste het mandaat overneemt.</w:t>
      </w:r>
      <w:r w:rsidRPr="004B6346">
        <w:rPr>
          <w:szCs w:val="22"/>
          <w:lang w:val="nl-BE"/>
        </w:rPr>
        <w:br/>
      </w:r>
    </w:p>
    <w:p w14:paraId="54DFD636" w14:textId="77777777" w:rsidR="004B6346" w:rsidRPr="004B6346" w:rsidRDefault="004B6346" w:rsidP="004B6346">
      <w:pPr>
        <w:rPr>
          <w:b/>
          <w:bCs/>
          <w:szCs w:val="22"/>
          <w:lang w:val="nl-BE"/>
        </w:rPr>
      </w:pPr>
      <w:r w:rsidRPr="004B6346">
        <w:rPr>
          <w:b/>
          <w:bCs/>
          <w:szCs w:val="22"/>
          <w:lang w:val="nl-BE"/>
        </w:rPr>
        <w:t>Aantal schepenen op de gezamenlijke akte van voordracht</w:t>
      </w:r>
    </w:p>
    <w:p w14:paraId="2A29C6B0" w14:textId="77777777" w:rsidR="004B6346" w:rsidRPr="004B6346" w:rsidRDefault="004B6346" w:rsidP="004B6346">
      <w:pPr>
        <w:rPr>
          <w:szCs w:val="22"/>
          <w:lang w:val="nl-BE"/>
        </w:rPr>
      </w:pPr>
      <w:r w:rsidRPr="004B6346">
        <w:rPr>
          <w:szCs w:val="22"/>
          <w:lang w:val="nl-BE"/>
        </w:rPr>
        <w:t xml:space="preserve">Er moeten minstens twee kandidaat-schepenen worden voorgedragen. Het Decreet Lokaal Bestuur legt een minimum en een maximum op. Voor de verkiezing van de voorzitter van het bijzonder comité is er een afzonderlijke akte van voordracht nodig (zie 3.4.).  </w:t>
      </w:r>
    </w:p>
    <w:p w14:paraId="1FB80516" w14:textId="77777777" w:rsidR="004B6346" w:rsidRPr="004B6346" w:rsidRDefault="004B6346" w:rsidP="004B6346">
      <w:pPr>
        <w:rPr>
          <w:szCs w:val="22"/>
          <w:lang w:val="nl-BE"/>
        </w:rPr>
      </w:pPr>
      <w:r w:rsidRPr="004B6346">
        <w:rPr>
          <w:szCs w:val="22"/>
          <w:lang w:val="nl-BE"/>
        </w:rPr>
        <w:t xml:space="preserve">De verkozenen voor de gemeenteraad leggen in de gezamenlijke akte van voordracht vast hoeveel schepenen ze voordragen. Ontstaat er in de loop van de bestuursperiode een vacature in het college van burgemeester en schepenen (dit is wanneer er geen opvolger is) dan kan de gemeenteraad beslissen het vrijgekomen schepenmandaat niet in te vullen. </w:t>
      </w:r>
    </w:p>
    <w:p w14:paraId="71A7EAD7" w14:textId="77777777" w:rsidR="004B6346" w:rsidRPr="004B6346" w:rsidRDefault="004B6346" w:rsidP="004B6346">
      <w:pPr>
        <w:rPr>
          <w:szCs w:val="22"/>
          <w:lang w:val="nl-BE"/>
        </w:rPr>
      </w:pPr>
    </w:p>
    <w:p w14:paraId="51E92FBE" w14:textId="77777777" w:rsidR="004B6346" w:rsidRPr="004B6346" w:rsidRDefault="004B6346" w:rsidP="004B6346">
      <w:pPr>
        <w:rPr>
          <w:szCs w:val="22"/>
          <w:lang w:val="nl-BE"/>
        </w:rPr>
      </w:pPr>
      <w:r w:rsidRPr="004B6346">
        <w:rPr>
          <w:szCs w:val="22"/>
          <w:lang w:val="nl-BE"/>
        </w:rPr>
        <w:t>Draag zowel mannen als vrouwen voor want het college van burgemeester en schepenen moet uit personen van verschillend geslacht bestaan (de voorzitter van het bijzonder comité voor de sociale dienst inbegrepen). De schepenen moeten beschikken over de kennis van de bestuurstaal die vereist is voor de uitoefening van het mandaat. Door hun benoeming bestaat het – weerlegbaar – vermoeden dat zij Nederlands kennen.</w:t>
      </w:r>
    </w:p>
    <w:p w14:paraId="79D96CC1" w14:textId="77777777" w:rsidR="004B6346" w:rsidRPr="004B6346" w:rsidRDefault="004B6346" w:rsidP="004B6346">
      <w:pPr>
        <w:spacing w:line="276" w:lineRule="auto"/>
      </w:pPr>
    </w:p>
    <w:p w14:paraId="252E1510" w14:textId="77777777" w:rsidR="004B6346" w:rsidRPr="004B6346" w:rsidRDefault="004B6346" w:rsidP="004B6346">
      <w:pPr>
        <w:spacing w:line="276" w:lineRule="auto"/>
        <w:rPr>
          <w:color w:val="95999E" w:themeColor="text2" w:themeTint="99"/>
          <w:sz w:val="18"/>
          <w:szCs w:val="18"/>
        </w:rPr>
      </w:pPr>
      <w:r w:rsidRPr="004B6346">
        <w:rPr>
          <w:i/>
          <w:color w:val="95999E" w:themeColor="text2" w:themeTint="99"/>
          <w:sz w:val="18"/>
          <w:szCs w:val="18"/>
        </w:rPr>
        <w:t xml:space="preserve">Zie artikel 5, 42, 43, 45 en 49 §1 van het Decreet Lokaal Bestuur </w:t>
      </w:r>
    </w:p>
    <w:p w14:paraId="73EABE7B" w14:textId="53877674" w:rsidR="004B6346" w:rsidRDefault="004B6346" w:rsidP="004B6346">
      <w:pPr>
        <w:numPr>
          <w:ilvl w:val="0"/>
          <w:numId w:val="16"/>
        </w:numPr>
        <w:spacing w:line="276" w:lineRule="auto"/>
        <w:rPr>
          <w:rFonts w:cs="Arial"/>
          <w:i/>
          <w:iCs/>
          <w:color w:val="95999E" w:themeColor="text2" w:themeTint="99"/>
          <w:sz w:val="18"/>
          <w:szCs w:val="18"/>
        </w:rPr>
      </w:pPr>
      <w:r w:rsidRPr="004B6346">
        <w:rPr>
          <w:rFonts w:cs="Arial"/>
          <w:i/>
          <w:iCs/>
          <w:color w:val="95999E" w:themeColor="text2" w:themeTint="99"/>
          <w:sz w:val="18"/>
          <w:szCs w:val="18"/>
        </w:rPr>
        <w:t xml:space="preserve">Het </w:t>
      </w:r>
      <w:hyperlink r:id="rId31" w:history="1">
        <w:r w:rsidRPr="00B04930">
          <w:rPr>
            <w:rStyle w:val="Hyperlink"/>
            <w:rFonts w:cs="Arial"/>
            <w:i/>
            <w:iCs/>
            <w:sz w:val="18"/>
            <w:szCs w:val="18"/>
          </w:rPr>
          <w:t>model van gezamenlijke akte van voordracht van de kandidaat-schepenen</w:t>
        </w:r>
      </w:hyperlink>
      <w:r w:rsidR="00B04930">
        <w:rPr>
          <w:rFonts w:cs="Arial"/>
          <w:color w:val="95999E" w:themeColor="text2" w:themeTint="99"/>
          <w:sz w:val="18"/>
          <w:szCs w:val="18"/>
        </w:rPr>
        <w:br/>
      </w:r>
      <w:r w:rsidRPr="004B6346">
        <w:rPr>
          <w:rFonts w:cs="Arial"/>
          <w:color w:val="95999E" w:themeColor="text2" w:themeTint="99"/>
          <w:sz w:val="18"/>
          <w:szCs w:val="18"/>
        </w:rPr>
        <w:t>.</w:t>
      </w:r>
      <w:r w:rsidRPr="004B6346">
        <w:rPr>
          <w:rFonts w:cs="Arial"/>
          <w:i/>
          <w:iCs/>
          <w:color w:val="95999E" w:themeColor="text2" w:themeTint="99"/>
          <w:sz w:val="18"/>
          <w:szCs w:val="18"/>
        </w:rPr>
        <w:t xml:space="preserve"> </w:t>
      </w:r>
      <w:r w:rsidR="00A01738">
        <w:rPr>
          <w:rFonts w:cs="Arial"/>
          <w:i/>
          <w:iCs/>
          <w:color w:val="95999E" w:themeColor="text2" w:themeTint="99"/>
          <w:sz w:val="18"/>
          <w:szCs w:val="18"/>
        </w:rPr>
        <w:br/>
      </w:r>
    </w:p>
    <w:tbl>
      <w:tblPr>
        <w:tblStyle w:val="Tabelraster"/>
        <w:tblW w:w="0" w:type="auto"/>
        <w:tblLook w:val="04A0" w:firstRow="1" w:lastRow="0" w:firstColumn="1" w:lastColumn="0" w:noHBand="0" w:noVBand="1"/>
      </w:tblPr>
      <w:tblGrid>
        <w:gridCol w:w="9063"/>
      </w:tblGrid>
      <w:tr w:rsidR="00613C0A" w14:paraId="181ADE69" w14:textId="77777777" w:rsidTr="008F245F">
        <w:trPr>
          <w:trHeight w:val="138"/>
        </w:trPr>
        <w:tc>
          <w:tcPr>
            <w:tcW w:w="9063" w:type="dxa"/>
          </w:tcPr>
          <w:p w14:paraId="0427A18C" w14:textId="77777777" w:rsidR="00C17A89" w:rsidRDefault="008F245F" w:rsidP="0086741B">
            <w:pPr>
              <w:spacing w:line="276" w:lineRule="auto"/>
              <w:rPr>
                <w:rFonts w:cs="Arial"/>
              </w:rPr>
            </w:pPr>
            <w:r w:rsidRPr="008F245F">
              <w:rPr>
                <w:rFonts w:cs="Arial"/>
                <w:b/>
                <w:bCs/>
              </w:rPr>
              <w:lastRenderedPageBreak/>
              <w:t>Wat als?</w:t>
            </w:r>
            <w:r w:rsidRPr="008F245F">
              <w:rPr>
                <w:rFonts w:cs="Arial"/>
              </w:rPr>
              <w:t xml:space="preserve"> </w:t>
            </w:r>
          </w:p>
          <w:p w14:paraId="6EFA6C55" w14:textId="37F3198A" w:rsidR="00613C0A" w:rsidRPr="008F245F" w:rsidRDefault="008F245F" w:rsidP="0086741B">
            <w:pPr>
              <w:spacing w:line="276" w:lineRule="auto"/>
              <w:rPr>
                <w:rFonts w:cs="Arial"/>
                <w:color w:val="95999E" w:themeColor="text2" w:themeTint="99"/>
              </w:rPr>
            </w:pPr>
            <w:r w:rsidRPr="008F245F">
              <w:rPr>
                <w:rFonts w:cs="Arial"/>
              </w:rPr>
              <w:t>9.2. Er is geen (ontvankelijke) gezamenlijke voordracht voor de kandidaat-schepenen. (zie achteraan)</w:t>
            </w:r>
          </w:p>
        </w:tc>
      </w:tr>
    </w:tbl>
    <w:p w14:paraId="34331CC4" w14:textId="77777777" w:rsidR="0086741B" w:rsidRPr="0086741B" w:rsidRDefault="0086741B" w:rsidP="0086741B">
      <w:pPr>
        <w:spacing w:line="276" w:lineRule="auto"/>
        <w:rPr>
          <w:rFonts w:cs="Arial"/>
          <w:color w:val="95999E" w:themeColor="text2" w:themeTint="99"/>
          <w:sz w:val="18"/>
          <w:szCs w:val="18"/>
        </w:rPr>
      </w:pPr>
    </w:p>
    <w:p w14:paraId="53BC06AE" w14:textId="47B8D21C" w:rsidR="004B6346" w:rsidRDefault="004B6346" w:rsidP="004B6346">
      <w:pPr>
        <w:pStyle w:val="11Titel2VVSG"/>
      </w:pPr>
      <w:bookmarkStart w:id="72" w:name="_Toc176875028"/>
      <w:bookmarkStart w:id="73" w:name="_Toc178850367"/>
      <w:bookmarkStart w:id="74" w:name="_Toc178855779"/>
      <w:bookmarkStart w:id="75" w:name="_Toc178944688"/>
      <w:r w:rsidRPr="004B6346">
        <w:t>Akte van voordracht kandidaat-voorzitter gemeenteraad</w:t>
      </w:r>
      <w:bookmarkEnd w:id="72"/>
      <w:bookmarkEnd w:id="73"/>
      <w:bookmarkEnd w:id="74"/>
      <w:bookmarkEnd w:id="75"/>
    </w:p>
    <w:p w14:paraId="0D6822DB" w14:textId="77777777" w:rsidR="00E31B9A" w:rsidRDefault="00E31B9A" w:rsidP="004B6346">
      <w:pPr>
        <w:rPr>
          <w:szCs w:val="22"/>
          <w:lang w:val="nl-BE"/>
        </w:rPr>
      </w:pPr>
    </w:p>
    <w:p w14:paraId="6F5910DB" w14:textId="1C413A59" w:rsidR="004B6346" w:rsidRPr="004B6346" w:rsidRDefault="004B6346" w:rsidP="004B6346">
      <w:pPr>
        <w:rPr>
          <w:szCs w:val="22"/>
          <w:lang w:val="nl-BE"/>
        </w:rPr>
      </w:pPr>
      <w:r w:rsidRPr="004B6346">
        <w:rPr>
          <w:szCs w:val="22"/>
          <w:lang w:val="nl-BE"/>
        </w:rPr>
        <w:t xml:space="preserve">De akte van voordracht wordt </w:t>
      </w:r>
      <w:r w:rsidRPr="004B6346">
        <w:rPr>
          <w:bCs/>
          <w:szCs w:val="22"/>
          <w:lang w:val="nl-BE"/>
        </w:rPr>
        <w:t>uiterlijk drie dagen</w:t>
      </w:r>
      <w:r w:rsidRPr="004B6346">
        <w:rPr>
          <w:szCs w:val="22"/>
          <w:lang w:val="nl-BE"/>
        </w:rPr>
        <w:t xml:space="preserve"> voor de installatievergadering van de gemeenteraad aan de algemeen directeur overhandigd. De datum is afhankelijk van de datum van de installatievergadering (zie tabellen onder 3.1.) </w:t>
      </w:r>
    </w:p>
    <w:p w14:paraId="46E8A4FC" w14:textId="77777777" w:rsidR="004B6346" w:rsidRPr="004B6346" w:rsidRDefault="004B6346" w:rsidP="004B6346">
      <w:pPr>
        <w:rPr>
          <w:szCs w:val="22"/>
          <w:lang w:val="nl-BE"/>
        </w:rPr>
      </w:pPr>
    </w:p>
    <w:p w14:paraId="660E2219" w14:textId="77777777" w:rsidR="004B6346" w:rsidRPr="004B6346" w:rsidRDefault="004B6346" w:rsidP="004B6346">
      <w:pPr>
        <w:rPr>
          <w:szCs w:val="22"/>
          <w:lang w:val="nl-BE"/>
        </w:rPr>
      </w:pPr>
      <w:r w:rsidRPr="004B6346">
        <w:rPr>
          <w:szCs w:val="22"/>
          <w:lang w:val="nl-BE"/>
        </w:rPr>
        <w:t xml:space="preserve">De akte van voordracht van de kandidaat-voorzitter moet voldoen aan de volgende voorwaarden: </w:t>
      </w:r>
    </w:p>
    <w:p w14:paraId="473F0F05" w14:textId="77777777" w:rsidR="004B6346" w:rsidRPr="004B6346" w:rsidRDefault="004B6346" w:rsidP="004B6346">
      <w:pPr>
        <w:numPr>
          <w:ilvl w:val="0"/>
          <w:numId w:val="45"/>
        </w:numPr>
        <w:rPr>
          <w:szCs w:val="22"/>
          <w:lang w:val="nl-BE" w:eastAsia="nl-NL"/>
        </w:rPr>
      </w:pPr>
      <w:r w:rsidRPr="004B6346">
        <w:rPr>
          <w:szCs w:val="22"/>
          <w:lang w:val="nl-BE" w:eastAsia="nl-NL"/>
        </w:rPr>
        <w:t xml:space="preserve">De kandidaat-voorzitter heeft de </w:t>
      </w:r>
      <w:r w:rsidRPr="00C47646">
        <w:rPr>
          <w:b/>
          <w:bCs/>
          <w:szCs w:val="22"/>
          <w:lang w:val="nl-BE" w:eastAsia="nl-NL"/>
        </w:rPr>
        <w:t>Belgische nationaliteit</w:t>
      </w:r>
      <w:r w:rsidRPr="004B6346">
        <w:rPr>
          <w:szCs w:val="22"/>
          <w:lang w:val="nl-BE" w:eastAsia="nl-NL"/>
        </w:rPr>
        <w:t>;</w:t>
      </w:r>
    </w:p>
    <w:p w14:paraId="593008E8" w14:textId="175DE5CF" w:rsidR="004B6346" w:rsidRPr="004B6346" w:rsidRDefault="004B6346" w:rsidP="004B6346">
      <w:pPr>
        <w:numPr>
          <w:ilvl w:val="0"/>
          <w:numId w:val="45"/>
        </w:numPr>
        <w:rPr>
          <w:szCs w:val="22"/>
          <w:lang w:val="nl-BE" w:eastAsia="nl-NL"/>
        </w:rPr>
      </w:pPr>
      <w:r w:rsidRPr="004B6346">
        <w:rPr>
          <w:rFonts w:cs="Arial"/>
          <w:szCs w:val="22"/>
          <w:shd w:val="clear" w:color="auto" w:fill="FFFFFF"/>
          <w:lang w:val="nl-BE" w:eastAsia="nl-NL"/>
        </w:rPr>
        <w:t xml:space="preserve">ze is gedaan op de </w:t>
      </w:r>
      <w:hyperlink r:id="rId32" w:history="1">
        <w:r w:rsidRPr="005F32E2">
          <w:rPr>
            <w:rStyle w:val="Hyperlink"/>
            <w:rFonts w:cs="Arial"/>
            <w:szCs w:val="22"/>
            <w:shd w:val="clear" w:color="auto" w:fill="FFFFFF"/>
            <w:lang w:val="nl-BE" w:eastAsia="nl-NL"/>
          </w:rPr>
          <w:t>modelakte</w:t>
        </w:r>
      </w:hyperlink>
      <w:r w:rsidRPr="004B6346">
        <w:rPr>
          <w:rFonts w:cs="Arial"/>
          <w:szCs w:val="22"/>
          <w:shd w:val="clear" w:color="auto" w:fill="FFFFFF"/>
          <w:lang w:val="nl-BE" w:eastAsia="nl-NL"/>
        </w:rPr>
        <w:t xml:space="preserve"> met een datumstempel van 13 oktober;</w:t>
      </w:r>
    </w:p>
    <w:p w14:paraId="22D2A12C" w14:textId="77777777" w:rsidR="004B6346" w:rsidRPr="004B6346" w:rsidRDefault="004B6346" w:rsidP="004B6346">
      <w:pPr>
        <w:numPr>
          <w:ilvl w:val="0"/>
          <w:numId w:val="45"/>
        </w:numPr>
        <w:rPr>
          <w:szCs w:val="22"/>
          <w:lang w:val="nl-BE" w:eastAsia="nl-NL"/>
        </w:rPr>
      </w:pPr>
      <w:r w:rsidRPr="004B6346">
        <w:rPr>
          <w:rFonts w:cs="Arial"/>
          <w:szCs w:val="22"/>
          <w:shd w:val="clear" w:color="auto" w:fill="FFFFFF"/>
          <w:lang w:val="nl-BE" w:eastAsia="nl-NL"/>
        </w:rPr>
        <w:t>ze is ondertekend door meer dan de helft van de verkozenen op de lijsten die aan de verkiezingen deelnamen;</w:t>
      </w:r>
    </w:p>
    <w:p w14:paraId="057DD640" w14:textId="77777777" w:rsidR="004B6346" w:rsidRPr="004B6346" w:rsidRDefault="004B6346" w:rsidP="004B6346">
      <w:pPr>
        <w:numPr>
          <w:ilvl w:val="0"/>
          <w:numId w:val="45"/>
        </w:numPr>
        <w:rPr>
          <w:szCs w:val="22"/>
          <w:lang w:val="nl-BE" w:eastAsia="nl-NL"/>
        </w:rPr>
      </w:pPr>
      <w:r w:rsidRPr="004B6346">
        <w:rPr>
          <w:rFonts w:cs="Arial"/>
          <w:szCs w:val="22"/>
          <w:shd w:val="clear" w:color="auto" w:fill="FFFFFF"/>
          <w:lang w:val="nl-BE" w:eastAsia="nl-NL"/>
        </w:rPr>
        <w:t>ze is ondertekend door de meerderheid van de personen die op dezelfde lijst als de voorgedragen kandidaat zijn verkozen. Als de lijst waarop de naam van de kandidaat-voorzitter voorkomt maar twee verkozenen telt, volstaat de handtekening van een van hen;</w:t>
      </w:r>
    </w:p>
    <w:p w14:paraId="479110BE" w14:textId="77777777" w:rsidR="004B6346" w:rsidRPr="00F33ACB" w:rsidRDefault="004B6346" w:rsidP="004B6346">
      <w:pPr>
        <w:numPr>
          <w:ilvl w:val="0"/>
          <w:numId w:val="45"/>
        </w:numPr>
        <w:rPr>
          <w:szCs w:val="22"/>
          <w:lang w:val="nl-BE" w:eastAsia="nl-NL"/>
        </w:rPr>
      </w:pPr>
      <w:r w:rsidRPr="004B6346">
        <w:rPr>
          <w:rFonts w:cs="Arial"/>
          <w:szCs w:val="22"/>
          <w:shd w:val="clear" w:color="auto" w:fill="FFFFFF"/>
          <w:lang w:val="nl-BE" w:eastAsia="nl-NL"/>
        </w:rPr>
        <w:t>ze is uiterlijk drie dagen voor de installatievergadering van de gemeenteraad aan de algemeen directeur bezorgd.</w:t>
      </w:r>
    </w:p>
    <w:p w14:paraId="38F11779" w14:textId="2506F781" w:rsidR="00F33ACB" w:rsidRPr="004B6346" w:rsidRDefault="00F33ACB" w:rsidP="00F33ACB">
      <w:pPr>
        <w:rPr>
          <w:szCs w:val="22"/>
          <w:lang w:val="nl-BE" w:eastAsia="nl-NL"/>
        </w:rPr>
      </w:pPr>
      <w:r>
        <w:rPr>
          <w:szCs w:val="22"/>
          <w:lang w:val="nl-BE" w:eastAsia="nl-NL"/>
        </w:rPr>
        <w:t xml:space="preserve">Opgelet: </w:t>
      </w:r>
      <w:r w:rsidRPr="00F33ACB">
        <w:rPr>
          <w:szCs w:val="22"/>
          <w:lang w:val="nl-BE" w:eastAsia="nl-NL"/>
        </w:rPr>
        <w:t>Tijdens de installatievergadering zullen de handtekeningen nagekeken worden. Daarbij wordt enkel rekening gehouden met de handtekeningen van de raadsleden (= verkozenen en opvolgers die op dat moment de eed afgelegd hebben). Weet je al dat er raadsleden hun mandaat niet gaan opnemen? Hou daar dan rekening mee bij het verzamelen van handtekeningen voor de akte</w:t>
      </w:r>
      <w:r w:rsidR="00C47646">
        <w:rPr>
          <w:szCs w:val="22"/>
          <w:lang w:val="nl-BE" w:eastAsia="nl-NL"/>
        </w:rPr>
        <w:t xml:space="preserve"> en laat ook de eerste opvolger(s) tekenen</w:t>
      </w:r>
      <w:r w:rsidRPr="00F33ACB">
        <w:rPr>
          <w:szCs w:val="22"/>
          <w:lang w:val="nl-BE" w:eastAsia="nl-NL"/>
        </w:rPr>
        <w:t>.</w:t>
      </w:r>
    </w:p>
    <w:p w14:paraId="233C2B68" w14:textId="77777777" w:rsidR="004B6346" w:rsidRPr="004B6346" w:rsidRDefault="004B6346" w:rsidP="004B6346">
      <w:pPr>
        <w:tabs>
          <w:tab w:val="left" w:pos="284"/>
        </w:tabs>
        <w:spacing w:line="276" w:lineRule="auto"/>
        <w:ind w:left="720"/>
        <w:contextualSpacing/>
        <w:rPr>
          <w:lang w:eastAsia="nl-NL"/>
        </w:rPr>
      </w:pPr>
    </w:p>
    <w:p w14:paraId="5659FB36" w14:textId="77777777" w:rsidR="004B6346" w:rsidRPr="004B6346" w:rsidRDefault="004B6346" w:rsidP="004B6346">
      <w:pPr>
        <w:rPr>
          <w:b/>
          <w:bCs/>
          <w:szCs w:val="22"/>
          <w:lang w:val="nl-BE"/>
        </w:rPr>
      </w:pPr>
      <w:r w:rsidRPr="004B6346">
        <w:rPr>
          <w:b/>
          <w:bCs/>
          <w:szCs w:val="22"/>
          <w:lang w:val="nl-BE"/>
        </w:rPr>
        <w:t>Sancties wanneer een verkozene meerdere akten voor dezelfde functie ondertekent</w:t>
      </w:r>
    </w:p>
    <w:p w14:paraId="55073CEE" w14:textId="77777777" w:rsidR="004B6346" w:rsidRPr="004B6346" w:rsidRDefault="004B6346" w:rsidP="004B6346">
      <w:pPr>
        <w:rPr>
          <w:szCs w:val="22"/>
          <w:lang w:val="nl-BE"/>
        </w:rPr>
      </w:pPr>
      <w:r w:rsidRPr="004B6346">
        <w:rPr>
          <w:szCs w:val="22"/>
          <w:lang w:val="nl-BE"/>
        </w:rPr>
        <w:t>Niemand kan meer dan één akte van voordracht voor dezelfde functie ondertekenen. Op het ondertekenen van meer dan één akte van voordracht voor dezelfde functie zijn dezelfde sancties van toepassing als bij de andere akten van voordracht (zie 3.2.).</w:t>
      </w:r>
    </w:p>
    <w:p w14:paraId="11B94909" w14:textId="77777777" w:rsidR="004B6346" w:rsidRPr="004B6346" w:rsidRDefault="004B6346" w:rsidP="004B6346">
      <w:pPr>
        <w:rPr>
          <w:szCs w:val="22"/>
          <w:lang w:val="nl-BE"/>
        </w:rPr>
      </w:pPr>
    </w:p>
    <w:p w14:paraId="0C339831" w14:textId="77777777" w:rsidR="004B6346" w:rsidRPr="004B6346" w:rsidRDefault="004B6346" w:rsidP="004B6346">
      <w:pPr>
        <w:rPr>
          <w:b/>
          <w:bCs/>
          <w:szCs w:val="22"/>
          <w:lang w:val="nl-BE"/>
        </w:rPr>
      </w:pPr>
      <w:r w:rsidRPr="004B6346">
        <w:rPr>
          <w:b/>
          <w:bCs/>
          <w:szCs w:val="22"/>
          <w:lang w:val="nl-BE"/>
        </w:rPr>
        <w:t>Eventuele einddatum en opvolger</w:t>
      </w:r>
    </w:p>
    <w:p w14:paraId="326252F0" w14:textId="77777777" w:rsidR="004B6346" w:rsidRPr="004B6346" w:rsidRDefault="004B6346" w:rsidP="004B6346">
      <w:pPr>
        <w:rPr>
          <w:szCs w:val="22"/>
          <w:lang w:val="nl-BE"/>
        </w:rPr>
      </w:pPr>
      <w:r w:rsidRPr="004B6346">
        <w:rPr>
          <w:szCs w:val="22"/>
          <w:lang w:val="nl-BE"/>
        </w:rPr>
        <w:t>De voordrachtsakte kan een einddatum en eventueel de naam van de opvolger bevatten. Een voordracht met enkel een einddatum kan wel maar een voordracht met enkel de naam van de opvolger (dus zonder einddatum) kan niet. Is dit toch het geval, dan wordt de vermelding van de opvolger(s) als onbestaande beschouwd. Wie opvolger is, moet weten op welk tijdstip hij of zij ten laatste het mandaat overneemt.</w:t>
      </w:r>
      <w:r w:rsidRPr="004B6346">
        <w:rPr>
          <w:szCs w:val="22"/>
          <w:lang w:val="nl-BE"/>
        </w:rPr>
        <w:br/>
      </w:r>
    </w:p>
    <w:p w14:paraId="01149171" w14:textId="77777777" w:rsidR="004B6346" w:rsidRPr="004B6346" w:rsidRDefault="004B6346" w:rsidP="004B6346">
      <w:pPr>
        <w:rPr>
          <w:b/>
          <w:bCs/>
          <w:szCs w:val="22"/>
          <w:lang w:val="nl-BE"/>
        </w:rPr>
      </w:pPr>
      <w:r w:rsidRPr="004B6346">
        <w:rPr>
          <w:b/>
          <w:bCs/>
          <w:szCs w:val="22"/>
          <w:lang w:val="nl-BE"/>
        </w:rPr>
        <w:t>Nederlandstalige Belg</w:t>
      </w:r>
    </w:p>
    <w:p w14:paraId="0D1C3DC6" w14:textId="77777777" w:rsidR="004B6346" w:rsidRPr="004B6346" w:rsidRDefault="004B6346" w:rsidP="004B6346">
      <w:pPr>
        <w:rPr>
          <w:sz w:val="18"/>
          <w:szCs w:val="18"/>
          <w:lang w:val="nl-BE"/>
        </w:rPr>
      </w:pPr>
      <w:r w:rsidRPr="004B6346">
        <w:rPr>
          <w:szCs w:val="22"/>
          <w:lang w:val="nl-BE"/>
        </w:rPr>
        <w:t>De voorzitter van de raad moet een raadslid met de Belgische nationaliteit zijn. De voorzitter moet beschikken over de kennis van het Nederlands. Door de benoeming bestaat het – weerlegbaar – vermoeden dat de voorzitter Nederlands kent.</w:t>
      </w:r>
      <w:r w:rsidRPr="004B6346">
        <w:rPr>
          <w:szCs w:val="22"/>
          <w:lang w:val="nl-BE"/>
        </w:rPr>
        <w:br/>
      </w:r>
    </w:p>
    <w:p w14:paraId="0F7A7E5F" w14:textId="77777777" w:rsidR="004B6346" w:rsidRPr="004B6346" w:rsidRDefault="004B6346" w:rsidP="004B6346">
      <w:pPr>
        <w:spacing w:line="276" w:lineRule="auto"/>
        <w:rPr>
          <w:color w:val="95999E" w:themeColor="text2" w:themeTint="99"/>
          <w:sz w:val="18"/>
          <w:szCs w:val="18"/>
        </w:rPr>
      </w:pPr>
      <w:r w:rsidRPr="004B6346">
        <w:rPr>
          <w:i/>
          <w:color w:val="95999E" w:themeColor="text2" w:themeTint="99"/>
          <w:sz w:val="18"/>
          <w:szCs w:val="18"/>
        </w:rPr>
        <w:t>Zie artikel 7 § 1 en 2, art. 42 §5 van het Decreet Lokaal Bestuur</w:t>
      </w:r>
    </w:p>
    <w:p w14:paraId="0A343D55" w14:textId="50D53756" w:rsidR="004B6346" w:rsidRPr="005F32E2" w:rsidRDefault="004B6346" w:rsidP="005F32E2">
      <w:pPr>
        <w:numPr>
          <w:ilvl w:val="0"/>
          <w:numId w:val="16"/>
        </w:numPr>
        <w:spacing w:line="276" w:lineRule="auto"/>
        <w:rPr>
          <w:rFonts w:cs="Arial"/>
          <w:color w:val="95999E" w:themeColor="text2" w:themeTint="99"/>
          <w:sz w:val="18"/>
          <w:szCs w:val="18"/>
        </w:rPr>
      </w:pPr>
      <w:r w:rsidRPr="004B6346">
        <w:rPr>
          <w:rFonts w:cs="Arial"/>
          <w:i/>
          <w:color w:val="95999E" w:themeColor="text2" w:themeTint="99"/>
          <w:sz w:val="18"/>
          <w:szCs w:val="18"/>
        </w:rPr>
        <w:t xml:space="preserve">Het </w:t>
      </w:r>
      <w:hyperlink r:id="rId33" w:history="1">
        <w:r w:rsidRPr="005F32E2">
          <w:rPr>
            <w:rStyle w:val="Hyperlink"/>
            <w:rFonts w:cs="Arial"/>
            <w:i/>
            <w:sz w:val="18"/>
            <w:szCs w:val="18"/>
          </w:rPr>
          <w:t>model van akte van voordracht voor de kandidaat-voorzitter van de gemeenteraad</w:t>
        </w:r>
      </w:hyperlink>
      <w:r w:rsidRPr="004B6346">
        <w:rPr>
          <w:rFonts w:cs="Arial"/>
          <w:i/>
          <w:color w:val="95999E" w:themeColor="text2" w:themeTint="99"/>
          <w:sz w:val="18"/>
          <w:szCs w:val="18"/>
        </w:rPr>
        <w:t xml:space="preserve"> </w:t>
      </w:r>
      <w:r w:rsidRPr="005F32E2">
        <w:rPr>
          <w:rFonts w:cs="Arial"/>
          <w:i/>
          <w:iCs/>
          <w:color w:val="95999E" w:themeColor="text2" w:themeTint="99"/>
          <w:sz w:val="18"/>
          <w:szCs w:val="18"/>
        </w:rPr>
        <w:t>.</w:t>
      </w:r>
      <w:r w:rsidR="005F32E2">
        <w:rPr>
          <w:rFonts w:cs="Arial"/>
          <w:i/>
          <w:iCs/>
          <w:color w:val="95999E" w:themeColor="text2" w:themeTint="99"/>
          <w:sz w:val="18"/>
          <w:szCs w:val="18"/>
        </w:rPr>
        <w:br/>
      </w:r>
    </w:p>
    <w:p w14:paraId="1121A8B8" w14:textId="77777777" w:rsidR="004B6346" w:rsidRPr="004B6346" w:rsidRDefault="004B6346" w:rsidP="004B6346">
      <w:pPr>
        <w:spacing w:line="276" w:lineRule="auto"/>
        <w:ind w:left="360"/>
        <w:rPr>
          <w:rFonts w:cs="Arial"/>
          <w:i/>
          <w:sz w:val="18"/>
          <w:szCs w:val="18"/>
          <w:highlight w:val="yellow"/>
        </w:rPr>
      </w:pPr>
    </w:p>
    <w:p w14:paraId="727A21C8" w14:textId="77777777" w:rsidR="004B6346" w:rsidRPr="006A171D" w:rsidRDefault="004B6346" w:rsidP="004B6346">
      <w:pPr>
        <w:spacing w:line="276" w:lineRule="auto"/>
        <w:rPr>
          <w:rFonts w:cs="Arial"/>
          <w:b/>
          <w:bCs/>
          <w:i/>
          <w:sz w:val="18"/>
          <w:szCs w:val="18"/>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1D0A27" w14:paraId="5CF201D0" w14:textId="77777777" w:rsidTr="0085768D">
        <w:tc>
          <w:tcPr>
            <w:tcW w:w="9063" w:type="dxa"/>
            <w:tcBorders>
              <w:top w:val="single" w:sz="4" w:space="0" w:color="auto"/>
              <w:left w:val="single" w:sz="4" w:space="0" w:color="auto"/>
              <w:bottom w:val="single" w:sz="4" w:space="0" w:color="auto"/>
              <w:right w:val="single" w:sz="4" w:space="0" w:color="auto"/>
            </w:tcBorders>
          </w:tcPr>
          <w:p w14:paraId="7742E903" w14:textId="2802D1B0" w:rsidR="001D0A27" w:rsidRPr="00C86FE5" w:rsidRDefault="001D0A27">
            <w:pPr>
              <w:spacing w:after="160" w:line="259" w:lineRule="auto"/>
              <w:rPr>
                <w:b/>
                <w:szCs w:val="22"/>
                <w:lang w:val="nl-BE"/>
              </w:rPr>
            </w:pPr>
            <w:bookmarkStart w:id="76" w:name="_Toc176875029"/>
            <w:bookmarkStart w:id="77" w:name="_Toc178850368"/>
            <w:bookmarkStart w:id="78" w:name="_Toc178855780"/>
            <w:bookmarkStart w:id="79" w:name="_Toc178944689"/>
            <w:r w:rsidRPr="004B6346">
              <w:rPr>
                <w:b/>
                <w:szCs w:val="22"/>
                <w:lang w:val="nl-BE"/>
              </w:rPr>
              <w:lastRenderedPageBreak/>
              <w:t>Wat als?</w:t>
            </w:r>
            <w:r>
              <w:rPr>
                <w:b/>
                <w:szCs w:val="22"/>
                <w:lang w:val="nl-BE"/>
              </w:rPr>
              <w:t xml:space="preserve"> </w:t>
            </w:r>
            <w:r w:rsidR="00C86FE5">
              <w:rPr>
                <w:b/>
                <w:szCs w:val="22"/>
                <w:lang w:val="nl-BE"/>
              </w:rPr>
              <w:br/>
            </w:r>
            <w:hyperlink w:anchor="_Toc176875067" w:history="1">
              <w:r w:rsidRPr="004B6346">
                <w:rPr>
                  <w:szCs w:val="22"/>
                  <w:lang w:val="nl-BE"/>
                </w:rPr>
                <w:t>9.3. Er is geen (ontvankelijke) voordracht voor de kandidaat-voorzitter.</w:t>
              </w:r>
              <w:r w:rsidRPr="004B6346">
                <w:rPr>
                  <w:webHidden/>
                  <w:szCs w:val="22"/>
                  <w:lang w:val="nl-BE"/>
                </w:rPr>
                <w:t xml:space="preserve"> (</w:t>
              </w:r>
            </w:hyperlink>
            <w:r w:rsidRPr="004B6346">
              <w:rPr>
                <w:webHidden/>
                <w:szCs w:val="22"/>
                <w:lang w:val="nl-BE"/>
              </w:rPr>
              <w:t>zie achteraan</w:t>
            </w:r>
            <w:r w:rsidRPr="004B6346">
              <w:rPr>
                <w:szCs w:val="22"/>
                <w:lang w:val="nl-BE"/>
              </w:rPr>
              <w:t>)</w:t>
            </w:r>
          </w:p>
        </w:tc>
      </w:tr>
    </w:tbl>
    <w:p w14:paraId="09EA3EA6" w14:textId="77777777" w:rsidR="00A01738" w:rsidRDefault="00A01738">
      <w:pPr>
        <w:spacing w:after="160" w:line="259" w:lineRule="auto"/>
        <w:rPr>
          <w:b/>
          <w:bCs/>
          <w:sz w:val="24"/>
          <w:szCs w:val="26"/>
          <w:lang w:val="nl-BE"/>
        </w:rPr>
      </w:pPr>
      <w:r>
        <w:br w:type="page"/>
      </w:r>
    </w:p>
    <w:p w14:paraId="36D35612" w14:textId="77777777" w:rsidR="004B6346" w:rsidRPr="004B6346" w:rsidRDefault="004B6346" w:rsidP="004B6346">
      <w:pPr>
        <w:pStyle w:val="11Titel2VVSG"/>
      </w:pPr>
      <w:r w:rsidRPr="004B6346">
        <w:lastRenderedPageBreak/>
        <w:t>Akte van voordracht kandidaat-voorzitter bijzonder comité voor de sociale dienst</w:t>
      </w:r>
      <w:bookmarkEnd w:id="76"/>
      <w:bookmarkEnd w:id="77"/>
      <w:bookmarkEnd w:id="78"/>
      <w:bookmarkEnd w:id="79"/>
    </w:p>
    <w:p w14:paraId="6499D1CB" w14:textId="77777777" w:rsidR="004B6346" w:rsidRPr="004B6346" w:rsidRDefault="004B6346" w:rsidP="004B6346">
      <w:pPr>
        <w:spacing w:line="276" w:lineRule="auto"/>
      </w:pPr>
    </w:p>
    <w:p w14:paraId="7C12501B" w14:textId="77777777" w:rsidR="004B6346" w:rsidRPr="004B6346" w:rsidRDefault="004B6346" w:rsidP="004B6346">
      <w:pPr>
        <w:rPr>
          <w:szCs w:val="22"/>
          <w:lang w:val="nl-BE"/>
        </w:rPr>
      </w:pPr>
      <w:r w:rsidRPr="004B6346">
        <w:rPr>
          <w:szCs w:val="22"/>
          <w:lang w:val="nl-BE"/>
        </w:rPr>
        <w:t xml:space="preserve">Elk OCMW heeft naast een raad voor maatschappelijk welzijn (hierna: OCMW-raad) een vast bureau en een bijzonder comité voor de sociale dienst (hierna: BCSD). De gemeenteraadsleden worden automatisch OCMW-raadslid en de leden van het college worden automatisch lid van het vast bureau. Ook de gemeenteraadsvoorzitter wordt van rechtswege voorzitter van de OCMW-raad, en de burgemeester, die voorzitter is van het college van burgemeester en schepenen, is ook de voorzitter van het vast bureau. </w:t>
      </w:r>
    </w:p>
    <w:p w14:paraId="65980335" w14:textId="77777777" w:rsidR="004B6346" w:rsidRPr="004B6346" w:rsidRDefault="004B6346" w:rsidP="004B6346">
      <w:pPr>
        <w:rPr>
          <w:szCs w:val="22"/>
          <w:lang w:val="nl-BE"/>
        </w:rPr>
      </w:pPr>
    </w:p>
    <w:p w14:paraId="13BFFB92" w14:textId="77777777" w:rsidR="004B6346" w:rsidRPr="004B6346" w:rsidRDefault="004B6346" w:rsidP="004B6346">
      <w:pPr>
        <w:rPr>
          <w:szCs w:val="22"/>
          <w:lang w:val="nl-BE"/>
        </w:rPr>
      </w:pPr>
      <w:r w:rsidRPr="004B6346">
        <w:rPr>
          <w:szCs w:val="22"/>
          <w:lang w:val="nl-BE"/>
        </w:rPr>
        <w:t xml:space="preserve">De voorzitter en de leden van het BCSD moeten wel nog gekozen worden. Er is een aparte procedure voor de BCSD-voorzitter en voor de BCSD- leden. De BCSD-voorzitter wordt dus </w:t>
      </w:r>
      <w:r w:rsidRPr="004B6346">
        <w:rPr>
          <w:b/>
          <w:bCs/>
          <w:szCs w:val="22"/>
          <w:lang w:val="nl-BE"/>
        </w:rPr>
        <w:t>niet</w:t>
      </w:r>
      <w:r w:rsidRPr="004B6346">
        <w:rPr>
          <w:szCs w:val="22"/>
          <w:lang w:val="nl-BE"/>
        </w:rPr>
        <w:t xml:space="preserve"> samen voorgedragen met de “gewone” kandidaat-leden en -opvolgers van het BCSD. Voor de verkiezing van de voorzitter van het BCSD wordt een afzonderlijke akte gebruikt. De BCSD-voorzitter wordt verkozen op de installatievergadering van de OCMW-raad (aansluitend op de installatievergadering van de gemeenteraad).</w:t>
      </w:r>
    </w:p>
    <w:p w14:paraId="4722D86B" w14:textId="77777777" w:rsidR="004B6346" w:rsidRPr="004B6346" w:rsidRDefault="004B6346" w:rsidP="004B6346">
      <w:pPr>
        <w:rPr>
          <w:szCs w:val="22"/>
          <w:lang w:val="nl-BE"/>
        </w:rPr>
      </w:pPr>
    </w:p>
    <w:p w14:paraId="1ED56C8C" w14:textId="77777777" w:rsidR="004B6346" w:rsidRPr="004B6346" w:rsidRDefault="004B6346" w:rsidP="004B6346">
      <w:pPr>
        <w:rPr>
          <w:szCs w:val="22"/>
          <w:lang w:val="nl-BE"/>
        </w:rPr>
      </w:pPr>
      <w:r w:rsidRPr="004B6346">
        <w:rPr>
          <w:szCs w:val="22"/>
          <w:lang w:val="nl-BE"/>
        </w:rPr>
        <w:t xml:space="preserve">Enkel wie lid is van de OCMW-raad (of het vast bureau) kan BCSD-voorzitter worden. </w:t>
      </w:r>
    </w:p>
    <w:p w14:paraId="7CB1EB02" w14:textId="77777777" w:rsidR="004B6346" w:rsidRPr="004B6346" w:rsidRDefault="004B6346" w:rsidP="004B6346">
      <w:pPr>
        <w:numPr>
          <w:ilvl w:val="0"/>
          <w:numId w:val="46"/>
        </w:numPr>
        <w:rPr>
          <w:szCs w:val="22"/>
          <w:lang w:val="nl-BE" w:eastAsia="nl-NL"/>
        </w:rPr>
      </w:pPr>
      <w:r w:rsidRPr="004B6346">
        <w:rPr>
          <w:szCs w:val="22"/>
          <w:lang w:val="nl-BE" w:eastAsia="nl-NL"/>
        </w:rPr>
        <w:t xml:space="preserve">Stel dat de kandidaat-voorzitter van het BCSD </w:t>
      </w:r>
      <w:r w:rsidRPr="004B6346">
        <w:rPr>
          <w:b/>
          <w:bCs/>
          <w:szCs w:val="22"/>
          <w:lang w:val="nl-BE" w:eastAsia="nl-NL"/>
        </w:rPr>
        <w:t>nog geen deel uitmaakt van het vast bureau,</w:t>
      </w:r>
      <w:r w:rsidRPr="004B6346">
        <w:rPr>
          <w:szCs w:val="22"/>
          <w:lang w:val="nl-BE" w:eastAsia="nl-NL"/>
        </w:rPr>
        <w:t xml:space="preserve"> dan wordt hij/zij als BCSD-voorzitter van rechtswege toegevoegd aan het vast bureau en meteen ook aan het college van burgemeester en schepenen. De BCSD-voorzitter is dan een toegevoegde (lees: extra) schepen, bovenop het maximale aantal schepenen dat het DLB oplegt. De toegevoegde schepen is een volwaardige schepen met alle rechten en plichten zoals de andere leden van het college. </w:t>
      </w:r>
    </w:p>
    <w:p w14:paraId="509195C0" w14:textId="77777777" w:rsidR="004B6346" w:rsidRPr="004B6346" w:rsidRDefault="004B6346" w:rsidP="004B6346">
      <w:pPr>
        <w:numPr>
          <w:ilvl w:val="0"/>
          <w:numId w:val="46"/>
        </w:numPr>
        <w:rPr>
          <w:szCs w:val="22"/>
          <w:lang w:val="nl-BE" w:eastAsia="nl-NL"/>
        </w:rPr>
      </w:pPr>
      <w:r w:rsidRPr="004B6346">
        <w:rPr>
          <w:szCs w:val="22"/>
          <w:lang w:val="nl-BE" w:eastAsia="nl-NL"/>
        </w:rPr>
        <w:t xml:space="preserve">Was de BCSD-voorzitter vóór de verkiezing tot voorzitter </w:t>
      </w:r>
      <w:r w:rsidRPr="004B6346">
        <w:rPr>
          <w:b/>
          <w:bCs/>
          <w:szCs w:val="22"/>
          <w:lang w:val="nl-BE" w:eastAsia="nl-NL"/>
        </w:rPr>
        <w:t>wel al lid van het vast bureau</w:t>
      </w:r>
      <w:r w:rsidRPr="004B6346">
        <w:rPr>
          <w:szCs w:val="22"/>
          <w:lang w:val="nl-BE" w:eastAsia="nl-NL"/>
        </w:rPr>
        <w:t xml:space="preserve"> (en het college), dan verandert de verkiezing als BCSD-voorzitter niets aan de samenstelling van het vast bureau (en het college).</w:t>
      </w:r>
    </w:p>
    <w:p w14:paraId="7C2AC17C" w14:textId="77777777" w:rsidR="004B6346" w:rsidRPr="004B6346" w:rsidRDefault="004B6346" w:rsidP="004B6346">
      <w:pPr>
        <w:rPr>
          <w:szCs w:val="22"/>
          <w:lang w:val="nl-BE"/>
        </w:rPr>
      </w:pPr>
    </w:p>
    <w:p w14:paraId="0F4DB0FB" w14:textId="2776D9FD" w:rsidR="004B6346" w:rsidRPr="004B6346" w:rsidRDefault="004B6346" w:rsidP="004B6346">
      <w:pPr>
        <w:rPr>
          <w:szCs w:val="22"/>
          <w:lang w:val="nl-BE"/>
        </w:rPr>
      </w:pPr>
      <w:r w:rsidRPr="004B6346">
        <w:rPr>
          <w:szCs w:val="22"/>
          <w:lang w:val="nl-BE"/>
        </w:rPr>
        <w:t xml:space="preserve">De akte van voordracht moet gedaan worden op </w:t>
      </w:r>
      <w:hyperlink r:id="rId34" w:history="1">
        <w:r w:rsidRPr="00821E59">
          <w:rPr>
            <w:rStyle w:val="Hyperlink"/>
            <w:szCs w:val="22"/>
            <w:lang w:val="nl-BE"/>
          </w:rPr>
          <w:t>het door de Vlaamse regering ter beschikking gestelde model</w:t>
        </w:r>
      </w:hyperlink>
      <w:r w:rsidRPr="004B6346">
        <w:rPr>
          <w:szCs w:val="22"/>
          <w:lang w:val="nl-BE"/>
        </w:rPr>
        <w:t xml:space="preserve"> en wordt </w:t>
      </w:r>
      <w:r w:rsidRPr="004B6346">
        <w:rPr>
          <w:b/>
          <w:szCs w:val="22"/>
          <w:lang w:val="nl-BE"/>
        </w:rPr>
        <w:t>uiterlijk drie dagen</w:t>
      </w:r>
      <w:r w:rsidRPr="004B6346">
        <w:rPr>
          <w:szCs w:val="22"/>
          <w:lang w:val="nl-BE"/>
        </w:rPr>
        <w:t xml:space="preserve"> voor de installatievergadering aan de algemeen directeur bezorgd. De concrete datum is dus afhankelijk van de datum van de installatievergadering (zie tabellen onder 3.1. en 3.5.).</w:t>
      </w:r>
    </w:p>
    <w:p w14:paraId="328B3545" w14:textId="77777777" w:rsidR="004B6346" w:rsidRPr="004B6346" w:rsidRDefault="004B6346" w:rsidP="004B6346">
      <w:pPr>
        <w:rPr>
          <w:szCs w:val="22"/>
          <w:lang w:val="nl-BE"/>
        </w:rPr>
      </w:pPr>
    </w:p>
    <w:p w14:paraId="218778BA" w14:textId="77777777" w:rsidR="004B6346" w:rsidRPr="004B6346" w:rsidRDefault="004B6346" w:rsidP="004B6346">
      <w:pPr>
        <w:rPr>
          <w:szCs w:val="22"/>
          <w:lang w:val="nl-BE"/>
        </w:rPr>
      </w:pPr>
      <w:r w:rsidRPr="004B6346">
        <w:rPr>
          <w:szCs w:val="22"/>
          <w:lang w:val="nl-BE"/>
        </w:rPr>
        <w:t>De akte van voordracht voor de verkiezing van de BCSD-voorzitter moet ondertekend zijn door ten minste:</w:t>
      </w:r>
    </w:p>
    <w:p w14:paraId="652F372F" w14:textId="77777777" w:rsidR="004B6346" w:rsidRPr="004B6346" w:rsidRDefault="004B6346" w:rsidP="004B6346">
      <w:pPr>
        <w:numPr>
          <w:ilvl w:val="0"/>
          <w:numId w:val="47"/>
        </w:numPr>
        <w:rPr>
          <w:szCs w:val="22"/>
          <w:lang w:val="nl-BE" w:eastAsia="nl-NL"/>
        </w:rPr>
      </w:pPr>
      <w:r w:rsidRPr="004B6346">
        <w:rPr>
          <w:szCs w:val="22"/>
          <w:lang w:val="nl-BE" w:eastAsia="nl-NL"/>
        </w:rPr>
        <w:t>meer dan de helft van de verkozenen op de lijsten die aan de verkiezingen deelnamen (dus minstens een meerderheid van het aantal OCMW-raadsleden);</w:t>
      </w:r>
      <w:r w:rsidRPr="004B6346">
        <w:rPr>
          <w:szCs w:val="22"/>
          <w:lang w:val="nl-BE" w:eastAsia="nl-NL"/>
        </w:rPr>
        <w:br/>
        <w:t>EN</w:t>
      </w:r>
    </w:p>
    <w:p w14:paraId="5F64E814" w14:textId="4CB7AFFE" w:rsidR="004B6346" w:rsidRDefault="004B6346" w:rsidP="004B6346">
      <w:pPr>
        <w:numPr>
          <w:ilvl w:val="0"/>
          <w:numId w:val="47"/>
        </w:numPr>
        <w:rPr>
          <w:szCs w:val="22"/>
          <w:lang w:val="nl-BE" w:eastAsia="nl-NL"/>
        </w:rPr>
      </w:pPr>
      <w:r w:rsidRPr="004B6346">
        <w:rPr>
          <w:szCs w:val="22"/>
          <w:lang w:val="nl-BE" w:eastAsia="nl-NL"/>
        </w:rPr>
        <w:t>een meerderheid van de personen die op dezelfde lijst werden verkozen als de voorgedragen kandidaat-BCSD-voorzitter. Als de lijst waarop de kandidaat-voorzitter voorkomt slechts twee verkozenen telt, volstaat de handtekening van één van hen.</w:t>
      </w:r>
      <w:r w:rsidR="00550885">
        <w:rPr>
          <w:szCs w:val="22"/>
          <w:lang w:val="nl-BE" w:eastAsia="nl-NL"/>
        </w:rPr>
        <w:br/>
      </w:r>
    </w:p>
    <w:p w14:paraId="2C2A4A09" w14:textId="3879DFB3" w:rsidR="00550885" w:rsidRPr="004B6346" w:rsidRDefault="00550885" w:rsidP="00550885">
      <w:pPr>
        <w:rPr>
          <w:szCs w:val="22"/>
          <w:lang w:val="nl-BE" w:eastAsia="nl-NL"/>
        </w:rPr>
      </w:pPr>
      <w:r>
        <w:rPr>
          <w:szCs w:val="22"/>
          <w:lang w:val="nl-BE" w:eastAsia="nl-NL"/>
        </w:rPr>
        <w:t xml:space="preserve">Opgelet: </w:t>
      </w:r>
      <w:r w:rsidRPr="00F33ACB">
        <w:rPr>
          <w:szCs w:val="22"/>
          <w:lang w:val="nl-BE" w:eastAsia="nl-NL"/>
        </w:rPr>
        <w:t>Tijdens de installatievergadering zullen de handtekeningen nagekeken worden. Daarbij wordt enkel rekening gehouden met de handtekeningen van de raadsleden (= verkozenen en opvolgers die op dat moment de eed afgelegd hebben). Weet je al dat er raadsleden hun mandaat niet gaan opnemen? Hou daar dan rekening mee bij het verzamelen van handtekeningen voor de akte</w:t>
      </w:r>
      <w:r>
        <w:rPr>
          <w:szCs w:val="22"/>
          <w:lang w:val="nl-BE" w:eastAsia="nl-NL"/>
        </w:rPr>
        <w:t xml:space="preserve"> en laat ook de eerste opvolger(s) tekenen</w:t>
      </w:r>
      <w:r w:rsidRPr="00F33ACB">
        <w:rPr>
          <w:szCs w:val="22"/>
          <w:lang w:val="nl-BE" w:eastAsia="nl-NL"/>
        </w:rPr>
        <w:t>.</w:t>
      </w:r>
    </w:p>
    <w:p w14:paraId="25973243" w14:textId="6D671375" w:rsidR="00550885" w:rsidRPr="004B6346" w:rsidRDefault="00550885" w:rsidP="00550885">
      <w:pPr>
        <w:rPr>
          <w:szCs w:val="22"/>
          <w:lang w:val="nl-BE" w:eastAsia="nl-NL"/>
        </w:rPr>
      </w:pPr>
    </w:p>
    <w:p w14:paraId="3D283795" w14:textId="77777777" w:rsidR="004B6346" w:rsidRPr="004B6346" w:rsidRDefault="004B6346" w:rsidP="004B6346">
      <w:pPr>
        <w:rPr>
          <w:b/>
          <w:bCs/>
          <w:lang w:val="nl-BE" w:eastAsia="nl-NL"/>
        </w:rPr>
      </w:pPr>
    </w:p>
    <w:p w14:paraId="4AE933AF" w14:textId="77777777" w:rsidR="004B6346" w:rsidRPr="004B6346" w:rsidRDefault="004B6346" w:rsidP="004B6346">
      <w:pPr>
        <w:rPr>
          <w:b/>
          <w:bCs/>
          <w:szCs w:val="22"/>
          <w:lang w:val="nl-BE"/>
        </w:rPr>
      </w:pPr>
      <w:r w:rsidRPr="004B6346">
        <w:rPr>
          <w:b/>
          <w:bCs/>
          <w:szCs w:val="22"/>
          <w:lang w:val="nl-BE"/>
        </w:rPr>
        <w:lastRenderedPageBreak/>
        <w:t>Sancties wanneer een verkozene meerdere akten voor dezelfde functie ondertekent</w:t>
      </w:r>
    </w:p>
    <w:p w14:paraId="4C81F5F5" w14:textId="2495822F" w:rsidR="004B6346" w:rsidRPr="004B6346" w:rsidRDefault="004B6346" w:rsidP="004B6346">
      <w:pPr>
        <w:rPr>
          <w:szCs w:val="22"/>
          <w:lang w:val="nl-BE"/>
        </w:rPr>
      </w:pPr>
      <w:r w:rsidRPr="004B6346">
        <w:rPr>
          <w:szCs w:val="22"/>
          <w:lang w:val="nl-BE"/>
        </w:rPr>
        <w:t>Niemand kan meer dan één akte van voordracht ondertekenen om de voorzitter van het BCSD te verkiezen. Op het ondertekenen van meer dan één akte van voordracht voor dezelfde verkiezing van functie zijn dezelfde sancties van toepassing als wanneer dat gebeurt bij andere akten (zie 3.2.).</w:t>
      </w:r>
    </w:p>
    <w:p w14:paraId="6ADE86EB" w14:textId="77777777" w:rsidR="001456F7" w:rsidRDefault="001456F7" w:rsidP="004B6346">
      <w:pPr>
        <w:rPr>
          <w:b/>
          <w:bCs/>
          <w:szCs w:val="22"/>
          <w:lang w:val="nl-BE"/>
        </w:rPr>
      </w:pPr>
    </w:p>
    <w:p w14:paraId="30C59571" w14:textId="35E69B3F" w:rsidR="004B6346" w:rsidRPr="004B6346" w:rsidRDefault="004B6346" w:rsidP="004B6346">
      <w:pPr>
        <w:rPr>
          <w:b/>
          <w:bCs/>
          <w:szCs w:val="22"/>
          <w:lang w:val="nl-BE"/>
        </w:rPr>
      </w:pPr>
      <w:r w:rsidRPr="004B6346">
        <w:rPr>
          <w:b/>
          <w:bCs/>
          <w:szCs w:val="22"/>
          <w:lang w:val="nl-BE"/>
        </w:rPr>
        <w:t>Eventuele einddatum en opvolger</w:t>
      </w:r>
    </w:p>
    <w:p w14:paraId="2702D6EF" w14:textId="77777777" w:rsidR="004B6346" w:rsidRPr="004B6346" w:rsidRDefault="004B6346" w:rsidP="004B6346">
      <w:pPr>
        <w:rPr>
          <w:szCs w:val="22"/>
          <w:lang w:val="nl-BE"/>
        </w:rPr>
      </w:pPr>
      <w:r w:rsidRPr="004B6346">
        <w:rPr>
          <w:szCs w:val="22"/>
          <w:lang w:val="nl-BE"/>
        </w:rPr>
        <w:t xml:space="preserve">De akte van voordracht kan voor de kandidaat-voorzitter een einddatum voorzien. Pas als er een einddatum ingevuld is kan de akte de naam van een of meer kandidaat-opvolgers bevatten. </w:t>
      </w:r>
      <w:r w:rsidRPr="004B6346">
        <w:rPr>
          <w:szCs w:val="22"/>
          <w:lang w:val="nl-BE"/>
        </w:rPr>
        <w:br/>
      </w:r>
      <w:r w:rsidRPr="004B6346">
        <w:rPr>
          <w:szCs w:val="22"/>
          <w:lang w:val="nl-BE"/>
        </w:rPr>
        <w:br/>
        <w:t xml:space="preserve">Een voordracht met enkel een einddatum kan perfect, maar een voordracht met enkel de naam van de kandidaat-opvolger (dus zonder einddatum) is niet wenselijk. Is er toch een akte met een of meer kandidaat-opvolgers zonder dat er voor de kandidaat-voorzitter een einddatum ingevuld werd, dan worden de kandidaat-opvolgers niet verkozen tot opvolger. Er zal met die kandidaat-opvolger(s) dan ook geen rekening gehouden worden als het mandaat van BCSD-voorzitter vroegtijdig eindigt. </w:t>
      </w:r>
      <w:r w:rsidRPr="004B6346">
        <w:rPr>
          <w:szCs w:val="22"/>
          <w:lang w:val="nl-BE"/>
        </w:rPr>
        <w:br/>
      </w:r>
    </w:p>
    <w:p w14:paraId="32FC6238" w14:textId="77777777" w:rsidR="004B6346" w:rsidRPr="004B6346" w:rsidRDefault="004B6346" w:rsidP="004B6346">
      <w:pPr>
        <w:spacing w:line="276" w:lineRule="auto"/>
        <w:rPr>
          <w:color w:val="95999E" w:themeColor="text2" w:themeTint="99"/>
          <w:sz w:val="18"/>
          <w:szCs w:val="18"/>
        </w:rPr>
      </w:pPr>
      <w:r w:rsidRPr="004B6346">
        <w:rPr>
          <w:i/>
          <w:color w:val="95999E" w:themeColor="text2" w:themeTint="99"/>
          <w:sz w:val="18"/>
        </w:rPr>
        <w:t>Zie artikel 90 Decreet Lokaal Bestuur</w:t>
      </w:r>
    </w:p>
    <w:p w14:paraId="1750DE8E" w14:textId="1B4B6791" w:rsidR="004B6346" w:rsidRPr="004B6346" w:rsidRDefault="004B6346" w:rsidP="004B6346">
      <w:pPr>
        <w:numPr>
          <w:ilvl w:val="0"/>
          <w:numId w:val="16"/>
        </w:numPr>
        <w:spacing w:line="276" w:lineRule="auto"/>
        <w:rPr>
          <w:sz w:val="18"/>
          <w:szCs w:val="18"/>
        </w:rPr>
      </w:pPr>
      <w:hyperlink r:id="rId35" w:history="1">
        <w:r w:rsidRPr="00821E59">
          <w:rPr>
            <w:rStyle w:val="Hyperlink"/>
            <w:rFonts w:asciiTheme="minorHAnsi" w:hAnsiTheme="minorHAnsi" w:cstheme="minorBidi"/>
            <w:i/>
            <w:iCs/>
            <w:sz w:val="18"/>
            <w:szCs w:val="18"/>
          </w:rPr>
          <w:t>Het model van akte van voordracht voor de kandidaat-voorzitter van het bijzonder comité voor de sociale dienst</w:t>
        </w:r>
      </w:hyperlink>
      <w:r w:rsidRPr="004B6346">
        <w:rPr>
          <w:rFonts w:asciiTheme="minorHAnsi" w:hAnsiTheme="minorHAnsi" w:cstheme="minorBidi"/>
          <w:i/>
          <w:iCs/>
          <w:color w:val="95999E" w:themeColor="text2" w:themeTint="99"/>
          <w:sz w:val="18"/>
          <w:szCs w:val="18"/>
        </w:rPr>
        <w:t>.</w:t>
      </w:r>
      <w:r w:rsidRPr="004B6346">
        <w:rPr>
          <w:color w:val="95999E" w:themeColor="text2" w:themeTint="99"/>
        </w:rPr>
        <w:br/>
      </w:r>
    </w:p>
    <w:p w14:paraId="1476A9C2" w14:textId="77777777" w:rsidR="004B6346" w:rsidRPr="004B6346" w:rsidRDefault="004B6346" w:rsidP="004B6346">
      <w:pPr>
        <w:spacing w:line="276" w:lineRule="auto"/>
        <w:rPr>
          <w:sz w:val="18"/>
          <w:szCs w:val="18"/>
        </w:rPr>
      </w:pPr>
    </w:p>
    <w:tbl>
      <w:tblPr>
        <w:tblStyle w:val="Tabelraster"/>
        <w:tblW w:w="9209" w:type="dxa"/>
        <w:tblLook w:val="04A0" w:firstRow="1" w:lastRow="0" w:firstColumn="1" w:lastColumn="0" w:noHBand="0" w:noVBand="1"/>
      </w:tblPr>
      <w:tblGrid>
        <w:gridCol w:w="9209"/>
      </w:tblGrid>
      <w:tr w:rsidR="0032766D" w:rsidRPr="004B6346" w14:paraId="731D8A8D" w14:textId="77777777" w:rsidTr="0032766D">
        <w:tc>
          <w:tcPr>
            <w:tcW w:w="9209" w:type="dxa"/>
          </w:tcPr>
          <w:p w14:paraId="0F2491E1" w14:textId="4CE3290E" w:rsidR="0032766D" w:rsidRPr="004B6346" w:rsidRDefault="0032766D">
            <w:pPr>
              <w:spacing w:line="276" w:lineRule="auto"/>
              <w:rPr>
                <w:rFonts w:cs="Arial"/>
                <w:bCs/>
                <w:noProof/>
              </w:rPr>
            </w:pPr>
            <w:r w:rsidRPr="004B6346">
              <w:rPr>
                <w:b/>
              </w:rPr>
              <w:t>Wat als?</w:t>
            </w:r>
            <w:r w:rsidRPr="0032766D">
              <w:rPr>
                <w:b/>
              </w:rPr>
              <w:t xml:space="preserve"> </w:t>
            </w:r>
            <w:r w:rsidRPr="004B6346">
              <w:rPr>
                <w:rFonts w:cs="Arial"/>
                <w:bCs/>
                <w:noProof/>
              </w:rPr>
              <w:t>9.4. Er is geen ontvankelijke akte van voordracht voor kandidaat voorzitter van het bijzonder comité voor de sociale dienst.</w:t>
            </w:r>
            <w:r w:rsidRPr="004B6346">
              <w:rPr>
                <w:rFonts w:cs="Arial"/>
                <w:bCs/>
                <w:noProof/>
                <w:webHidden/>
              </w:rPr>
              <w:t xml:space="preserve"> (zie achteraan</w:t>
            </w:r>
            <w:r w:rsidRPr="004B6346">
              <w:rPr>
                <w:rFonts w:cs="Arial"/>
                <w:bCs/>
                <w:noProof/>
              </w:rPr>
              <w:t>)</w:t>
            </w:r>
          </w:p>
        </w:tc>
      </w:tr>
    </w:tbl>
    <w:p w14:paraId="6917386E" w14:textId="77777777" w:rsidR="004B6346" w:rsidRPr="004B6346" w:rsidRDefault="004B6346" w:rsidP="004B6346">
      <w:pPr>
        <w:spacing w:line="276" w:lineRule="auto"/>
        <w:rPr>
          <w:iCs/>
          <w:sz w:val="18"/>
        </w:rPr>
      </w:pPr>
    </w:p>
    <w:p w14:paraId="3ADCD391" w14:textId="77777777" w:rsidR="004B6346" w:rsidRPr="004B6346" w:rsidRDefault="004B6346" w:rsidP="004B6346">
      <w:pPr>
        <w:pStyle w:val="11Titel2VVSG"/>
      </w:pPr>
      <w:bookmarkStart w:id="80" w:name="_Toc176875030"/>
      <w:bookmarkStart w:id="81" w:name="_Toc178850369"/>
      <w:bookmarkStart w:id="82" w:name="_Toc178855781"/>
      <w:bookmarkStart w:id="83" w:name="_Toc178944690"/>
      <w:r w:rsidRPr="004B6346">
        <w:t>Voordracht leden en opvolgers bijzonder comité voor de sociale dienst</w:t>
      </w:r>
      <w:bookmarkEnd w:id="80"/>
      <w:bookmarkEnd w:id="81"/>
      <w:bookmarkEnd w:id="82"/>
      <w:bookmarkEnd w:id="83"/>
      <w:r w:rsidRPr="004B6346">
        <w:t xml:space="preserve"> </w:t>
      </w:r>
    </w:p>
    <w:p w14:paraId="44AD21F7" w14:textId="77777777" w:rsidR="004B6346" w:rsidRPr="004B6346" w:rsidRDefault="004B6346" w:rsidP="004B6346">
      <w:pPr>
        <w:rPr>
          <w:rFonts w:eastAsiaTheme="minorEastAsia"/>
          <w:b/>
          <w:bCs/>
          <w:szCs w:val="22"/>
          <w:lang w:val="nl-BE"/>
        </w:rPr>
      </w:pPr>
    </w:p>
    <w:p w14:paraId="40FCD4BA" w14:textId="3294783D" w:rsidR="004B6346" w:rsidRPr="004B6346" w:rsidRDefault="004B6346" w:rsidP="004B6346">
      <w:pPr>
        <w:rPr>
          <w:rFonts w:eastAsiaTheme="minorEastAsia"/>
          <w:b/>
          <w:bCs/>
          <w:szCs w:val="22"/>
          <w:lang w:val="nl-BE"/>
        </w:rPr>
      </w:pPr>
      <w:r w:rsidRPr="004B6346">
        <w:rPr>
          <w:rFonts w:eastAsiaTheme="minorEastAsia"/>
          <w:b/>
          <w:bCs/>
          <w:szCs w:val="22"/>
          <w:lang w:val="nl-BE"/>
        </w:rPr>
        <w:t>Aantal leden in het bijzonder comité voor de sociale dienst</w:t>
      </w:r>
      <w:r w:rsidRPr="004B6346">
        <w:rPr>
          <w:szCs w:val="22"/>
          <w:lang w:val="nl-BE"/>
        </w:rPr>
        <w:br/>
      </w:r>
      <w:r w:rsidRPr="004B6346">
        <w:rPr>
          <w:rFonts w:eastAsiaTheme="minorEastAsia"/>
          <w:szCs w:val="22"/>
          <w:lang w:val="nl-BE"/>
        </w:rPr>
        <w:t xml:space="preserve">De OCMW-raadsleden kiezen de leden van het BCSD door ontvankelijke </w:t>
      </w:r>
      <w:proofErr w:type="spellStart"/>
      <w:r w:rsidRPr="004B6346">
        <w:rPr>
          <w:rFonts w:eastAsiaTheme="minorEastAsia"/>
          <w:szCs w:val="22"/>
          <w:lang w:val="nl-BE"/>
        </w:rPr>
        <w:t>voordrachtsakten</w:t>
      </w:r>
      <w:proofErr w:type="spellEnd"/>
      <w:r w:rsidRPr="004B6346">
        <w:rPr>
          <w:rFonts w:eastAsiaTheme="minorEastAsia"/>
          <w:szCs w:val="22"/>
          <w:lang w:val="nl-BE"/>
        </w:rPr>
        <w:t xml:space="preserve"> in te dienen. </w:t>
      </w:r>
      <w:r w:rsidR="007427E9">
        <w:rPr>
          <w:rFonts w:eastAsiaTheme="minorEastAsia"/>
          <w:szCs w:val="22"/>
          <w:lang w:val="nl-BE"/>
        </w:rPr>
        <w:t xml:space="preserve">Dat gebeurt per lijst of </w:t>
      </w:r>
      <w:r w:rsidR="000D5FBE">
        <w:rPr>
          <w:rFonts w:eastAsiaTheme="minorEastAsia"/>
          <w:szCs w:val="22"/>
          <w:lang w:val="nl-BE"/>
        </w:rPr>
        <w:t>verbonden lijsten.</w:t>
      </w:r>
      <w:r w:rsidR="000D5FBE">
        <w:rPr>
          <w:rFonts w:eastAsiaTheme="minorEastAsia"/>
          <w:szCs w:val="22"/>
          <w:lang w:val="nl-BE"/>
        </w:rPr>
        <w:br/>
      </w:r>
    </w:p>
    <w:p w14:paraId="3E79AECC" w14:textId="77777777" w:rsidR="004B6346" w:rsidRPr="004B6346" w:rsidRDefault="004B6346" w:rsidP="004B6346">
      <w:pPr>
        <w:rPr>
          <w:rFonts w:eastAsiaTheme="minorEastAsia"/>
          <w:szCs w:val="22"/>
          <w:lang w:val="nl-BE"/>
        </w:rPr>
      </w:pPr>
      <w:r w:rsidRPr="004B6346">
        <w:rPr>
          <w:rFonts w:eastAsiaTheme="minorEastAsia"/>
          <w:szCs w:val="22"/>
          <w:lang w:val="nl-BE"/>
        </w:rPr>
        <w:t>Het aantal BCSD-leden (de voorzitter niet inbegrepen) hangt af van hoe groot de OCMW-raad is:</w:t>
      </w:r>
    </w:p>
    <w:p w14:paraId="5D33B009" w14:textId="77777777" w:rsidR="004B6346" w:rsidRPr="004B6346" w:rsidRDefault="004B6346" w:rsidP="004B6346">
      <w:pPr>
        <w:numPr>
          <w:ilvl w:val="0"/>
          <w:numId w:val="48"/>
        </w:numPr>
        <w:rPr>
          <w:szCs w:val="22"/>
          <w:lang w:val="nl-BE" w:eastAsia="nl-NL"/>
        </w:rPr>
      </w:pPr>
      <w:r w:rsidRPr="004B6346">
        <w:rPr>
          <w:szCs w:val="22"/>
          <w:lang w:val="nl-BE" w:eastAsia="nl-NL"/>
        </w:rPr>
        <w:t>zes BCSD-leden voor een OCMW-raad met 23 leden of minder;</w:t>
      </w:r>
    </w:p>
    <w:p w14:paraId="22F520A3" w14:textId="77777777" w:rsidR="004B6346" w:rsidRPr="004B6346" w:rsidRDefault="004B6346" w:rsidP="004B6346">
      <w:pPr>
        <w:numPr>
          <w:ilvl w:val="0"/>
          <w:numId w:val="48"/>
        </w:numPr>
        <w:rPr>
          <w:szCs w:val="22"/>
          <w:lang w:val="nl-BE" w:eastAsia="nl-NL"/>
        </w:rPr>
      </w:pPr>
      <w:r w:rsidRPr="004B6346">
        <w:rPr>
          <w:szCs w:val="22"/>
          <w:lang w:val="nl-BE" w:eastAsia="nl-NL"/>
        </w:rPr>
        <w:t>acht BCSD-leden voor een OCMW-raad met 25 tot en met 47 leden;</w:t>
      </w:r>
    </w:p>
    <w:p w14:paraId="30F1DF1D" w14:textId="77777777" w:rsidR="004B6346" w:rsidRPr="004B6346" w:rsidRDefault="004B6346" w:rsidP="004B6346">
      <w:pPr>
        <w:numPr>
          <w:ilvl w:val="0"/>
          <w:numId w:val="48"/>
        </w:numPr>
        <w:rPr>
          <w:szCs w:val="22"/>
          <w:lang w:val="nl-BE" w:eastAsia="nl-NL"/>
        </w:rPr>
      </w:pPr>
      <w:r w:rsidRPr="004B6346">
        <w:rPr>
          <w:szCs w:val="22"/>
          <w:lang w:val="nl-BE" w:eastAsia="nl-NL"/>
        </w:rPr>
        <w:t>tien BCSD-leden voor een OCMW-raad met 49 leden tot en met 51 leden;</w:t>
      </w:r>
    </w:p>
    <w:p w14:paraId="4A092377" w14:textId="77777777" w:rsidR="004B6346" w:rsidRPr="004B6346" w:rsidRDefault="004B6346" w:rsidP="004B6346">
      <w:pPr>
        <w:numPr>
          <w:ilvl w:val="0"/>
          <w:numId w:val="48"/>
        </w:numPr>
        <w:rPr>
          <w:szCs w:val="22"/>
          <w:lang w:val="nl-BE" w:eastAsia="nl-NL"/>
        </w:rPr>
      </w:pPr>
      <w:r w:rsidRPr="004B6346">
        <w:rPr>
          <w:szCs w:val="22"/>
          <w:lang w:val="nl-BE" w:eastAsia="nl-NL"/>
        </w:rPr>
        <w:t>twaalf BCSD-leden voor een OCMW-raad met 53 leden of meer.</w:t>
      </w:r>
    </w:p>
    <w:p w14:paraId="5BA27474" w14:textId="77777777" w:rsidR="004B6346" w:rsidRPr="004B6346" w:rsidRDefault="004B6346" w:rsidP="004B6346">
      <w:pPr>
        <w:rPr>
          <w:rFonts w:eastAsiaTheme="minorEastAsia"/>
          <w:szCs w:val="22"/>
          <w:lang w:val="nl-BE"/>
        </w:rPr>
      </w:pPr>
      <w:r w:rsidRPr="004B6346">
        <w:rPr>
          <w:rFonts w:eastAsiaTheme="minorEastAsia"/>
          <w:szCs w:val="22"/>
          <w:lang w:val="nl-BE"/>
        </w:rPr>
        <w:t>De voorgedragen kandidaat-leden en -opvolgers voor het BCSD kunnen OCMW-raadslid zijn, maar dat hoeft niet. Ze hoeven zelfs geen kandidaat geweest te zijn bij de gemeenteraadsverkiezingen. Kandidaat-leden van buiten de OCMW-raad moeten wel voldoen aan de verkiesbaarheidsvoorwaarden (zie ook onder 6.4.). Ze moeten op het moment dat hun geloofsbrieven onderzocht worden:</w:t>
      </w:r>
    </w:p>
    <w:p w14:paraId="025A7962" w14:textId="77777777" w:rsidR="004B6346" w:rsidRPr="004B6346" w:rsidRDefault="004B6346" w:rsidP="004B6346">
      <w:pPr>
        <w:numPr>
          <w:ilvl w:val="0"/>
          <w:numId w:val="49"/>
        </w:numPr>
        <w:rPr>
          <w:szCs w:val="22"/>
          <w:lang w:val="nl-BE" w:eastAsia="nl-NL"/>
        </w:rPr>
      </w:pPr>
      <w:r w:rsidRPr="004B6346">
        <w:rPr>
          <w:szCs w:val="22"/>
          <w:lang w:val="nl-BE" w:eastAsia="nl-NL"/>
        </w:rPr>
        <w:t>Belg of onderdaan van de Europese Unie zijn</w:t>
      </w:r>
    </w:p>
    <w:p w14:paraId="63EF6603" w14:textId="77777777" w:rsidR="004B6346" w:rsidRPr="004B6346" w:rsidRDefault="004B6346" w:rsidP="004B6346">
      <w:pPr>
        <w:numPr>
          <w:ilvl w:val="0"/>
          <w:numId w:val="49"/>
        </w:numPr>
        <w:rPr>
          <w:szCs w:val="22"/>
          <w:lang w:val="nl-BE" w:eastAsia="nl-NL"/>
        </w:rPr>
      </w:pPr>
      <w:r w:rsidRPr="004B6346">
        <w:rPr>
          <w:szCs w:val="22"/>
          <w:lang w:val="nl-BE" w:eastAsia="nl-NL"/>
        </w:rPr>
        <w:t xml:space="preserve">de leeftijd van achttien jaar hebben bereikt </w:t>
      </w:r>
    </w:p>
    <w:p w14:paraId="722970E2" w14:textId="77777777" w:rsidR="004B6346" w:rsidRPr="004B6346" w:rsidRDefault="004B6346" w:rsidP="004B6346">
      <w:pPr>
        <w:numPr>
          <w:ilvl w:val="0"/>
          <w:numId w:val="49"/>
        </w:numPr>
        <w:rPr>
          <w:szCs w:val="22"/>
          <w:lang w:val="nl-BE" w:eastAsia="nl-NL"/>
        </w:rPr>
      </w:pPr>
      <w:r w:rsidRPr="004B6346">
        <w:rPr>
          <w:szCs w:val="22"/>
          <w:lang w:val="nl-BE" w:eastAsia="nl-NL"/>
        </w:rPr>
        <w:t>in de bevolkingsregisters van de gemeente ingeschreven zijn</w:t>
      </w:r>
    </w:p>
    <w:p w14:paraId="3ADC7F3E" w14:textId="77777777" w:rsidR="004B6346" w:rsidRPr="004B6346" w:rsidRDefault="004B6346" w:rsidP="004B6346">
      <w:pPr>
        <w:numPr>
          <w:ilvl w:val="0"/>
          <w:numId w:val="49"/>
        </w:numPr>
        <w:rPr>
          <w:szCs w:val="22"/>
          <w:lang w:val="nl-BE" w:eastAsia="nl-NL"/>
        </w:rPr>
      </w:pPr>
      <w:r w:rsidRPr="004B6346">
        <w:rPr>
          <w:szCs w:val="22"/>
          <w:lang w:val="nl-BE" w:eastAsia="nl-NL"/>
        </w:rPr>
        <w:t>niet uitgesloten of geschorst zijn als kiezer (de zogenaamde politieke rechten)</w:t>
      </w:r>
    </w:p>
    <w:p w14:paraId="380A5227" w14:textId="77777777" w:rsidR="004B6346" w:rsidRPr="004B6346" w:rsidRDefault="004B6346" w:rsidP="004B6346">
      <w:pPr>
        <w:numPr>
          <w:ilvl w:val="0"/>
          <w:numId w:val="49"/>
        </w:numPr>
        <w:rPr>
          <w:rFonts w:eastAsiaTheme="minorEastAsia"/>
          <w:szCs w:val="22"/>
          <w:lang w:val="nl-BE"/>
        </w:rPr>
      </w:pPr>
      <w:r w:rsidRPr="004B6346">
        <w:rPr>
          <w:rFonts w:eastAsiaTheme="minorEastAsia"/>
          <w:szCs w:val="22"/>
          <w:lang w:val="nl-BE"/>
        </w:rPr>
        <w:t>Het aantal leden van het BCSD waarover elke lijst beschikt, wordt bepaald in verhouding tot het aantal zetels dat elke lijst heeft binnen de OCMW-raad.</w:t>
      </w:r>
    </w:p>
    <w:p w14:paraId="7EFE79D5" w14:textId="77777777" w:rsidR="004B6346" w:rsidRPr="004B6346" w:rsidRDefault="004B6346" w:rsidP="004B6346">
      <w:pPr>
        <w:rPr>
          <w:rFonts w:eastAsiaTheme="minorEastAsia"/>
          <w:b/>
          <w:szCs w:val="22"/>
          <w:lang w:val="nl-BE"/>
        </w:rPr>
      </w:pPr>
    </w:p>
    <w:p w14:paraId="0394CE27" w14:textId="77777777" w:rsidR="004B6346" w:rsidRPr="004B6346" w:rsidRDefault="004B6346" w:rsidP="004B6346">
      <w:pPr>
        <w:rPr>
          <w:rFonts w:eastAsiaTheme="minorEastAsia"/>
          <w:szCs w:val="22"/>
          <w:lang w:val="nl-BE"/>
        </w:rPr>
      </w:pPr>
      <w:r w:rsidRPr="004B6346">
        <w:rPr>
          <w:rFonts w:eastAsiaTheme="minorEastAsia"/>
          <w:b/>
          <w:bCs/>
          <w:szCs w:val="22"/>
          <w:lang w:val="nl-BE"/>
        </w:rPr>
        <w:t>Lijstverbinding</w:t>
      </w:r>
      <w:r w:rsidRPr="004B6346">
        <w:rPr>
          <w:rFonts w:eastAsiaTheme="minorEastAsia"/>
          <w:szCs w:val="22"/>
          <w:lang w:val="nl-BE"/>
        </w:rPr>
        <w:br/>
        <w:t xml:space="preserve">De verkozenen van de lijsten kunnen verklaren dat zij zich met elkaar verbinden tot een groep van lijsten. Deze verklaring wordt ondertekend door minstens een meerderheid van de verkozenen van </w:t>
      </w:r>
      <w:r w:rsidRPr="004B6346">
        <w:rPr>
          <w:rFonts w:eastAsiaTheme="minorEastAsia"/>
          <w:szCs w:val="22"/>
          <w:lang w:val="nl-BE"/>
        </w:rPr>
        <w:lastRenderedPageBreak/>
        <w:t xml:space="preserve">iedere lijst die zich wenst te verbinden en wordt ten laatste twee werkdagen voor de uiterste dag waarop de </w:t>
      </w:r>
      <w:proofErr w:type="spellStart"/>
      <w:r w:rsidRPr="004B6346">
        <w:rPr>
          <w:rFonts w:eastAsiaTheme="minorEastAsia"/>
          <w:szCs w:val="22"/>
          <w:lang w:val="nl-BE"/>
        </w:rPr>
        <w:t>voordrachtsakten</w:t>
      </w:r>
      <w:proofErr w:type="spellEnd"/>
      <w:r w:rsidRPr="004B6346">
        <w:rPr>
          <w:rFonts w:eastAsiaTheme="minorEastAsia"/>
          <w:szCs w:val="22"/>
          <w:lang w:val="nl-BE"/>
        </w:rPr>
        <w:t xml:space="preserve"> zelf ingediend kunnen worden bezorgd aan de algemeen directeur.</w:t>
      </w:r>
    </w:p>
    <w:p w14:paraId="7EB565B0" w14:textId="77777777" w:rsidR="004B6346" w:rsidRPr="004B6346" w:rsidRDefault="004B6346" w:rsidP="004B6346">
      <w:pPr>
        <w:rPr>
          <w:rFonts w:eastAsiaTheme="minorEastAsia"/>
          <w:w w:val="0"/>
          <w:szCs w:val="22"/>
          <w:lang w:val="nl-BE"/>
        </w:rPr>
      </w:pPr>
      <w:r w:rsidRPr="004B6346">
        <w:rPr>
          <w:rFonts w:eastAsiaTheme="minorEastAsia"/>
          <w:szCs w:val="22"/>
          <w:lang w:val="nl-BE"/>
        </w:rPr>
        <w:t>Uiterlijk de dag na de uiterste datum om een verklaring van lijstverbinding in te dienen, maakt de algemeen directeur op de gemeentelijke webstek bekend hoeveel zetels in het BCSD aan de verschillende lijsten of groepen van lijsten toekomen.</w:t>
      </w:r>
      <w:r w:rsidRPr="004B6346">
        <w:rPr>
          <w:rFonts w:ascii="Adobe Garamond Pro" w:eastAsiaTheme="minorEastAsia" w:hAnsi="Adobe Garamond Pro" w:cs="Adobe Garamond Pro"/>
          <w:w w:val="0"/>
          <w:szCs w:val="22"/>
          <w:lang w:val="nl-BE"/>
        </w:rPr>
        <w:br/>
      </w:r>
      <w:r w:rsidRPr="004B6346">
        <w:rPr>
          <w:rFonts w:ascii="Adobe Garamond Pro" w:eastAsiaTheme="minorEastAsia" w:hAnsi="Adobe Garamond Pro" w:cs="Adobe Garamond Pro"/>
          <w:w w:val="0"/>
          <w:szCs w:val="22"/>
          <w:lang w:val="nl-BE"/>
        </w:rPr>
        <w:br/>
      </w:r>
      <w:r w:rsidRPr="004B6346">
        <w:rPr>
          <w:rFonts w:eastAsiaTheme="minorEastAsia"/>
          <w:szCs w:val="22"/>
          <w:lang w:val="nl-BE"/>
        </w:rPr>
        <w:t>Concreet betekent dit:</w:t>
      </w:r>
      <w:r w:rsidRPr="004B6346">
        <w:rPr>
          <w:rFonts w:eastAsiaTheme="minorEastAsia"/>
          <w:w w:val="0"/>
          <w:szCs w:val="22"/>
          <w:lang w:val="nl-BE"/>
        </w:rPr>
        <w:br/>
      </w:r>
    </w:p>
    <w:tbl>
      <w:tblPr>
        <w:tblStyle w:val="Tabelraster"/>
        <w:tblW w:w="9634" w:type="dxa"/>
        <w:tblLook w:val="04A0" w:firstRow="1" w:lastRow="0" w:firstColumn="1" w:lastColumn="0" w:noHBand="0" w:noVBand="1"/>
      </w:tblPr>
      <w:tblGrid>
        <w:gridCol w:w="2284"/>
        <w:gridCol w:w="2247"/>
        <w:gridCol w:w="2410"/>
        <w:gridCol w:w="2693"/>
      </w:tblGrid>
      <w:tr w:rsidR="004B6346" w:rsidRPr="004B6346" w14:paraId="3B0ADE8D" w14:textId="77777777">
        <w:tc>
          <w:tcPr>
            <w:tcW w:w="2284" w:type="dxa"/>
          </w:tcPr>
          <w:p w14:paraId="100B01A2" w14:textId="77777777" w:rsidR="004B6346" w:rsidRPr="004B6346" w:rsidRDefault="004B6346" w:rsidP="004B6346">
            <w:pPr>
              <w:spacing w:line="360" w:lineRule="auto"/>
              <w:rPr>
                <w:rFonts w:eastAsiaTheme="minorEastAsia"/>
                <w:b/>
                <w:bCs/>
                <w:szCs w:val="22"/>
                <w:lang w:val="nl-BE"/>
              </w:rPr>
            </w:pPr>
            <w:r w:rsidRPr="004B6346">
              <w:rPr>
                <w:rFonts w:eastAsiaTheme="minorEastAsia"/>
                <w:b/>
                <w:bCs/>
                <w:szCs w:val="22"/>
                <w:lang w:val="nl-BE"/>
              </w:rPr>
              <w:t>Installatievergadering</w:t>
            </w:r>
            <w:r w:rsidRPr="004B6346">
              <w:rPr>
                <w:rFonts w:eastAsiaTheme="minorEastAsia"/>
                <w:b/>
                <w:bCs/>
                <w:szCs w:val="22"/>
                <w:lang w:val="nl-BE"/>
              </w:rPr>
              <w:br/>
              <w:t>Gemeenteraad</w:t>
            </w:r>
          </w:p>
        </w:tc>
        <w:tc>
          <w:tcPr>
            <w:tcW w:w="2247" w:type="dxa"/>
          </w:tcPr>
          <w:p w14:paraId="114A5E86" w14:textId="77777777" w:rsidR="004B6346" w:rsidRPr="004B6346" w:rsidRDefault="004B6346" w:rsidP="004B6346">
            <w:pPr>
              <w:spacing w:line="360" w:lineRule="auto"/>
              <w:rPr>
                <w:rFonts w:eastAsiaTheme="minorEastAsia"/>
                <w:b/>
                <w:bCs/>
                <w:szCs w:val="22"/>
                <w:lang w:val="nl-BE"/>
              </w:rPr>
            </w:pPr>
            <w:r w:rsidRPr="004B6346">
              <w:rPr>
                <w:rFonts w:eastAsiaTheme="minorEastAsia"/>
                <w:b/>
                <w:bCs/>
                <w:szCs w:val="22"/>
                <w:lang w:val="nl-BE"/>
              </w:rPr>
              <w:t>Uiterste dag indienen verklaring lijstverbinding</w:t>
            </w:r>
          </w:p>
          <w:p w14:paraId="6D18F6C5" w14:textId="77777777" w:rsidR="004B6346" w:rsidRPr="004B6346" w:rsidRDefault="004B6346" w:rsidP="004B6346">
            <w:pPr>
              <w:spacing w:line="360" w:lineRule="auto"/>
              <w:rPr>
                <w:rFonts w:eastAsiaTheme="minorEastAsia"/>
                <w:b/>
                <w:bCs/>
                <w:szCs w:val="22"/>
                <w:lang w:val="nl-BE"/>
              </w:rPr>
            </w:pPr>
            <w:r w:rsidRPr="004B6346">
              <w:rPr>
                <w:rFonts w:eastAsiaTheme="minorEastAsia"/>
                <w:b/>
                <w:bCs/>
                <w:szCs w:val="22"/>
                <w:lang w:val="nl-BE"/>
              </w:rPr>
              <w:t>(=Binnen 2 werkdagen voor uiterste dag indienen akten)</w:t>
            </w:r>
          </w:p>
        </w:tc>
        <w:tc>
          <w:tcPr>
            <w:tcW w:w="2410" w:type="dxa"/>
          </w:tcPr>
          <w:p w14:paraId="71BFD754" w14:textId="77777777" w:rsidR="004B6346" w:rsidRPr="004B6346" w:rsidRDefault="004B6346" w:rsidP="004B6346">
            <w:pPr>
              <w:spacing w:line="360" w:lineRule="auto"/>
              <w:rPr>
                <w:rFonts w:eastAsiaTheme="minorEastAsia"/>
                <w:b/>
                <w:bCs/>
                <w:szCs w:val="22"/>
                <w:lang w:val="nl-BE"/>
              </w:rPr>
            </w:pPr>
            <w:r w:rsidRPr="004B6346">
              <w:rPr>
                <w:rFonts w:eastAsiaTheme="minorEastAsia"/>
                <w:b/>
                <w:bCs/>
                <w:szCs w:val="22"/>
                <w:lang w:val="nl-BE"/>
              </w:rPr>
              <w:t>Uiterste dag Bekendmaking zetelverdeling</w:t>
            </w:r>
            <w:r w:rsidRPr="004B6346">
              <w:rPr>
                <w:rFonts w:eastAsiaTheme="minorEastAsia"/>
                <w:b/>
                <w:bCs/>
                <w:szCs w:val="22"/>
                <w:lang w:val="nl-BE"/>
              </w:rPr>
              <w:br/>
              <w:t>(= uiterlijk 1 dag na de uiterste dag indienen verklaring lijstverbinding)</w:t>
            </w:r>
          </w:p>
        </w:tc>
        <w:tc>
          <w:tcPr>
            <w:tcW w:w="2693" w:type="dxa"/>
          </w:tcPr>
          <w:p w14:paraId="67B4A3C7" w14:textId="77777777" w:rsidR="004B6346" w:rsidRPr="004B6346" w:rsidRDefault="004B6346" w:rsidP="004B6346">
            <w:pPr>
              <w:spacing w:line="360" w:lineRule="auto"/>
              <w:rPr>
                <w:rFonts w:eastAsiaTheme="minorEastAsia"/>
                <w:b/>
                <w:bCs/>
                <w:szCs w:val="22"/>
                <w:lang w:val="nl-BE"/>
              </w:rPr>
            </w:pPr>
            <w:r w:rsidRPr="004B6346">
              <w:rPr>
                <w:rFonts w:eastAsiaTheme="minorEastAsia"/>
                <w:b/>
                <w:bCs/>
                <w:szCs w:val="22"/>
                <w:lang w:val="nl-BE"/>
              </w:rPr>
              <w:t>Uiterste dag indienen voordrachtsakte</w:t>
            </w:r>
          </w:p>
          <w:p w14:paraId="17FC09A6" w14:textId="77777777" w:rsidR="004B6346" w:rsidRPr="004B6346" w:rsidRDefault="004B6346" w:rsidP="004B6346">
            <w:pPr>
              <w:spacing w:line="360" w:lineRule="auto"/>
              <w:rPr>
                <w:rFonts w:eastAsiaTheme="minorEastAsia"/>
                <w:b/>
                <w:bCs/>
                <w:szCs w:val="22"/>
                <w:lang w:val="nl-BE"/>
              </w:rPr>
            </w:pPr>
            <w:r w:rsidRPr="004B6346">
              <w:rPr>
                <w:rFonts w:eastAsiaTheme="minorEastAsia"/>
                <w:b/>
                <w:bCs/>
                <w:szCs w:val="22"/>
                <w:lang w:val="nl-BE"/>
              </w:rPr>
              <w:t>(=Uiterlijk 3 dagen voor installatievergadering)</w:t>
            </w:r>
          </w:p>
        </w:tc>
      </w:tr>
      <w:tr w:rsidR="004B6346" w:rsidRPr="004B6346" w14:paraId="644BA5F5" w14:textId="77777777">
        <w:tc>
          <w:tcPr>
            <w:tcW w:w="2284" w:type="dxa"/>
          </w:tcPr>
          <w:p w14:paraId="2B08985F" w14:textId="77777777" w:rsidR="004B6346" w:rsidRPr="004B6346" w:rsidRDefault="004B6346" w:rsidP="004B6346">
            <w:pPr>
              <w:rPr>
                <w:rFonts w:eastAsiaTheme="minorEastAsia"/>
                <w:szCs w:val="22"/>
                <w:lang w:val="nl-BE"/>
              </w:rPr>
            </w:pPr>
            <w:r w:rsidRPr="004B6346">
              <w:rPr>
                <w:rFonts w:eastAsiaTheme="minorEastAsia"/>
                <w:szCs w:val="22"/>
                <w:lang w:val="nl-BE"/>
              </w:rPr>
              <w:t>Maandag 2/12</w:t>
            </w:r>
          </w:p>
        </w:tc>
        <w:tc>
          <w:tcPr>
            <w:tcW w:w="2247" w:type="dxa"/>
          </w:tcPr>
          <w:p w14:paraId="03CA437D" w14:textId="77777777" w:rsidR="004B6346" w:rsidRPr="004B6346" w:rsidRDefault="004B6346" w:rsidP="004B6346">
            <w:pPr>
              <w:rPr>
                <w:rFonts w:eastAsiaTheme="minorEastAsia"/>
                <w:szCs w:val="22"/>
                <w:lang w:val="nl-BE"/>
              </w:rPr>
            </w:pPr>
            <w:r w:rsidRPr="004B6346">
              <w:rPr>
                <w:rFonts w:eastAsiaTheme="minorEastAsia"/>
                <w:szCs w:val="22"/>
                <w:lang w:val="nl-BE"/>
              </w:rPr>
              <w:t>Woensdag 27/11</w:t>
            </w:r>
          </w:p>
        </w:tc>
        <w:tc>
          <w:tcPr>
            <w:tcW w:w="2410" w:type="dxa"/>
          </w:tcPr>
          <w:p w14:paraId="018BD720" w14:textId="77777777" w:rsidR="004B6346" w:rsidRPr="004B6346" w:rsidRDefault="004B6346" w:rsidP="004B6346">
            <w:pPr>
              <w:rPr>
                <w:rFonts w:eastAsiaTheme="minorEastAsia"/>
                <w:szCs w:val="22"/>
                <w:lang w:val="nl-BE"/>
              </w:rPr>
            </w:pPr>
            <w:r w:rsidRPr="004B6346">
              <w:rPr>
                <w:rFonts w:eastAsiaTheme="minorEastAsia"/>
                <w:szCs w:val="22"/>
                <w:lang w:val="nl-BE"/>
              </w:rPr>
              <w:t>Donderdag 28/11</w:t>
            </w:r>
          </w:p>
        </w:tc>
        <w:tc>
          <w:tcPr>
            <w:tcW w:w="2693" w:type="dxa"/>
          </w:tcPr>
          <w:p w14:paraId="6CC88964" w14:textId="77777777" w:rsidR="004B6346" w:rsidRPr="004B6346" w:rsidRDefault="004B6346" w:rsidP="004B6346">
            <w:pPr>
              <w:rPr>
                <w:rFonts w:eastAsiaTheme="minorEastAsia"/>
                <w:szCs w:val="22"/>
                <w:lang w:val="nl-BE"/>
              </w:rPr>
            </w:pPr>
            <w:r w:rsidRPr="004B6346">
              <w:rPr>
                <w:rFonts w:eastAsiaTheme="minorEastAsia"/>
                <w:szCs w:val="22"/>
                <w:lang w:val="nl-BE"/>
              </w:rPr>
              <w:t>Vrijdag 29/11</w:t>
            </w:r>
          </w:p>
        </w:tc>
      </w:tr>
      <w:tr w:rsidR="004B6346" w:rsidRPr="004B6346" w14:paraId="5C703889" w14:textId="77777777">
        <w:tc>
          <w:tcPr>
            <w:tcW w:w="2284" w:type="dxa"/>
          </w:tcPr>
          <w:p w14:paraId="452A8B49" w14:textId="77777777" w:rsidR="004B6346" w:rsidRPr="004B6346" w:rsidRDefault="004B6346" w:rsidP="004B6346">
            <w:pPr>
              <w:rPr>
                <w:rFonts w:eastAsiaTheme="minorEastAsia"/>
                <w:szCs w:val="22"/>
                <w:lang w:val="nl-BE"/>
              </w:rPr>
            </w:pPr>
            <w:r w:rsidRPr="004B6346">
              <w:rPr>
                <w:rFonts w:eastAsiaTheme="minorEastAsia"/>
                <w:szCs w:val="22"/>
                <w:lang w:val="nl-BE"/>
              </w:rPr>
              <w:t xml:space="preserve">Dinsdag 3/12 </w:t>
            </w:r>
          </w:p>
        </w:tc>
        <w:tc>
          <w:tcPr>
            <w:tcW w:w="2247" w:type="dxa"/>
          </w:tcPr>
          <w:p w14:paraId="0C2E3CD9" w14:textId="77777777" w:rsidR="004B6346" w:rsidRPr="004B6346" w:rsidRDefault="004B6346" w:rsidP="004B6346">
            <w:pPr>
              <w:rPr>
                <w:rFonts w:eastAsiaTheme="minorEastAsia"/>
                <w:szCs w:val="22"/>
                <w:lang w:val="nl-BE"/>
              </w:rPr>
            </w:pPr>
            <w:r w:rsidRPr="004B6346">
              <w:rPr>
                <w:rFonts w:eastAsiaTheme="minorEastAsia"/>
                <w:szCs w:val="22"/>
                <w:lang w:val="nl-BE"/>
              </w:rPr>
              <w:t>Donderdag 28/11</w:t>
            </w:r>
          </w:p>
        </w:tc>
        <w:tc>
          <w:tcPr>
            <w:tcW w:w="2410" w:type="dxa"/>
          </w:tcPr>
          <w:p w14:paraId="64E115B0" w14:textId="77777777" w:rsidR="004B6346" w:rsidRPr="004B6346" w:rsidRDefault="004B6346" w:rsidP="004B6346">
            <w:pPr>
              <w:rPr>
                <w:rFonts w:eastAsiaTheme="minorEastAsia"/>
                <w:szCs w:val="22"/>
                <w:lang w:val="nl-BE"/>
              </w:rPr>
            </w:pPr>
            <w:r w:rsidRPr="004B6346">
              <w:rPr>
                <w:rFonts w:eastAsiaTheme="minorEastAsia"/>
                <w:szCs w:val="22"/>
                <w:lang w:val="nl-BE"/>
              </w:rPr>
              <w:t>Vrijdag 29/11</w:t>
            </w:r>
          </w:p>
        </w:tc>
        <w:tc>
          <w:tcPr>
            <w:tcW w:w="2693" w:type="dxa"/>
          </w:tcPr>
          <w:p w14:paraId="2A09FE5E" w14:textId="77777777" w:rsidR="004B6346" w:rsidRPr="004B6346" w:rsidRDefault="004B6346" w:rsidP="004B6346">
            <w:pPr>
              <w:rPr>
                <w:rFonts w:eastAsiaTheme="minorEastAsia"/>
                <w:szCs w:val="22"/>
                <w:lang w:val="nl-BE"/>
              </w:rPr>
            </w:pPr>
            <w:r w:rsidRPr="004B6346">
              <w:rPr>
                <w:rFonts w:eastAsiaTheme="minorEastAsia"/>
                <w:szCs w:val="22"/>
                <w:lang w:val="nl-BE"/>
              </w:rPr>
              <w:t>Zaterdag 30/11</w:t>
            </w:r>
          </w:p>
        </w:tc>
      </w:tr>
      <w:tr w:rsidR="004B6346" w:rsidRPr="004B6346" w14:paraId="656E9F0B" w14:textId="77777777">
        <w:tc>
          <w:tcPr>
            <w:tcW w:w="2284" w:type="dxa"/>
          </w:tcPr>
          <w:p w14:paraId="5835B82F" w14:textId="77777777" w:rsidR="004B6346" w:rsidRPr="004B6346" w:rsidRDefault="004B6346" w:rsidP="004B6346">
            <w:pPr>
              <w:rPr>
                <w:rFonts w:eastAsiaTheme="minorEastAsia"/>
                <w:szCs w:val="22"/>
                <w:lang w:val="nl-BE"/>
              </w:rPr>
            </w:pPr>
            <w:r w:rsidRPr="004B6346">
              <w:rPr>
                <w:rFonts w:eastAsiaTheme="minorEastAsia"/>
                <w:szCs w:val="22"/>
                <w:lang w:val="nl-BE"/>
              </w:rPr>
              <w:t>Woensdag 4/12</w:t>
            </w:r>
          </w:p>
        </w:tc>
        <w:tc>
          <w:tcPr>
            <w:tcW w:w="2247" w:type="dxa"/>
          </w:tcPr>
          <w:p w14:paraId="1FE7C9CE" w14:textId="77777777" w:rsidR="004B6346" w:rsidRPr="004B6346" w:rsidRDefault="004B6346" w:rsidP="004B6346">
            <w:pPr>
              <w:rPr>
                <w:rFonts w:eastAsiaTheme="minorEastAsia"/>
                <w:szCs w:val="22"/>
                <w:lang w:val="nl-BE"/>
              </w:rPr>
            </w:pPr>
            <w:r w:rsidRPr="004B6346">
              <w:rPr>
                <w:rFonts w:eastAsiaTheme="minorEastAsia"/>
                <w:szCs w:val="22"/>
                <w:lang w:val="nl-BE"/>
              </w:rPr>
              <w:t>Donderdag 28/11</w:t>
            </w:r>
          </w:p>
        </w:tc>
        <w:tc>
          <w:tcPr>
            <w:tcW w:w="2410" w:type="dxa"/>
          </w:tcPr>
          <w:p w14:paraId="1A359870" w14:textId="77777777" w:rsidR="004B6346" w:rsidRPr="004B6346" w:rsidRDefault="004B6346" w:rsidP="004B6346">
            <w:pPr>
              <w:rPr>
                <w:rFonts w:eastAsiaTheme="minorEastAsia"/>
                <w:szCs w:val="22"/>
                <w:lang w:val="nl-BE"/>
              </w:rPr>
            </w:pPr>
            <w:r w:rsidRPr="004B6346">
              <w:rPr>
                <w:rFonts w:eastAsiaTheme="minorEastAsia"/>
                <w:szCs w:val="22"/>
                <w:lang w:val="nl-BE"/>
              </w:rPr>
              <w:t>Vrijdag 29/11</w:t>
            </w:r>
          </w:p>
        </w:tc>
        <w:tc>
          <w:tcPr>
            <w:tcW w:w="2693" w:type="dxa"/>
          </w:tcPr>
          <w:p w14:paraId="1525C7CC" w14:textId="77777777" w:rsidR="004B6346" w:rsidRPr="004B6346" w:rsidRDefault="004B6346" w:rsidP="004B6346">
            <w:pPr>
              <w:rPr>
                <w:rFonts w:eastAsiaTheme="minorEastAsia"/>
                <w:szCs w:val="22"/>
                <w:lang w:val="nl-BE"/>
              </w:rPr>
            </w:pPr>
            <w:r w:rsidRPr="004B6346">
              <w:rPr>
                <w:rFonts w:eastAsiaTheme="minorEastAsia"/>
                <w:szCs w:val="22"/>
                <w:lang w:val="nl-BE"/>
              </w:rPr>
              <w:t>Zondag 1/12</w:t>
            </w:r>
          </w:p>
        </w:tc>
      </w:tr>
      <w:tr w:rsidR="004B6346" w:rsidRPr="004B6346" w14:paraId="67F268D0" w14:textId="77777777">
        <w:tc>
          <w:tcPr>
            <w:tcW w:w="2284" w:type="dxa"/>
          </w:tcPr>
          <w:p w14:paraId="5FD86334" w14:textId="77777777" w:rsidR="004B6346" w:rsidRPr="004B6346" w:rsidRDefault="004B6346" w:rsidP="004B6346">
            <w:pPr>
              <w:rPr>
                <w:rFonts w:eastAsiaTheme="minorEastAsia"/>
                <w:szCs w:val="22"/>
                <w:lang w:val="nl-BE"/>
              </w:rPr>
            </w:pPr>
            <w:r w:rsidRPr="004B6346">
              <w:rPr>
                <w:rFonts w:eastAsiaTheme="minorEastAsia"/>
                <w:szCs w:val="22"/>
                <w:lang w:val="nl-BE"/>
              </w:rPr>
              <w:t>Donderdag 5/12</w:t>
            </w:r>
          </w:p>
        </w:tc>
        <w:tc>
          <w:tcPr>
            <w:tcW w:w="2247" w:type="dxa"/>
          </w:tcPr>
          <w:p w14:paraId="0B62A58C" w14:textId="77777777" w:rsidR="004B6346" w:rsidRPr="004B6346" w:rsidRDefault="004B6346" w:rsidP="004B6346">
            <w:pPr>
              <w:rPr>
                <w:rFonts w:eastAsiaTheme="minorEastAsia"/>
                <w:szCs w:val="22"/>
                <w:lang w:val="nl-BE"/>
              </w:rPr>
            </w:pPr>
            <w:r w:rsidRPr="004B6346">
              <w:rPr>
                <w:rFonts w:eastAsiaTheme="minorEastAsia"/>
                <w:szCs w:val="22"/>
                <w:lang w:val="nl-BE"/>
              </w:rPr>
              <w:t>Donderdag 28/11</w:t>
            </w:r>
          </w:p>
        </w:tc>
        <w:tc>
          <w:tcPr>
            <w:tcW w:w="2410" w:type="dxa"/>
          </w:tcPr>
          <w:p w14:paraId="6275B5A9" w14:textId="77777777" w:rsidR="004B6346" w:rsidRPr="004B6346" w:rsidRDefault="004B6346" w:rsidP="004B6346">
            <w:pPr>
              <w:rPr>
                <w:rFonts w:eastAsiaTheme="minorEastAsia"/>
                <w:szCs w:val="22"/>
                <w:lang w:val="nl-BE"/>
              </w:rPr>
            </w:pPr>
            <w:r w:rsidRPr="004B6346">
              <w:rPr>
                <w:rFonts w:eastAsiaTheme="minorEastAsia"/>
                <w:szCs w:val="22"/>
                <w:lang w:val="nl-BE"/>
              </w:rPr>
              <w:t>Vrijdag 29/11</w:t>
            </w:r>
          </w:p>
        </w:tc>
        <w:tc>
          <w:tcPr>
            <w:tcW w:w="2693" w:type="dxa"/>
          </w:tcPr>
          <w:p w14:paraId="58C71160" w14:textId="77777777" w:rsidR="004B6346" w:rsidRPr="004B6346" w:rsidRDefault="004B6346" w:rsidP="004B6346">
            <w:pPr>
              <w:rPr>
                <w:rFonts w:eastAsiaTheme="minorEastAsia"/>
                <w:szCs w:val="22"/>
                <w:lang w:val="nl-BE"/>
              </w:rPr>
            </w:pPr>
            <w:r w:rsidRPr="004B6346">
              <w:rPr>
                <w:rFonts w:eastAsiaTheme="minorEastAsia"/>
                <w:szCs w:val="22"/>
                <w:lang w:val="nl-BE"/>
              </w:rPr>
              <w:t>Maandag 2/12</w:t>
            </w:r>
          </w:p>
        </w:tc>
      </w:tr>
      <w:tr w:rsidR="004B6346" w:rsidRPr="004B6346" w14:paraId="0B01148D" w14:textId="77777777">
        <w:tc>
          <w:tcPr>
            <w:tcW w:w="2284" w:type="dxa"/>
          </w:tcPr>
          <w:p w14:paraId="59ABE4B4" w14:textId="77777777" w:rsidR="004B6346" w:rsidRPr="004B6346" w:rsidRDefault="004B6346" w:rsidP="004B6346">
            <w:pPr>
              <w:rPr>
                <w:rFonts w:eastAsiaTheme="minorEastAsia"/>
                <w:szCs w:val="22"/>
                <w:lang w:val="nl-BE"/>
              </w:rPr>
            </w:pPr>
            <w:r w:rsidRPr="004B6346">
              <w:rPr>
                <w:rFonts w:eastAsiaTheme="minorEastAsia"/>
                <w:szCs w:val="22"/>
                <w:lang w:val="nl-BE"/>
              </w:rPr>
              <w:t>Vrijdag 6/12</w:t>
            </w:r>
          </w:p>
        </w:tc>
        <w:tc>
          <w:tcPr>
            <w:tcW w:w="2247" w:type="dxa"/>
          </w:tcPr>
          <w:p w14:paraId="3271B1DF" w14:textId="77777777" w:rsidR="004B6346" w:rsidRPr="004B6346" w:rsidRDefault="004B6346" w:rsidP="004B6346">
            <w:pPr>
              <w:rPr>
                <w:rFonts w:eastAsiaTheme="minorEastAsia"/>
                <w:szCs w:val="22"/>
                <w:lang w:val="nl-BE"/>
              </w:rPr>
            </w:pPr>
            <w:r w:rsidRPr="004B6346">
              <w:rPr>
                <w:rFonts w:eastAsiaTheme="minorEastAsia"/>
                <w:szCs w:val="22"/>
                <w:lang w:val="nl-BE"/>
              </w:rPr>
              <w:t>Vrijdag 29/11</w:t>
            </w:r>
          </w:p>
        </w:tc>
        <w:tc>
          <w:tcPr>
            <w:tcW w:w="2410" w:type="dxa"/>
          </w:tcPr>
          <w:p w14:paraId="4EC181BE" w14:textId="77777777" w:rsidR="004B6346" w:rsidRPr="004B6346" w:rsidRDefault="004B6346" w:rsidP="004B6346">
            <w:pPr>
              <w:rPr>
                <w:rFonts w:eastAsiaTheme="minorEastAsia"/>
                <w:szCs w:val="22"/>
                <w:lang w:val="nl-BE"/>
              </w:rPr>
            </w:pPr>
            <w:r w:rsidRPr="004B6346">
              <w:rPr>
                <w:rFonts w:eastAsiaTheme="minorEastAsia"/>
                <w:w w:val="0"/>
                <w:szCs w:val="22"/>
                <w:lang w:val="nl-BE"/>
              </w:rPr>
              <w:t>Maandag 2/12</w:t>
            </w:r>
          </w:p>
        </w:tc>
        <w:tc>
          <w:tcPr>
            <w:tcW w:w="2693" w:type="dxa"/>
          </w:tcPr>
          <w:p w14:paraId="709B25AB" w14:textId="77777777" w:rsidR="004B6346" w:rsidRPr="004B6346" w:rsidRDefault="004B6346" w:rsidP="004B6346">
            <w:pPr>
              <w:rPr>
                <w:rFonts w:eastAsiaTheme="minorEastAsia"/>
                <w:szCs w:val="22"/>
                <w:lang w:val="nl-BE"/>
              </w:rPr>
            </w:pPr>
            <w:r w:rsidRPr="004B6346">
              <w:rPr>
                <w:rFonts w:eastAsiaTheme="minorEastAsia"/>
                <w:szCs w:val="22"/>
                <w:lang w:val="nl-BE"/>
              </w:rPr>
              <w:t>Dinsdag 3/12</w:t>
            </w:r>
          </w:p>
        </w:tc>
      </w:tr>
    </w:tbl>
    <w:p w14:paraId="437E096A" w14:textId="77777777" w:rsidR="004B6346" w:rsidRPr="004B6346" w:rsidRDefault="004B6346" w:rsidP="004B6346">
      <w:pPr>
        <w:rPr>
          <w:rFonts w:eastAsiaTheme="minorEastAsia"/>
          <w:szCs w:val="22"/>
          <w:lang w:val="nl-BE"/>
        </w:rPr>
      </w:pPr>
      <w:r w:rsidRPr="004B6346">
        <w:rPr>
          <w:rFonts w:eastAsiaTheme="minorEastAsia"/>
          <w:szCs w:val="22"/>
          <w:lang w:val="nl-BE"/>
        </w:rPr>
        <w:t>De berekening van het aantal zetels per lijst of groep van lijsten gebeurt door het aantal BCSD-zetels (zonder de voorzitter) te delen door het aantal OCMW-raadsleden (met de raadsvoorzitter) en daarna te vermenigvuldigen met het aantal zetels dat elke lijst of groep van lijsten binnen de OCMW-raad heeft.</w:t>
      </w:r>
    </w:p>
    <w:p w14:paraId="553BF715" w14:textId="77777777" w:rsidR="004B6346" w:rsidRPr="004B6346" w:rsidRDefault="004B6346" w:rsidP="004B6346">
      <w:pPr>
        <w:rPr>
          <w:rFonts w:eastAsiaTheme="minorEastAsia"/>
          <w:szCs w:val="22"/>
          <w:lang w:val="nl-BE"/>
        </w:rPr>
      </w:pPr>
    </w:p>
    <w:p w14:paraId="7882B6B8" w14:textId="77777777" w:rsidR="004B6346" w:rsidRPr="004B6346" w:rsidRDefault="004B6346" w:rsidP="004B6346">
      <w:pPr>
        <w:rPr>
          <w:rFonts w:eastAsiaTheme="minorEastAsia"/>
          <w:szCs w:val="22"/>
          <w:lang w:val="nl-BE"/>
        </w:rPr>
      </w:pPr>
      <w:r w:rsidRPr="004B6346">
        <w:rPr>
          <w:rFonts w:eastAsiaTheme="minorEastAsia"/>
          <w:szCs w:val="22"/>
          <w:lang w:val="nl-BE"/>
        </w:rPr>
        <w:t>Bij het resultaat van deze bewerking is het aantal eenheden (cijfer voor de komma) gelijk aan het aantal rechtstreeks verworven zetels.</w:t>
      </w:r>
    </w:p>
    <w:p w14:paraId="49A8A5BB" w14:textId="77777777" w:rsidR="004B6346" w:rsidRPr="004B6346" w:rsidRDefault="004B6346" w:rsidP="004B6346">
      <w:pPr>
        <w:rPr>
          <w:rFonts w:eastAsiaTheme="minorEastAsia"/>
          <w:szCs w:val="22"/>
          <w:lang w:val="nl-BE"/>
        </w:rPr>
      </w:pPr>
    </w:p>
    <w:p w14:paraId="65EADE8F" w14:textId="77777777" w:rsidR="004B6346" w:rsidRPr="004B6346" w:rsidRDefault="004B6346" w:rsidP="004B6346">
      <w:pPr>
        <w:rPr>
          <w:rFonts w:eastAsiaTheme="minorEastAsia"/>
          <w:szCs w:val="22"/>
          <w:lang w:val="nl-BE"/>
        </w:rPr>
      </w:pPr>
      <w:r w:rsidRPr="004B6346">
        <w:rPr>
          <w:rFonts w:eastAsiaTheme="minorEastAsia"/>
          <w:szCs w:val="22"/>
          <w:lang w:val="nl-BE"/>
        </w:rPr>
        <w:t>De niet-rechtstreeks verworven zetels worden daarna over de lijsten (of groepen van lijsten) toegewezen in afnemende volgorde van de breuk als resultaat van de bewerking. Bij gelijkheid van die breuk telt het hoogste stemcijfer van de lijst of samengeteld stemcijfer van de groep van lijsten. De VVSG maakte een Excel-rekenblad dat gebruikt kan worden om de eigen zetelberekening te controleren. Dat kan handig zijn voor de lijsten die twijfelen over een lijstverbinding, maar ook voor de algemeen directeur die de definitieve berekening moet doen en de zetelverdeling bekendmaakt.</w:t>
      </w:r>
      <w:r w:rsidRPr="004B6346">
        <w:rPr>
          <w:rFonts w:eastAsiaTheme="minorEastAsia"/>
          <w:szCs w:val="22"/>
          <w:vertAlign w:val="superscript"/>
          <w:lang w:val="nl-BE"/>
        </w:rPr>
        <w:footnoteReference w:id="3"/>
      </w:r>
    </w:p>
    <w:p w14:paraId="7E68F5CD" w14:textId="77777777" w:rsidR="004B6346" w:rsidRPr="004B6346" w:rsidRDefault="004B6346" w:rsidP="004B6346">
      <w:pPr>
        <w:rPr>
          <w:rFonts w:eastAsiaTheme="minorEastAsia"/>
          <w:szCs w:val="22"/>
          <w:lang w:val="nl-BE"/>
        </w:rPr>
      </w:pPr>
    </w:p>
    <w:p w14:paraId="1BAAC238" w14:textId="77777777" w:rsidR="004B6346" w:rsidRPr="004B6346" w:rsidRDefault="004B6346" w:rsidP="004B6346">
      <w:pPr>
        <w:rPr>
          <w:rFonts w:eastAsiaTheme="minorEastAsia" w:cs="Arial"/>
          <w:w w:val="0"/>
          <w:lang w:val="nl-BE"/>
        </w:rPr>
      </w:pPr>
      <w:r w:rsidRPr="004B6346">
        <w:rPr>
          <w:rFonts w:eastAsiaTheme="minorEastAsia" w:cs="Arial"/>
          <w:b/>
          <w:bCs/>
          <w:lang w:val="nl-BE"/>
        </w:rPr>
        <w:t>De voordrachtsakte voor kandidaat-leden en -opvolgers voor het bijzonder comité</w:t>
      </w:r>
      <w:r w:rsidRPr="004B6346">
        <w:rPr>
          <w:rFonts w:eastAsiaTheme="minorEastAsia" w:cs="Arial"/>
          <w:b/>
          <w:lang w:val="nl-BE"/>
        </w:rPr>
        <w:br/>
      </w:r>
      <w:r w:rsidRPr="004B6346">
        <w:rPr>
          <w:rFonts w:eastAsiaTheme="minorEastAsia" w:cs="Arial"/>
          <w:lang w:val="nl-BE"/>
        </w:rPr>
        <w:t xml:space="preserve">Nadat de algemeen directeur bekendgemaakt heeft hoeveel leden elke lijst of groep van lijsten heeft in het BCSD, kunnen de verkozenen van de lijst of groep van lijsten effectief kandidaat-leden en -opvolgers voordragen. Opgelet want de tijd daarvoor is erg kort (zie de bovenstaande tabel). </w:t>
      </w:r>
      <w:r w:rsidRPr="004B6346">
        <w:rPr>
          <w:rFonts w:eastAsiaTheme="minorEastAsia" w:cs="Arial"/>
          <w:lang w:val="nl-BE"/>
        </w:rPr>
        <w:fldChar w:fldCharType="begin"/>
      </w:r>
      <w:r w:rsidRPr="004B6346">
        <w:rPr>
          <w:rFonts w:eastAsiaTheme="minorEastAsia" w:cs="Arial"/>
          <w:lang w:val="nl-BE"/>
        </w:rPr>
        <w:instrText>xe "Voordracht kandidaat-OCMW-raadsleden"</w:instrText>
      </w:r>
      <w:r w:rsidRPr="004B6346">
        <w:rPr>
          <w:rFonts w:eastAsiaTheme="minorEastAsia" w:cs="Arial"/>
          <w:lang w:val="nl-BE"/>
        </w:rPr>
        <w:fldChar w:fldCharType="end"/>
      </w:r>
      <w:r w:rsidRPr="004B6346">
        <w:rPr>
          <w:rFonts w:eastAsiaTheme="minorEastAsia" w:cs="Arial"/>
          <w:lang w:val="nl-BE"/>
        </w:rPr>
        <w:fldChar w:fldCharType="begin"/>
      </w:r>
      <w:r w:rsidRPr="004B6346">
        <w:rPr>
          <w:rFonts w:eastAsiaTheme="minorEastAsia" w:cs="Arial"/>
          <w:lang w:val="nl-BE"/>
        </w:rPr>
        <w:instrText>xe "Opvolgers OCMW-raadsleden"</w:instrText>
      </w:r>
      <w:r w:rsidRPr="004B6346">
        <w:rPr>
          <w:rFonts w:eastAsiaTheme="minorEastAsia" w:cs="Arial"/>
          <w:lang w:val="nl-BE"/>
        </w:rPr>
        <w:fldChar w:fldCharType="end"/>
      </w:r>
      <w:r w:rsidRPr="004B6346">
        <w:rPr>
          <w:rFonts w:eastAsiaTheme="minorEastAsia" w:cs="Arial"/>
          <w:lang w:val="nl-BE"/>
        </w:rPr>
        <w:t xml:space="preserve">De akte moet schriftelijk ingediend worden bij de algemeen directeur. De algemeen directeur bezorgt een afschrift van de ingediende akten aan de uittredende raadsvoorzitter. Een voordrachtsakte kan ingediend worden tot </w:t>
      </w:r>
      <w:r w:rsidRPr="004B6346">
        <w:rPr>
          <w:rFonts w:eastAsiaTheme="minorEastAsia" w:cs="Arial"/>
          <w:b/>
          <w:bCs/>
          <w:lang w:val="nl-BE"/>
        </w:rPr>
        <w:t>ten laatste</w:t>
      </w:r>
      <w:r w:rsidRPr="004B6346">
        <w:rPr>
          <w:rFonts w:eastAsiaTheme="minorEastAsia" w:cs="Arial"/>
          <w:lang w:val="nl-BE"/>
        </w:rPr>
        <w:t xml:space="preserve"> </w:t>
      </w:r>
      <w:r w:rsidRPr="004B6346">
        <w:rPr>
          <w:rFonts w:eastAsiaTheme="minorEastAsia" w:cs="Arial"/>
          <w:b/>
          <w:bCs/>
          <w:lang w:val="nl-BE"/>
        </w:rPr>
        <w:t>drie dagen</w:t>
      </w:r>
      <w:r w:rsidRPr="004B6346">
        <w:rPr>
          <w:rFonts w:eastAsiaTheme="minorEastAsia" w:cs="Arial"/>
          <w:lang w:val="nl-BE"/>
        </w:rPr>
        <w:t xml:space="preserve"> voor de installatievergadering van de gemeenteraad</w:t>
      </w:r>
      <w:r w:rsidRPr="004B6346">
        <w:rPr>
          <w:rFonts w:eastAsiaTheme="minorEastAsia" w:cs="Arial"/>
          <w:w w:val="0"/>
          <w:lang w:val="nl-BE"/>
        </w:rPr>
        <w:t xml:space="preserve"> (zie de tabel hierboven).</w:t>
      </w:r>
    </w:p>
    <w:p w14:paraId="00E9A4DB" w14:textId="77777777" w:rsidR="004B6346" w:rsidRPr="004B6346" w:rsidRDefault="004B6346" w:rsidP="004B6346">
      <w:pPr>
        <w:rPr>
          <w:rFonts w:eastAsiaTheme="minorEastAsia" w:cs="Arial"/>
          <w:b/>
          <w:bCs/>
          <w:lang w:val="nl-BE"/>
        </w:rPr>
      </w:pPr>
    </w:p>
    <w:p w14:paraId="1E66161D" w14:textId="77777777" w:rsidR="004B6346" w:rsidRPr="004B6346" w:rsidRDefault="004B6346" w:rsidP="004B6346">
      <w:pPr>
        <w:rPr>
          <w:rFonts w:eastAsiaTheme="minorEastAsia" w:cs="Arial"/>
          <w:lang w:val="nl-BE"/>
        </w:rPr>
      </w:pPr>
      <w:r w:rsidRPr="004B6346">
        <w:rPr>
          <w:rFonts w:eastAsiaTheme="minorEastAsia" w:cs="Arial"/>
          <w:lang w:val="nl-BE"/>
        </w:rPr>
        <w:lastRenderedPageBreak/>
        <w:t xml:space="preserve">De voordrachtsakte moet voldoen aan een aantal voorwaarden: </w:t>
      </w:r>
    </w:p>
    <w:p w14:paraId="4D6B24FC" w14:textId="50CF780D" w:rsidR="004B6346" w:rsidRPr="004B6346" w:rsidRDefault="004B6346" w:rsidP="004B6346">
      <w:pPr>
        <w:numPr>
          <w:ilvl w:val="0"/>
          <w:numId w:val="50"/>
        </w:numPr>
        <w:rPr>
          <w:rFonts w:eastAsiaTheme="minorEastAsia"/>
          <w:szCs w:val="22"/>
          <w:lang w:val="nl-BE"/>
        </w:rPr>
      </w:pPr>
      <w:r w:rsidRPr="004B6346">
        <w:rPr>
          <w:rFonts w:eastAsiaTheme="minorEastAsia"/>
          <w:szCs w:val="22"/>
          <w:lang w:val="nl-BE"/>
        </w:rPr>
        <w:t xml:space="preserve">Ze gebeurt op het </w:t>
      </w:r>
      <w:hyperlink r:id="rId36" w:history="1">
        <w:r w:rsidRPr="008F2455">
          <w:rPr>
            <w:rStyle w:val="Hyperlink"/>
            <w:rFonts w:eastAsiaTheme="minorEastAsia"/>
            <w:szCs w:val="22"/>
            <w:lang w:val="nl-BE"/>
          </w:rPr>
          <w:t>door de Vlaamse Regering bepaalde model</w:t>
        </w:r>
      </w:hyperlink>
      <w:r w:rsidRPr="004B6346">
        <w:rPr>
          <w:rFonts w:eastAsiaTheme="minorEastAsia"/>
          <w:szCs w:val="22"/>
          <w:lang w:val="nl-BE"/>
        </w:rPr>
        <w:t>.</w:t>
      </w:r>
    </w:p>
    <w:p w14:paraId="2276C3B5" w14:textId="77777777" w:rsidR="004B6346" w:rsidRPr="004B6346" w:rsidRDefault="004B6346" w:rsidP="004B6346">
      <w:pPr>
        <w:numPr>
          <w:ilvl w:val="0"/>
          <w:numId w:val="50"/>
        </w:numPr>
        <w:rPr>
          <w:rFonts w:eastAsiaTheme="minorEastAsia"/>
          <w:szCs w:val="22"/>
          <w:lang w:val="nl-BE"/>
        </w:rPr>
      </w:pPr>
      <w:r w:rsidRPr="004B6346">
        <w:rPr>
          <w:rFonts w:eastAsiaTheme="minorEastAsia"/>
          <w:szCs w:val="22"/>
          <w:lang w:val="nl-BE"/>
        </w:rPr>
        <w:t xml:space="preserve">De akte wordt uiterlijk drie dagen voor de installatievergadering aan de algemeen directeur bezorgd. </w:t>
      </w:r>
    </w:p>
    <w:p w14:paraId="413EC4FB" w14:textId="77777777" w:rsidR="004B6346" w:rsidRPr="004B6346" w:rsidRDefault="004B6346" w:rsidP="004B6346">
      <w:pPr>
        <w:numPr>
          <w:ilvl w:val="0"/>
          <w:numId w:val="50"/>
        </w:numPr>
        <w:rPr>
          <w:rFonts w:eastAsiaTheme="minorEastAsia"/>
          <w:szCs w:val="22"/>
          <w:lang w:val="nl-BE"/>
        </w:rPr>
      </w:pPr>
      <w:r w:rsidRPr="004B6346">
        <w:rPr>
          <w:rFonts w:eastAsiaTheme="minorEastAsia"/>
          <w:szCs w:val="22"/>
          <w:lang w:val="nl-BE"/>
        </w:rPr>
        <w:t>De akte bevat maximaal het aantal kandidaat-leden waarop een lijst of groep van lijsten recht heeft. De akte bevat de naam, de voornamen, de geboortedatum, het beroep, het rijksregisternummer en de hoofdverblijfplaats van de kandidaat-leden (dit geldt ook voor de kandidaat-opvolgers, zie hieronder);</w:t>
      </w:r>
    </w:p>
    <w:p w14:paraId="20179CF0" w14:textId="77777777" w:rsidR="004B6346" w:rsidRPr="004B6346" w:rsidRDefault="004B6346" w:rsidP="004B6346">
      <w:pPr>
        <w:numPr>
          <w:ilvl w:val="0"/>
          <w:numId w:val="50"/>
        </w:numPr>
        <w:rPr>
          <w:rFonts w:eastAsiaTheme="minorEastAsia"/>
          <w:szCs w:val="22"/>
          <w:lang w:val="nl-BE"/>
        </w:rPr>
      </w:pPr>
      <w:r w:rsidRPr="004B6346">
        <w:rPr>
          <w:rFonts w:eastAsiaTheme="minorEastAsia"/>
          <w:szCs w:val="22"/>
          <w:lang w:val="nl-BE"/>
        </w:rPr>
        <w:t>De akte is ondertekend door de meerderheid van de verkozenen van dezelfde lijst of groep van lijsten. Als een lijst of groep van lijsten maar twee verkozenen telt, volstaat de handtekening van een van hen;</w:t>
      </w:r>
    </w:p>
    <w:p w14:paraId="44EC6F2A" w14:textId="77777777" w:rsidR="004B6346" w:rsidRPr="004B6346" w:rsidRDefault="004B6346" w:rsidP="004B6346">
      <w:pPr>
        <w:numPr>
          <w:ilvl w:val="0"/>
          <w:numId w:val="50"/>
        </w:numPr>
        <w:rPr>
          <w:rFonts w:eastAsiaTheme="minorEastAsia"/>
          <w:szCs w:val="22"/>
          <w:lang w:val="nl-BE"/>
        </w:rPr>
      </w:pPr>
      <w:r w:rsidRPr="004B6346">
        <w:rPr>
          <w:rFonts w:eastAsiaTheme="minorEastAsia"/>
          <w:szCs w:val="22"/>
          <w:lang w:val="nl-BE"/>
        </w:rPr>
        <w:t>Als er kandidaat-leden op de akte staan die op een lijst stonden bij de gemeenteraadsverkiezingen, dan moet een meerderheid van raadsleden van die lijst (of groep van lijsten) de akte ondertekenen. Als een lijst (of groep van lijsten) maar twee verkozenen telt, volstaat de handtekening van een van hen (dit geldt ook voor de kandidaat-opvolgers, zie hieronder);</w:t>
      </w:r>
    </w:p>
    <w:p w14:paraId="3D717F24" w14:textId="77777777" w:rsidR="004B6346" w:rsidRPr="004B6346" w:rsidRDefault="004B6346" w:rsidP="004B6346">
      <w:pPr>
        <w:numPr>
          <w:ilvl w:val="0"/>
          <w:numId w:val="50"/>
        </w:numPr>
        <w:rPr>
          <w:rFonts w:eastAsiaTheme="minorEastAsia"/>
          <w:szCs w:val="22"/>
          <w:lang w:val="nl-BE"/>
        </w:rPr>
      </w:pPr>
      <w:r w:rsidRPr="004B6346">
        <w:rPr>
          <w:rFonts w:eastAsiaTheme="minorEastAsia"/>
          <w:szCs w:val="22"/>
          <w:lang w:val="nl-BE"/>
        </w:rPr>
        <w:t>De akte bevat kandidaat-leden van verschillend geslacht, tenzij de lijst of groep van lijsten als resultaat van de berekening maar één kandidaat-lid kan voordragen. Opgelet: eventuele kandidaat-opvolgers worden hierbij niet meegenomen. Het gaat louter over de kandidaat-leden.</w:t>
      </w:r>
    </w:p>
    <w:p w14:paraId="46275C99" w14:textId="77777777" w:rsidR="004B6346" w:rsidRPr="004B6346" w:rsidRDefault="004B6346" w:rsidP="004B6346">
      <w:pPr>
        <w:ind w:left="720"/>
        <w:rPr>
          <w:rFonts w:eastAsiaTheme="minorEastAsia"/>
          <w:szCs w:val="22"/>
          <w:lang w:val="nl-BE"/>
        </w:rPr>
      </w:pPr>
    </w:p>
    <w:p w14:paraId="51877C8E" w14:textId="77777777" w:rsidR="002F539D" w:rsidRDefault="004B6346" w:rsidP="004B6346">
      <w:pPr>
        <w:rPr>
          <w:rFonts w:eastAsiaTheme="minorEastAsia"/>
          <w:szCs w:val="22"/>
          <w:lang w:val="nl-BE"/>
        </w:rPr>
      </w:pPr>
      <w:r w:rsidRPr="004B6346">
        <w:rPr>
          <w:rFonts w:eastAsiaTheme="minorEastAsia"/>
          <w:szCs w:val="22"/>
          <w:lang w:val="nl-BE"/>
        </w:rPr>
        <w:t>Opgelet</w:t>
      </w:r>
      <w:r w:rsidR="002F539D">
        <w:rPr>
          <w:rFonts w:eastAsiaTheme="minorEastAsia"/>
          <w:szCs w:val="22"/>
          <w:lang w:val="nl-BE"/>
        </w:rPr>
        <w:t>:</w:t>
      </w:r>
      <w:r w:rsidRPr="004B6346">
        <w:rPr>
          <w:rFonts w:eastAsiaTheme="minorEastAsia"/>
          <w:szCs w:val="22"/>
          <w:lang w:val="nl-BE"/>
        </w:rPr>
        <w:t xml:space="preserve"> </w:t>
      </w:r>
    </w:p>
    <w:p w14:paraId="6F182F39" w14:textId="1FBFB789" w:rsidR="004B6346" w:rsidRDefault="00C062DA" w:rsidP="002F539D">
      <w:pPr>
        <w:pStyle w:val="Lijstalinea"/>
        <w:numPr>
          <w:ilvl w:val="0"/>
          <w:numId w:val="71"/>
        </w:numPr>
        <w:rPr>
          <w:rFonts w:eastAsiaTheme="minorEastAsia"/>
          <w:szCs w:val="22"/>
          <w:lang w:val="nl-BE"/>
        </w:rPr>
      </w:pPr>
      <w:r>
        <w:rPr>
          <w:rFonts w:eastAsiaTheme="minorEastAsia"/>
          <w:szCs w:val="22"/>
          <w:lang w:val="nl-BE"/>
        </w:rPr>
        <w:t>B</w:t>
      </w:r>
      <w:r w:rsidRPr="002F539D">
        <w:rPr>
          <w:rFonts w:eastAsiaTheme="minorEastAsia"/>
          <w:szCs w:val="22"/>
          <w:lang w:val="nl-BE"/>
        </w:rPr>
        <w:t xml:space="preserve">ij </w:t>
      </w:r>
      <w:r w:rsidR="004B6346" w:rsidRPr="002F539D">
        <w:rPr>
          <w:rFonts w:eastAsiaTheme="minorEastAsia"/>
          <w:szCs w:val="22"/>
          <w:lang w:val="nl-BE"/>
        </w:rPr>
        <w:t>een lijst (of groep van lijsten) die maar twee verkozenen telt: Stel dat er twee akten ingediend worden terwijl er maar één kandidaat-lid aan de lijst (of de groep van lijsten) is toegewezen, dan zijn beide akten onontvankelijk.</w:t>
      </w:r>
      <w:r w:rsidR="002F539D" w:rsidRPr="002F539D">
        <w:rPr>
          <w:rFonts w:eastAsiaTheme="minorEastAsia"/>
          <w:szCs w:val="22"/>
          <w:lang w:val="nl-BE"/>
        </w:rPr>
        <w:t xml:space="preserve"> </w:t>
      </w:r>
    </w:p>
    <w:p w14:paraId="2DB5A995" w14:textId="7DD63679" w:rsidR="002F539D" w:rsidRPr="002F539D" w:rsidRDefault="002F539D" w:rsidP="002F539D">
      <w:pPr>
        <w:pStyle w:val="Lijstalinea"/>
        <w:numPr>
          <w:ilvl w:val="0"/>
          <w:numId w:val="71"/>
        </w:numPr>
        <w:rPr>
          <w:szCs w:val="22"/>
          <w:lang w:val="nl-BE" w:eastAsia="nl-NL"/>
        </w:rPr>
      </w:pPr>
      <w:r w:rsidRPr="002F539D">
        <w:rPr>
          <w:szCs w:val="22"/>
          <w:lang w:val="nl-BE" w:eastAsia="nl-NL"/>
        </w:rPr>
        <w:t>Tijdens de installatievergadering zullen de handtekeningen nagekeken worden. Daarbij wordt enkel rekening gehouden met de handtekeningen van de raadsleden (= verkozenen en opvolgers die op dat moment de eed afgelegd hebben).</w:t>
      </w:r>
      <w:r>
        <w:rPr>
          <w:szCs w:val="22"/>
          <w:lang w:val="nl-BE" w:eastAsia="nl-NL"/>
        </w:rPr>
        <w:t xml:space="preserve"> </w:t>
      </w:r>
      <w:r w:rsidRPr="002F539D">
        <w:rPr>
          <w:szCs w:val="22"/>
          <w:lang w:val="nl-BE" w:eastAsia="nl-NL"/>
        </w:rPr>
        <w:t>Weet je al dat er raadsleden hun mandaat niet gaan opnemen? Hou daar dan rekening mee bij het verzamelen van handtekeningen voor de akte en laat ook de eerste opvolger(s) tekenen.</w:t>
      </w:r>
    </w:p>
    <w:p w14:paraId="4C1A0327" w14:textId="77777777" w:rsidR="002F539D" w:rsidRPr="002F539D" w:rsidRDefault="002F539D" w:rsidP="002F539D">
      <w:pPr>
        <w:pStyle w:val="Lijstalinea"/>
        <w:rPr>
          <w:rFonts w:eastAsiaTheme="minorEastAsia"/>
          <w:szCs w:val="22"/>
          <w:lang w:val="nl-BE"/>
        </w:rPr>
      </w:pPr>
    </w:p>
    <w:p w14:paraId="0DD88F27" w14:textId="77777777" w:rsidR="004B6346" w:rsidRPr="004B6346" w:rsidRDefault="004B6346" w:rsidP="004B6346">
      <w:pPr>
        <w:rPr>
          <w:rFonts w:eastAsiaTheme="minorEastAsia"/>
          <w:szCs w:val="22"/>
          <w:lang w:val="nl-BE"/>
        </w:rPr>
      </w:pPr>
    </w:p>
    <w:p w14:paraId="47F87EF1" w14:textId="77777777" w:rsidR="004B6346" w:rsidRPr="004B6346" w:rsidRDefault="004B6346" w:rsidP="004B6346">
      <w:pPr>
        <w:rPr>
          <w:rFonts w:eastAsiaTheme="minorEastAsia"/>
          <w:szCs w:val="22"/>
          <w:lang w:val="nl-BE"/>
        </w:rPr>
      </w:pPr>
      <w:r w:rsidRPr="004B6346">
        <w:rPr>
          <w:rFonts w:eastAsiaTheme="minorEastAsia"/>
          <w:szCs w:val="22"/>
          <w:lang w:val="nl-BE"/>
        </w:rPr>
        <w:t xml:space="preserve">Een voordrachtsakte kan per kandidaat-lid een einddatum bevatten. Als er voor een kandidaat-lid een einddatum ingevuld werd, dan kan de akte voor die kandidaat ook een of meer kandidaat-opvolgers bevatten. Voor elke kandidaat-opvolger wordt dan vermeld: de voornaam of voornamen en de achternaam, de geboortedatum, het beroep, het rijksregisternummer en de hoofdverblijfplaats van de kandidaat. Gaat het om een kandidaat-opvolger die opgekomen is tijdens de gemeenteraadsverkiezingen dan moeten een meerderheid van verkozenen van dezelfde lijst (of groep van lijsten) de akte mee tekenen. Bij een lijst (of groep van lijsten) van twee verkozenen, volstaat ook hier één handtekening. </w:t>
      </w:r>
    </w:p>
    <w:p w14:paraId="232AD119" w14:textId="77777777" w:rsidR="004B6346" w:rsidRPr="004B6346" w:rsidRDefault="004B6346" w:rsidP="004B6346">
      <w:pPr>
        <w:rPr>
          <w:rFonts w:eastAsiaTheme="minorEastAsia"/>
          <w:szCs w:val="22"/>
          <w:lang w:val="nl-BE"/>
        </w:rPr>
      </w:pPr>
      <w:r w:rsidRPr="004B6346">
        <w:rPr>
          <w:rFonts w:eastAsiaTheme="minorEastAsia"/>
          <w:szCs w:val="22"/>
          <w:lang w:val="nl-BE"/>
        </w:rPr>
        <w:t xml:space="preserve">Vroeger kon er ook een opvolger vermeld zijn op de akte zonder dat er een einddatum ingevuld werd voor het BCSD-lid. Dat kan </w:t>
      </w:r>
      <w:r w:rsidRPr="004B6346">
        <w:rPr>
          <w:rFonts w:eastAsiaTheme="minorEastAsia"/>
          <w:b/>
          <w:bCs/>
          <w:szCs w:val="22"/>
          <w:lang w:val="nl-BE"/>
        </w:rPr>
        <w:t>niet</w:t>
      </w:r>
      <w:r w:rsidRPr="004B6346">
        <w:rPr>
          <w:rFonts w:eastAsiaTheme="minorEastAsia"/>
          <w:szCs w:val="22"/>
          <w:lang w:val="nl-BE"/>
        </w:rPr>
        <w:t xml:space="preserve"> meer. Is er geen einddatum ingevuld en staan er toch een of meer opvolgers, dan wordt met hen geen rekening gehouden wanneer het mandaat van het BCSD-lid ten einde zou komen.</w:t>
      </w:r>
    </w:p>
    <w:p w14:paraId="3CA474FD" w14:textId="77777777" w:rsidR="004B6346" w:rsidRPr="004B6346" w:rsidRDefault="004B6346" w:rsidP="004B6346">
      <w:pPr>
        <w:rPr>
          <w:rFonts w:eastAsiaTheme="minorEastAsia"/>
          <w:szCs w:val="22"/>
          <w:lang w:val="nl-BE"/>
        </w:rPr>
      </w:pPr>
    </w:p>
    <w:p w14:paraId="0C28DDA3" w14:textId="77777777" w:rsidR="004B6346" w:rsidRPr="004B6346" w:rsidRDefault="004B6346" w:rsidP="004B6346">
      <w:pPr>
        <w:rPr>
          <w:rFonts w:eastAsiaTheme="minorEastAsia"/>
          <w:szCs w:val="22"/>
          <w:lang w:val="nl-BE"/>
        </w:rPr>
      </w:pPr>
      <w:r w:rsidRPr="004B6346">
        <w:rPr>
          <w:rFonts w:eastAsiaTheme="minorEastAsia"/>
          <w:w w:val="0"/>
          <w:szCs w:val="22"/>
          <w:lang w:val="nl-BE"/>
        </w:rPr>
        <w:t>Op het ondertekenen van meer dan één voordrachtsakte voor dezelfde functie zijn dezelfde sancties van toepassing als bij de andere akten van voordracht (zie 3.2.).</w:t>
      </w:r>
    </w:p>
    <w:p w14:paraId="16CB73E2" w14:textId="5DFFD78E" w:rsidR="004B6346" w:rsidRPr="004B6346" w:rsidRDefault="004B6346" w:rsidP="004B6346">
      <w:pPr>
        <w:tabs>
          <w:tab w:val="left" w:pos="380"/>
          <w:tab w:val="left" w:pos="4813"/>
        </w:tabs>
        <w:autoSpaceDE w:val="0"/>
        <w:autoSpaceDN w:val="0"/>
        <w:adjustRightInd w:val="0"/>
        <w:spacing w:before="240" w:line="276" w:lineRule="auto"/>
        <w:rPr>
          <w:rFonts w:cs="Arial"/>
          <w:i/>
          <w:iCs/>
          <w:color w:val="95999E" w:themeColor="text2" w:themeTint="99"/>
          <w:sz w:val="18"/>
          <w:szCs w:val="18"/>
        </w:rPr>
      </w:pPr>
      <w:r w:rsidRPr="004B6346">
        <w:rPr>
          <w:rFonts w:eastAsiaTheme="minorEastAsia" w:cs="Arial"/>
          <w:i/>
          <w:iCs/>
          <w:color w:val="95999E" w:themeColor="text2" w:themeTint="99"/>
          <w:sz w:val="18"/>
          <w:szCs w:val="18"/>
        </w:rPr>
        <w:lastRenderedPageBreak/>
        <w:t>Zie artikel 87 - 94 van het Decreet Lokaal Bestuur.</w:t>
      </w:r>
      <w:r w:rsidRPr="004B6346">
        <w:rPr>
          <w:rFonts w:eastAsiaTheme="minorEastAsia" w:cs="Arial"/>
          <w:i/>
          <w:iCs/>
          <w:color w:val="95999E" w:themeColor="text2" w:themeTint="99"/>
          <w:sz w:val="18"/>
          <w:szCs w:val="18"/>
        </w:rPr>
        <w:tab/>
      </w:r>
      <w:r w:rsidRPr="004B6346">
        <w:rPr>
          <w:rFonts w:eastAsiaTheme="minorEastAsia" w:cs="Arial"/>
          <w:i/>
          <w:iCs/>
          <w:color w:val="95999E" w:themeColor="text2" w:themeTint="99"/>
          <w:sz w:val="18"/>
          <w:szCs w:val="18"/>
        </w:rPr>
        <w:br/>
      </w:r>
      <w:r w:rsidRPr="004B6346">
        <w:rPr>
          <w:rFonts w:cs="Arial"/>
          <w:i/>
          <w:iCs/>
          <w:color w:val="95999E" w:themeColor="text2" w:themeTint="99"/>
          <w:sz w:val="18"/>
          <w:szCs w:val="18"/>
        </w:rPr>
        <w:t xml:space="preserve">Het </w:t>
      </w:r>
      <w:hyperlink r:id="rId37" w:history="1">
        <w:r w:rsidRPr="008F2455">
          <w:rPr>
            <w:rStyle w:val="Hyperlink"/>
            <w:rFonts w:cs="Arial"/>
            <w:i/>
            <w:iCs/>
            <w:sz w:val="18"/>
            <w:szCs w:val="18"/>
          </w:rPr>
          <w:t>model van akte van voordracht voor de kandidaat-leden van het bijzonder comité voor de sociale dienst</w:t>
        </w:r>
      </w:hyperlink>
      <w:r w:rsidRPr="004B6346">
        <w:rPr>
          <w:rFonts w:cs="Arial"/>
          <w:i/>
          <w:iCs/>
          <w:color w:val="95999E" w:themeColor="text2" w:themeTint="99"/>
          <w:sz w:val="18"/>
          <w:szCs w:val="18"/>
        </w:rPr>
        <w:t>.</w:t>
      </w:r>
      <w:r w:rsidR="008F2455">
        <w:rPr>
          <w:rFonts w:cs="Arial"/>
          <w:i/>
          <w:iCs/>
          <w:color w:val="95999E" w:themeColor="text2" w:themeTint="99"/>
          <w:sz w:val="18"/>
          <w:szCs w:val="18"/>
        </w:rPr>
        <w:br/>
      </w:r>
    </w:p>
    <w:p w14:paraId="16296B63" w14:textId="77777777" w:rsidR="004B6346" w:rsidRPr="004B6346" w:rsidRDefault="004B6346" w:rsidP="004B6346">
      <w:pPr>
        <w:spacing w:line="276" w:lineRule="auto"/>
        <w:ind w:left="576"/>
        <w:rPr>
          <w:rFonts w:cs="Arial"/>
          <w:sz w:val="18"/>
          <w:szCs w:val="18"/>
        </w:rPr>
      </w:pPr>
    </w:p>
    <w:tbl>
      <w:tblPr>
        <w:tblStyle w:val="Tabelraster"/>
        <w:tblW w:w="0" w:type="auto"/>
        <w:tblLook w:val="04A0" w:firstRow="1" w:lastRow="0" w:firstColumn="1" w:lastColumn="0" w:noHBand="0" w:noVBand="1"/>
      </w:tblPr>
      <w:tblGrid>
        <w:gridCol w:w="9063"/>
      </w:tblGrid>
      <w:tr w:rsidR="0032766D" w:rsidRPr="004B6346" w14:paraId="0A64C404" w14:textId="77777777" w:rsidTr="001456F7">
        <w:tc>
          <w:tcPr>
            <w:tcW w:w="9063" w:type="dxa"/>
            <w:tcBorders>
              <w:bottom w:val="nil"/>
            </w:tcBorders>
          </w:tcPr>
          <w:p w14:paraId="2628E84E" w14:textId="77777777" w:rsidR="0032766D" w:rsidRPr="004B6346" w:rsidRDefault="0032766D">
            <w:pPr>
              <w:spacing w:line="276" w:lineRule="auto"/>
              <w:rPr>
                <w:rFonts w:cs="Arial"/>
                <w:noProof/>
                <w:color w:val="auto"/>
              </w:rPr>
            </w:pPr>
            <w:r w:rsidRPr="004B6346">
              <w:rPr>
                <w:rFonts w:cs="Arial"/>
                <w:b/>
                <w:bCs/>
              </w:rPr>
              <w:t>Wat als?</w:t>
            </w:r>
            <w:bookmarkStart w:id="84" w:name="_Hlk163215247"/>
            <w:r w:rsidRPr="004B6346">
              <w:rPr>
                <w:rFonts w:cs="Arial"/>
                <w:b/>
              </w:rPr>
              <w:br/>
            </w:r>
            <w:r w:rsidRPr="004B6346">
              <w:rPr>
                <w:rFonts w:cs="Arial"/>
                <w:noProof/>
              </w:rPr>
              <w:t>9.5. Een lijst (of groep van lijsten) heeft geen ontvankelijke voordrachtsakte ingediend voor de zetels die hen zijn toegewezen.</w:t>
            </w:r>
            <w:r w:rsidRPr="004B6346">
              <w:rPr>
                <w:rFonts w:cs="Arial"/>
                <w:noProof/>
                <w:webHidden/>
              </w:rPr>
              <w:t xml:space="preserve"> (</w:t>
            </w:r>
            <w:r w:rsidRPr="004B6346">
              <w:rPr>
                <w:rFonts w:cs="Arial"/>
                <w:bCs/>
                <w:noProof/>
                <w:webHidden/>
              </w:rPr>
              <w:t>zie achteraan</w:t>
            </w:r>
            <w:r w:rsidRPr="004B6346">
              <w:rPr>
                <w:rFonts w:cs="Arial"/>
                <w:noProof/>
                <w:color w:val="auto"/>
              </w:rPr>
              <w:t>)</w:t>
            </w:r>
          </w:p>
        </w:tc>
      </w:tr>
      <w:tr w:rsidR="0032766D" w:rsidRPr="004B6346" w14:paraId="34BF9DDF" w14:textId="77777777" w:rsidTr="001456F7">
        <w:tc>
          <w:tcPr>
            <w:tcW w:w="9063" w:type="dxa"/>
            <w:tcBorders>
              <w:top w:val="nil"/>
            </w:tcBorders>
          </w:tcPr>
          <w:p w14:paraId="56C09276" w14:textId="77777777" w:rsidR="0032766D" w:rsidRPr="004B6346" w:rsidRDefault="0032766D">
            <w:pPr>
              <w:spacing w:line="276" w:lineRule="auto"/>
              <w:rPr>
                <w:lang w:val="nl-BE"/>
              </w:rPr>
            </w:pPr>
            <w:r w:rsidRPr="004B6346">
              <w:rPr>
                <w:rFonts w:cs="Arial"/>
                <w:bCs/>
                <w:noProof/>
              </w:rPr>
              <w:t>9.6.</w:t>
            </w:r>
            <w:r w:rsidRPr="004B6346">
              <w:rPr>
                <w:rFonts w:cs="Arial"/>
                <w:bCs/>
                <w:i/>
                <w:iCs/>
                <w:noProof/>
              </w:rPr>
              <w:t xml:space="preserve"> </w:t>
            </w:r>
            <w:r w:rsidRPr="004B6346">
              <w:rPr>
                <w:rFonts w:cs="Arial"/>
                <w:bCs/>
                <w:noProof/>
              </w:rPr>
              <w:t>Een lijst (of groep van lijsten) heeft een ontvankelijke voordrachtsakte ingediend met minder kandidaten dan het aantal dat toegewezen werd aan de lijst (of groep van lijsten).</w:t>
            </w:r>
            <w:r w:rsidRPr="004B6346">
              <w:rPr>
                <w:rFonts w:cs="Arial"/>
                <w:bCs/>
                <w:noProof/>
                <w:webHidden/>
              </w:rPr>
              <w:t xml:space="preserve"> (zie achteraan)</w:t>
            </w:r>
            <w:r w:rsidRPr="004B6346">
              <w:rPr>
                <w:rFonts w:cs="Arial"/>
                <w:bCs/>
                <w:noProof/>
              </w:rPr>
              <w:t xml:space="preserve"> </w:t>
            </w:r>
          </w:p>
        </w:tc>
      </w:tr>
      <w:bookmarkEnd w:id="84"/>
    </w:tbl>
    <w:p w14:paraId="3FFE3963" w14:textId="77777777" w:rsidR="004B6346" w:rsidRPr="004B6346" w:rsidRDefault="004B6346" w:rsidP="004B6346">
      <w:pPr>
        <w:spacing w:line="276" w:lineRule="auto"/>
        <w:rPr>
          <w:rFonts w:cs="Arial"/>
          <w:sz w:val="18"/>
          <w:szCs w:val="18"/>
        </w:rPr>
      </w:pPr>
    </w:p>
    <w:p w14:paraId="01527378" w14:textId="77777777" w:rsidR="002534EC" w:rsidRDefault="002534EC">
      <w:pPr>
        <w:spacing w:after="160" w:line="259" w:lineRule="auto"/>
        <w:rPr>
          <w:b/>
          <w:bCs/>
          <w:sz w:val="24"/>
          <w:szCs w:val="26"/>
          <w:lang w:val="nl-BE"/>
        </w:rPr>
      </w:pPr>
      <w:bookmarkStart w:id="85" w:name="_Toc176875031"/>
      <w:bookmarkStart w:id="86" w:name="_Toc178850370"/>
      <w:bookmarkStart w:id="87" w:name="_Toc178855782"/>
      <w:bookmarkStart w:id="88" w:name="_Toc178944691"/>
      <w:r>
        <w:br w:type="page"/>
      </w:r>
    </w:p>
    <w:p w14:paraId="16EC5526" w14:textId="188354A1" w:rsidR="004B6346" w:rsidRPr="004B6346" w:rsidRDefault="004B6346" w:rsidP="004B6346">
      <w:pPr>
        <w:pStyle w:val="11Titel2VVSG"/>
      </w:pPr>
      <w:r w:rsidRPr="004B6346">
        <w:lastRenderedPageBreak/>
        <w:t>Voordracht politieraadsleden</w:t>
      </w:r>
      <w:bookmarkEnd w:id="85"/>
      <w:bookmarkEnd w:id="86"/>
      <w:bookmarkEnd w:id="87"/>
      <w:bookmarkEnd w:id="88"/>
      <w:r w:rsidRPr="004B6346">
        <w:t xml:space="preserve"> </w:t>
      </w:r>
    </w:p>
    <w:p w14:paraId="038B3F8A" w14:textId="77777777" w:rsidR="004B6346" w:rsidRPr="004B6346" w:rsidRDefault="004B6346" w:rsidP="004B6346">
      <w:pPr>
        <w:spacing w:line="276" w:lineRule="auto"/>
        <w:rPr>
          <w:b/>
        </w:rPr>
      </w:pPr>
    </w:p>
    <w:p w14:paraId="10115578" w14:textId="77777777" w:rsidR="004B6346" w:rsidRPr="004B6346" w:rsidRDefault="004B6346" w:rsidP="004B6346">
      <w:pPr>
        <w:rPr>
          <w:b/>
          <w:bCs/>
          <w:szCs w:val="22"/>
          <w:lang w:val="nl-BE"/>
        </w:rPr>
      </w:pPr>
      <w:r w:rsidRPr="004B6346">
        <w:rPr>
          <w:b/>
          <w:bCs/>
          <w:szCs w:val="22"/>
          <w:lang w:val="nl-BE"/>
        </w:rPr>
        <w:t>Aantal leden in de politieraad</w:t>
      </w:r>
    </w:p>
    <w:p w14:paraId="0408A940" w14:textId="77777777" w:rsidR="004B6346" w:rsidRPr="004B6346" w:rsidRDefault="004B6346" w:rsidP="004B6346">
      <w:pPr>
        <w:rPr>
          <w:szCs w:val="22"/>
          <w:lang w:val="nl-BE"/>
        </w:rPr>
      </w:pPr>
      <w:r w:rsidRPr="004B6346">
        <w:rPr>
          <w:szCs w:val="22"/>
          <w:lang w:val="nl-BE"/>
        </w:rPr>
        <w:t xml:space="preserve">In december 2024 worden de politieraadsleden verkozen uit de gemeenteraden om deel uit te maken van de politieraad in </w:t>
      </w:r>
      <w:proofErr w:type="spellStart"/>
      <w:r w:rsidRPr="004B6346">
        <w:rPr>
          <w:szCs w:val="22"/>
          <w:lang w:val="nl-BE"/>
        </w:rPr>
        <w:t>meergemeentepolitiezones</w:t>
      </w:r>
      <w:proofErr w:type="spellEnd"/>
      <w:r w:rsidRPr="004B6346">
        <w:rPr>
          <w:szCs w:val="22"/>
          <w:lang w:val="nl-BE"/>
        </w:rPr>
        <w:t>. De burgemeesters zitten daar niet bij, zij maken van rechtswege deel uit van de politieraad.</w:t>
      </w:r>
    </w:p>
    <w:p w14:paraId="5B51A8C2" w14:textId="77777777" w:rsidR="004B6346" w:rsidRPr="004B6346" w:rsidRDefault="004B6346" w:rsidP="004B6346">
      <w:pPr>
        <w:rPr>
          <w:szCs w:val="22"/>
          <w:lang w:val="nl-BE"/>
        </w:rPr>
      </w:pPr>
    </w:p>
    <w:p w14:paraId="66C3F044" w14:textId="77777777" w:rsidR="004B6346" w:rsidRPr="004B6346" w:rsidRDefault="004B6346" w:rsidP="004B6346">
      <w:pPr>
        <w:rPr>
          <w:szCs w:val="22"/>
          <w:lang w:val="nl-BE" w:eastAsia="nl-NL"/>
        </w:rPr>
      </w:pPr>
      <w:bookmarkStart w:id="89" w:name="_Hlk527301587"/>
      <w:r w:rsidRPr="004B6346">
        <w:rPr>
          <w:szCs w:val="22"/>
          <w:lang w:val="nl-BE" w:eastAsia="nl-NL"/>
        </w:rPr>
        <w:t xml:space="preserve">Er is slechts één enkele verkiesbaarheidsvoorwaarde: om te kunnen worden verkozen tot werkend of plaatsvervangend lid van de politieraad, moet de kandidaat op de dag van de verkiezing van de leden van de politieraad, deel uitmaken van de gemeenteraad van één van de gemeenten die de </w:t>
      </w:r>
      <w:proofErr w:type="spellStart"/>
      <w:r w:rsidRPr="004B6346">
        <w:rPr>
          <w:szCs w:val="22"/>
          <w:lang w:val="nl-BE" w:eastAsia="nl-NL"/>
        </w:rPr>
        <w:t>meergemeentezone</w:t>
      </w:r>
      <w:proofErr w:type="spellEnd"/>
      <w:r w:rsidRPr="004B6346">
        <w:rPr>
          <w:szCs w:val="22"/>
          <w:lang w:val="nl-BE" w:eastAsia="nl-NL"/>
        </w:rPr>
        <w:t xml:space="preserve"> vormen.</w:t>
      </w:r>
    </w:p>
    <w:p w14:paraId="05E56016" w14:textId="77777777" w:rsidR="004B6346" w:rsidRPr="004B6346" w:rsidRDefault="004B6346" w:rsidP="004B6346">
      <w:pPr>
        <w:rPr>
          <w:szCs w:val="22"/>
          <w:lang w:val="nl-BE" w:eastAsia="nl-NL"/>
        </w:rPr>
      </w:pPr>
    </w:p>
    <w:p w14:paraId="4BA3D760" w14:textId="77777777" w:rsidR="004B6346" w:rsidRPr="004B6346" w:rsidRDefault="004B6346" w:rsidP="004B6346">
      <w:pPr>
        <w:rPr>
          <w:szCs w:val="22"/>
          <w:lang w:val="nl-BE" w:eastAsia="nl-NL"/>
        </w:rPr>
      </w:pPr>
      <w:r w:rsidRPr="004B6346">
        <w:rPr>
          <w:szCs w:val="22"/>
          <w:lang w:val="nl-BE" w:eastAsia="nl-NL"/>
        </w:rPr>
        <w:t xml:space="preserve">De politieraad wordt evenredig samengesteld uit vertegenwoordigers van de gemeenteraden van de gemeenten die de </w:t>
      </w:r>
      <w:proofErr w:type="spellStart"/>
      <w:r w:rsidRPr="004B6346">
        <w:rPr>
          <w:szCs w:val="22"/>
          <w:lang w:val="nl-BE" w:eastAsia="nl-NL"/>
        </w:rPr>
        <w:t>meergemeentepolitiezone</w:t>
      </w:r>
      <w:proofErr w:type="spellEnd"/>
      <w:r w:rsidRPr="004B6346">
        <w:rPr>
          <w:szCs w:val="22"/>
          <w:lang w:val="nl-BE" w:eastAsia="nl-NL"/>
        </w:rPr>
        <w:t xml:space="preserve"> vormen. Elke gemeenteraad beschikt over minstens één vertegenwoordiger in de politieraad.</w:t>
      </w:r>
    </w:p>
    <w:p w14:paraId="678A5E3B" w14:textId="77777777" w:rsidR="004B6346" w:rsidRPr="004B6346" w:rsidRDefault="004B6346" w:rsidP="004B6346">
      <w:pPr>
        <w:rPr>
          <w:rFonts w:ascii="Arial Narrow" w:hAnsi="Arial Narrow"/>
          <w:szCs w:val="22"/>
          <w:lang w:val="nl-BE" w:eastAsia="nl-NL"/>
        </w:rPr>
      </w:pPr>
    </w:p>
    <w:p w14:paraId="424DEDE7" w14:textId="77777777" w:rsidR="004B6346" w:rsidRPr="004B6346" w:rsidRDefault="004B6346" w:rsidP="004B6346">
      <w:pPr>
        <w:rPr>
          <w:szCs w:val="22"/>
          <w:lang w:val="nl-BE" w:eastAsia="nl-NL"/>
        </w:rPr>
      </w:pPr>
      <w:r w:rsidRPr="004B6346">
        <w:rPr>
          <w:szCs w:val="22"/>
          <w:lang w:val="nl-BE" w:eastAsia="nl-NL"/>
        </w:rPr>
        <w:t>Voor het bepalen en het verdelen van het aantal leden worden de bevolkingscijfers in aanmerking genomen die als basis hebben gediend voor het bepalen van de samenstelling van de verschillende gemeenteraden.</w:t>
      </w:r>
    </w:p>
    <w:p w14:paraId="42AC830C" w14:textId="77777777" w:rsidR="004B6346" w:rsidRPr="004B6346" w:rsidRDefault="004B6346" w:rsidP="004B6346">
      <w:pPr>
        <w:rPr>
          <w:rFonts w:ascii="Arial Narrow" w:hAnsi="Arial Narrow"/>
          <w:szCs w:val="22"/>
          <w:lang w:val="nl-BE" w:eastAsia="nl-NL"/>
        </w:rPr>
      </w:pPr>
    </w:p>
    <w:p w14:paraId="69C0564B" w14:textId="588A1E6C" w:rsidR="004B6346" w:rsidRPr="004B6346" w:rsidRDefault="004B6346" w:rsidP="001300D7">
      <w:pPr>
        <w:rPr>
          <w:lang w:eastAsia="nl-NL"/>
        </w:rPr>
      </w:pPr>
      <w:r w:rsidRPr="004B6346">
        <w:rPr>
          <w:szCs w:val="22"/>
          <w:lang w:val="nl-BE" w:eastAsia="nl-NL"/>
        </w:rPr>
        <w:t>Voor de verdeling van de zetels van de nieuwe politieraad onder de verschillende gemeenteraden wordt de volgende formule wordt gebruikt:</w:t>
      </w:r>
    </w:p>
    <w:p w14:paraId="12BB7083" w14:textId="77777777" w:rsidR="004B6346" w:rsidRPr="004B6346" w:rsidRDefault="004B6346" w:rsidP="004B6346">
      <w:pPr>
        <w:tabs>
          <w:tab w:val="left" w:pos="284"/>
        </w:tabs>
        <w:spacing w:line="276" w:lineRule="auto"/>
        <w:contextualSpacing/>
        <w:rPr>
          <w:lang w:eastAsia="nl-NL"/>
        </w:rPr>
      </w:pPr>
    </w:p>
    <w:p w14:paraId="24EAE229" w14:textId="77777777" w:rsidR="001300D7" w:rsidRPr="004B6346" w:rsidRDefault="001300D7" w:rsidP="004B6346">
      <w:pPr>
        <w:tabs>
          <w:tab w:val="left" w:pos="284"/>
        </w:tabs>
        <w:spacing w:line="276" w:lineRule="auto"/>
        <w:contextualSpacing/>
        <w:rPr>
          <w:lang w:eastAsia="nl-NL"/>
        </w:rPr>
      </w:pPr>
    </w:p>
    <w:p w14:paraId="3BD81ACC" w14:textId="77777777" w:rsidR="004B6346" w:rsidRPr="004B6346" w:rsidRDefault="004B6346" w:rsidP="004B6346">
      <w:pPr>
        <w:spacing w:line="276" w:lineRule="auto"/>
        <w:jc w:val="center"/>
        <w:rPr>
          <w:i/>
          <w:color w:val="7030A0"/>
          <w:sz w:val="18"/>
          <w:u w:val="single"/>
        </w:rPr>
      </w:pPr>
      <w:r w:rsidRPr="004B6346">
        <w:rPr>
          <w:i/>
          <w:color w:val="7030A0"/>
          <w:sz w:val="18"/>
          <w:u w:val="single"/>
        </w:rPr>
        <w:t>Bevolkingscijfer gemeente x aantal leden politieraad</w:t>
      </w:r>
    </w:p>
    <w:p w14:paraId="6C88C957" w14:textId="77777777" w:rsidR="004B6346" w:rsidRPr="004B6346" w:rsidRDefault="004B6346" w:rsidP="004B6346">
      <w:pPr>
        <w:spacing w:line="276" w:lineRule="auto"/>
        <w:jc w:val="center"/>
        <w:rPr>
          <w:i/>
          <w:iCs/>
          <w:color w:val="7030A0"/>
          <w:sz w:val="18"/>
          <w:szCs w:val="18"/>
        </w:rPr>
      </w:pPr>
      <w:r w:rsidRPr="004B6346">
        <w:rPr>
          <w:i/>
          <w:iCs/>
          <w:color w:val="7030A0"/>
          <w:sz w:val="18"/>
          <w:szCs w:val="18"/>
        </w:rPr>
        <w:t xml:space="preserve">Totale bevolking </w:t>
      </w:r>
      <w:proofErr w:type="spellStart"/>
      <w:r w:rsidRPr="004B6346">
        <w:rPr>
          <w:i/>
          <w:iCs/>
          <w:color w:val="7030A0"/>
          <w:sz w:val="18"/>
          <w:szCs w:val="18"/>
        </w:rPr>
        <w:t>meergemeentezone</w:t>
      </w:r>
      <w:proofErr w:type="spellEnd"/>
    </w:p>
    <w:p w14:paraId="56A10883" w14:textId="77777777" w:rsidR="004B6346" w:rsidRPr="004B6346" w:rsidRDefault="004B6346" w:rsidP="004B6346">
      <w:pPr>
        <w:spacing w:line="276" w:lineRule="auto"/>
        <w:rPr>
          <w:sz w:val="18"/>
        </w:rPr>
      </w:pPr>
    </w:p>
    <w:p w14:paraId="418529F5" w14:textId="77777777" w:rsidR="001300D7" w:rsidRPr="004B6346" w:rsidRDefault="001300D7" w:rsidP="004B6346">
      <w:pPr>
        <w:spacing w:line="276" w:lineRule="auto"/>
        <w:rPr>
          <w:sz w:val="18"/>
        </w:rPr>
      </w:pPr>
    </w:p>
    <w:tbl>
      <w:tblPr>
        <w:tblW w:w="5000" w:type="pct"/>
        <w:tblBorders>
          <w:top w:val="single" w:sz="4" w:space="0" w:color="auto"/>
          <w:left w:val="single" w:sz="4" w:space="0" w:color="auto"/>
          <w:bottom w:val="single" w:sz="4" w:space="0" w:color="auto"/>
          <w:right w:val="single" w:sz="4" w:space="0" w:color="auto"/>
          <w:insideH w:val="single" w:sz="6" w:space="0" w:color="auto"/>
        </w:tblBorders>
        <w:tblCellMar>
          <w:left w:w="0" w:type="dxa"/>
          <w:right w:w="0" w:type="dxa"/>
        </w:tblCellMar>
        <w:tblLook w:val="0000" w:firstRow="0" w:lastRow="0" w:firstColumn="0" w:lastColumn="0" w:noHBand="0" w:noVBand="0"/>
      </w:tblPr>
      <w:tblGrid>
        <w:gridCol w:w="4452"/>
        <w:gridCol w:w="4611"/>
      </w:tblGrid>
      <w:tr w:rsidR="004B6346" w:rsidRPr="004B6346" w14:paraId="1CBD56A7" w14:textId="77777777">
        <w:trPr>
          <w:trHeight w:val="446"/>
        </w:trPr>
        <w:tc>
          <w:tcPr>
            <w:tcW w:w="2456" w:type="pct"/>
            <w:tcBorders>
              <w:right w:val="single" w:sz="4" w:space="0" w:color="auto"/>
            </w:tcBorders>
            <w:shd w:val="clear" w:color="auto" w:fill="auto"/>
          </w:tcPr>
          <w:p w14:paraId="7AD077CE" w14:textId="77777777" w:rsidR="004B6346" w:rsidRPr="004B6346" w:rsidRDefault="004B6346" w:rsidP="004B6346">
            <w:pPr>
              <w:spacing w:line="360" w:lineRule="auto"/>
              <w:jc w:val="center"/>
              <w:rPr>
                <w:b/>
                <w:bCs/>
                <w:szCs w:val="22"/>
                <w:lang w:val="nl-BE"/>
              </w:rPr>
            </w:pPr>
            <w:r w:rsidRPr="004B6346">
              <w:rPr>
                <w:b/>
                <w:bCs/>
                <w:szCs w:val="22"/>
                <w:lang w:val="nl-BE"/>
              </w:rPr>
              <w:t>Aantal inwoners politiezone</w:t>
            </w:r>
          </w:p>
        </w:tc>
        <w:tc>
          <w:tcPr>
            <w:tcW w:w="2544" w:type="pct"/>
            <w:tcBorders>
              <w:top w:val="single" w:sz="4" w:space="0" w:color="auto"/>
              <w:left w:val="single" w:sz="4" w:space="0" w:color="auto"/>
              <w:bottom w:val="single" w:sz="6" w:space="0" w:color="auto"/>
            </w:tcBorders>
            <w:shd w:val="clear" w:color="auto" w:fill="auto"/>
          </w:tcPr>
          <w:p w14:paraId="2A912175" w14:textId="77777777" w:rsidR="004B6346" w:rsidRPr="004B6346" w:rsidRDefault="004B6346" w:rsidP="004B6346">
            <w:pPr>
              <w:spacing w:line="360" w:lineRule="auto"/>
              <w:jc w:val="center"/>
              <w:rPr>
                <w:b/>
                <w:bCs/>
                <w:szCs w:val="22"/>
                <w:lang w:val="en-GB"/>
              </w:rPr>
            </w:pPr>
            <w:r w:rsidRPr="004B6346">
              <w:rPr>
                <w:b/>
                <w:bCs/>
                <w:szCs w:val="22"/>
                <w:lang w:val="en-GB"/>
              </w:rPr>
              <w:t xml:space="preserve">Aantal </w:t>
            </w:r>
            <w:proofErr w:type="spellStart"/>
            <w:r w:rsidRPr="004B6346">
              <w:rPr>
                <w:b/>
                <w:bCs/>
                <w:szCs w:val="22"/>
                <w:lang w:val="en-GB"/>
              </w:rPr>
              <w:t>politieraadsleden</w:t>
            </w:r>
            <w:proofErr w:type="spellEnd"/>
          </w:p>
        </w:tc>
      </w:tr>
      <w:tr w:rsidR="004B6346" w:rsidRPr="004B6346" w14:paraId="40258429" w14:textId="77777777">
        <w:tc>
          <w:tcPr>
            <w:tcW w:w="2456" w:type="pct"/>
            <w:tcBorders>
              <w:right w:val="single" w:sz="4" w:space="0" w:color="auto"/>
            </w:tcBorders>
            <w:shd w:val="clear" w:color="auto" w:fill="auto"/>
          </w:tcPr>
          <w:p w14:paraId="26B213A5" w14:textId="77777777" w:rsidR="004B6346" w:rsidRPr="004B6346" w:rsidRDefault="004B6346" w:rsidP="004B6346">
            <w:pPr>
              <w:spacing w:line="360" w:lineRule="auto"/>
              <w:jc w:val="center"/>
              <w:rPr>
                <w:szCs w:val="22"/>
                <w:lang w:val="nl-BE"/>
              </w:rPr>
            </w:pPr>
            <w:r w:rsidRPr="004B6346">
              <w:rPr>
                <w:szCs w:val="22"/>
                <w:lang w:val="nl-BE"/>
              </w:rPr>
              <w:t>tot 15 000</w:t>
            </w:r>
          </w:p>
          <w:p w14:paraId="18A865A7" w14:textId="77777777" w:rsidR="004B6346" w:rsidRPr="004B6346" w:rsidRDefault="004B6346" w:rsidP="004B6346">
            <w:pPr>
              <w:spacing w:line="360" w:lineRule="auto"/>
              <w:jc w:val="center"/>
              <w:rPr>
                <w:szCs w:val="22"/>
                <w:lang w:val="nl-BE"/>
              </w:rPr>
            </w:pPr>
            <w:r w:rsidRPr="004B6346">
              <w:rPr>
                <w:szCs w:val="22"/>
                <w:lang w:val="nl-BE"/>
              </w:rPr>
              <w:t>van 15 001 tot 25.000</w:t>
            </w:r>
          </w:p>
          <w:p w14:paraId="0F5080CD" w14:textId="77777777" w:rsidR="004B6346" w:rsidRPr="004B6346" w:rsidRDefault="004B6346" w:rsidP="004B6346">
            <w:pPr>
              <w:spacing w:line="360" w:lineRule="auto"/>
              <w:jc w:val="center"/>
              <w:rPr>
                <w:szCs w:val="22"/>
                <w:lang w:val="nl-BE"/>
              </w:rPr>
            </w:pPr>
            <w:r w:rsidRPr="004B6346">
              <w:rPr>
                <w:szCs w:val="22"/>
                <w:lang w:val="nl-BE"/>
              </w:rPr>
              <w:t>van 25.001 tot 50 000</w:t>
            </w:r>
          </w:p>
          <w:p w14:paraId="1E69F6BE" w14:textId="77777777" w:rsidR="004B6346" w:rsidRPr="004B6346" w:rsidRDefault="004B6346" w:rsidP="004B6346">
            <w:pPr>
              <w:spacing w:line="360" w:lineRule="auto"/>
              <w:jc w:val="center"/>
              <w:rPr>
                <w:szCs w:val="22"/>
                <w:lang w:val="nl-BE"/>
              </w:rPr>
            </w:pPr>
            <w:r w:rsidRPr="004B6346">
              <w:rPr>
                <w:szCs w:val="22"/>
                <w:lang w:val="nl-BE"/>
              </w:rPr>
              <w:t>van 50 001 tot 80 000</w:t>
            </w:r>
          </w:p>
          <w:p w14:paraId="622B8853" w14:textId="77777777" w:rsidR="004B6346" w:rsidRPr="004B6346" w:rsidRDefault="004B6346" w:rsidP="004B6346">
            <w:pPr>
              <w:spacing w:line="360" w:lineRule="auto"/>
              <w:jc w:val="center"/>
              <w:rPr>
                <w:szCs w:val="22"/>
                <w:lang w:val="nl-BE"/>
              </w:rPr>
            </w:pPr>
            <w:r w:rsidRPr="004B6346">
              <w:rPr>
                <w:szCs w:val="22"/>
                <w:lang w:val="nl-BE"/>
              </w:rPr>
              <w:t>van 80.001 tot 100.000</w:t>
            </w:r>
          </w:p>
          <w:p w14:paraId="3B19C5EC" w14:textId="77777777" w:rsidR="004B6346" w:rsidRPr="004B6346" w:rsidRDefault="004B6346" w:rsidP="004B6346">
            <w:pPr>
              <w:spacing w:line="360" w:lineRule="auto"/>
              <w:jc w:val="center"/>
              <w:rPr>
                <w:szCs w:val="22"/>
                <w:lang w:val="nl-BE"/>
              </w:rPr>
            </w:pPr>
            <w:r w:rsidRPr="004B6346">
              <w:rPr>
                <w:szCs w:val="22"/>
                <w:lang w:val="nl-BE"/>
              </w:rPr>
              <w:t>van 100.001 tot 150.000</w:t>
            </w:r>
          </w:p>
          <w:p w14:paraId="66CACC8B" w14:textId="77777777" w:rsidR="004B6346" w:rsidRPr="004B6346" w:rsidRDefault="004B6346" w:rsidP="004B6346">
            <w:pPr>
              <w:spacing w:line="360" w:lineRule="auto"/>
              <w:jc w:val="center"/>
              <w:rPr>
                <w:szCs w:val="22"/>
                <w:lang w:val="nl-BE"/>
              </w:rPr>
            </w:pPr>
            <w:r w:rsidRPr="004B6346">
              <w:rPr>
                <w:szCs w:val="22"/>
                <w:lang w:val="nl-BE"/>
              </w:rPr>
              <w:t>meer dan 150 000</w:t>
            </w:r>
          </w:p>
        </w:tc>
        <w:tc>
          <w:tcPr>
            <w:tcW w:w="2544" w:type="pct"/>
            <w:tcBorders>
              <w:top w:val="single" w:sz="6" w:space="0" w:color="auto"/>
              <w:left w:val="single" w:sz="4" w:space="0" w:color="auto"/>
              <w:bottom w:val="single" w:sz="4" w:space="0" w:color="auto"/>
            </w:tcBorders>
            <w:shd w:val="clear" w:color="auto" w:fill="auto"/>
          </w:tcPr>
          <w:p w14:paraId="0D15DA39" w14:textId="77777777" w:rsidR="004B6346" w:rsidRPr="004B6346" w:rsidRDefault="004B6346" w:rsidP="004B6346">
            <w:pPr>
              <w:spacing w:line="360" w:lineRule="auto"/>
              <w:jc w:val="center"/>
              <w:rPr>
                <w:szCs w:val="22"/>
                <w:lang w:val="nl-BE"/>
              </w:rPr>
            </w:pPr>
            <w:r w:rsidRPr="004B6346">
              <w:rPr>
                <w:szCs w:val="22"/>
                <w:lang w:val="nl-BE"/>
              </w:rPr>
              <w:t>13</w:t>
            </w:r>
          </w:p>
          <w:p w14:paraId="1A617B80" w14:textId="77777777" w:rsidR="004B6346" w:rsidRPr="004B6346" w:rsidRDefault="004B6346" w:rsidP="004B6346">
            <w:pPr>
              <w:spacing w:line="360" w:lineRule="auto"/>
              <w:jc w:val="center"/>
              <w:rPr>
                <w:szCs w:val="22"/>
                <w:lang w:val="nl-BE"/>
              </w:rPr>
            </w:pPr>
            <w:r w:rsidRPr="004B6346">
              <w:rPr>
                <w:szCs w:val="22"/>
                <w:lang w:val="nl-BE"/>
              </w:rPr>
              <w:t>15</w:t>
            </w:r>
          </w:p>
          <w:p w14:paraId="28CB9938" w14:textId="77777777" w:rsidR="004B6346" w:rsidRPr="004B6346" w:rsidRDefault="004B6346" w:rsidP="004B6346">
            <w:pPr>
              <w:spacing w:line="360" w:lineRule="auto"/>
              <w:jc w:val="center"/>
              <w:rPr>
                <w:szCs w:val="22"/>
                <w:lang w:val="nl-BE"/>
              </w:rPr>
            </w:pPr>
            <w:r w:rsidRPr="004B6346">
              <w:rPr>
                <w:szCs w:val="22"/>
                <w:lang w:val="nl-BE"/>
              </w:rPr>
              <w:t>17</w:t>
            </w:r>
          </w:p>
          <w:p w14:paraId="25C1CA45" w14:textId="77777777" w:rsidR="004B6346" w:rsidRPr="004B6346" w:rsidRDefault="004B6346" w:rsidP="004B6346">
            <w:pPr>
              <w:spacing w:line="360" w:lineRule="auto"/>
              <w:jc w:val="center"/>
              <w:rPr>
                <w:szCs w:val="22"/>
                <w:lang w:val="nl-BE"/>
              </w:rPr>
            </w:pPr>
            <w:r w:rsidRPr="004B6346">
              <w:rPr>
                <w:szCs w:val="22"/>
                <w:lang w:val="nl-BE"/>
              </w:rPr>
              <w:t>19</w:t>
            </w:r>
          </w:p>
          <w:p w14:paraId="16797324" w14:textId="77777777" w:rsidR="004B6346" w:rsidRPr="004B6346" w:rsidRDefault="004B6346" w:rsidP="004B6346">
            <w:pPr>
              <w:spacing w:line="360" w:lineRule="auto"/>
              <w:jc w:val="center"/>
              <w:rPr>
                <w:szCs w:val="22"/>
                <w:lang w:val="nl-BE"/>
              </w:rPr>
            </w:pPr>
            <w:r w:rsidRPr="004B6346">
              <w:rPr>
                <w:szCs w:val="22"/>
                <w:lang w:val="nl-BE"/>
              </w:rPr>
              <w:t>21</w:t>
            </w:r>
          </w:p>
          <w:p w14:paraId="4C42D6C9" w14:textId="77777777" w:rsidR="004B6346" w:rsidRPr="004B6346" w:rsidRDefault="004B6346" w:rsidP="004B6346">
            <w:pPr>
              <w:spacing w:line="360" w:lineRule="auto"/>
              <w:jc w:val="center"/>
              <w:rPr>
                <w:szCs w:val="22"/>
                <w:lang w:val="nl-BE"/>
              </w:rPr>
            </w:pPr>
            <w:r w:rsidRPr="004B6346">
              <w:rPr>
                <w:szCs w:val="22"/>
                <w:lang w:val="nl-BE"/>
              </w:rPr>
              <w:t>23</w:t>
            </w:r>
          </w:p>
          <w:p w14:paraId="3B36CB64" w14:textId="77777777" w:rsidR="004B6346" w:rsidRPr="004B6346" w:rsidRDefault="004B6346" w:rsidP="004B6346">
            <w:pPr>
              <w:spacing w:line="360" w:lineRule="auto"/>
              <w:jc w:val="center"/>
              <w:rPr>
                <w:szCs w:val="22"/>
                <w:lang w:val="nl-BE"/>
              </w:rPr>
            </w:pPr>
            <w:r w:rsidRPr="004B6346">
              <w:rPr>
                <w:szCs w:val="22"/>
                <w:lang w:val="nl-BE"/>
              </w:rPr>
              <w:t>25</w:t>
            </w:r>
          </w:p>
        </w:tc>
      </w:tr>
    </w:tbl>
    <w:p w14:paraId="7A4BE1A6" w14:textId="77777777" w:rsidR="004B6346" w:rsidRPr="004B6346" w:rsidRDefault="004B6346" w:rsidP="004B6346">
      <w:pPr>
        <w:spacing w:line="276" w:lineRule="auto"/>
      </w:pPr>
    </w:p>
    <w:p w14:paraId="4C1C8574" w14:textId="77777777" w:rsidR="004B6346" w:rsidRPr="004B6346" w:rsidRDefault="004B6346" w:rsidP="004B6346">
      <w:pPr>
        <w:rPr>
          <w:szCs w:val="22"/>
          <w:lang w:val="nl-BE" w:eastAsia="nl-NL"/>
        </w:rPr>
      </w:pPr>
      <w:r w:rsidRPr="004B6346">
        <w:rPr>
          <w:szCs w:val="22"/>
          <w:lang w:val="nl-BE" w:eastAsia="nl-NL"/>
        </w:rPr>
        <w:t>Als uit de bovenstaande verdeling zou blijken dat een gemeente niet vertegenwoordigd zou zijn in de politieraad, wordt één zetel aan de politieraad toegevoegd. Die zetel komt dan bovenop het wettelijk bepaalde aantal leden.</w:t>
      </w:r>
    </w:p>
    <w:p w14:paraId="7D389F8F" w14:textId="77777777" w:rsidR="004B6346" w:rsidRPr="004B6346" w:rsidRDefault="004B6346" w:rsidP="004B6346">
      <w:pPr>
        <w:rPr>
          <w:szCs w:val="22"/>
          <w:lang w:val="nl-BE" w:eastAsia="nl-NL"/>
        </w:rPr>
      </w:pPr>
    </w:p>
    <w:p w14:paraId="004E2AC9" w14:textId="77777777" w:rsidR="004B6346" w:rsidRPr="004B6346" w:rsidRDefault="004B6346" w:rsidP="004B6346">
      <w:pPr>
        <w:rPr>
          <w:szCs w:val="22"/>
          <w:lang w:val="nl-BE" w:eastAsia="nl-NL"/>
        </w:rPr>
      </w:pPr>
      <w:r w:rsidRPr="004B6346">
        <w:rPr>
          <w:szCs w:val="22"/>
          <w:lang w:val="nl-BE" w:eastAsia="nl-NL"/>
        </w:rPr>
        <w:t xml:space="preserve">De burgemeesters van de gemeenten die deel uitmaken van de </w:t>
      </w:r>
      <w:proofErr w:type="spellStart"/>
      <w:r w:rsidRPr="004B6346">
        <w:rPr>
          <w:szCs w:val="22"/>
          <w:lang w:val="nl-BE" w:eastAsia="nl-NL"/>
        </w:rPr>
        <w:t>meergemeentezone</w:t>
      </w:r>
      <w:proofErr w:type="spellEnd"/>
      <w:r w:rsidRPr="004B6346">
        <w:rPr>
          <w:szCs w:val="22"/>
          <w:lang w:val="nl-BE" w:eastAsia="nl-NL"/>
        </w:rPr>
        <w:t xml:space="preserve"> zijn van rechtswege lid van de politieraad. Zij worden toegevoegd aan het aantal leden zoals hierboven bepaald.</w:t>
      </w:r>
    </w:p>
    <w:p w14:paraId="51CC21FB" w14:textId="77777777" w:rsidR="004B6346" w:rsidRPr="004B6346" w:rsidRDefault="004B6346" w:rsidP="004B6346">
      <w:pPr>
        <w:spacing w:line="276" w:lineRule="auto"/>
        <w:rPr>
          <w:sz w:val="18"/>
        </w:rPr>
      </w:pPr>
    </w:p>
    <w:p w14:paraId="1F408689" w14:textId="77777777" w:rsidR="004B6346" w:rsidRPr="004B6346" w:rsidRDefault="004B6346" w:rsidP="004B6346">
      <w:pPr>
        <w:spacing w:line="276" w:lineRule="auto"/>
        <w:rPr>
          <w:i/>
          <w:color w:val="95999E" w:themeColor="text2" w:themeTint="99"/>
          <w:sz w:val="18"/>
          <w:szCs w:val="18"/>
        </w:rPr>
      </w:pPr>
      <w:r w:rsidRPr="004B6346">
        <w:rPr>
          <w:i/>
          <w:color w:val="95999E" w:themeColor="text2" w:themeTint="99"/>
          <w:sz w:val="18"/>
          <w:szCs w:val="18"/>
        </w:rPr>
        <w:t>Zie artikel 12, lid 4 en lid 6, artikel 14, lid 2 en 21 WGP</w:t>
      </w:r>
    </w:p>
    <w:p w14:paraId="0975EA4C" w14:textId="77777777" w:rsidR="004B6346" w:rsidRPr="004B6346" w:rsidRDefault="004B6346" w:rsidP="004B6346">
      <w:pPr>
        <w:spacing w:line="276" w:lineRule="auto"/>
        <w:rPr>
          <w:i/>
          <w:iCs/>
          <w:color w:val="95999E" w:themeColor="text2" w:themeTint="99"/>
          <w:sz w:val="18"/>
          <w:szCs w:val="18"/>
        </w:rPr>
      </w:pPr>
      <w:r w:rsidRPr="004B6346">
        <w:rPr>
          <w:i/>
          <w:iCs/>
          <w:color w:val="95999E" w:themeColor="text2" w:themeTint="99"/>
          <w:sz w:val="18"/>
          <w:szCs w:val="18"/>
        </w:rPr>
        <w:t xml:space="preserve">Zie ook de </w:t>
      </w:r>
      <w:r w:rsidRPr="004B6346">
        <w:rPr>
          <w:rFonts w:cs="Arial"/>
          <w:color w:val="95999E" w:themeColor="text2" w:themeTint="99"/>
          <w:sz w:val="18"/>
          <w:szCs w:val="18"/>
        </w:rPr>
        <w:t xml:space="preserve">omzendbrief betreffende de verkiezing en de installatie van de politieraadsleden van een </w:t>
      </w:r>
      <w:proofErr w:type="spellStart"/>
      <w:r w:rsidRPr="004B6346">
        <w:rPr>
          <w:rFonts w:cs="Arial"/>
          <w:color w:val="95999E" w:themeColor="text2" w:themeTint="99"/>
          <w:sz w:val="18"/>
          <w:szCs w:val="18"/>
        </w:rPr>
        <w:t>meergemeentepolitiezone</w:t>
      </w:r>
      <w:proofErr w:type="spellEnd"/>
      <w:r w:rsidRPr="004B6346">
        <w:rPr>
          <w:rFonts w:cs="Arial"/>
          <w:color w:val="95999E" w:themeColor="text2" w:themeTint="99"/>
          <w:sz w:val="18"/>
          <w:szCs w:val="18"/>
        </w:rPr>
        <w:t>. (link wordt toegevoegd wanneer omzendbrief beschikbaar is)</w:t>
      </w:r>
    </w:p>
    <w:p w14:paraId="0BAA25C0" w14:textId="77777777" w:rsidR="004B6346" w:rsidRPr="004B6346" w:rsidRDefault="004B6346" w:rsidP="004B6346">
      <w:pPr>
        <w:spacing w:line="276" w:lineRule="auto"/>
        <w:rPr>
          <w:i/>
          <w:sz w:val="18"/>
          <w:szCs w:val="18"/>
        </w:rPr>
      </w:pPr>
    </w:p>
    <w:bookmarkEnd w:id="89"/>
    <w:p w14:paraId="1976FCD0" w14:textId="77777777" w:rsidR="004B6346" w:rsidRPr="004B6346" w:rsidRDefault="004B6346" w:rsidP="004B6346">
      <w:pPr>
        <w:rPr>
          <w:b/>
          <w:bCs/>
          <w:szCs w:val="22"/>
          <w:lang w:val="nl-BE"/>
        </w:rPr>
      </w:pPr>
      <w:proofErr w:type="spellStart"/>
      <w:r w:rsidRPr="004B6346">
        <w:rPr>
          <w:b/>
          <w:bCs/>
          <w:szCs w:val="22"/>
          <w:lang w:val="nl-BE"/>
        </w:rPr>
        <w:lastRenderedPageBreak/>
        <w:t>Voordrachtsakten</w:t>
      </w:r>
      <w:proofErr w:type="spellEnd"/>
    </w:p>
    <w:p w14:paraId="04CD64AC" w14:textId="77777777" w:rsidR="004B6346" w:rsidRPr="004B6346" w:rsidRDefault="004B6346" w:rsidP="004B6346">
      <w:pPr>
        <w:rPr>
          <w:szCs w:val="22"/>
          <w:lang w:val="nl-BE" w:eastAsia="nl-NL"/>
        </w:rPr>
      </w:pPr>
      <w:r w:rsidRPr="004B6346">
        <w:rPr>
          <w:szCs w:val="22"/>
          <w:lang w:val="nl-BE" w:eastAsia="nl-NL"/>
        </w:rPr>
        <w:t xml:space="preserve">De akte houdende voordracht van kandidaten voor het mandaat van politieraadslid wordt schriftelijk in dubbel exemplaar ingediend door één of meer verkozenen voor de gemeenteraad. </w:t>
      </w:r>
    </w:p>
    <w:p w14:paraId="569BDB4C" w14:textId="77777777" w:rsidR="004B6346" w:rsidRPr="004B6346" w:rsidRDefault="004B6346" w:rsidP="004B6346">
      <w:pPr>
        <w:rPr>
          <w:szCs w:val="22"/>
          <w:lang w:val="nl-BE" w:eastAsia="nl-NL"/>
        </w:rPr>
      </w:pPr>
    </w:p>
    <w:p w14:paraId="3438D105" w14:textId="77777777" w:rsidR="004B6346" w:rsidRPr="004B6346" w:rsidRDefault="004B6346" w:rsidP="004B6346">
      <w:pPr>
        <w:rPr>
          <w:szCs w:val="22"/>
          <w:lang w:val="nl-BE" w:eastAsia="nl-NL"/>
        </w:rPr>
      </w:pPr>
      <w:r w:rsidRPr="004B6346">
        <w:rPr>
          <w:szCs w:val="22"/>
          <w:lang w:val="nl-BE" w:eastAsia="nl-NL"/>
        </w:rPr>
        <w:t xml:space="preserve">Een kandidaat-effectief lid kan één of twee opvolgers hebben. De kandidaat-opvolgers maken geen voorwerp uit van een afzonderlijke verkiezing, maar zij moeten op de dag van de verkiezing van de politieraad wel gemeenteraadslid zijn. </w:t>
      </w:r>
      <w:r w:rsidRPr="004B6346">
        <w:rPr>
          <w:szCs w:val="22"/>
          <w:lang w:val="nl-BE" w:eastAsia="nl-NL"/>
        </w:rPr>
        <w:br/>
        <w:t>Eenzelfde persoon kan tegelijk als kandidaat-effectief lid en als kandidaat-opvolger voorgedragen worden.</w:t>
      </w:r>
    </w:p>
    <w:p w14:paraId="02B78190" w14:textId="77777777" w:rsidR="004B6346" w:rsidRPr="004B6346" w:rsidRDefault="004B6346" w:rsidP="004B6346">
      <w:pPr>
        <w:rPr>
          <w:szCs w:val="22"/>
          <w:lang w:val="nl-BE" w:eastAsia="nl-NL"/>
        </w:rPr>
      </w:pPr>
      <w:r w:rsidRPr="004B6346">
        <w:rPr>
          <w:szCs w:val="22"/>
          <w:lang w:val="nl-BE"/>
        </w:rPr>
        <w:br/>
      </w:r>
      <w:r w:rsidRPr="004B6346">
        <w:rPr>
          <w:szCs w:val="22"/>
          <w:lang w:val="nl-BE" w:eastAsia="nl-NL"/>
        </w:rPr>
        <w:t>Een gemeenteraadslid mag niet meer dan één voordrachtsakte voor dezelfde verkiezing ondertekenen.</w:t>
      </w:r>
      <w:r w:rsidRPr="004B6346">
        <w:rPr>
          <w:szCs w:val="22"/>
          <w:lang w:val="nl-BE"/>
        </w:rPr>
        <w:br/>
      </w:r>
      <w:r w:rsidRPr="004B6346">
        <w:rPr>
          <w:szCs w:val="22"/>
          <w:lang w:val="nl-BE" w:eastAsia="nl-NL"/>
        </w:rPr>
        <w:t>Omdat er geen enkele wettelijke garantie is dat elke politieke fractie die een kandidatenlijst ingediend heeft, ook een vertegenwoordiger zal hebben in de politieraad, is het belangrijk dat elke fractie slechts kandidaturen indient voor het aantal mandaten dat ze voor zichzelf bij de verkiezing haalbaar acht. Om de fracties te helpen bij de inschatting hiervan, kan men zich baseren op het verkiesbaarheidscijfer. (cf. 6.8.2)</w:t>
      </w:r>
    </w:p>
    <w:p w14:paraId="54F2357F" w14:textId="77777777" w:rsidR="004B6346" w:rsidRPr="004B6346" w:rsidRDefault="004B6346" w:rsidP="004B6346">
      <w:pPr>
        <w:spacing w:line="276" w:lineRule="auto"/>
        <w:contextualSpacing/>
        <w:rPr>
          <w:color w:val="95999E" w:themeColor="text2" w:themeTint="99"/>
        </w:rPr>
      </w:pPr>
    </w:p>
    <w:p w14:paraId="6AFB2E37" w14:textId="77777777" w:rsidR="004B6346" w:rsidRPr="004B6346" w:rsidRDefault="004B6346" w:rsidP="004B6346">
      <w:pPr>
        <w:spacing w:line="276" w:lineRule="auto"/>
        <w:rPr>
          <w:i/>
          <w:color w:val="95999E" w:themeColor="text2" w:themeTint="99"/>
          <w:sz w:val="18"/>
          <w:szCs w:val="18"/>
        </w:rPr>
      </w:pPr>
      <w:r w:rsidRPr="004B6346">
        <w:rPr>
          <w:i/>
          <w:color w:val="95999E" w:themeColor="text2" w:themeTint="99"/>
          <w:sz w:val="18"/>
          <w:szCs w:val="18"/>
        </w:rPr>
        <w:t>Zie artikel 12, lid 5 en 14, lid 2 WGP</w:t>
      </w:r>
    </w:p>
    <w:p w14:paraId="4128E619" w14:textId="77777777" w:rsidR="004B6346" w:rsidRPr="004B6346" w:rsidRDefault="004B6346" w:rsidP="004B6346">
      <w:pPr>
        <w:spacing w:line="276" w:lineRule="auto"/>
        <w:rPr>
          <w:color w:val="95999E" w:themeColor="text2" w:themeTint="99"/>
          <w:sz w:val="18"/>
          <w:szCs w:val="18"/>
        </w:rPr>
      </w:pPr>
      <w:r w:rsidRPr="004B6346">
        <w:rPr>
          <w:i/>
          <w:color w:val="95999E" w:themeColor="text2" w:themeTint="99"/>
          <w:sz w:val="18"/>
          <w:szCs w:val="18"/>
        </w:rPr>
        <w:t>Zie artikel 5 van het KB van 20 december 2000 betreffende de verkiezing in elke gemeenteraad van de leden van de politieraad</w:t>
      </w:r>
      <w:r w:rsidRPr="004B6346">
        <w:rPr>
          <w:color w:val="95999E" w:themeColor="text2" w:themeTint="99"/>
          <w:sz w:val="18"/>
          <w:szCs w:val="18"/>
        </w:rPr>
        <w:t>.</w:t>
      </w:r>
    </w:p>
    <w:p w14:paraId="59101922" w14:textId="77777777" w:rsidR="004B6346" w:rsidRPr="004B6346" w:rsidRDefault="004B6346" w:rsidP="004B6346">
      <w:pPr>
        <w:spacing w:line="276" w:lineRule="auto"/>
        <w:ind w:left="720"/>
        <w:contextualSpacing/>
        <w:rPr>
          <w:rFonts w:cs="Arial"/>
          <w:i/>
          <w:sz w:val="18"/>
          <w:szCs w:val="18"/>
        </w:rPr>
      </w:pPr>
    </w:p>
    <w:p w14:paraId="59A11533" w14:textId="77777777" w:rsidR="004B6346" w:rsidRPr="004B6346" w:rsidRDefault="004B6346" w:rsidP="004B6346">
      <w:pPr>
        <w:rPr>
          <w:b/>
          <w:bCs/>
          <w:szCs w:val="22"/>
          <w:lang w:val="nl-BE"/>
        </w:rPr>
      </w:pPr>
      <w:r w:rsidRPr="004B6346">
        <w:rPr>
          <w:b/>
          <w:bCs/>
          <w:szCs w:val="22"/>
          <w:lang w:val="nl-BE"/>
        </w:rPr>
        <w:t>Indienen voordrachtsakte kandidaten</w:t>
      </w:r>
    </w:p>
    <w:p w14:paraId="13B73C4B" w14:textId="77777777" w:rsidR="004B6346" w:rsidRPr="004B6346" w:rsidRDefault="004B6346" w:rsidP="004B6346">
      <w:pPr>
        <w:rPr>
          <w:szCs w:val="22"/>
          <w:lang w:val="nl-BE"/>
        </w:rPr>
      </w:pPr>
      <w:r w:rsidRPr="004B6346">
        <w:rPr>
          <w:szCs w:val="22"/>
          <w:lang w:val="nl-BE"/>
        </w:rPr>
        <w:t>De verkozene of één van de verkozenen die de voordrachtsakte ondertekenden, of hij die daartoe door de voormelde verkozene(n) werd aangeduid, is bevoegd om de voordrachtsakte in te dienen.</w:t>
      </w:r>
    </w:p>
    <w:p w14:paraId="7790B8E6" w14:textId="77777777" w:rsidR="004B6346" w:rsidRPr="004B6346" w:rsidRDefault="004B6346" w:rsidP="004B6346">
      <w:pPr>
        <w:rPr>
          <w:szCs w:val="22"/>
          <w:lang w:val="nl-BE"/>
        </w:rPr>
      </w:pPr>
      <w:r w:rsidRPr="004B6346">
        <w:rPr>
          <w:szCs w:val="22"/>
          <w:lang w:val="nl-BE"/>
        </w:rPr>
        <w:t>De voordrachtsakte moet in 2 exemplaren worden ingediend op het gemeentehuis.</w:t>
      </w:r>
    </w:p>
    <w:p w14:paraId="06123D7A" w14:textId="77777777" w:rsidR="004B6346" w:rsidRPr="004B6346" w:rsidRDefault="004B6346" w:rsidP="004B6346">
      <w:pPr>
        <w:rPr>
          <w:szCs w:val="22"/>
          <w:lang w:val="nl-BE"/>
        </w:rPr>
      </w:pPr>
    </w:p>
    <w:p w14:paraId="04CD36C8" w14:textId="77777777" w:rsidR="004B6346" w:rsidRPr="004B6346" w:rsidRDefault="004B6346" w:rsidP="004B6346">
      <w:pPr>
        <w:rPr>
          <w:szCs w:val="22"/>
          <w:lang w:val="nl-BE"/>
        </w:rPr>
      </w:pPr>
      <w:r w:rsidRPr="004B6346">
        <w:rPr>
          <w:szCs w:val="22"/>
          <w:lang w:val="nl-BE"/>
        </w:rPr>
        <w:t xml:space="preserve">De (uittredende) burgemeester, bijgestaan door de algemeen directeur en in tegenwoordigheid van een raadslid van elke fractie die een kandidatenlijst indient, neemt op de vastgelegde datum en het vastgelegde tijdstip de voordrachtsakte, in dubbel exemplaar, in ontvangst. In de gemeenten die vanaf 1 januari 2025 samengevoegd worden, wordt aanbevolen dat de uittredende burgemeester van de gemeente waarvan de algemeen directeur aangewezen is als coördinator, overeenkomstig art. 346 DLB, samen met deze coördinator de </w:t>
      </w:r>
      <w:proofErr w:type="spellStart"/>
      <w:r w:rsidRPr="004B6346">
        <w:rPr>
          <w:szCs w:val="22"/>
          <w:lang w:val="nl-BE"/>
        </w:rPr>
        <w:t>voordrachtsakten</w:t>
      </w:r>
      <w:proofErr w:type="spellEnd"/>
      <w:r w:rsidRPr="004B6346">
        <w:rPr>
          <w:szCs w:val="22"/>
          <w:lang w:val="nl-BE"/>
        </w:rPr>
        <w:t xml:space="preserve"> in ontvangst neemt.</w:t>
      </w:r>
    </w:p>
    <w:p w14:paraId="4FBB58BE" w14:textId="77777777" w:rsidR="004B6346" w:rsidRPr="004B6346" w:rsidRDefault="004B6346" w:rsidP="004B6346">
      <w:pPr>
        <w:rPr>
          <w:szCs w:val="22"/>
          <w:lang w:val="nl-BE"/>
        </w:rPr>
      </w:pPr>
      <w:r w:rsidRPr="004B6346">
        <w:rPr>
          <w:szCs w:val="22"/>
          <w:lang w:val="nl-BE"/>
        </w:rPr>
        <w:t xml:space="preserve">De (uittredende) burgemeester moet bij het in ontvangst nemen van de </w:t>
      </w:r>
      <w:proofErr w:type="spellStart"/>
      <w:r w:rsidRPr="004B6346">
        <w:rPr>
          <w:szCs w:val="22"/>
          <w:lang w:val="nl-BE"/>
        </w:rPr>
        <w:t>voordrachtsakten</w:t>
      </w:r>
      <w:proofErr w:type="spellEnd"/>
      <w:r w:rsidRPr="004B6346">
        <w:rPr>
          <w:szCs w:val="22"/>
          <w:lang w:val="nl-BE"/>
        </w:rPr>
        <w:t xml:space="preserve"> onderzoeken of zij voldoen aan de wettelijke bepalingen en kan de verbetering of aanvulling aanbevelen. Deze bevoegdheid is beperkt. De (uittredende) burgemeester kan de voordrachtsakte in geen enkel geval weigeren en kan dus louter opmerkingen maken over de inhoud. </w:t>
      </w:r>
    </w:p>
    <w:p w14:paraId="614852CE" w14:textId="77777777" w:rsidR="004B6346" w:rsidRPr="004B6346" w:rsidRDefault="004B6346" w:rsidP="004B6346">
      <w:pPr>
        <w:rPr>
          <w:szCs w:val="22"/>
          <w:lang w:val="nl-BE"/>
        </w:rPr>
      </w:pPr>
      <w:r w:rsidRPr="004B6346">
        <w:rPr>
          <w:szCs w:val="22"/>
          <w:lang w:val="nl-BE"/>
        </w:rPr>
        <w:t>De (uittredende) burgemeester en de algemeen directeur tekenen elke voordrachtsakte voor ontvangst. De (uittredende) burgemeester bewaart één exemplaar en geeft het tweede exemplaar terug aan de indiener(s).</w:t>
      </w:r>
    </w:p>
    <w:p w14:paraId="2E9D8440" w14:textId="77777777" w:rsidR="004B6346" w:rsidRPr="004B6346" w:rsidRDefault="004B6346" w:rsidP="004B6346">
      <w:pPr>
        <w:spacing w:line="276" w:lineRule="auto"/>
        <w:rPr>
          <w:sz w:val="18"/>
          <w:szCs w:val="18"/>
        </w:rPr>
      </w:pPr>
    </w:p>
    <w:p w14:paraId="6BE755CD" w14:textId="77777777" w:rsidR="004B6346" w:rsidRPr="004B6346" w:rsidRDefault="004B6346" w:rsidP="004B6346">
      <w:pPr>
        <w:spacing w:line="276" w:lineRule="auto"/>
        <w:rPr>
          <w:i/>
          <w:color w:val="95999E" w:themeColor="text2" w:themeTint="99"/>
          <w:sz w:val="18"/>
          <w:szCs w:val="18"/>
        </w:rPr>
      </w:pPr>
      <w:r w:rsidRPr="004B6346">
        <w:rPr>
          <w:i/>
          <w:color w:val="95999E" w:themeColor="text2" w:themeTint="99"/>
          <w:sz w:val="18"/>
          <w:szCs w:val="18"/>
        </w:rPr>
        <w:t>Zie artikel 16, lid 1 WGP</w:t>
      </w:r>
    </w:p>
    <w:p w14:paraId="24D38F69" w14:textId="77777777" w:rsidR="004B6346" w:rsidRPr="004B6346" w:rsidRDefault="004B6346" w:rsidP="004B6346">
      <w:pPr>
        <w:spacing w:line="276" w:lineRule="auto"/>
        <w:rPr>
          <w:i/>
          <w:color w:val="95999E" w:themeColor="text2" w:themeTint="99"/>
          <w:sz w:val="18"/>
          <w:szCs w:val="18"/>
        </w:rPr>
      </w:pPr>
      <w:r w:rsidRPr="004B6346">
        <w:rPr>
          <w:i/>
          <w:color w:val="95999E" w:themeColor="text2" w:themeTint="99"/>
          <w:sz w:val="18"/>
          <w:szCs w:val="18"/>
        </w:rPr>
        <w:t>Zie artikel 2 en 6 KB van 20 december 2000.</w:t>
      </w:r>
    </w:p>
    <w:p w14:paraId="63318563" w14:textId="77777777" w:rsidR="004B6346" w:rsidRPr="004B6346" w:rsidRDefault="004B6346" w:rsidP="004B6346">
      <w:pPr>
        <w:spacing w:line="276" w:lineRule="auto"/>
        <w:rPr>
          <w:sz w:val="18"/>
          <w:szCs w:val="18"/>
        </w:rPr>
      </w:pPr>
    </w:p>
    <w:p w14:paraId="7DD7036C" w14:textId="77777777" w:rsidR="004B6346" w:rsidRPr="004B6346" w:rsidRDefault="004B6346" w:rsidP="004B6346">
      <w:pPr>
        <w:rPr>
          <w:b/>
          <w:bCs/>
          <w:szCs w:val="22"/>
          <w:lang w:val="nl-BE"/>
        </w:rPr>
      </w:pPr>
      <w:r w:rsidRPr="004B6346">
        <w:rPr>
          <w:b/>
          <w:bCs/>
          <w:szCs w:val="22"/>
          <w:lang w:val="nl-BE"/>
        </w:rPr>
        <w:t>Opmaak en inzage kandidatenlijst</w:t>
      </w:r>
    </w:p>
    <w:p w14:paraId="3CAB4BFB" w14:textId="77777777" w:rsidR="004B6346" w:rsidRPr="004B6346" w:rsidRDefault="004B6346" w:rsidP="004B6346">
      <w:pPr>
        <w:rPr>
          <w:szCs w:val="22"/>
          <w:lang w:val="nl-BE" w:eastAsia="nl-NL"/>
        </w:rPr>
      </w:pPr>
      <w:r w:rsidRPr="004B6346">
        <w:rPr>
          <w:szCs w:val="22"/>
          <w:lang w:val="nl-BE" w:eastAsia="nl-NL"/>
        </w:rPr>
        <w:t xml:space="preserve">Onmiddellijk na het verstrijken van de termijn voor het indienen van de </w:t>
      </w:r>
      <w:proofErr w:type="spellStart"/>
      <w:r w:rsidRPr="004B6346">
        <w:rPr>
          <w:szCs w:val="22"/>
          <w:lang w:val="nl-BE" w:eastAsia="nl-NL"/>
        </w:rPr>
        <w:t>voordrachtsakten</w:t>
      </w:r>
      <w:proofErr w:type="spellEnd"/>
      <w:r w:rsidRPr="004B6346">
        <w:rPr>
          <w:szCs w:val="22"/>
          <w:lang w:val="nl-BE" w:eastAsia="nl-NL"/>
        </w:rPr>
        <w:t xml:space="preserve"> sluit de burgemeester de kandidatenlijst af en rangschikt in alfabetische orde:</w:t>
      </w:r>
    </w:p>
    <w:p w14:paraId="128EBEDE" w14:textId="77777777" w:rsidR="004B6346" w:rsidRPr="004B6346" w:rsidRDefault="004B6346" w:rsidP="004B6346">
      <w:pPr>
        <w:numPr>
          <w:ilvl w:val="0"/>
          <w:numId w:val="51"/>
        </w:numPr>
        <w:rPr>
          <w:szCs w:val="22"/>
          <w:lang w:val="nl-BE" w:eastAsia="nl-NL"/>
        </w:rPr>
      </w:pPr>
      <w:r w:rsidRPr="004B6346">
        <w:rPr>
          <w:szCs w:val="22"/>
          <w:lang w:val="nl-BE" w:eastAsia="nl-NL"/>
        </w:rPr>
        <w:t>Volgens de naam van de kandidaat-effectieve leden;</w:t>
      </w:r>
    </w:p>
    <w:p w14:paraId="093D0698" w14:textId="77777777" w:rsidR="004B6346" w:rsidRPr="004B6346" w:rsidRDefault="004B6346" w:rsidP="004B6346">
      <w:pPr>
        <w:numPr>
          <w:ilvl w:val="0"/>
          <w:numId w:val="51"/>
        </w:numPr>
        <w:rPr>
          <w:szCs w:val="22"/>
          <w:lang w:val="nl-BE" w:eastAsia="nl-NL"/>
        </w:rPr>
      </w:pPr>
      <w:r w:rsidRPr="004B6346">
        <w:rPr>
          <w:szCs w:val="22"/>
          <w:lang w:val="nl-BE" w:eastAsia="nl-NL"/>
        </w:rPr>
        <w:t>gevolgd door de kandidaat-opvolger(s), in de precieze volgorde zoals vermeld in de voordrachtsakte.</w:t>
      </w:r>
    </w:p>
    <w:p w14:paraId="0532B4B0" w14:textId="77777777" w:rsidR="004B6346" w:rsidRPr="004B6346" w:rsidRDefault="004B6346" w:rsidP="004B6346">
      <w:pPr>
        <w:spacing w:line="276" w:lineRule="auto"/>
        <w:ind w:left="360"/>
      </w:pPr>
    </w:p>
    <w:p w14:paraId="054A71A6" w14:textId="77777777" w:rsidR="004B6346" w:rsidRPr="004B6346" w:rsidRDefault="004B6346" w:rsidP="004B6346">
      <w:pPr>
        <w:rPr>
          <w:szCs w:val="22"/>
          <w:lang w:val="nl-BE" w:eastAsia="nl-NL"/>
        </w:rPr>
      </w:pPr>
      <w:r w:rsidRPr="004B6346">
        <w:rPr>
          <w:szCs w:val="22"/>
          <w:lang w:val="nl-BE" w:eastAsia="nl-NL"/>
        </w:rPr>
        <w:lastRenderedPageBreak/>
        <w:t xml:space="preserve">De </w:t>
      </w:r>
      <w:proofErr w:type="spellStart"/>
      <w:r w:rsidRPr="004B6346">
        <w:rPr>
          <w:szCs w:val="22"/>
          <w:lang w:val="nl-BE" w:eastAsia="nl-NL"/>
        </w:rPr>
        <w:t>voordrachtsakten</w:t>
      </w:r>
      <w:proofErr w:type="spellEnd"/>
      <w:r w:rsidRPr="004B6346">
        <w:rPr>
          <w:szCs w:val="22"/>
          <w:lang w:val="nl-BE" w:eastAsia="nl-NL"/>
        </w:rPr>
        <w:t xml:space="preserve"> en de door de burgemeester opgemaakte kandidatenlijst liggen op het gemeentesecretariaat ter inzage voor de verkozenen voor de gemeenteraad en alle kandidaten, </w:t>
      </w:r>
      <w:r w:rsidRPr="004B6346">
        <w:rPr>
          <w:b/>
          <w:szCs w:val="22"/>
          <w:lang w:val="nl-BE" w:eastAsia="nl-NL"/>
        </w:rPr>
        <w:t>uiterlijk de derde dag</w:t>
      </w:r>
      <w:r w:rsidRPr="004B6346">
        <w:rPr>
          <w:szCs w:val="22"/>
          <w:lang w:val="nl-BE" w:eastAsia="nl-NL"/>
        </w:rPr>
        <w:t xml:space="preserve"> die volgt op de datum vastgesteld voor het indienen van de </w:t>
      </w:r>
      <w:proofErr w:type="spellStart"/>
      <w:r w:rsidRPr="004B6346">
        <w:rPr>
          <w:szCs w:val="22"/>
          <w:lang w:val="nl-BE" w:eastAsia="nl-NL"/>
        </w:rPr>
        <w:t>voordrachtsakten</w:t>
      </w:r>
      <w:proofErr w:type="spellEnd"/>
      <w:r w:rsidRPr="004B6346">
        <w:rPr>
          <w:szCs w:val="22"/>
          <w:lang w:val="nl-BE" w:eastAsia="nl-NL"/>
        </w:rPr>
        <w:t>.</w:t>
      </w:r>
    </w:p>
    <w:p w14:paraId="13F69924" w14:textId="77777777" w:rsidR="004B6346" w:rsidRPr="004B6346" w:rsidRDefault="004B6346" w:rsidP="004B6346">
      <w:pPr>
        <w:rPr>
          <w:szCs w:val="22"/>
          <w:lang w:val="nl-BE" w:eastAsia="nl-NL"/>
        </w:rPr>
      </w:pPr>
    </w:p>
    <w:p w14:paraId="765DB784" w14:textId="77777777" w:rsidR="004B6346" w:rsidRPr="004B6346" w:rsidRDefault="004B6346" w:rsidP="004B6346">
      <w:pPr>
        <w:tabs>
          <w:tab w:val="left" w:pos="284"/>
        </w:tabs>
        <w:spacing w:line="276" w:lineRule="auto"/>
        <w:contextualSpacing/>
        <w:rPr>
          <w:sz w:val="18"/>
          <w:szCs w:val="12"/>
          <w:lang w:eastAsia="nl-NL"/>
        </w:rPr>
      </w:pPr>
    </w:p>
    <w:p w14:paraId="04564110" w14:textId="77777777" w:rsidR="004B6346" w:rsidRPr="004B6346" w:rsidRDefault="004B6346" w:rsidP="004B6346">
      <w:pPr>
        <w:tabs>
          <w:tab w:val="left" w:pos="284"/>
        </w:tabs>
        <w:spacing w:line="276" w:lineRule="auto"/>
        <w:contextualSpacing/>
        <w:rPr>
          <w:sz w:val="18"/>
          <w:szCs w:val="12"/>
          <w:lang w:eastAsia="nl-NL"/>
        </w:rPr>
      </w:pPr>
    </w:p>
    <w:tbl>
      <w:tblPr>
        <w:tblStyle w:val="Tabelraster"/>
        <w:tblW w:w="9696" w:type="dxa"/>
        <w:tblInd w:w="-488" w:type="dxa"/>
        <w:tblLayout w:type="fixed"/>
        <w:tblLook w:val="04A0" w:firstRow="1" w:lastRow="0" w:firstColumn="1" w:lastColumn="0" w:noHBand="0" w:noVBand="1"/>
      </w:tblPr>
      <w:tblGrid>
        <w:gridCol w:w="2326"/>
        <w:gridCol w:w="2552"/>
        <w:gridCol w:w="2409"/>
        <w:gridCol w:w="2409"/>
      </w:tblGrid>
      <w:tr w:rsidR="004B6346" w:rsidRPr="004B6346" w14:paraId="4B51F623" w14:textId="77777777" w:rsidTr="003166B0">
        <w:tc>
          <w:tcPr>
            <w:tcW w:w="2326" w:type="dxa"/>
          </w:tcPr>
          <w:p w14:paraId="7C0AAAE5" w14:textId="77777777" w:rsidR="004B6346" w:rsidRPr="004B6346" w:rsidRDefault="004B6346" w:rsidP="004B6346">
            <w:pPr>
              <w:spacing w:line="360" w:lineRule="auto"/>
              <w:rPr>
                <w:rFonts w:eastAsiaTheme="minorEastAsia"/>
                <w:b/>
                <w:bCs/>
                <w:szCs w:val="22"/>
                <w:lang w:val="nl-BE"/>
              </w:rPr>
            </w:pPr>
            <w:r w:rsidRPr="004B6346">
              <w:rPr>
                <w:rFonts w:eastAsiaTheme="minorEastAsia"/>
                <w:b/>
                <w:bCs/>
                <w:szCs w:val="22"/>
                <w:lang w:val="nl-BE"/>
              </w:rPr>
              <w:t>Installatievergadering</w:t>
            </w:r>
          </w:p>
          <w:p w14:paraId="404B1A36" w14:textId="77777777" w:rsidR="004B6346" w:rsidRPr="004B6346" w:rsidRDefault="004B6346" w:rsidP="004B6346">
            <w:pPr>
              <w:spacing w:line="360" w:lineRule="auto"/>
              <w:rPr>
                <w:rFonts w:eastAsiaTheme="minorEastAsia"/>
                <w:b/>
                <w:bCs/>
                <w:szCs w:val="22"/>
                <w:lang w:val="nl-BE"/>
              </w:rPr>
            </w:pPr>
            <w:r w:rsidRPr="004B6346">
              <w:rPr>
                <w:rFonts w:eastAsiaTheme="minorEastAsia"/>
                <w:b/>
                <w:bCs/>
                <w:szCs w:val="22"/>
                <w:lang w:val="nl-BE"/>
              </w:rPr>
              <w:t>Gemeenteraad</w:t>
            </w:r>
          </w:p>
        </w:tc>
        <w:tc>
          <w:tcPr>
            <w:tcW w:w="2552" w:type="dxa"/>
          </w:tcPr>
          <w:p w14:paraId="1C396FBF" w14:textId="77777777" w:rsidR="004B6346" w:rsidRPr="004B6346" w:rsidRDefault="004B6346" w:rsidP="004B6346">
            <w:pPr>
              <w:spacing w:line="360" w:lineRule="auto"/>
              <w:rPr>
                <w:rFonts w:eastAsiaTheme="minorEastAsia"/>
                <w:b/>
                <w:bCs/>
                <w:szCs w:val="22"/>
                <w:lang w:val="nl-BE"/>
              </w:rPr>
            </w:pPr>
            <w:r w:rsidRPr="004B6346">
              <w:rPr>
                <w:rFonts w:eastAsiaTheme="minorEastAsia"/>
                <w:b/>
                <w:bCs/>
                <w:szCs w:val="22"/>
                <w:lang w:val="nl-BE"/>
              </w:rPr>
              <w:t xml:space="preserve">Informatienota politieraad: minstens vijf dagen vóór het indienen van de </w:t>
            </w:r>
            <w:proofErr w:type="spellStart"/>
            <w:r w:rsidRPr="004B6346">
              <w:rPr>
                <w:rFonts w:eastAsiaTheme="minorEastAsia"/>
                <w:b/>
                <w:bCs/>
                <w:szCs w:val="22"/>
                <w:lang w:val="nl-BE"/>
              </w:rPr>
              <w:t>voordrachtsakten</w:t>
            </w:r>
            <w:proofErr w:type="spellEnd"/>
            <w:r w:rsidRPr="004B6346">
              <w:rPr>
                <w:rFonts w:eastAsiaTheme="minorEastAsia"/>
                <w:b/>
                <w:bCs/>
                <w:szCs w:val="22"/>
                <w:lang w:val="nl-BE"/>
              </w:rPr>
              <w:t xml:space="preserve"> (= ten laatste op de 5de dag ervoor)</w:t>
            </w:r>
          </w:p>
        </w:tc>
        <w:tc>
          <w:tcPr>
            <w:tcW w:w="2409" w:type="dxa"/>
          </w:tcPr>
          <w:p w14:paraId="6280BBF7" w14:textId="77777777" w:rsidR="004B6346" w:rsidRPr="004B6346" w:rsidRDefault="004B6346" w:rsidP="004B6346">
            <w:pPr>
              <w:spacing w:line="360" w:lineRule="auto"/>
              <w:rPr>
                <w:rFonts w:eastAsiaTheme="minorEastAsia"/>
                <w:b/>
                <w:bCs/>
                <w:szCs w:val="22"/>
                <w:lang w:val="nl-BE"/>
              </w:rPr>
            </w:pPr>
            <w:r w:rsidRPr="004B6346">
              <w:rPr>
                <w:rFonts w:eastAsiaTheme="minorEastAsia"/>
                <w:b/>
                <w:bCs/>
                <w:szCs w:val="22"/>
                <w:lang w:val="nl-BE"/>
              </w:rPr>
              <w:t>Indienen kandidaturen politieraad: tussen 7de en 4de dag voor datum oproeping installatievergadering (= op 7de, 6de, 5de of 4de dag ervoor (keuze))</w:t>
            </w:r>
          </w:p>
        </w:tc>
        <w:tc>
          <w:tcPr>
            <w:tcW w:w="2409" w:type="dxa"/>
          </w:tcPr>
          <w:p w14:paraId="7FB7DACD" w14:textId="77777777" w:rsidR="004B6346" w:rsidRPr="004B6346" w:rsidRDefault="004B6346" w:rsidP="004B6346">
            <w:pPr>
              <w:spacing w:line="360" w:lineRule="auto"/>
              <w:rPr>
                <w:rFonts w:eastAsiaTheme="minorEastAsia"/>
                <w:b/>
                <w:bCs/>
                <w:szCs w:val="22"/>
                <w:lang w:val="nl-BE"/>
              </w:rPr>
            </w:pPr>
            <w:r w:rsidRPr="004B6346">
              <w:rPr>
                <w:rFonts w:eastAsiaTheme="minorEastAsia"/>
                <w:b/>
                <w:bCs/>
                <w:szCs w:val="22"/>
                <w:lang w:val="nl-BE"/>
              </w:rPr>
              <w:t>Ter inzage leggen van de kandidatenlijst politieraad: uiterlijk de 3de dag na indienen voordracht</w:t>
            </w:r>
          </w:p>
        </w:tc>
      </w:tr>
      <w:tr w:rsidR="004B6346" w:rsidRPr="004B6346" w14:paraId="743D3FD9" w14:textId="77777777" w:rsidTr="003166B0">
        <w:tc>
          <w:tcPr>
            <w:tcW w:w="2326" w:type="dxa"/>
          </w:tcPr>
          <w:p w14:paraId="225C8CBC" w14:textId="77777777" w:rsidR="004B6346" w:rsidRPr="004B6346" w:rsidRDefault="004B6346" w:rsidP="004B6346">
            <w:pPr>
              <w:spacing w:line="360" w:lineRule="auto"/>
              <w:rPr>
                <w:rFonts w:eastAsiaTheme="minorEastAsia"/>
                <w:szCs w:val="22"/>
                <w:lang w:val="nl-BE"/>
              </w:rPr>
            </w:pPr>
            <w:r w:rsidRPr="004B6346">
              <w:rPr>
                <w:rFonts w:eastAsiaTheme="minorEastAsia"/>
                <w:szCs w:val="22"/>
                <w:lang w:val="nl-BE"/>
              </w:rPr>
              <w:t>Maandag 2 december</w:t>
            </w:r>
          </w:p>
        </w:tc>
        <w:tc>
          <w:tcPr>
            <w:tcW w:w="2552" w:type="dxa"/>
          </w:tcPr>
          <w:p w14:paraId="538FD0FA" w14:textId="77777777" w:rsidR="004B6346" w:rsidRPr="004B6346" w:rsidRDefault="004B6346" w:rsidP="004B6346">
            <w:pPr>
              <w:spacing w:line="360" w:lineRule="auto"/>
              <w:rPr>
                <w:rFonts w:eastAsiaTheme="minorEastAsia"/>
                <w:szCs w:val="22"/>
                <w:lang w:val="nl-BE"/>
              </w:rPr>
            </w:pPr>
            <w:r w:rsidRPr="004B6346">
              <w:rPr>
                <w:rFonts w:eastAsiaTheme="minorEastAsia"/>
                <w:szCs w:val="22"/>
                <w:lang w:val="nl-BE"/>
              </w:rPr>
              <w:t>12, 13, 14 resp. 15 november</w:t>
            </w:r>
          </w:p>
        </w:tc>
        <w:tc>
          <w:tcPr>
            <w:tcW w:w="2409" w:type="dxa"/>
          </w:tcPr>
          <w:p w14:paraId="4F50E800" w14:textId="77777777" w:rsidR="004B6346" w:rsidRPr="004B6346" w:rsidRDefault="004B6346" w:rsidP="004B6346">
            <w:pPr>
              <w:spacing w:line="360" w:lineRule="auto"/>
              <w:rPr>
                <w:rFonts w:eastAsiaTheme="minorEastAsia"/>
                <w:szCs w:val="22"/>
                <w:lang w:val="nl-BE"/>
              </w:rPr>
            </w:pPr>
            <w:r w:rsidRPr="004B6346">
              <w:rPr>
                <w:rFonts w:eastAsiaTheme="minorEastAsia"/>
                <w:szCs w:val="22"/>
                <w:lang w:val="nl-BE"/>
              </w:rPr>
              <w:t>17, 18, 19 of 20 november</w:t>
            </w:r>
          </w:p>
        </w:tc>
        <w:tc>
          <w:tcPr>
            <w:tcW w:w="2409" w:type="dxa"/>
          </w:tcPr>
          <w:p w14:paraId="6DE13864" w14:textId="77777777" w:rsidR="004B6346" w:rsidRPr="004B6346" w:rsidRDefault="004B6346" w:rsidP="004B6346">
            <w:pPr>
              <w:spacing w:line="360" w:lineRule="auto"/>
              <w:rPr>
                <w:rFonts w:eastAsiaTheme="minorEastAsia"/>
                <w:szCs w:val="22"/>
                <w:lang w:val="nl-BE"/>
              </w:rPr>
            </w:pPr>
            <w:r w:rsidRPr="004B6346">
              <w:rPr>
                <w:rFonts w:eastAsiaTheme="minorEastAsia"/>
                <w:szCs w:val="22"/>
                <w:lang w:val="nl-BE"/>
              </w:rPr>
              <w:t>20, 21, 22 resp. 23 november</w:t>
            </w:r>
          </w:p>
        </w:tc>
      </w:tr>
      <w:tr w:rsidR="004B6346" w:rsidRPr="004B6346" w14:paraId="6A9A8658" w14:textId="77777777" w:rsidTr="003166B0">
        <w:tc>
          <w:tcPr>
            <w:tcW w:w="2326" w:type="dxa"/>
          </w:tcPr>
          <w:p w14:paraId="6CC75AD8" w14:textId="77777777" w:rsidR="004B6346" w:rsidRPr="004B6346" w:rsidRDefault="004B6346" w:rsidP="004B6346">
            <w:pPr>
              <w:spacing w:line="360" w:lineRule="auto"/>
              <w:rPr>
                <w:rFonts w:eastAsiaTheme="minorEastAsia"/>
                <w:szCs w:val="22"/>
                <w:lang w:val="nl-BE"/>
              </w:rPr>
            </w:pPr>
            <w:r w:rsidRPr="004B6346">
              <w:rPr>
                <w:rFonts w:eastAsiaTheme="minorEastAsia"/>
                <w:szCs w:val="22"/>
                <w:lang w:val="nl-BE"/>
              </w:rPr>
              <w:t>Dinsdag 3 december</w:t>
            </w:r>
          </w:p>
        </w:tc>
        <w:tc>
          <w:tcPr>
            <w:tcW w:w="2552" w:type="dxa"/>
          </w:tcPr>
          <w:p w14:paraId="36F509C7" w14:textId="77777777" w:rsidR="004B6346" w:rsidRPr="004B6346" w:rsidRDefault="004B6346" w:rsidP="004B6346">
            <w:pPr>
              <w:spacing w:line="360" w:lineRule="auto"/>
              <w:rPr>
                <w:rFonts w:eastAsiaTheme="minorEastAsia"/>
                <w:szCs w:val="22"/>
                <w:lang w:val="nl-BE"/>
              </w:rPr>
            </w:pPr>
            <w:r w:rsidRPr="004B6346">
              <w:rPr>
                <w:rFonts w:eastAsiaTheme="minorEastAsia"/>
                <w:szCs w:val="22"/>
                <w:lang w:val="nl-BE"/>
              </w:rPr>
              <w:t>13, 14, 15 resp. 16 november</w:t>
            </w:r>
          </w:p>
        </w:tc>
        <w:tc>
          <w:tcPr>
            <w:tcW w:w="2409" w:type="dxa"/>
          </w:tcPr>
          <w:p w14:paraId="7184F420" w14:textId="77777777" w:rsidR="004B6346" w:rsidRPr="004B6346" w:rsidRDefault="004B6346" w:rsidP="004B6346">
            <w:pPr>
              <w:spacing w:line="360" w:lineRule="auto"/>
              <w:rPr>
                <w:rFonts w:eastAsiaTheme="minorEastAsia"/>
                <w:szCs w:val="22"/>
                <w:lang w:val="nl-BE"/>
              </w:rPr>
            </w:pPr>
            <w:r w:rsidRPr="004B6346">
              <w:rPr>
                <w:rFonts w:eastAsiaTheme="minorEastAsia"/>
                <w:szCs w:val="22"/>
                <w:lang w:val="nl-BE"/>
              </w:rPr>
              <w:t>18, 19, 20 of 21 november</w:t>
            </w:r>
          </w:p>
        </w:tc>
        <w:tc>
          <w:tcPr>
            <w:tcW w:w="2409" w:type="dxa"/>
          </w:tcPr>
          <w:p w14:paraId="149671DA" w14:textId="77777777" w:rsidR="004B6346" w:rsidRPr="004B6346" w:rsidRDefault="004B6346" w:rsidP="004B6346">
            <w:pPr>
              <w:spacing w:line="360" w:lineRule="auto"/>
              <w:rPr>
                <w:rFonts w:eastAsiaTheme="minorEastAsia"/>
                <w:szCs w:val="22"/>
                <w:lang w:val="nl-BE"/>
              </w:rPr>
            </w:pPr>
            <w:r w:rsidRPr="004B6346">
              <w:rPr>
                <w:rFonts w:eastAsiaTheme="minorEastAsia"/>
                <w:szCs w:val="22"/>
                <w:lang w:val="nl-BE"/>
              </w:rPr>
              <w:t>21, 22, 23 resp. 24 november</w:t>
            </w:r>
          </w:p>
        </w:tc>
      </w:tr>
      <w:tr w:rsidR="004B6346" w:rsidRPr="004B6346" w14:paraId="7E80FE01" w14:textId="77777777" w:rsidTr="003166B0">
        <w:tc>
          <w:tcPr>
            <w:tcW w:w="2326" w:type="dxa"/>
          </w:tcPr>
          <w:p w14:paraId="4520C91E" w14:textId="77777777" w:rsidR="004B6346" w:rsidRPr="004B6346" w:rsidRDefault="004B6346" w:rsidP="004B6346">
            <w:pPr>
              <w:spacing w:line="360" w:lineRule="auto"/>
              <w:rPr>
                <w:rFonts w:eastAsiaTheme="minorEastAsia"/>
                <w:szCs w:val="22"/>
                <w:lang w:val="nl-BE"/>
              </w:rPr>
            </w:pPr>
            <w:r w:rsidRPr="004B6346">
              <w:rPr>
                <w:rFonts w:eastAsiaTheme="minorEastAsia"/>
                <w:szCs w:val="22"/>
                <w:lang w:val="nl-BE"/>
              </w:rPr>
              <w:t>Woensdag 4 december</w:t>
            </w:r>
          </w:p>
        </w:tc>
        <w:tc>
          <w:tcPr>
            <w:tcW w:w="2552" w:type="dxa"/>
          </w:tcPr>
          <w:p w14:paraId="15D05400" w14:textId="77777777" w:rsidR="004B6346" w:rsidRPr="004B6346" w:rsidRDefault="004B6346" w:rsidP="004B6346">
            <w:pPr>
              <w:spacing w:line="360" w:lineRule="auto"/>
              <w:rPr>
                <w:rFonts w:eastAsiaTheme="minorEastAsia"/>
                <w:szCs w:val="22"/>
                <w:lang w:val="nl-BE"/>
              </w:rPr>
            </w:pPr>
            <w:r w:rsidRPr="004B6346">
              <w:rPr>
                <w:rFonts w:eastAsiaTheme="minorEastAsia"/>
                <w:szCs w:val="22"/>
                <w:lang w:val="nl-BE"/>
              </w:rPr>
              <w:t>14, 15, 16 resp. 17 november</w:t>
            </w:r>
          </w:p>
        </w:tc>
        <w:tc>
          <w:tcPr>
            <w:tcW w:w="2409" w:type="dxa"/>
          </w:tcPr>
          <w:p w14:paraId="74333E24" w14:textId="77777777" w:rsidR="004B6346" w:rsidRPr="004B6346" w:rsidRDefault="004B6346" w:rsidP="004B6346">
            <w:pPr>
              <w:spacing w:line="360" w:lineRule="auto"/>
              <w:rPr>
                <w:rFonts w:eastAsiaTheme="minorEastAsia"/>
                <w:szCs w:val="22"/>
                <w:lang w:val="nl-BE"/>
              </w:rPr>
            </w:pPr>
            <w:r w:rsidRPr="004B6346">
              <w:rPr>
                <w:rFonts w:eastAsiaTheme="minorEastAsia"/>
                <w:szCs w:val="22"/>
                <w:lang w:val="nl-BE"/>
              </w:rPr>
              <w:t>19, 20, 21 of 22 november</w:t>
            </w:r>
          </w:p>
        </w:tc>
        <w:tc>
          <w:tcPr>
            <w:tcW w:w="2409" w:type="dxa"/>
          </w:tcPr>
          <w:p w14:paraId="6CE3E97B" w14:textId="77777777" w:rsidR="004B6346" w:rsidRPr="004B6346" w:rsidRDefault="004B6346" w:rsidP="004B6346">
            <w:pPr>
              <w:spacing w:line="360" w:lineRule="auto"/>
              <w:rPr>
                <w:rFonts w:eastAsiaTheme="minorEastAsia"/>
                <w:szCs w:val="22"/>
                <w:lang w:val="nl-BE"/>
              </w:rPr>
            </w:pPr>
            <w:r w:rsidRPr="004B6346">
              <w:rPr>
                <w:rFonts w:eastAsiaTheme="minorEastAsia"/>
                <w:szCs w:val="22"/>
                <w:lang w:val="nl-BE"/>
              </w:rPr>
              <w:t>22, 23, 24 resp. 25 november</w:t>
            </w:r>
          </w:p>
        </w:tc>
      </w:tr>
      <w:tr w:rsidR="004B6346" w:rsidRPr="004B6346" w14:paraId="620EA8CA" w14:textId="77777777" w:rsidTr="003166B0">
        <w:trPr>
          <w:trHeight w:val="554"/>
        </w:trPr>
        <w:tc>
          <w:tcPr>
            <w:tcW w:w="2326" w:type="dxa"/>
          </w:tcPr>
          <w:p w14:paraId="359D62FA" w14:textId="77777777" w:rsidR="004B6346" w:rsidRPr="004B6346" w:rsidRDefault="004B6346" w:rsidP="004B6346">
            <w:pPr>
              <w:spacing w:line="360" w:lineRule="auto"/>
              <w:rPr>
                <w:rFonts w:eastAsiaTheme="minorEastAsia"/>
                <w:szCs w:val="22"/>
                <w:lang w:val="nl-BE"/>
              </w:rPr>
            </w:pPr>
            <w:r w:rsidRPr="004B6346">
              <w:rPr>
                <w:rFonts w:eastAsiaTheme="minorEastAsia"/>
                <w:szCs w:val="22"/>
                <w:lang w:val="nl-BE"/>
              </w:rPr>
              <w:t>Donderdag 5 december</w:t>
            </w:r>
          </w:p>
        </w:tc>
        <w:tc>
          <w:tcPr>
            <w:tcW w:w="2552" w:type="dxa"/>
          </w:tcPr>
          <w:p w14:paraId="71EAD8F9" w14:textId="77777777" w:rsidR="004B6346" w:rsidRPr="004B6346" w:rsidRDefault="004B6346" w:rsidP="004B6346">
            <w:pPr>
              <w:spacing w:line="360" w:lineRule="auto"/>
              <w:rPr>
                <w:rFonts w:eastAsiaTheme="minorEastAsia"/>
                <w:szCs w:val="22"/>
                <w:lang w:val="nl-BE"/>
              </w:rPr>
            </w:pPr>
            <w:r w:rsidRPr="004B6346">
              <w:rPr>
                <w:rFonts w:eastAsiaTheme="minorEastAsia"/>
                <w:szCs w:val="22"/>
                <w:lang w:val="nl-BE"/>
              </w:rPr>
              <w:t>15, 16, 17 resp. 18 november</w:t>
            </w:r>
          </w:p>
        </w:tc>
        <w:tc>
          <w:tcPr>
            <w:tcW w:w="2409" w:type="dxa"/>
          </w:tcPr>
          <w:p w14:paraId="5992C596" w14:textId="77777777" w:rsidR="004B6346" w:rsidRPr="004B6346" w:rsidRDefault="004B6346" w:rsidP="004B6346">
            <w:pPr>
              <w:spacing w:line="360" w:lineRule="auto"/>
              <w:rPr>
                <w:rFonts w:eastAsiaTheme="minorEastAsia"/>
                <w:szCs w:val="22"/>
                <w:lang w:val="nl-BE"/>
              </w:rPr>
            </w:pPr>
            <w:r w:rsidRPr="004B6346">
              <w:rPr>
                <w:rFonts w:eastAsiaTheme="minorEastAsia"/>
                <w:szCs w:val="22"/>
                <w:lang w:val="nl-BE"/>
              </w:rPr>
              <w:t>20, 21, 22 of 23 november</w:t>
            </w:r>
          </w:p>
        </w:tc>
        <w:tc>
          <w:tcPr>
            <w:tcW w:w="2409" w:type="dxa"/>
          </w:tcPr>
          <w:p w14:paraId="6EB2F284" w14:textId="77777777" w:rsidR="004B6346" w:rsidRPr="004B6346" w:rsidRDefault="004B6346" w:rsidP="004B6346">
            <w:pPr>
              <w:spacing w:line="360" w:lineRule="auto"/>
              <w:rPr>
                <w:rFonts w:eastAsiaTheme="minorEastAsia"/>
                <w:szCs w:val="22"/>
                <w:lang w:val="nl-BE"/>
              </w:rPr>
            </w:pPr>
            <w:r w:rsidRPr="004B6346">
              <w:rPr>
                <w:rFonts w:eastAsiaTheme="minorEastAsia"/>
                <w:szCs w:val="22"/>
                <w:lang w:val="nl-BE"/>
              </w:rPr>
              <w:t>23, 24, 25 resp. 26 november</w:t>
            </w:r>
          </w:p>
        </w:tc>
      </w:tr>
      <w:tr w:rsidR="004B6346" w:rsidRPr="004B6346" w14:paraId="624F4778" w14:textId="77777777" w:rsidTr="003166B0">
        <w:tc>
          <w:tcPr>
            <w:tcW w:w="2326" w:type="dxa"/>
          </w:tcPr>
          <w:p w14:paraId="676E2A84" w14:textId="77777777" w:rsidR="004B6346" w:rsidRPr="004B6346" w:rsidRDefault="004B6346" w:rsidP="004B6346">
            <w:pPr>
              <w:spacing w:line="360" w:lineRule="auto"/>
              <w:rPr>
                <w:rFonts w:eastAsiaTheme="minorEastAsia"/>
                <w:szCs w:val="22"/>
                <w:lang w:val="nl-BE"/>
              </w:rPr>
            </w:pPr>
            <w:r w:rsidRPr="004B6346">
              <w:rPr>
                <w:rFonts w:eastAsiaTheme="minorEastAsia"/>
                <w:szCs w:val="22"/>
                <w:lang w:val="nl-BE"/>
              </w:rPr>
              <w:t>Vrijdag 6 december</w:t>
            </w:r>
          </w:p>
        </w:tc>
        <w:tc>
          <w:tcPr>
            <w:tcW w:w="2552" w:type="dxa"/>
          </w:tcPr>
          <w:p w14:paraId="086201B1" w14:textId="77777777" w:rsidR="004B6346" w:rsidRPr="004B6346" w:rsidRDefault="004B6346" w:rsidP="004B6346">
            <w:pPr>
              <w:spacing w:line="360" w:lineRule="auto"/>
              <w:rPr>
                <w:rFonts w:eastAsiaTheme="minorEastAsia"/>
                <w:szCs w:val="22"/>
                <w:lang w:val="nl-BE"/>
              </w:rPr>
            </w:pPr>
            <w:r w:rsidRPr="004B6346">
              <w:rPr>
                <w:rFonts w:eastAsiaTheme="minorEastAsia"/>
                <w:szCs w:val="22"/>
                <w:lang w:val="nl-BE"/>
              </w:rPr>
              <w:t>16, 17, 18 resp. 19 november</w:t>
            </w:r>
          </w:p>
        </w:tc>
        <w:tc>
          <w:tcPr>
            <w:tcW w:w="2409" w:type="dxa"/>
          </w:tcPr>
          <w:p w14:paraId="32E7A0D1" w14:textId="77777777" w:rsidR="004B6346" w:rsidRPr="004B6346" w:rsidRDefault="004B6346" w:rsidP="004B6346">
            <w:pPr>
              <w:spacing w:line="360" w:lineRule="auto"/>
              <w:rPr>
                <w:rFonts w:eastAsiaTheme="minorEastAsia"/>
                <w:szCs w:val="22"/>
                <w:lang w:val="nl-BE"/>
              </w:rPr>
            </w:pPr>
            <w:r w:rsidRPr="004B6346">
              <w:rPr>
                <w:rFonts w:eastAsiaTheme="minorEastAsia"/>
                <w:szCs w:val="22"/>
                <w:lang w:val="nl-BE"/>
              </w:rPr>
              <w:t>21, 22, 23 of 24 november</w:t>
            </w:r>
          </w:p>
        </w:tc>
        <w:tc>
          <w:tcPr>
            <w:tcW w:w="2409" w:type="dxa"/>
          </w:tcPr>
          <w:p w14:paraId="7B1150A2" w14:textId="77777777" w:rsidR="004B6346" w:rsidRPr="004B6346" w:rsidRDefault="004B6346" w:rsidP="004B6346">
            <w:pPr>
              <w:spacing w:line="360" w:lineRule="auto"/>
              <w:rPr>
                <w:rFonts w:eastAsiaTheme="minorEastAsia"/>
                <w:szCs w:val="22"/>
                <w:lang w:val="nl-BE"/>
              </w:rPr>
            </w:pPr>
            <w:r w:rsidRPr="004B6346">
              <w:rPr>
                <w:rFonts w:eastAsiaTheme="minorEastAsia"/>
                <w:szCs w:val="22"/>
                <w:lang w:val="nl-BE"/>
              </w:rPr>
              <w:t>24, 25, 26 resp. 27 november</w:t>
            </w:r>
          </w:p>
        </w:tc>
      </w:tr>
    </w:tbl>
    <w:p w14:paraId="1675A0BC" w14:textId="77777777" w:rsidR="004B6346" w:rsidRPr="004B6346" w:rsidRDefault="004B6346" w:rsidP="004B6346">
      <w:pPr>
        <w:spacing w:line="276" w:lineRule="auto"/>
      </w:pPr>
    </w:p>
    <w:p w14:paraId="39A4137B" w14:textId="77777777" w:rsidR="004B6346" w:rsidRPr="004B6346" w:rsidRDefault="004B6346" w:rsidP="004B6346">
      <w:pPr>
        <w:spacing w:line="276" w:lineRule="auto"/>
        <w:rPr>
          <w:rFonts w:cs="Arial"/>
          <w:i/>
          <w:color w:val="95999E" w:themeColor="text2" w:themeTint="99"/>
          <w:sz w:val="18"/>
          <w:lang w:eastAsia="nl-NL"/>
        </w:rPr>
      </w:pPr>
      <w:r w:rsidRPr="004B6346">
        <w:rPr>
          <w:rFonts w:cs="Arial"/>
          <w:i/>
          <w:color w:val="95999E" w:themeColor="text2" w:themeTint="99"/>
          <w:sz w:val="18"/>
          <w:lang w:eastAsia="nl-NL"/>
        </w:rPr>
        <w:t>Zie artikel 7 en 8, lid 1 KB van 20 december 2000.</w:t>
      </w:r>
    </w:p>
    <w:p w14:paraId="668C1E96" w14:textId="77777777" w:rsidR="004B6346" w:rsidRPr="004B6346" w:rsidRDefault="004B6346" w:rsidP="004B6346">
      <w:pPr>
        <w:spacing w:after="160" w:line="259" w:lineRule="auto"/>
        <w:rPr>
          <w:sz w:val="18"/>
          <w:szCs w:val="18"/>
        </w:rPr>
      </w:pPr>
    </w:p>
    <w:p w14:paraId="287E5695" w14:textId="77777777" w:rsidR="004B6346" w:rsidRPr="004B6346" w:rsidRDefault="004B6346" w:rsidP="004B6346">
      <w:pPr>
        <w:spacing w:line="276" w:lineRule="auto"/>
        <w:rPr>
          <w:sz w:val="18"/>
          <w:szCs w:val="18"/>
        </w:rPr>
      </w:pPr>
    </w:p>
    <w:p w14:paraId="11CC4FCC" w14:textId="77777777" w:rsidR="004B6346" w:rsidRPr="004B6346" w:rsidRDefault="004B6346" w:rsidP="004B6346">
      <w:pPr>
        <w:pStyle w:val="1Titel1VVSG"/>
      </w:pPr>
      <w:bookmarkStart w:id="90" w:name="_Toc176875032"/>
      <w:bookmarkStart w:id="91" w:name="_Toc178850371"/>
      <w:bookmarkStart w:id="92" w:name="_Toc178855783"/>
      <w:bookmarkStart w:id="93" w:name="_Toc178944692"/>
      <w:r w:rsidRPr="004B6346">
        <w:t>Uitnodiging voor de installatievergadering van de gemeenteraad en de installatievergadering van de OCMW-raad</w:t>
      </w:r>
      <w:bookmarkEnd w:id="90"/>
      <w:bookmarkEnd w:id="91"/>
      <w:bookmarkEnd w:id="92"/>
      <w:bookmarkEnd w:id="93"/>
      <w:r w:rsidRPr="004B6346">
        <w:t xml:space="preserve"> </w:t>
      </w:r>
    </w:p>
    <w:p w14:paraId="12F5ED85" w14:textId="77777777" w:rsidR="004B6346" w:rsidRDefault="004B6346" w:rsidP="004B6346">
      <w:pPr>
        <w:rPr>
          <w:szCs w:val="22"/>
          <w:lang w:val="nl-BE"/>
        </w:rPr>
      </w:pPr>
    </w:p>
    <w:p w14:paraId="661E0B64" w14:textId="68334BF5" w:rsidR="004B6346" w:rsidRPr="004B6346" w:rsidRDefault="004B6346" w:rsidP="004B6346">
      <w:pPr>
        <w:rPr>
          <w:szCs w:val="22"/>
          <w:lang w:val="nl-BE"/>
        </w:rPr>
      </w:pPr>
      <w:r w:rsidRPr="004B6346">
        <w:rPr>
          <w:szCs w:val="22"/>
          <w:lang w:val="nl-BE"/>
        </w:rPr>
        <w:t>Het Decreet Lokaal Bestuur bepaalt dat de installatievergadering van de gemeenteraad op een van de eerste vijf werkdagen van december moet plaatsvinden. Zie 2.1. en 2.2.</w:t>
      </w:r>
    </w:p>
    <w:p w14:paraId="29A7E3B4" w14:textId="77777777" w:rsidR="004B6346" w:rsidRPr="004B6346" w:rsidRDefault="004B6346" w:rsidP="004B6346">
      <w:pPr>
        <w:rPr>
          <w:szCs w:val="22"/>
          <w:lang w:val="nl-BE"/>
        </w:rPr>
      </w:pPr>
    </w:p>
    <w:p w14:paraId="28D74B35" w14:textId="77777777" w:rsidR="004B6346" w:rsidRPr="004B6346" w:rsidRDefault="004B6346" w:rsidP="004B6346">
      <w:pPr>
        <w:rPr>
          <w:szCs w:val="22"/>
          <w:lang w:val="nl-BE"/>
        </w:rPr>
      </w:pPr>
      <w:r w:rsidRPr="004B6346">
        <w:rPr>
          <w:szCs w:val="22"/>
          <w:lang w:val="nl-BE"/>
        </w:rPr>
        <w:t xml:space="preserve">De uittredende voorzitter van de gemeenteraad brengt de verkozen gemeenteraadsleden </w:t>
      </w:r>
      <w:r w:rsidRPr="004B6346">
        <w:rPr>
          <w:b/>
          <w:szCs w:val="22"/>
          <w:lang w:val="nl-BE"/>
        </w:rPr>
        <w:t>ten minste</w:t>
      </w:r>
      <w:r w:rsidRPr="004B6346">
        <w:rPr>
          <w:szCs w:val="22"/>
          <w:lang w:val="nl-BE"/>
        </w:rPr>
        <w:t xml:space="preserve"> </w:t>
      </w:r>
      <w:r w:rsidRPr="004B6346">
        <w:rPr>
          <w:b/>
          <w:szCs w:val="22"/>
          <w:lang w:val="nl-BE"/>
        </w:rPr>
        <w:t>acht dagen</w:t>
      </w:r>
      <w:r w:rsidRPr="004B6346">
        <w:rPr>
          <w:szCs w:val="22"/>
          <w:lang w:val="nl-BE"/>
        </w:rPr>
        <w:t xml:space="preserve"> voor de installatie van de gemeenteraad op de hoogte van de datum, het uur en de plaats van de installatievergadering. </w:t>
      </w:r>
    </w:p>
    <w:p w14:paraId="666CE96C" w14:textId="77777777" w:rsidR="004B6346" w:rsidRPr="004B6346" w:rsidRDefault="004B6346" w:rsidP="004B6346">
      <w:pPr>
        <w:rPr>
          <w:szCs w:val="22"/>
          <w:lang w:val="nl-BE"/>
        </w:rPr>
      </w:pPr>
      <w:r w:rsidRPr="004B6346">
        <w:rPr>
          <w:szCs w:val="22"/>
          <w:lang w:val="nl-BE"/>
        </w:rPr>
        <w:t>Als er geen oproeping door de uittredende voorzitter van de gemeenteraad zou zijn, dan vindt de installatievergadering van rechtswege plaats op de vijfde werkdag van december, vrijdag 6 december, in het gemeentehuis om 20 uur. De algemeen directeur brengt, wanneer de uittredende voorzitter van de gemeenteraad dit niet doet, voor de goede orde de nieuw verkozen gemeenteraadsleden daarvan op de hoogte.</w:t>
      </w:r>
    </w:p>
    <w:p w14:paraId="7B43C4C6" w14:textId="77777777" w:rsidR="004B6346" w:rsidRPr="004B6346" w:rsidRDefault="004B6346" w:rsidP="004B6346">
      <w:pPr>
        <w:rPr>
          <w:szCs w:val="22"/>
          <w:lang w:val="nl-BE"/>
        </w:rPr>
      </w:pPr>
    </w:p>
    <w:p w14:paraId="71E0D963" w14:textId="77777777" w:rsidR="004B6346" w:rsidRPr="004B6346" w:rsidRDefault="004B6346" w:rsidP="004B6346">
      <w:pPr>
        <w:rPr>
          <w:szCs w:val="22"/>
          <w:lang w:val="nl-BE"/>
        </w:rPr>
      </w:pPr>
      <w:r w:rsidRPr="004B6346">
        <w:rPr>
          <w:szCs w:val="22"/>
          <w:lang w:val="nl-BE"/>
        </w:rPr>
        <w:lastRenderedPageBreak/>
        <w:t>Aansluitend aan de installatievergadering van de gemeenteraad vindt meteen de installatievergadering plaats van de OCMW-raad waarop de voorzitter en de leden van het bijzonder comité worden gekozen. De verkozen gemeenteraadsleden kunnen met één uitnodiging, maar twee agenda’s, voor beide vergaderingen worden uitgenodigd. De voorgedragen kandidaat-voorzitter en de voorgedragen kandidaat-leden en -opvolgers voor het bijzonder comité voor de sociale dienst worden apart uitgenodigd voor de OCMW-raad.</w:t>
      </w:r>
    </w:p>
    <w:p w14:paraId="5A0095BD" w14:textId="77777777" w:rsidR="004B6346" w:rsidRPr="004B6346" w:rsidRDefault="004B6346" w:rsidP="004B6346">
      <w:pPr>
        <w:rPr>
          <w:szCs w:val="22"/>
          <w:lang w:val="nl-BE"/>
        </w:rPr>
      </w:pPr>
    </w:p>
    <w:p w14:paraId="378C6BE0" w14:textId="77777777" w:rsidR="00FC5A7F" w:rsidRDefault="004B6346" w:rsidP="004B6346">
      <w:pPr>
        <w:rPr>
          <w:szCs w:val="22"/>
          <w:lang w:val="nl-BE"/>
        </w:rPr>
      </w:pPr>
      <w:r w:rsidRPr="004B6346">
        <w:rPr>
          <w:szCs w:val="22"/>
          <w:lang w:val="nl-BE"/>
        </w:rPr>
        <w:t xml:space="preserve">Eventuele bezwaren tegen de verkiezingen kunnen een impact hebben op de datum van de installatievergadering. Zijn er geen bezwaren of heeft de raad voor verkiezingsbetwistingen de uitslag gecorrigeerd, dan is de uitslag definitief. Is er op het laatste moment nog een bezwaar dan kan de installatievergadering pas doorgaan wanneer het bezwaar afgehandeld is. </w:t>
      </w:r>
    </w:p>
    <w:p w14:paraId="381F3B87" w14:textId="77777777" w:rsidR="00FC5A7F" w:rsidRDefault="00FC5A7F" w:rsidP="004B6346">
      <w:pPr>
        <w:rPr>
          <w:szCs w:val="22"/>
          <w:lang w:val="nl-BE"/>
        </w:rPr>
      </w:pPr>
    </w:p>
    <w:p w14:paraId="3B8621DB" w14:textId="18F0D079" w:rsidR="0075700A" w:rsidRDefault="00FC5A7F" w:rsidP="38A8241C">
      <w:pPr>
        <w:rPr>
          <w:lang w:val="nl-BE"/>
        </w:rPr>
      </w:pPr>
      <w:r w:rsidRPr="38A8241C">
        <w:rPr>
          <w:lang w:val="nl-BE"/>
        </w:rPr>
        <w:t xml:space="preserve">Let op: Als je weet dat er bezwaren zijn ingediend, moet je wachten op de afhandeling </w:t>
      </w:r>
      <w:r w:rsidR="5651DEFF" w:rsidRPr="38A8241C">
        <w:rPr>
          <w:lang w:val="nl-BE"/>
        </w:rPr>
        <w:t xml:space="preserve">van de bezwaren </w:t>
      </w:r>
      <w:r w:rsidRPr="38A8241C">
        <w:rPr>
          <w:lang w:val="nl-BE"/>
        </w:rPr>
        <w:t xml:space="preserve"> voor je de uitnodiging verstuurt. Zolang er geen uitspraak is</w:t>
      </w:r>
      <w:r w:rsidR="57774203" w:rsidRPr="38A8241C">
        <w:rPr>
          <w:lang w:val="nl-BE"/>
        </w:rPr>
        <w:t>,</w:t>
      </w:r>
      <w:r w:rsidRPr="38A8241C">
        <w:rPr>
          <w:lang w:val="nl-BE"/>
        </w:rPr>
        <w:t xml:space="preserve"> zijn de verkiezingen niet definitief en mag je er niet van uitgaan dat de installatievergadering kan plaatsvinden op de zelf gekozen dag. Het heeft dus een invloed op de periode van het initiatiefrecht. Die periode eindigt drie dagen voor de installatievergadering. Zijn er nog bezwaren hangende dan kan hierdoor de periode van het initiatiefrecht langer worden.</w:t>
      </w:r>
    </w:p>
    <w:p w14:paraId="7714677E" w14:textId="77777777" w:rsidR="00374F09" w:rsidRDefault="00374F09" w:rsidP="004B6346">
      <w:pPr>
        <w:rPr>
          <w:szCs w:val="22"/>
          <w:lang w:val="nl-BE"/>
        </w:rPr>
      </w:pPr>
    </w:p>
    <w:p w14:paraId="252FFD68" w14:textId="77AB92B9" w:rsidR="00374F09" w:rsidRDefault="00374F09" w:rsidP="004B6346">
      <w:pPr>
        <w:rPr>
          <w:szCs w:val="22"/>
          <w:lang w:val="nl-BE"/>
        </w:rPr>
      </w:pPr>
      <w:r>
        <w:rPr>
          <w:szCs w:val="22"/>
          <w:lang w:val="nl-BE"/>
        </w:rPr>
        <w:t xml:space="preserve">Zolang </w:t>
      </w:r>
      <w:r w:rsidRPr="001F6809">
        <w:rPr>
          <w:szCs w:val="22"/>
          <w:lang w:val="nl-BE"/>
        </w:rPr>
        <w:t xml:space="preserve">er geen nieuw bestuur </w:t>
      </w:r>
      <w:r>
        <w:rPr>
          <w:szCs w:val="22"/>
          <w:lang w:val="nl-BE"/>
        </w:rPr>
        <w:t>is,</w:t>
      </w:r>
      <w:r w:rsidRPr="001F6809">
        <w:rPr>
          <w:szCs w:val="22"/>
          <w:lang w:val="nl-BE"/>
        </w:rPr>
        <w:t xml:space="preserve"> blijven de uittredende mandatarissen</w:t>
      </w:r>
      <w:r>
        <w:rPr>
          <w:szCs w:val="22"/>
          <w:lang w:val="nl-BE"/>
        </w:rPr>
        <w:t xml:space="preserve"> hun mandaat uitoefenen</w:t>
      </w:r>
      <w:r w:rsidRPr="001F6809">
        <w:rPr>
          <w:szCs w:val="22"/>
          <w:lang w:val="nl-BE"/>
        </w:rPr>
        <w:t xml:space="preserve"> (ook al zijn ze niet </w:t>
      </w:r>
      <w:proofErr w:type="spellStart"/>
      <w:r w:rsidRPr="001F6809">
        <w:rPr>
          <w:szCs w:val="22"/>
          <w:lang w:val="nl-BE"/>
        </w:rPr>
        <w:t>herverkozen</w:t>
      </w:r>
      <w:proofErr w:type="spellEnd"/>
      <w:r w:rsidRPr="001F6809">
        <w:rPr>
          <w:szCs w:val="22"/>
          <w:lang w:val="nl-BE"/>
        </w:rPr>
        <w:t>)</w:t>
      </w:r>
      <w:r>
        <w:rPr>
          <w:szCs w:val="22"/>
          <w:lang w:val="nl-BE"/>
        </w:rPr>
        <w:t>.</w:t>
      </w:r>
    </w:p>
    <w:p w14:paraId="02BEC1C1" w14:textId="77777777" w:rsidR="0075700A" w:rsidRDefault="0075700A" w:rsidP="004B6346">
      <w:pPr>
        <w:rPr>
          <w:szCs w:val="22"/>
          <w:lang w:val="nl-BE"/>
        </w:rPr>
      </w:pPr>
    </w:p>
    <w:p w14:paraId="637D475A" w14:textId="697A734B" w:rsidR="004B6346" w:rsidRPr="004B6346" w:rsidRDefault="004B6346" w:rsidP="004B6346">
      <w:pPr>
        <w:rPr>
          <w:rFonts w:eastAsiaTheme="minorEastAsia" w:cs="Arial"/>
          <w:noProof/>
          <w:color w:val="auto"/>
          <w:kern w:val="2"/>
          <w:szCs w:val="22"/>
          <w:lang w:val="nl-BE"/>
          <w14:ligatures w14:val="standardContextual"/>
        </w:rPr>
      </w:pPr>
      <w:r w:rsidRPr="004B6346">
        <w:rPr>
          <w:szCs w:val="22"/>
          <w:lang w:val="nl-BE"/>
        </w:rPr>
        <w:t xml:space="preserve">Zie </w:t>
      </w:r>
      <w:hyperlink w:anchor="_Toc176875071" w:history="1">
        <w:r w:rsidRPr="004B6346">
          <w:rPr>
            <w:rFonts w:cs="Arial"/>
            <w:noProof/>
            <w:color w:val="auto"/>
            <w:u w:val="single"/>
            <w:lang w:val="nl-BE"/>
          </w:rPr>
          <w:t>9.7.  Er werd bezwaar tegen de gemeenteraadsverkiezingen ingediend.</w:t>
        </w:r>
      </w:hyperlink>
      <w:r w:rsidRPr="004B6346">
        <w:rPr>
          <w:rFonts w:eastAsiaTheme="minorEastAsia" w:cs="Arial"/>
          <w:noProof/>
          <w:color w:val="auto"/>
          <w:kern w:val="2"/>
          <w:szCs w:val="22"/>
          <w:lang w:val="nl-BE"/>
          <w14:ligatures w14:val="standardContextual"/>
        </w:rPr>
        <w:t xml:space="preserve"> </w:t>
      </w:r>
    </w:p>
    <w:p w14:paraId="582743C7" w14:textId="77777777" w:rsidR="004B6346" w:rsidRPr="004B6346" w:rsidRDefault="004B6346" w:rsidP="004B6346">
      <w:pPr>
        <w:spacing w:line="276" w:lineRule="auto"/>
      </w:pPr>
    </w:p>
    <w:p w14:paraId="755FFB56" w14:textId="77777777" w:rsidR="004B6346" w:rsidRPr="004B6346" w:rsidRDefault="004B6346" w:rsidP="004B6346">
      <w:pPr>
        <w:spacing w:line="276" w:lineRule="auto"/>
        <w:rPr>
          <w:sz w:val="18"/>
          <w:szCs w:val="18"/>
        </w:rPr>
      </w:pPr>
    </w:p>
    <w:tbl>
      <w:tblPr>
        <w:tblStyle w:val="Tabelraster"/>
        <w:tblW w:w="0" w:type="auto"/>
        <w:tblInd w:w="108" w:type="dxa"/>
        <w:tblLook w:val="04A0" w:firstRow="1" w:lastRow="0" w:firstColumn="1" w:lastColumn="0" w:noHBand="0" w:noVBand="1"/>
      </w:tblPr>
      <w:tblGrid>
        <w:gridCol w:w="3856"/>
        <w:gridCol w:w="4962"/>
      </w:tblGrid>
      <w:tr w:rsidR="004B6346" w:rsidRPr="004B6346" w14:paraId="57FBAFA8" w14:textId="77777777">
        <w:tc>
          <w:tcPr>
            <w:tcW w:w="3856" w:type="dxa"/>
          </w:tcPr>
          <w:p w14:paraId="7E3A0E78" w14:textId="77777777" w:rsidR="004B6346" w:rsidRPr="004B6346" w:rsidRDefault="004B6346" w:rsidP="004B6346">
            <w:pPr>
              <w:spacing w:line="360" w:lineRule="auto"/>
              <w:rPr>
                <w:b/>
                <w:bCs/>
                <w:szCs w:val="22"/>
                <w:lang w:val="nl-BE"/>
              </w:rPr>
            </w:pPr>
            <w:r w:rsidRPr="004B6346">
              <w:rPr>
                <w:b/>
                <w:bCs/>
                <w:szCs w:val="22"/>
                <w:lang w:val="nl-BE"/>
              </w:rPr>
              <w:t>Installatievergadering</w:t>
            </w:r>
          </w:p>
          <w:p w14:paraId="144A1818" w14:textId="77777777" w:rsidR="004B6346" w:rsidRPr="004B6346" w:rsidRDefault="004B6346" w:rsidP="004B6346">
            <w:pPr>
              <w:spacing w:line="360" w:lineRule="auto"/>
              <w:rPr>
                <w:b/>
                <w:bCs/>
                <w:szCs w:val="22"/>
                <w:lang w:val="nl-BE"/>
              </w:rPr>
            </w:pPr>
            <w:r w:rsidRPr="004B6346">
              <w:rPr>
                <w:b/>
                <w:bCs/>
                <w:szCs w:val="22"/>
                <w:lang w:val="nl-BE"/>
              </w:rPr>
              <w:t>Gemeenteraad</w:t>
            </w:r>
          </w:p>
        </w:tc>
        <w:tc>
          <w:tcPr>
            <w:tcW w:w="4962" w:type="dxa"/>
          </w:tcPr>
          <w:p w14:paraId="798B05FD" w14:textId="77777777" w:rsidR="004B6346" w:rsidRPr="004B6346" w:rsidRDefault="004B6346" w:rsidP="004B6346">
            <w:pPr>
              <w:spacing w:line="360" w:lineRule="auto"/>
              <w:rPr>
                <w:b/>
                <w:bCs/>
                <w:szCs w:val="22"/>
                <w:lang w:val="nl-BE"/>
              </w:rPr>
            </w:pPr>
            <w:r w:rsidRPr="004B6346">
              <w:rPr>
                <w:b/>
                <w:bCs/>
                <w:szCs w:val="22"/>
                <w:lang w:val="nl-BE"/>
              </w:rPr>
              <w:t xml:space="preserve">Laatste datum om verkozenen </w:t>
            </w:r>
          </w:p>
          <w:p w14:paraId="6571C0BB" w14:textId="77777777" w:rsidR="004B6346" w:rsidRPr="004B6346" w:rsidRDefault="004B6346" w:rsidP="004B6346">
            <w:pPr>
              <w:spacing w:line="360" w:lineRule="auto"/>
              <w:rPr>
                <w:b/>
                <w:bCs/>
                <w:szCs w:val="22"/>
                <w:lang w:val="nl-BE"/>
              </w:rPr>
            </w:pPr>
            <w:r w:rsidRPr="004B6346">
              <w:rPr>
                <w:b/>
                <w:bCs/>
                <w:szCs w:val="22"/>
                <w:lang w:val="nl-BE"/>
              </w:rPr>
              <w:t>op de hoogte te brengen</w:t>
            </w:r>
          </w:p>
        </w:tc>
      </w:tr>
      <w:tr w:rsidR="004B6346" w:rsidRPr="004B6346" w14:paraId="564E7587" w14:textId="77777777">
        <w:tc>
          <w:tcPr>
            <w:tcW w:w="3856" w:type="dxa"/>
          </w:tcPr>
          <w:p w14:paraId="6D8EA52F" w14:textId="77777777" w:rsidR="004B6346" w:rsidRPr="004B6346" w:rsidRDefault="004B6346" w:rsidP="004B6346">
            <w:pPr>
              <w:spacing w:line="360" w:lineRule="auto"/>
              <w:rPr>
                <w:szCs w:val="22"/>
                <w:lang w:val="nl-BE"/>
              </w:rPr>
            </w:pPr>
            <w:r w:rsidRPr="004B6346">
              <w:rPr>
                <w:rFonts w:cs="Arial"/>
                <w:szCs w:val="22"/>
                <w:lang w:val="nl-BE"/>
              </w:rPr>
              <w:t xml:space="preserve">Maandag 2 december </w:t>
            </w:r>
          </w:p>
        </w:tc>
        <w:tc>
          <w:tcPr>
            <w:tcW w:w="4962" w:type="dxa"/>
          </w:tcPr>
          <w:p w14:paraId="1463DE29" w14:textId="77777777" w:rsidR="004B6346" w:rsidRPr="004B6346" w:rsidRDefault="004B6346" w:rsidP="004B6346">
            <w:pPr>
              <w:spacing w:line="360" w:lineRule="auto"/>
              <w:rPr>
                <w:szCs w:val="22"/>
                <w:lang w:val="nl-BE"/>
              </w:rPr>
            </w:pPr>
            <w:r w:rsidRPr="004B6346">
              <w:rPr>
                <w:szCs w:val="22"/>
                <w:lang w:val="nl-BE"/>
              </w:rPr>
              <w:t>Zondag 24 november</w:t>
            </w:r>
          </w:p>
        </w:tc>
      </w:tr>
      <w:tr w:rsidR="004B6346" w:rsidRPr="004B6346" w14:paraId="6F8FF387" w14:textId="77777777">
        <w:tc>
          <w:tcPr>
            <w:tcW w:w="3856" w:type="dxa"/>
          </w:tcPr>
          <w:p w14:paraId="1AFFA372" w14:textId="77777777" w:rsidR="004B6346" w:rsidRPr="004B6346" w:rsidRDefault="004B6346" w:rsidP="004B6346">
            <w:pPr>
              <w:spacing w:line="360" w:lineRule="auto"/>
              <w:rPr>
                <w:szCs w:val="22"/>
                <w:lang w:val="nl-BE"/>
              </w:rPr>
            </w:pPr>
            <w:r w:rsidRPr="004B6346">
              <w:rPr>
                <w:rFonts w:cs="Arial"/>
                <w:szCs w:val="22"/>
                <w:lang w:val="nl-BE"/>
              </w:rPr>
              <w:t xml:space="preserve">Dinsdag 3 december </w:t>
            </w:r>
          </w:p>
        </w:tc>
        <w:tc>
          <w:tcPr>
            <w:tcW w:w="4962" w:type="dxa"/>
          </w:tcPr>
          <w:p w14:paraId="5C2E195D" w14:textId="77777777" w:rsidR="004B6346" w:rsidRPr="004B6346" w:rsidRDefault="004B6346" w:rsidP="004B6346">
            <w:pPr>
              <w:spacing w:line="360" w:lineRule="auto"/>
              <w:rPr>
                <w:szCs w:val="22"/>
                <w:lang w:val="nl-BE"/>
              </w:rPr>
            </w:pPr>
            <w:r w:rsidRPr="004B6346">
              <w:rPr>
                <w:szCs w:val="22"/>
                <w:lang w:val="nl-BE"/>
              </w:rPr>
              <w:t>Maandag 25 november</w:t>
            </w:r>
          </w:p>
        </w:tc>
      </w:tr>
      <w:tr w:rsidR="004B6346" w:rsidRPr="004B6346" w14:paraId="7FF7DD2A" w14:textId="77777777">
        <w:tc>
          <w:tcPr>
            <w:tcW w:w="3856" w:type="dxa"/>
          </w:tcPr>
          <w:p w14:paraId="007E6DB8" w14:textId="77777777" w:rsidR="004B6346" w:rsidRPr="004B6346" w:rsidRDefault="004B6346" w:rsidP="004B6346">
            <w:pPr>
              <w:spacing w:line="360" w:lineRule="auto"/>
              <w:rPr>
                <w:szCs w:val="22"/>
                <w:lang w:val="nl-BE"/>
              </w:rPr>
            </w:pPr>
            <w:r w:rsidRPr="004B6346">
              <w:rPr>
                <w:rFonts w:cs="Arial"/>
                <w:szCs w:val="22"/>
                <w:lang w:val="nl-BE"/>
              </w:rPr>
              <w:t xml:space="preserve">Woensdag 4 december </w:t>
            </w:r>
          </w:p>
        </w:tc>
        <w:tc>
          <w:tcPr>
            <w:tcW w:w="4962" w:type="dxa"/>
          </w:tcPr>
          <w:p w14:paraId="0D43E012" w14:textId="77777777" w:rsidR="004B6346" w:rsidRPr="004B6346" w:rsidRDefault="004B6346" w:rsidP="004B6346">
            <w:pPr>
              <w:spacing w:line="360" w:lineRule="auto"/>
              <w:rPr>
                <w:szCs w:val="22"/>
                <w:lang w:val="nl-BE"/>
              </w:rPr>
            </w:pPr>
            <w:r w:rsidRPr="004B6346">
              <w:rPr>
                <w:szCs w:val="22"/>
                <w:lang w:val="nl-BE"/>
              </w:rPr>
              <w:t>Dinsdag 26 november</w:t>
            </w:r>
          </w:p>
        </w:tc>
      </w:tr>
      <w:tr w:rsidR="004B6346" w:rsidRPr="004B6346" w14:paraId="685CD65B" w14:textId="77777777">
        <w:tc>
          <w:tcPr>
            <w:tcW w:w="3856" w:type="dxa"/>
          </w:tcPr>
          <w:p w14:paraId="62EC9CAA" w14:textId="77777777" w:rsidR="004B6346" w:rsidRPr="004B6346" w:rsidRDefault="004B6346" w:rsidP="004B6346">
            <w:pPr>
              <w:spacing w:line="360" w:lineRule="auto"/>
              <w:rPr>
                <w:szCs w:val="22"/>
                <w:lang w:val="nl-BE"/>
              </w:rPr>
            </w:pPr>
            <w:r w:rsidRPr="004B6346">
              <w:rPr>
                <w:rFonts w:cs="Arial"/>
                <w:szCs w:val="22"/>
                <w:lang w:val="nl-BE"/>
              </w:rPr>
              <w:t xml:space="preserve">Donderdag 5 december </w:t>
            </w:r>
          </w:p>
        </w:tc>
        <w:tc>
          <w:tcPr>
            <w:tcW w:w="4962" w:type="dxa"/>
          </w:tcPr>
          <w:p w14:paraId="2A43067E" w14:textId="77777777" w:rsidR="004B6346" w:rsidRPr="004B6346" w:rsidRDefault="004B6346" w:rsidP="004B6346">
            <w:pPr>
              <w:spacing w:line="360" w:lineRule="auto"/>
              <w:rPr>
                <w:szCs w:val="22"/>
                <w:lang w:val="nl-BE"/>
              </w:rPr>
            </w:pPr>
            <w:r w:rsidRPr="004B6346">
              <w:rPr>
                <w:szCs w:val="22"/>
                <w:lang w:val="nl-BE"/>
              </w:rPr>
              <w:t xml:space="preserve">Woensdag 27 november </w:t>
            </w:r>
          </w:p>
        </w:tc>
      </w:tr>
      <w:tr w:rsidR="004B6346" w:rsidRPr="004B6346" w14:paraId="0F4AEF8F" w14:textId="77777777">
        <w:tc>
          <w:tcPr>
            <w:tcW w:w="3856" w:type="dxa"/>
          </w:tcPr>
          <w:p w14:paraId="4C983EF1" w14:textId="77777777" w:rsidR="004B6346" w:rsidRPr="004B6346" w:rsidRDefault="004B6346" w:rsidP="004B6346">
            <w:pPr>
              <w:spacing w:line="360" w:lineRule="auto"/>
              <w:rPr>
                <w:szCs w:val="22"/>
                <w:lang w:val="nl-BE"/>
              </w:rPr>
            </w:pPr>
            <w:r w:rsidRPr="004B6346">
              <w:rPr>
                <w:rFonts w:cs="Arial"/>
                <w:szCs w:val="22"/>
                <w:lang w:val="nl-BE"/>
              </w:rPr>
              <w:t xml:space="preserve">Vrijdag 6 december </w:t>
            </w:r>
          </w:p>
        </w:tc>
        <w:tc>
          <w:tcPr>
            <w:tcW w:w="4962" w:type="dxa"/>
          </w:tcPr>
          <w:p w14:paraId="07B3943F" w14:textId="77777777" w:rsidR="004B6346" w:rsidRPr="004B6346" w:rsidRDefault="004B6346" w:rsidP="004B6346">
            <w:pPr>
              <w:spacing w:line="360" w:lineRule="auto"/>
              <w:rPr>
                <w:szCs w:val="22"/>
                <w:lang w:val="nl-BE"/>
              </w:rPr>
            </w:pPr>
            <w:r w:rsidRPr="004B6346">
              <w:rPr>
                <w:szCs w:val="22"/>
                <w:lang w:val="nl-BE"/>
              </w:rPr>
              <w:t xml:space="preserve">Donderdag 28 november </w:t>
            </w:r>
          </w:p>
        </w:tc>
      </w:tr>
    </w:tbl>
    <w:p w14:paraId="48D4FD0B" w14:textId="77777777" w:rsidR="004B6346" w:rsidRPr="004B6346" w:rsidRDefault="004B6346" w:rsidP="004B6346">
      <w:pPr>
        <w:rPr>
          <w:szCs w:val="22"/>
          <w:lang w:val="nl-BE"/>
        </w:rPr>
      </w:pPr>
    </w:p>
    <w:p w14:paraId="457180E2" w14:textId="77777777" w:rsidR="004B6346" w:rsidRPr="004B6346" w:rsidRDefault="004B6346" w:rsidP="004B6346">
      <w:pPr>
        <w:rPr>
          <w:szCs w:val="22"/>
          <w:lang w:val="nl-BE"/>
        </w:rPr>
      </w:pPr>
    </w:p>
    <w:tbl>
      <w:tblPr>
        <w:tblStyle w:val="Tabelraster"/>
        <w:tblW w:w="0" w:type="auto"/>
        <w:tblInd w:w="108" w:type="dxa"/>
        <w:tblLook w:val="04A0" w:firstRow="1" w:lastRow="0" w:firstColumn="1" w:lastColumn="0" w:noHBand="0" w:noVBand="1"/>
      </w:tblPr>
      <w:tblGrid>
        <w:gridCol w:w="3856"/>
        <w:gridCol w:w="4962"/>
      </w:tblGrid>
      <w:tr w:rsidR="004B6346" w:rsidRPr="004B6346" w14:paraId="6E608B81" w14:textId="77777777">
        <w:tc>
          <w:tcPr>
            <w:tcW w:w="3856" w:type="dxa"/>
          </w:tcPr>
          <w:p w14:paraId="2E6A310C" w14:textId="77777777" w:rsidR="004B6346" w:rsidRPr="004B6346" w:rsidRDefault="004B6346" w:rsidP="004B6346">
            <w:pPr>
              <w:rPr>
                <w:b/>
                <w:bCs/>
                <w:szCs w:val="22"/>
                <w:lang w:val="nl-BE"/>
              </w:rPr>
            </w:pPr>
            <w:r w:rsidRPr="004B6346">
              <w:rPr>
                <w:b/>
                <w:bCs/>
                <w:szCs w:val="22"/>
                <w:lang w:val="nl-BE"/>
              </w:rPr>
              <w:t>Installatievergadering</w:t>
            </w:r>
          </w:p>
          <w:p w14:paraId="3AE8761F" w14:textId="77777777" w:rsidR="004B6346" w:rsidRPr="004B6346" w:rsidRDefault="004B6346" w:rsidP="004B6346">
            <w:pPr>
              <w:rPr>
                <w:b/>
                <w:bCs/>
                <w:szCs w:val="22"/>
                <w:lang w:val="nl-BE"/>
              </w:rPr>
            </w:pPr>
            <w:r w:rsidRPr="004B6346">
              <w:rPr>
                <w:b/>
                <w:bCs/>
                <w:szCs w:val="22"/>
                <w:lang w:val="nl-BE"/>
              </w:rPr>
              <w:t>van rechtswege</w:t>
            </w:r>
          </w:p>
        </w:tc>
        <w:tc>
          <w:tcPr>
            <w:tcW w:w="4962" w:type="dxa"/>
          </w:tcPr>
          <w:p w14:paraId="03085829" w14:textId="77777777" w:rsidR="004B6346" w:rsidRPr="004B6346" w:rsidRDefault="004B6346" w:rsidP="004B6346">
            <w:pPr>
              <w:rPr>
                <w:b/>
                <w:bCs/>
                <w:szCs w:val="22"/>
                <w:lang w:val="nl-BE"/>
              </w:rPr>
            </w:pPr>
            <w:r w:rsidRPr="004B6346">
              <w:rPr>
                <w:b/>
                <w:bCs/>
                <w:szCs w:val="22"/>
                <w:lang w:val="nl-BE"/>
              </w:rPr>
              <w:t xml:space="preserve">Datum om verkozenen </w:t>
            </w:r>
          </w:p>
          <w:p w14:paraId="722AC8A6" w14:textId="77777777" w:rsidR="004B6346" w:rsidRPr="004B6346" w:rsidRDefault="004B6346" w:rsidP="004B6346">
            <w:pPr>
              <w:rPr>
                <w:b/>
                <w:bCs/>
                <w:szCs w:val="22"/>
                <w:lang w:val="nl-BE"/>
              </w:rPr>
            </w:pPr>
            <w:r w:rsidRPr="004B6346">
              <w:rPr>
                <w:b/>
                <w:bCs/>
                <w:szCs w:val="22"/>
                <w:lang w:val="nl-BE"/>
              </w:rPr>
              <w:t>op de hoogte te brengen</w:t>
            </w:r>
          </w:p>
        </w:tc>
      </w:tr>
      <w:tr w:rsidR="004B6346" w:rsidRPr="004B6346" w14:paraId="013C4DBC" w14:textId="77777777">
        <w:tc>
          <w:tcPr>
            <w:tcW w:w="3856" w:type="dxa"/>
          </w:tcPr>
          <w:p w14:paraId="08D4C6BB" w14:textId="77777777" w:rsidR="004B6346" w:rsidRPr="004B6346" w:rsidRDefault="004B6346" w:rsidP="004B6346">
            <w:pPr>
              <w:rPr>
                <w:szCs w:val="22"/>
                <w:lang w:val="nl-BE"/>
              </w:rPr>
            </w:pPr>
            <w:r w:rsidRPr="004B6346">
              <w:rPr>
                <w:szCs w:val="22"/>
                <w:lang w:val="nl-BE"/>
              </w:rPr>
              <w:t>vrijdag 6 december</w:t>
            </w:r>
          </w:p>
          <w:p w14:paraId="65D8B8F1" w14:textId="77777777" w:rsidR="004B6346" w:rsidRPr="004B6346" w:rsidRDefault="004B6346" w:rsidP="004B6346">
            <w:pPr>
              <w:rPr>
                <w:szCs w:val="22"/>
                <w:lang w:val="nl-BE"/>
              </w:rPr>
            </w:pPr>
            <w:r w:rsidRPr="004B6346">
              <w:rPr>
                <w:szCs w:val="22"/>
                <w:lang w:val="nl-BE"/>
              </w:rPr>
              <w:t>om 20u in het gemeentehuis</w:t>
            </w:r>
          </w:p>
        </w:tc>
        <w:tc>
          <w:tcPr>
            <w:tcW w:w="4962" w:type="dxa"/>
          </w:tcPr>
          <w:p w14:paraId="463BDA8E" w14:textId="77777777" w:rsidR="004B6346" w:rsidRPr="004B6346" w:rsidRDefault="004B6346" w:rsidP="004B6346">
            <w:pPr>
              <w:rPr>
                <w:szCs w:val="22"/>
                <w:lang w:val="nl-BE"/>
              </w:rPr>
            </w:pPr>
            <w:r w:rsidRPr="004B6346">
              <w:rPr>
                <w:szCs w:val="22"/>
                <w:lang w:val="nl-BE"/>
              </w:rPr>
              <w:t>Zo snel mogelijk</w:t>
            </w:r>
          </w:p>
        </w:tc>
      </w:tr>
    </w:tbl>
    <w:p w14:paraId="017ED81A" w14:textId="77777777" w:rsidR="004B6346" w:rsidRPr="004B6346" w:rsidRDefault="004B6346" w:rsidP="004B6346">
      <w:pPr>
        <w:spacing w:line="276" w:lineRule="auto"/>
        <w:rPr>
          <w:sz w:val="18"/>
          <w:szCs w:val="18"/>
        </w:rPr>
      </w:pPr>
    </w:p>
    <w:p w14:paraId="7A3516C3" w14:textId="77777777" w:rsidR="004B6346" w:rsidRPr="004B6346" w:rsidRDefault="004B6346" w:rsidP="004B6346">
      <w:pPr>
        <w:spacing w:line="276" w:lineRule="auto"/>
        <w:rPr>
          <w:sz w:val="18"/>
          <w:szCs w:val="18"/>
        </w:rPr>
      </w:pPr>
    </w:p>
    <w:p w14:paraId="61B740D1" w14:textId="77777777" w:rsidR="004B6346" w:rsidRPr="004B6346" w:rsidRDefault="004B6346" w:rsidP="004B6346">
      <w:pPr>
        <w:rPr>
          <w:b/>
          <w:bCs/>
          <w:szCs w:val="22"/>
          <w:lang w:val="nl-BE"/>
        </w:rPr>
      </w:pPr>
      <w:r w:rsidRPr="004B6346">
        <w:rPr>
          <w:b/>
          <w:bCs/>
          <w:szCs w:val="22"/>
          <w:lang w:val="nl-BE"/>
        </w:rPr>
        <w:t xml:space="preserve">Op de agenda van de installatievergadering van de gemeenteraad: </w:t>
      </w:r>
    </w:p>
    <w:p w14:paraId="4E3E7AE6" w14:textId="77777777" w:rsidR="004B6346" w:rsidRPr="004B6346" w:rsidRDefault="004B6346" w:rsidP="004B6346">
      <w:pPr>
        <w:rPr>
          <w:szCs w:val="22"/>
          <w:lang w:val="nl-BE"/>
        </w:rPr>
      </w:pPr>
      <w:r w:rsidRPr="004B6346">
        <w:rPr>
          <w:szCs w:val="22"/>
          <w:lang w:val="nl-BE"/>
        </w:rPr>
        <w:t>Behalve dat het bepalen van de rangorde van de raadsleden meteen na de eedaflegging moet gebeuren is er geen wettelijke volgorde voor de onderwerpen op de agenda. Het is uiteraard evident dat de eedaflegging van de nieuwe raadsleden, na de mededelingen, als eerste komt. Verder is het uitgangspunt van deze volgorde dat de gemeenteraad zo snel als mogelijk de nieuwe voorzitter verkiest zodat de raad meteen in de ‘juiste handen’ is.</w:t>
      </w:r>
    </w:p>
    <w:p w14:paraId="4DFDB5C0" w14:textId="77777777" w:rsidR="004B6346" w:rsidRPr="004B6346" w:rsidRDefault="004B6346" w:rsidP="004B6346">
      <w:pPr>
        <w:numPr>
          <w:ilvl w:val="0"/>
          <w:numId w:val="52"/>
        </w:numPr>
        <w:rPr>
          <w:szCs w:val="22"/>
          <w:lang w:val="nl-BE" w:eastAsia="nl-NL"/>
        </w:rPr>
      </w:pPr>
      <w:r w:rsidRPr="004B6346">
        <w:rPr>
          <w:szCs w:val="22"/>
          <w:lang w:val="nl-BE" w:eastAsia="nl-NL"/>
        </w:rPr>
        <w:t>Kennisneming geldige gemeenteraadsverkiezingen</w:t>
      </w:r>
    </w:p>
    <w:p w14:paraId="19326BAE" w14:textId="77777777" w:rsidR="004B6346" w:rsidRPr="004B6346" w:rsidRDefault="004B6346" w:rsidP="004B6346">
      <w:pPr>
        <w:numPr>
          <w:ilvl w:val="0"/>
          <w:numId w:val="52"/>
        </w:numPr>
        <w:rPr>
          <w:szCs w:val="22"/>
          <w:lang w:val="nl-BE" w:eastAsia="nl-NL"/>
        </w:rPr>
      </w:pPr>
      <w:r w:rsidRPr="004B6346">
        <w:rPr>
          <w:szCs w:val="22"/>
          <w:lang w:val="nl-BE" w:eastAsia="nl-NL"/>
        </w:rPr>
        <w:lastRenderedPageBreak/>
        <w:t xml:space="preserve">Installatie gemeenteraadsleden: afstand van mandaat, onderzoek geloofsbrieven, eedaflegging </w:t>
      </w:r>
    </w:p>
    <w:p w14:paraId="3E59BF63" w14:textId="77777777" w:rsidR="004B6346" w:rsidRPr="004B6346" w:rsidRDefault="004B6346" w:rsidP="004B6346">
      <w:pPr>
        <w:numPr>
          <w:ilvl w:val="0"/>
          <w:numId w:val="52"/>
        </w:numPr>
        <w:rPr>
          <w:szCs w:val="22"/>
          <w:lang w:val="nl-BE" w:eastAsia="nl-NL"/>
        </w:rPr>
      </w:pPr>
      <w:r w:rsidRPr="004B6346">
        <w:rPr>
          <w:szCs w:val="22"/>
          <w:lang w:val="nl-BE" w:eastAsia="nl-NL"/>
        </w:rPr>
        <w:t xml:space="preserve">Bepalen van de rangorde van de raadsleden </w:t>
      </w:r>
    </w:p>
    <w:p w14:paraId="14101641" w14:textId="77777777" w:rsidR="004B6346" w:rsidRPr="004B6346" w:rsidRDefault="004B6346" w:rsidP="004B6346">
      <w:pPr>
        <w:numPr>
          <w:ilvl w:val="0"/>
          <w:numId w:val="52"/>
        </w:numPr>
        <w:rPr>
          <w:szCs w:val="22"/>
          <w:lang w:val="nl-BE" w:eastAsia="nl-NL"/>
        </w:rPr>
      </w:pPr>
      <w:r w:rsidRPr="004B6346">
        <w:rPr>
          <w:szCs w:val="22"/>
          <w:lang w:val="nl-BE" w:eastAsia="nl-NL"/>
        </w:rPr>
        <w:t>Vaststellen fracties</w:t>
      </w:r>
    </w:p>
    <w:p w14:paraId="4832748F" w14:textId="77777777" w:rsidR="004B6346" w:rsidRPr="004B6346" w:rsidRDefault="004B6346" w:rsidP="004B6346">
      <w:pPr>
        <w:numPr>
          <w:ilvl w:val="0"/>
          <w:numId w:val="52"/>
        </w:numPr>
        <w:rPr>
          <w:szCs w:val="22"/>
          <w:lang w:val="nl-BE" w:eastAsia="nl-NL"/>
        </w:rPr>
      </w:pPr>
      <w:r w:rsidRPr="004B6346">
        <w:rPr>
          <w:szCs w:val="22"/>
          <w:lang w:val="nl-BE" w:eastAsia="nl-NL"/>
        </w:rPr>
        <w:t>Verkiezing van de voorzitter van de gemeenteraad</w:t>
      </w:r>
    </w:p>
    <w:p w14:paraId="52AE6D96" w14:textId="77777777" w:rsidR="004B6346" w:rsidRPr="004B6346" w:rsidRDefault="004B6346" w:rsidP="004B6346">
      <w:pPr>
        <w:numPr>
          <w:ilvl w:val="0"/>
          <w:numId w:val="52"/>
        </w:numPr>
        <w:rPr>
          <w:szCs w:val="22"/>
          <w:lang w:val="nl-BE" w:eastAsia="nl-NL"/>
        </w:rPr>
      </w:pPr>
      <w:r w:rsidRPr="004B6346">
        <w:rPr>
          <w:szCs w:val="22"/>
          <w:lang w:val="nl-BE" w:eastAsia="nl-NL"/>
        </w:rPr>
        <w:t>Verkiezing van de schepenen en eedaflegging</w:t>
      </w:r>
    </w:p>
    <w:p w14:paraId="08AEF2F4" w14:textId="77777777" w:rsidR="004B6346" w:rsidRPr="004B6346" w:rsidRDefault="004B6346" w:rsidP="004B6346">
      <w:pPr>
        <w:rPr>
          <w:szCs w:val="22"/>
          <w:lang w:val="nl-BE" w:eastAsia="nl-NL"/>
        </w:rPr>
      </w:pPr>
      <w:r w:rsidRPr="004B6346">
        <w:rPr>
          <w:szCs w:val="22"/>
          <w:lang w:val="nl-BE" w:eastAsia="nl-NL"/>
        </w:rPr>
        <w:t>Schorsing gemeenteraad</w:t>
      </w:r>
    </w:p>
    <w:p w14:paraId="3AAB3DDA" w14:textId="77777777" w:rsidR="004B6346" w:rsidRPr="004B6346" w:rsidRDefault="004B6346" w:rsidP="004B6346">
      <w:pPr>
        <w:tabs>
          <w:tab w:val="left" w:pos="284"/>
        </w:tabs>
        <w:spacing w:line="276" w:lineRule="auto"/>
        <w:contextualSpacing/>
        <w:rPr>
          <w:lang w:eastAsia="nl-NL"/>
        </w:rPr>
      </w:pPr>
    </w:p>
    <w:p w14:paraId="5670AB69" w14:textId="77777777" w:rsidR="004B6346" w:rsidRPr="004B6346" w:rsidRDefault="004B6346" w:rsidP="004B6346">
      <w:pPr>
        <w:rPr>
          <w:b/>
          <w:bCs/>
          <w:szCs w:val="22"/>
          <w:lang w:val="nl-BE"/>
        </w:rPr>
      </w:pPr>
      <w:r w:rsidRPr="004B6346">
        <w:rPr>
          <w:b/>
          <w:bCs/>
          <w:szCs w:val="22"/>
          <w:lang w:val="nl-BE"/>
        </w:rPr>
        <w:t xml:space="preserve">Op de agenda van de installatievergadering van de OCMW-raad: </w:t>
      </w:r>
    </w:p>
    <w:p w14:paraId="3B6CC578" w14:textId="77777777" w:rsidR="004B6346" w:rsidRPr="004B6346" w:rsidRDefault="004B6346" w:rsidP="004B6346">
      <w:pPr>
        <w:numPr>
          <w:ilvl w:val="0"/>
          <w:numId w:val="53"/>
        </w:numPr>
        <w:rPr>
          <w:szCs w:val="22"/>
          <w:lang w:val="nl-BE" w:eastAsia="nl-NL"/>
        </w:rPr>
      </w:pPr>
      <w:r w:rsidRPr="004B6346">
        <w:rPr>
          <w:szCs w:val="22"/>
          <w:lang w:val="nl-BE" w:eastAsia="nl-NL"/>
        </w:rPr>
        <w:t>Nagaan of de OCMW-raad minstens bestaat uit beide geslachten. Indien dat niet zo is: aanstellen van OCMW-raadslid van het niet-vertegenwoordigde geslacht.</w:t>
      </w:r>
    </w:p>
    <w:p w14:paraId="56E05CC4" w14:textId="77777777" w:rsidR="004B6346" w:rsidRPr="004B6346" w:rsidRDefault="004B6346" w:rsidP="004B6346">
      <w:pPr>
        <w:numPr>
          <w:ilvl w:val="0"/>
          <w:numId w:val="53"/>
        </w:numPr>
        <w:rPr>
          <w:szCs w:val="22"/>
          <w:lang w:val="nl-BE" w:eastAsia="nl-NL"/>
        </w:rPr>
      </w:pPr>
      <w:r w:rsidRPr="004B6346">
        <w:rPr>
          <w:szCs w:val="22"/>
          <w:lang w:val="nl-BE" w:eastAsia="nl-NL"/>
        </w:rPr>
        <w:t>Verkiezing van de voorzitter van het bijzonder comité voor de sociale dienst (en eventueel eedaflegging).</w:t>
      </w:r>
    </w:p>
    <w:p w14:paraId="7853B2AD" w14:textId="77777777" w:rsidR="004B6346" w:rsidRPr="004B6346" w:rsidRDefault="004B6346" w:rsidP="004B6346">
      <w:pPr>
        <w:numPr>
          <w:ilvl w:val="0"/>
          <w:numId w:val="53"/>
        </w:numPr>
        <w:rPr>
          <w:szCs w:val="22"/>
          <w:lang w:val="nl-BE" w:eastAsia="nl-NL"/>
        </w:rPr>
      </w:pPr>
      <w:r w:rsidRPr="004B6346">
        <w:rPr>
          <w:szCs w:val="22"/>
          <w:lang w:val="nl-BE" w:eastAsia="nl-NL"/>
        </w:rPr>
        <w:t>Verkiezing van de leden en opvolgers van het bijzonder comité voor de sociale dienst, onderzoek geloofsbrieven en eedaflegging.</w:t>
      </w:r>
    </w:p>
    <w:p w14:paraId="3DFA9122" w14:textId="77777777" w:rsidR="004B6346" w:rsidRPr="004B6346" w:rsidRDefault="004B6346" w:rsidP="004B6346">
      <w:pPr>
        <w:tabs>
          <w:tab w:val="left" w:pos="284"/>
        </w:tabs>
        <w:spacing w:line="276" w:lineRule="auto"/>
        <w:contextualSpacing/>
        <w:rPr>
          <w:lang w:val="nl-BE" w:eastAsia="nl-NL"/>
        </w:rPr>
      </w:pPr>
      <w:r w:rsidRPr="004B6346">
        <w:rPr>
          <w:lang w:val="nl-BE" w:eastAsia="nl-NL"/>
        </w:rPr>
        <w:t>Sluiting OCMW-raad</w:t>
      </w:r>
    </w:p>
    <w:p w14:paraId="509E899C" w14:textId="77777777" w:rsidR="004B6346" w:rsidRPr="004B6346" w:rsidRDefault="004B6346" w:rsidP="004B6346">
      <w:pPr>
        <w:tabs>
          <w:tab w:val="left" w:pos="284"/>
        </w:tabs>
        <w:spacing w:line="276" w:lineRule="auto"/>
        <w:contextualSpacing/>
        <w:rPr>
          <w:lang w:val="nl-BE" w:eastAsia="nl-NL"/>
        </w:rPr>
      </w:pPr>
    </w:p>
    <w:p w14:paraId="6D1211B7" w14:textId="77777777" w:rsidR="004B6346" w:rsidRPr="004B6346" w:rsidRDefault="004B6346" w:rsidP="004B6346">
      <w:pPr>
        <w:rPr>
          <w:b/>
          <w:bCs/>
          <w:szCs w:val="22"/>
          <w:lang w:val="nl-BE" w:eastAsia="nl-NL"/>
        </w:rPr>
      </w:pPr>
      <w:r w:rsidRPr="004B6346">
        <w:rPr>
          <w:b/>
          <w:bCs/>
          <w:szCs w:val="22"/>
          <w:lang w:val="nl-BE" w:eastAsia="nl-NL"/>
        </w:rPr>
        <w:t>Vervolg installatievergadering gemeenteraad</w:t>
      </w:r>
    </w:p>
    <w:p w14:paraId="693E96D5" w14:textId="77777777" w:rsidR="004B6346" w:rsidRPr="004B6346" w:rsidRDefault="004B6346" w:rsidP="004B6346">
      <w:pPr>
        <w:numPr>
          <w:ilvl w:val="0"/>
          <w:numId w:val="54"/>
        </w:numPr>
        <w:rPr>
          <w:szCs w:val="22"/>
          <w:lang w:val="nl-BE" w:eastAsia="nl-NL"/>
        </w:rPr>
      </w:pPr>
      <w:r w:rsidRPr="004B6346">
        <w:rPr>
          <w:szCs w:val="22"/>
          <w:lang w:val="nl-BE" w:eastAsia="nl-NL"/>
        </w:rPr>
        <w:t xml:space="preserve">Aanduiding en eedaflegging aangewezen-burgemeester (wanneer alle schepenen en de voorzitter van het BCSD de eed aflegden staat onomstotelijk vast welke fractie van de coalitie de grootste is) </w:t>
      </w:r>
    </w:p>
    <w:p w14:paraId="212D653D" w14:textId="77777777" w:rsidR="004B6346" w:rsidRPr="004B6346" w:rsidRDefault="004B6346" w:rsidP="004B6346">
      <w:pPr>
        <w:numPr>
          <w:ilvl w:val="0"/>
          <w:numId w:val="54"/>
        </w:numPr>
        <w:rPr>
          <w:szCs w:val="22"/>
          <w:lang w:val="nl-BE" w:eastAsia="nl-NL"/>
        </w:rPr>
      </w:pPr>
      <w:r w:rsidRPr="004B6346">
        <w:rPr>
          <w:szCs w:val="22"/>
          <w:lang w:val="nl-BE" w:eastAsia="nl-NL"/>
        </w:rPr>
        <w:t xml:space="preserve">Verkiezing van de politieraadsleden in een gemeente die tot een </w:t>
      </w:r>
      <w:proofErr w:type="spellStart"/>
      <w:r w:rsidRPr="004B6346">
        <w:rPr>
          <w:szCs w:val="22"/>
          <w:lang w:val="nl-BE" w:eastAsia="nl-NL"/>
        </w:rPr>
        <w:t>meergemeentepolitiezone</w:t>
      </w:r>
      <w:proofErr w:type="spellEnd"/>
      <w:r w:rsidRPr="004B6346">
        <w:rPr>
          <w:szCs w:val="22"/>
          <w:lang w:val="nl-BE" w:eastAsia="nl-NL"/>
        </w:rPr>
        <w:t xml:space="preserve"> behoort.</w:t>
      </w:r>
    </w:p>
    <w:p w14:paraId="6591924D" w14:textId="77777777" w:rsidR="004B6346" w:rsidRPr="004B6346" w:rsidRDefault="004B6346" w:rsidP="004B6346">
      <w:pPr>
        <w:rPr>
          <w:szCs w:val="22"/>
          <w:lang w:val="nl-BE" w:eastAsia="nl-NL"/>
        </w:rPr>
      </w:pPr>
      <w:r w:rsidRPr="004B6346">
        <w:rPr>
          <w:szCs w:val="22"/>
          <w:lang w:val="nl-BE" w:eastAsia="nl-NL"/>
        </w:rPr>
        <w:t>Sluiting gemeenteraad</w:t>
      </w:r>
    </w:p>
    <w:p w14:paraId="1CA67635" w14:textId="77777777" w:rsidR="004B6346" w:rsidRPr="004B6346" w:rsidRDefault="004B6346" w:rsidP="004B6346">
      <w:pPr>
        <w:rPr>
          <w:szCs w:val="22"/>
          <w:lang w:val="nl-BE" w:eastAsia="nl-NL"/>
        </w:rPr>
      </w:pPr>
      <w:r w:rsidRPr="004B6346">
        <w:rPr>
          <w:szCs w:val="22"/>
          <w:lang w:val="nl-BE"/>
        </w:rPr>
        <w:br/>
      </w:r>
      <w:r w:rsidRPr="004B6346">
        <w:rPr>
          <w:szCs w:val="22"/>
          <w:lang w:val="nl-BE" w:eastAsia="nl-NL"/>
        </w:rPr>
        <w:t xml:space="preserve">Uiteraard moeten voor beide vergaderingen alle stukken van de punten op de agenda beschikbaar zijn voor de verkozenen, voor zover ze reeds beschikbaar zijn. </w:t>
      </w:r>
    </w:p>
    <w:p w14:paraId="391187C0" w14:textId="77777777" w:rsidR="004B6346" w:rsidRPr="004B6346" w:rsidRDefault="004B6346" w:rsidP="004B6346">
      <w:pPr>
        <w:rPr>
          <w:rFonts w:cs="Arial"/>
          <w:szCs w:val="22"/>
          <w:lang w:val="nl-BE" w:eastAsia="nl-NL"/>
        </w:rPr>
      </w:pPr>
      <w:r w:rsidRPr="004B6346">
        <w:rPr>
          <w:szCs w:val="22"/>
          <w:lang w:val="nl-BE" w:eastAsia="nl-NL"/>
        </w:rPr>
        <w:t>Zo wordt de kandidatenlijst voor de verkiezing van de politieraad als bijlage gevoegd bij de oproeping voor de installatievergadering indien de verkiezing op de installatievergadering plaatsvindt.</w:t>
      </w:r>
    </w:p>
    <w:p w14:paraId="7091A8F0" w14:textId="77777777" w:rsidR="004B6346" w:rsidRPr="004B6346" w:rsidRDefault="004B6346" w:rsidP="004B6346">
      <w:pPr>
        <w:tabs>
          <w:tab w:val="left" w:pos="284"/>
        </w:tabs>
        <w:spacing w:line="276" w:lineRule="auto"/>
        <w:contextualSpacing/>
        <w:rPr>
          <w:rFonts w:cs="Arial"/>
          <w:i/>
          <w:sz w:val="18"/>
          <w:szCs w:val="12"/>
          <w:lang w:val="nl-BE" w:eastAsia="nl-NL"/>
        </w:rPr>
      </w:pPr>
    </w:p>
    <w:p w14:paraId="3C31A417" w14:textId="30CC59C8" w:rsidR="004B6346" w:rsidRPr="00621BAA" w:rsidRDefault="004B6346" w:rsidP="00621BAA">
      <w:pPr>
        <w:spacing w:line="276" w:lineRule="auto"/>
        <w:rPr>
          <w:i/>
          <w:color w:val="95999E" w:themeColor="text2" w:themeTint="99"/>
          <w:sz w:val="18"/>
          <w:szCs w:val="18"/>
        </w:rPr>
      </w:pPr>
      <w:r w:rsidRPr="004B6346">
        <w:rPr>
          <w:i/>
          <w:color w:val="95999E" w:themeColor="text2" w:themeTint="99"/>
          <w:sz w:val="18"/>
          <w:szCs w:val="18"/>
        </w:rPr>
        <w:t>Zie art. 6, 7, 36, 43, 44, 88 van het Decreet Lokaal Bestuur</w:t>
      </w:r>
    </w:p>
    <w:p w14:paraId="5770D2DC" w14:textId="77777777" w:rsidR="004B6346" w:rsidRPr="004B6346" w:rsidRDefault="004B6346" w:rsidP="004B6346">
      <w:pPr>
        <w:pStyle w:val="1Titel1VVSG"/>
      </w:pPr>
      <w:bookmarkStart w:id="94" w:name="_Toc176875033"/>
      <w:bookmarkStart w:id="95" w:name="_Toc178850372"/>
      <w:bookmarkStart w:id="96" w:name="_Toc178855784"/>
      <w:bookmarkStart w:id="97" w:name="_Toc178944693"/>
      <w:r w:rsidRPr="004B6346">
        <w:t>Afstand van mandaat – ten laatste op de installatievergadering van de gemeenteraad</w:t>
      </w:r>
      <w:bookmarkEnd w:id="94"/>
      <w:bookmarkEnd w:id="95"/>
      <w:bookmarkEnd w:id="96"/>
      <w:bookmarkEnd w:id="97"/>
    </w:p>
    <w:p w14:paraId="1E561DDC" w14:textId="77777777" w:rsidR="004B6346" w:rsidRPr="004B6346" w:rsidRDefault="004B6346" w:rsidP="004B6346">
      <w:pPr>
        <w:rPr>
          <w:szCs w:val="22"/>
          <w:lang w:val="nl-BE"/>
        </w:rPr>
      </w:pPr>
      <w:r w:rsidRPr="004B6346">
        <w:rPr>
          <w:szCs w:val="22"/>
          <w:lang w:val="nl-BE"/>
        </w:rPr>
        <w:t xml:space="preserve">Een verkozen </w:t>
      </w:r>
      <w:r w:rsidRPr="004B6346">
        <w:rPr>
          <w:szCs w:val="22"/>
          <w:lang w:val="en-GB"/>
        </w:rPr>
        <w:fldChar w:fldCharType="begin"/>
      </w:r>
      <w:r w:rsidRPr="004B6346">
        <w:rPr>
          <w:szCs w:val="22"/>
          <w:lang w:val="nl-BE"/>
        </w:rPr>
        <w:instrText xml:space="preserve"> XE "Organisatie, gemeenteraad==TAB==GD, 5-18" </w:instrText>
      </w:r>
      <w:r w:rsidRPr="004B6346">
        <w:rPr>
          <w:szCs w:val="22"/>
          <w:lang w:val="en-GB"/>
        </w:rPr>
        <w:fldChar w:fldCharType="end"/>
      </w:r>
      <w:r w:rsidRPr="004B6346">
        <w:rPr>
          <w:szCs w:val="22"/>
          <w:lang w:val="en-GB"/>
        </w:rPr>
        <w:fldChar w:fldCharType="begin"/>
      </w:r>
      <w:r w:rsidRPr="004B6346">
        <w:rPr>
          <w:szCs w:val="22"/>
          <w:lang w:val="nl-BE"/>
        </w:rPr>
        <w:instrText xml:space="preserve"> XE "Gemeenteraad, organisatie==TAB==GD, 5-18" </w:instrText>
      </w:r>
      <w:r w:rsidRPr="004B6346">
        <w:rPr>
          <w:szCs w:val="22"/>
          <w:lang w:val="en-GB"/>
        </w:rPr>
        <w:fldChar w:fldCharType="end"/>
      </w:r>
      <w:r w:rsidRPr="004B6346">
        <w:rPr>
          <w:szCs w:val="22"/>
          <w:lang w:val="en-GB"/>
        </w:rPr>
        <w:fldChar w:fldCharType="begin"/>
      </w:r>
      <w:r w:rsidRPr="004B6346">
        <w:rPr>
          <w:szCs w:val="22"/>
          <w:lang w:val="nl-BE"/>
        </w:rPr>
        <w:instrText xml:space="preserve"> XE "Gemeenteraad==TAB==GD, 5-43" </w:instrText>
      </w:r>
      <w:r w:rsidRPr="004B6346">
        <w:rPr>
          <w:szCs w:val="22"/>
          <w:lang w:val="en-GB"/>
        </w:rPr>
        <w:fldChar w:fldCharType="end"/>
      </w:r>
      <w:r w:rsidRPr="004B6346">
        <w:rPr>
          <w:szCs w:val="22"/>
          <w:lang w:val="nl-BE"/>
        </w:rPr>
        <w:t>gemeenteraadslid dat vóór zijn installatie afstand wil doen van zijn mandaat, brengt de uittredende gemeenteraadsvoorzitter daarvan schriftelijk op de hoogte. De afstand van mandaat is pas definitief van zodra de gemeenteraad er kennis van nam.</w:t>
      </w:r>
    </w:p>
    <w:p w14:paraId="68C455E3" w14:textId="77777777" w:rsidR="004B6346" w:rsidRPr="004B6346" w:rsidRDefault="004B6346" w:rsidP="004B6346">
      <w:pPr>
        <w:rPr>
          <w:szCs w:val="22"/>
          <w:lang w:val="nl-BE"/>
        </w:rPr>
      </w:pPr>
    </w:p>
    <w:p w14:paraId="4F1FE4EB" w14:textId="77777777" w:rsidR="004B6346" w:rsidRPr="004B6346" w:rsidRDefault="004B6346" w:rsidP="004B6346">
      <w:pPr>
        <w:rPr>
          <w:szCs w:val="22"/>
          <w:lang w:val="nl-BE"/>
        </w:rPr>
      </w:pPr>
      <w:r w:rsidRPr="004B6346">
        <w:rPr>
          <w:szCs w:val="22"/>
          <w:lang w:val="nl-BE"/>
        </w:rPr>
        <w:t xml:space="preserve">Afstand doen van het mandaat van gemeenteraadslid gebeurt het best zo snel mogelijk maar kan uiterlijk nog op de installatievergadering voor de installatie van de gemeenteraadsleden. Maar ook dan moet het schriftelijk gebeuren, mét de datum en handtekening van de betrokkene. Indien snel geweten is dat bepaalde verkozenen het mandaat niet wensen op te nemen, dan is er tijd om de opvolgers op te roepen en kunnen ze hun geloofsbrieven in orde brengen. De gemeenteraad neemt akte van de afstand van mandaat op de installatievergadering. </w:t>
      </w:r>
    </w:p>
    <w:p w14:paraId="159DE417" w14:textId="77777777" w:rsidR="004B6346" w:rsidRPr="004B6346" w:rsidRDefault="004B6346" w:rsidP="004B6346">
      <w:pPr>
        <w:spacing w:line="276" w:lineRule="auto"/>
        <w:rPr>
          <w:color w:val="95999E" w:themeColor="text2" w:themeTint="99"/>
          <w:sz w:val="18"/>
          <w:szCs w:val="18"/>
        </w:rPr>
      </w:pPr>
    </w:p>
    <w:p w14:paraId="6543FC3A" w14:textId="77777777" w:rsidR="004B6346" w:rsidRDefault="004B6346" w:rsidP="004B6346">
      <w:pPr>
        <w:spacing w:line="276" w:lineRule="auto"/>
        <w:rPr>
          <w:i/>
          <w:color w:val="95999E" w:themeColor="text2" w:themeTint="99"/>
          <w:sz w:val="18"/>
          <w:szCs w:val="18"/>
        </w:rPr>
      </w:pPr>
      <w:r w:rsidRPr="004B6346">
        <w:rPr>
          <w:i/>
          <w:color w:val="95999E" w:themeColor="text2" w:themeTint="99"/>
          <w:sz w:val="18"/>
          <w:szCs w:val="18"/>
        </w:rPr>
        <w:t>Zie artikel 6 § 4-5 en artikel 8 Decreet Lokaal Bestuur</w:t>
      </w:r>
    </w:p>
    <w:p w14:paraId="3881BFE5" w14:textId="77777777" w:rsidR="00BE3CBC" w:rsidRPr="004B6346" w:rsidRDefault="00BE3CBC" w:rsidP="004B6346">
      <w:pPr>
        <w:spacing w:line="276" w:lineRule="auto"/>
        <w:rPr>
          <w:i/>
          <w:sz w:val="18"/>
          <w:szCs w:val="18"/>
        </w:rPr>
      </w:pPr>
    </w:p>
    <w:p w14:paraId="7C302DE9" w14:textId="77777777" w:rsidR="004B6346" w:rsidRPr="004B6346" w:rsidRDefault="004B6346" w:rsidP="004B6346">
      <w:pPr>
        <w:spacing w:line="276" w:lineRule="auto"/>
        <w:rPr>
          <w:i/>
          <w:sz w:val="18"/>
          <w:szCs w:val="18"/>
        </w:rPr>
      </w:pPr>
    </w:p>
    <w:p w14:paraId="5F5E329D" w14:textId="77777777" w:rsidR="004B6346" w:rsidRPr="004B6346" w:rsidRDefault="004B6346" w:rsidP="004B6346">
      <w:pPr>
        <w:pStyle w:val="1Titel1VVSG"/>
      </w:pPr>
      <w:bookmarkStart w:id="98" w:name="_Toc176875034"/>
      <w:bookmarkStart w:id="99" w:name="_Toc178850373"/>
      <w:bookmarkStart w:id="100" w:name="_Toc178855785"/>
      <w:bookmarkStart w:id="101" w:name="_Toc178944694"/>
      <w:r w:rsidRPr="004B6346">
        <w:lastRenderedPageBreak/>
        <w:t>Installatievergadering van de gemeenteraad</w:t>
      </w:r>
      <w:bookmarkEnd w:id="98"/>
      <w:bookmarkEnd w:id="99"/>
      <w:bookmarkEnd w:id="100"/>
      <w:bookmarkEnd w:id="101"/>
      <w:r w:rsidRPr="004B6346">
        <w:t xml:space="preserve"> </w:t>
      </w:r>
    </w:p>
    <w:p w14:paraId="1795C446" w14:textId="7A87B393" w:rsidR="004B6346" w:rsidRPr="004B6346" w:rsidRDefault="004B6346" w:rsidP="004B6346">
      <w:pPr>
        <w:spacing w:line="276" w:lineRule="auto"/>
        <w:rPr>
          <w:color w:val="95999E" w:themeColor="text2" w:themeTint="99"/>
          <w:sz w:val="18"/>
          <w:szCs w:val="18"/>
          <w:highlight w:val="cyan"/>
        </w:rPr>
      </w:pPr>
      <w:r w:rsidRPr="004B6346">
        <w:rPr>
          <w:szCs w:val="22"/>
          <w:lang w:val="nl-BE"/>
        </w:rPr>
        <w:t>De gemeenteraadsleden worden automatisch OCMW-raadslid door de eed af te leggen als gemeenteraadslid. Aansluitend op</w:t>
      </w:r>
      <w:r w:rsidRPr="004B6346" w:rsidDel="00381E99">
        <w:rPr>
          <w:szCs w:val="22"/>
          <w:lang w:val="nl-BE"/>
        </w:rPr>
        <w:t xml:space="preserve"> </w:t>
      </w:r>
      <w:r w:rsidRPr="004B6346">
        <w:rPr>
          <w:szCs w:val="22"/>
          <w:lang w:val="nl-BE"/>
        </w:rPr>
        <w:t>de installatievergadering van de gemeenteraad vindt de installatievergadering van de OCMW-raad plaats waarop het bijzonder comité voor de sociale dienst samengesteld wordt. Maar eerst is er dus de installatie van de nieuwe gemeenteraad.</w:t>
      </w:r>
      <w:r w:rsidR="00737E47">
        <w:rPr>
          <w:szCs w:val="22"/>
          <w:lang w:val="nl-BE"/>
        </w:rPr>
        <w:br/>
      </w:r>
    </w:p>
    <w:p w14:paraId="3800D331" w14:textId="075C7593" w:rsidR="004B6346" w:rsidRDefault="004B6346" w:rsidP="004B6346">
      <w:pPr>
        <w:spacing w:line="276" w:lineRule="auto"/>
        <w:rPr>
          <w:i/>
          <w:color w:val="95999E" w:themeColor="text2" w:themeTint="99"/>
          <w:sz w:val="18"/>
          <w:szCs w:val="18"/>
        </w:rPr>
      </w:pPr>
      <w:r w:rsidRPr="004B6346">
        <w:rPr>
          <w:i/>
          <w:color w:val="95999E" w:themeColor="text2" w:themeTint="99"/>
          <w:sz w:val="18"/>
          <w:szCs w:val="18"/>
        </w:rPr>
        <w:t>Zie artikel 6 van het Decreet Lokaal Bestuur</w:t>
      </w:r>
    </w:p>
    <w:p w14:paraId="735B38AA" w14:textId="77777777" w:rsidR="00806440" w:rsidRPr="00806440" w:rsidRDefault="00806440" w:rsidP="004B6346">
      <w:pPr>
        <w:spacing w:line="276" w:lineRule="auto"/>
        <w:rPr>
          <w:i/>
          <w:color w:val="95999E" w:themeColor="text2" w:themeTint="99"/>
          <w:sz w:val="18"/>
          <w:szCs w:val="18"/>
        </w:rPr>
      </w:pPr>
    </w:p>
    <w:p w14:paraId="12B2DBCA" w14:textId="77777777" w:rsidR="004B6346" w:rsidRPr="004B6346" w:rsidRDefault="004B6346" w:rsidP="004B6346">
      <w:pPr>
        <w:pStyle w:val="11Titel2VVSG"/>
      </w:pPr>
      <w:bookmarkStart w:id="102" w:name="_Toc176875035"/>
      <w:bookmarkStart w:id="103" w:name="_Toc178850374"/>
      <w:bookmarkStart w:id="104" w:name="_Toc178855786"/>
      <w:bookmarkStart w:id="105" w:name="_Toc178944695"/>
      <w:r w:rsidRPr="004B6346">
        <w:t>De uittredende voorzitter van de gemeenteraad zit de installatievergadering voor</w:t>
      </w:r>
      <w:bookmarkEnd w:id="102"/>
      <w:bookmarkEnd w:id="103"/>
      <w:bookmarkEnd w:id="104"/>
      <w:bookmarkEnd w:id="105"/>
    </w:p>
    <w:p w14:paraId="7C1B190B" w14:textId="5B42A0C6" w:rsidR="004B6346" w:rsidRPr="004B6346" w:rsidRDefault="00ED47EE" w:rsidP="004B6346">
      <w:pPr>
        <w:rPr>
          <w:szCs w:val="22"/>
          <w:lang w:val="nl-BE"/>
        </w:rPr>
      </w:pPr>
      <w:r>
        <w:rPr>
          <w:szCs w:val="22"/>
          <w:lang w:val="nl-BE"/>
        </w:rPr>
        <w:br/>
      </w:r>
      <w:r w:rsidR="004B6346" w:rsidRPr="004B6346">
        <w:rPr>
          <w:szCs w:val="22"/>
          <w:lang w:val="nl-BE"/>
        </w:rPr>
        <w:t>De uittredende gemeenteraadsvoorzitter zit de vergadering voor tot een nieuwe voorzitter verkozen wordt verklaard. Wordt dezelfde persoon als voorzitter verkozen verklaard dan blijft hij of zij de vergadering verder voorzitten, anders geeft deze persoon het voorzitterschap door.</w:t>
      </w:r>
    </w:p>
    <w:p w14:paraId="369CBF65" w14:textId="77777777" w:rsidR="004B6346" w:rsidRPr="004B6346" w:rsidRDefault="004B6346" w:rsidP="004B6346">
      <w:pPr>
        <w:rPr>
          <w:szCs w:val="22"/>
          <w:lang w:val="nl-BE"/>
        </w:rPr>
      </w:pPr>
    </w:p>
    <w:p w14:paraId="36675E08" w14:textId="77777777" w:rsidR="004B6346" w:rsidRPr="004B6346" w:rsidRDefault="004B6346" w:rsidP="004B6346">
      <w:pPr>
        <w:rPr>
          <w:szCs w:val="22"/>
          <w:lang w:val="nl-BE"/>
        </w:rPr>
      </w:pPr>
      <w:r w:rsidRPr="004B6346">
        <w:rPr>
          <w:szCs w:val="22"/>
          <w:lang w:val="nl-BE"/>
        </w:rPr>
        <w:t>Indien de uittredende voorzitter van de gemeenteraad de installatievergadering niet kan voorzitten, wordt de vergadering voorgezeten door een uittredend lid van het college van burgemeester en schepenen in volgorde van hun rang. Dus als eerste komt de uittredende burgemeester in aanmerking.</w:t>
      </w:r>
    </w:p>
    <w:p w14:paraId="368F38AA" w14:textId="77777777" w:rsidR="004B6346" w:rsidRPr="004B6346" w:rsidRDefault="004B6346" w:rsidP="004B6346">
      <w:pPr>
        <w:spacing w:line="276" w:lineRule="auto"/>
        <w:rPr>
          <w:i/>
          <w:sz w:val="18"/>
          <w:szCs w:val="18"/>
        </w:rPr>
      </w:pPr>
    </w:p>
    <w:p w14:paraId="2F7DB0D8" w14:textId="77777777" w:rsidR="004B6346" w:rsidRPr="004B6346" w:rsidRDefault="004B6346" w:rsidP="004B6346">
      <w:pPr>
        <w:spacing w:line="276" w:lineRule="auto"/>
        <w:rPr>
          <w:i/>
          <w:color w:val="95999E" w:themeColor="text2" w:themeTint="99"/>
          <w:sz w:val="18"/>
          <w:szCs w:val="18"/>
        </w:rPr>
      </w:pPr>
      <w:r w:rsidRPr="004B6346">
        <w:rPr>
          <w:i/>
          <w:color w:val="95999E" w:themeColor="text2" w:themeTint="99"/>
          <w:sz w:val="18"/>
          <w:szCs w:val="18"/>
        </w:rPr>
        <w:t>Zie artikel 6 van het Decreet Lokaal Bestuur</w:t>
      </w:r>
    </w:p>
    <w:p w14:paraId="03F61534" w14:textId="77777777" w:rsidR="004B6346" w:rsidRPr="004B6346" w:rsidRDefault="004B6346" w:rsidP="004B6346">
      <w:pPr>
        <w:spacing w:line="276" w:lineRule="auto"/>
        <w:rPr>
          <w:sz w:val="18"/>
          <w:szCs w:val="18"/>
        </w:rPr>
      </w:pPr>
    </w:p>
    <w:tbl>
      <w:tblPr>
        <w:tblStyle w:val="Tabelraster"/>
        <w:tblW w:w="0" w:type="auto"/>
        <w:tblLook w:val="04A0" w:firstRow="1" w:lastRow="0" w:firstColumn="1" w:lastColumn="0" w:noHBand="0" w:noVBand="1"/>
      </w:tblPr>
      <w:tblGrid>
        <w:gridCol w:w="9063"/>
      </w:tblGrid>
      <w:tr w:rsidR="0032766D" w:rsidRPr="004B6346" w14:paraId="71780224" w14:textId="77777777" w:rsidTr="0032766D">
        <w:tc>
          <w:tcPr>
            <w:tcW w:w="9063" w:type="dxa"/>
          </w:tcPr>
          <w:p w14:paraId="5509BBD7" w14:textId="53271ED6" w:rsidR="0032766D" w:rsidRPr="004B6346" w:rsidRDefault="0032766D">
            <w:pPr>
              <w:spacing w:line="276" w:lineRule="auto"/>
              <w:rPr>
                <w:highlight w:val="yellow"/>
                <w:lang w:val="nl-BE"/>
              </w:rPr>
            </w:pPr>
            <w:r w:rsidRPr="004B6346">
              <w:rPr>
                <w:b/>
                <w:iCs/>
              </w:rPr>
              <w:t>Wat als?</w:t>
            </w:r>
            <w:r w:rsidRPr="0032766D">
              <w:rPr>
                <w:b/>
                <w:iCs/>
              </w:rPr>
              <w:t xml:space="preserve"> </w:t>
            </w:r>
            <w:r w:rsidRPr="004B6346">
              <w:rPr>
                <w:rFonts w:cs="Arial"/>
                <w:bCs/>
                <w:noProof/>
                <w:color w:val="auto"/>
              </w:rPr>
              <w:t>9.7. Er werd bezwaar tegen de gemeenteraadsverkiezingen ingediend.</w:t>
            </w:r>
            <w:r w:rsidR="00165612" w:rsidRPr="00165612">
              <w:rPr>
                <w:rFonts w:cs="Arial"/>
                <w:bCs/>
                <w:noProof/>
              </w:rPr>
              <w:t xml:space="preserve"> </w:t>
            </w:r>
            <w:r w:rsidRPr="004B6346">
              <w:rPr>
                <w:rFonts w:cs="Arial"/>
                <w:bCs/>
                <w:noProof/>
                <w:webHidden/>
              </w:rPr>
              <w:t>(zie achteraan</w:t>
            </w:r>
            <w:r w:rsidRPr="004B6346">
              <w:rPr>
                <w:rFonts w:cs="Arial"/>
                <w:bCs/>
                <w:noProof/>
                <w:color w:val="auto"/>
              </w:rPr>
              <w:t>)</w:t>
            </w:r>
          </w:p>
        </w:tc>
      </w:tr>
    </w:tbl>
    <w:p w14:paraId="65AC792C" w14:textId="734203FC" w:rsidR="004B6346" w:rsidRPr="004B6346" w:rsidRDefault="004B6346" w:rsidP="004B6346">
      <w:pPr>
        <w:spacing w:after="160" w:line="259" w:lineRule="auto"/>
        <w:rPr>
          <w:b/>
          <w:bCs/>
          <w:sz w:val="24"/>
          <w:szCs w:val="24"/>
          <w:lang w:val="nl-BE"/>
        </w:rPr>
      </w:pPr>
      <w:bookmarkStart w:id="106" w:name="_Toc176875036"/>
    </w:p>
    <w:p w14:paraId="24B184DF" w14:textId="77777777" w:rsidR="004B6346" w:rsidRPr="004B6346" w:rsidRDefault="004B6346" w:rsidP="004B6346">
      <w:pPr>
        <w:pStyle w:val="11Titel2VVSG"/>
      </w:pPr>
      <w:bookmarkStart w:id="107" w:name="_Toc178850375"/>
      <w:bookmarkStart w:id="108" w:name="_Toc178855787"/>
      <w:bookmarkStart w:id="109" w:name="_Toc178944696"/>
      <w:r w:rsidRPr="004B6346">
        <w:t>Kennisneming van de geldigverklaring van de gemeenteraadsverkiezingen</w:t>
      </w:r>
      <w:bookmarkEnd w:id="106"/>
      <w:bookmarkEnd w:id="107"/>
      <w:bookmarkEnd w:id="108"/>
      <w:bookmarkEnd w:id="109"/>
    </w:p>
    <w:p w14:paraId="49432A77" w14:textId="77777777" w:rsidR="004B6346" w:rsidRPr="004B6346" w:rsidRDefault="004B6346" w:rsidP="004B6346">
      <w:pPr>
        <w:rPr>
          <w:szCs w:val="22"/>
          <w:lang w:val="nl-BE"/>
        </w:rPr>
      </w:pPr>
    </w:p>
    <w:p w14:paraId="30C0EDB3" w14:textId="77777777" w:rsidR="004B6346" w:rsidRPr="004B6346" w:rsidRDefault="004B6346" w:rsidP="004B6346">
      <w:pPr>
        <w:rPr>
          <w:szCs w:val="22"/>
          <w:lang w:val="nl-BE"/>
        </w:rPr>
      </w:pPr>
      <w:r w:rsidRPr="004B6346">
        <w:rPr>
          <w:szCs w:val="22"/>
          <w:lang w:val="nl-BE"/>
        </w:rPr>
        <w:t>Nadat de uittredende voorzitter de vergadering opent, kan begonnen worden met de installatie van de nieuw verkozen raadsleden. Alhoewel niet wettelijk voorgeschreven is het toch belangrijk om te starten met de mededeling dat de verkiezingen geldig zijn. Dit is zeker aangewezen indien er klachten tegen de verkiezingen waren. Zonder geldige verkiezingen kan er immers (nog) geen installatie zijn.</w:t>
      </w:r>
    </w:p>
    <w:p w14:paraId="746BB707" w14:textId="77777777" w:rsidR="004B6346" w:rsidRPr="004B6346" w:rsidRDefault="004B6346" w:rsidP="004B6346">
      <w:pPr>
        <w:spacing w:line="276" w:lineRule="auto"/>
        <w:rPr>
          <w:sz w:val="18"/>
        </w:rPr>
      </w:pPr>
    </w:p>
    <w:p w14:paraId="635980ED" w14:textId="77777777" w:rsidR="004B6346" w:rsidRPr="004B6346" w:rsidRDefault="004B6346" w:rsidP="004B6346">
      <w:pPr>
        <w:pStyle w:val="11Titel2VVSG"/>
      </w:pPr>
      <w:bookmarkStart w:id="110" w:name="_Toc176875037"/>
      <w:bookmarkStart w:id="111" w:name="_Toc178850376"/>
      <w:bookmarkStart w:id="112" w:name="_Toc178855788"/>
      <w:bookmarkStart w:id="113" w:name="_Toc178944697"/>
      <w:r w:rsidRPr="004B6346">
        <w:t>Installatie van de gemeenteraadsleden en eedaflegging</w:t>
      </w:r>
      <w:bookmarkEnd w:id="110"/>
      <w:bookmarkEnd w:id="111"/>
      <w:bookmarkEnd w:id="112"/>
      <w:bookmarkEnd w:id="113"/>
    </w:p>
    <w:p w14:paraId="7BB3E7D3" w14:textId="77777777" w:rsidR="004B6346" w:rsidRPr="004B6346" w:rsidRDefault="004B6346" w:rsidP="004B6346">
      <w:pPr>
        <w:rPr>
          <w:szCs w:val="22"/>
          <w:lang w:val="nl-BE"/>
        </w:rPr>
      </w:pPr>
    </w:p>
    <w:p w14:paraId="3FD180CA" w14:textId="77777777" w:rsidR="004B6346" w:rsidRPr="004B6346" w:rsidRDefault="004B6346" w:rsidP="004B6346">
      <w:pPr>
        <w:rPr>
          <w:b/>
          <w:bCs/>
          <w:sz w:val="24"/>
          <w:szCs w:val="24"/>
          <w:lang w:val="nl-BE"/>
        </w:rPr>
      </w:pPr>
      <w:r w:rsidRPr="004B6346">
        <w:rPr>
          <w:b/>
          <w:bCs/>
          <w:szCs w:val="22"/>
          <w:lang w:val="nl-BE"/>
        </w:rPr>
        <w:t>Aan- en afwezigheden nakijken:</w:t>
      </w:r>
    </w:p>
    <w:p w14:paraId="63469807" w14:textId="77777777" w:rsidR="004B6346" w:rsidRPr="004B6346" w:rsidRDefault="004B6346" w:rsidP="004B6346">
      <w:pPr>
        <w:numPr>
          <w:ilvl w:val="0"/>
          <w:numId w:val="55"/>
        </w:numPr>
        <w:rPr>
          <w:rFonts w:cs="Arial"/>
          <w:lang w:val="nl-BE" w:eastAsia="nl-NL"/>
        </w:rPr>
      </w:pPr>
      <w:r w:rsidRPr="004B6346">
        <w:rPr>
          <w:rFonts w:cs="Arial"/>
          <w:lang w:val="nl-BE" w:eastAsia="nl-NL"/>
        </w:rPr>
        <w:t>Wie deed afstand van mandaat? De afstand van mandaat is pas definitief wanneer de gemeenteraad er kennis van neemt;</w:t>
      </w:r>
    </w:p>
    <w:p w14:paraId="26432BCC" w14:textId="77777777" w:rsidR="004B6346" w:rsidRPr="004B6346" w:rsidRDefault="004B6346" w:rsidP="004B6346">
      <w:pPr>
        <w:numPr>
          <w:ilvl w:val="0"/>
          <w:numId w:val="55"/>
        </w:numPr>
        <w:rPr>
          <w:rFonts w:cs="Arial"/>
          <w:lang w:val="nl-BE" w:eastAsia="nl-NL"/>
        </w:rPr>
      </w:pPr>
      <w:r w:rsidRPr="004B6346">
        <w:rPr>
          <w:rFonts w:cs="Arial"/>
          <w:lang w:val="nl-BE" w:eastAsia="nl-NL"/>
        </w:rPr>
        <w:t>Wie zit in een situatie van onverenigbaarheid en wordt dus verondersteld afstand van mandaat te doen?</w:t>
      </w:r>
    </w:p>
    <w:p w14:paraId="79F3F01F" w14:textId="77777777" w:rsidR="004B6346" w:rsidRPr="004B6346" w:rsidRDefault="004B6346" w:rsidP="004B6346">
      <w:pPr>
        <w:numPr>
          <w:ilvl w:val="0"/>
          <w:numId w:val="55"/>
        </w:numPr>
        <w:rPr>
          <w:rFonts w:cs="Arial"/>
          <w:lang w:val="nl-BE" w:eastAsia="nl-NL"/>
        </w:rPr>
      </w:pPr>
      <w:r w:rsidRPr="004B6346">
        <w:rPr>
          <w:rFonts w:cs="Arial"/>
          <w:lang w:val="nl-BE" w:eastAsia="nl-NL"/>
        </w:rPr>
        <w:t>Wie is verontschuldigd en kan dus pas op een volgende vergadering de eed afleggen?</w:t>
      </w:r>
    </w:p>
    <w:p w14:paraId="1E4FCC40" w14:textId="77777777" w:rsidR="004B6346" w:rsidRPr="004B6346" w:rsidRDefault="004B6346" w:rsidP="004B6346">
      <w:pPr>
        <w:numPr>
          <w:ilvl w:val="0"/>
          <w:numId w:val="55"/>
        </w:numPr>
        <w:rPr>
          <w:rFonts w:cs="Arial"/>
          <w:lang w:val="nl-BE" w:eastAsia="nl-NL"/>
        </w:rPr>
      </w:pPr>
      <w:r w:rsidRPr="004B6346">
        <w:rPr>
          <w:rFonts w:cs="Arial"/>
          <w:lang w:val="nl-BE" w:eastAsia="nl-NL"/>
        </w:rPr>
        <w:t>Wie is afwezig (is die persoon ook na uitdrukkelijk te zijn opgeroepen zonder geldige reden afwezig op de daaropvolgende vergadering dan wordt hij verondersteld afstand van mandaat te doen)?</w:t>
      </w:r>
    </w:p>
    <w:p w14:paraId="765B77CE" w14:textId="77777777" w:rsidR="004B6346" w:rsidRPr="004B6346" w:rsidRDefault="004B6346" w:rsidP="004B6346">
      <w:pPr>
        <w:numPr>
          <w:ilvl w:val="0"/>
          <w:numId w:val="55"/>
        </w:numPr>
        <w:rPr>
          <w:rFonts w:cs="Arial"/>
          <w:lang w:val="nl-BE" w:eastAsia="nl-NL"/>
        </w:rPr>
      </w:pPr>
      <w:r w:rsidRPr="004B6346">
        <w:rPr>
          <w:rFonts w:cs="Arial"/>
          <w:lang w:val="nl-BE" w:eastAsia="nl-NL"/>
        </w:rPr>
        <w:t xml:space="preserve">Wie is aanwezig? </w:t>
      </w:r>
    </w:p>
    <w:p w14:paraId="23FEBFE2" w14:textId="77777777" w:rsidR="00BE3CBC" w:rsidRPr="004B6346" w:rsidRDefault="00BE3CBC" w:rsidP="004B6346">
      <w:pPr>
        <w:tabs>
          <w:tab w:val="left" w:pos="284"/>
        </w:tabs>
        <w:spacing w:line="276" w:lineRule="auto"/>
        <w:ind w:left="720"/>
        <w:contextualSpacing/>
        <w:rPr>
          <w:rFonts w:cs="Arial"/>
          <w:color w:val="000000" w:themeColor="text1" w:themeShade="80"/>
          <w:lang w:eastAsia="nl-NL"/>
        </w:rPr>
      </w:pPr>
    </w:p>
    <w:p w14:paraId="3BEBD622" w14:textId="77777777" w:rsidR="004B6346" w:rsidRPr="004B6346" w:rsidRDefault="004B6346" w:rsidP="004B6346">
      <w:pPr>
        <w:rPr>
          <w:b/>
          <w:bCs/>
          <w:szCs w:val="22"/>
          <w:lang w:val="nl-BE"/>
        </w:rPr>
      </w:pPr>
      <w:r w:rsidRPr="004B6346">
        <w:rPr>
          <w:b/>
          <w:bCs/>
          <w:szCs w:val="22"/>
          <w:lang w:val="nl-BE"/>
        </w:rPr>
        <w:t>Geloofsbrieven</w:t>
      </w:r>
    </w:p>
    <w:p w14:paraId="6182BB34" w14:textId="77777777" w:rsidR="004B6346" w:rsidRPr="004B6346" w:rsidRDefault="004B6346" w:rsidP="004B6346">
      <w:pPr>
        <w:rPr>
          <w:szCs w:val="22"/>
          <w:lang w:val="nl-BE"/>
        </w:rPr>
      </w:pPr>
      <w:r w:rsidRPr="004B6346">
        <w:rPr>
          <w:szCs w:val="22"/>
          <w:lang w:val="nl-BE"/>
        </w:rPr>
        <w:t xml:space="preserve">De gemeenteraad onderzoekt de geloofsbrieven van de verkozen gemeenteraadsleden. Dit wil zeggen dat de raad moet nagaan of de verkozene voldoet aan de verkiesbaarheidsvoorwaarden. </w:t>
      </w:r>
      <w:r w:rsidRPr="004B6346">
        <w:rPr>
          <w:szCs w:val="22"/>
          <w:lang w:val="nl-BE"/>
        </w:rPr>
        <w:lastRenderedPageBreak/>
        <w:t>Bovendien moet de raad ook nakijken of er geen onverenigbaarheden zijn waardoor een bepaalde verkozene het mandaat niet kan opnemen.</w:t>
      </w:r>
    </w:p>
    <w:p w14:paraId="6F54A676" w14:textId="77777777" w:rsidR="004B6346" w:rsidRPr="004B6346" w:rsidRDefault="004B6346" w:rsidP="004B6346">
      <w:pPr>
        <w:rPr>
          <w:szCs w:val="22"/>
          <w:lang w:val="nl-BE"/>
        </w:rPr>
      </w:pPr>
    </w:p>
    <w:p w14:paraId="1D82DE47" w14:textId="77777777" w:rsidR="004B6346" w:rsidRPr="004B6346" w:rsidRDefault="004B6346" w:rsidP="004B6346">
      <w:pPr>
        <w:rPr>
          <w:szCs w:val="22"/>
          <w:lang w:val="nl-BE"/>
        </w:rPr>
      </w:pPr>
      <w:r w:rsidRPr="004B6346">
        <w:rPr>
          <w:szCs w:val="22"/>
          <w:lang w:val="nl-BE"/>
        </w:rPr>
        <w:t>Gewoonlijk zullen voor elk te installeren raadslid volgende schriftelijke bewijsstukken worden voorgelegd:</w:t>
      </w:r>
    </w:p>
    <w:p w14:paraId="4096025D" w14:textId="77777777" w:rsidR="004B6346" w:rsidRPr="004B6346" w:rsidRDefault="004B6346" w:rsidP="004B6346">
      <w:pPr>
        <w:numPr>
          <w:ilvl w:val="0"/>
          <w:numId w:val="56"/>
        </w:numPr>
        <w:rPr>
          <w:szCs w:val="22"/>
          <w:lang w:val="nl-BE" w:eastAsia="nl-NL"/>
        </w:rPr>
      </w:pPr>
      <w:r w:rsidRPr="004B6346">
        <w:rPr>
          <w:szCs w:val="22"/>
          <w:lang w:val="nl-BE" w:eastAsia="nl-NL"/>
        </w:rPr>
        <w:t xml:space="preserve">een recent uittreksel uit het bevolkings- of rijksregister </w:t>
      </w:r>
    </w:p>
    <w:p w14:paraId="55E588F1" w14:textId="77777777" w:rsidR="004B6346" w:rsidRPr="004B6346" w:rsidRDefault="004B6346" w:rsidP="004B6346">
      <w:pPr>
        <w:numPr>
          <w:ilvl w:val="0"/>
          <w:numId w:val="56"/>
        </w:numPr>
        <w:rPr>
          <w:szCs w:val="22"/>
          <w:lang w:val="nl-BE" w:eastAsia="nl-NL"/>
        </w:rPr>
      </w:pPr>
      <w:r w:rsidRPr="004B6346">
        <w:rPr>
          <w:szCs w:val="22"/>
          <w:lang w:val="nl-BE" w:eastAsia="nl-NL"/>
        </w:rPr>
        <w:t>een recent uittreksel uit het strafregister</w:t>
      </w:r>
    </w:p>
    <w:p w14:paraId="61C3799D" w14:textId="77777777" w:rsidR="004B6346" w:rsidRPr="004B6346" w:rsidRDefault="004B6346" w:rsidP="004B6346">
      <w:pPr>
        <w:numPr>
          <w:ilvl w:val="0"/>
          <w:numId w:val="56"/>
        </w:numPr>
        <w:rPr>
          <w:szCs w:val="22"/>
          <w:lang w:val="nl-BE" w:eastAsia="nl-NL"/>
        </w:rPr>
      </w:pPr>
      <w:r w:rsidRPr="004B6346">
        <w:rPr>
          <w:szCs w:val="22"/>
          <w:lang w:val="nl-BE" w:eastAsia="nl-NL"/>
        </w:rPr>
        <w:t>een verklaring op eer dat men zich niet bevindt in een geval van onverenigbaarheid</w:t>
      </w:r>
    </w:p>
    <w:p w14:paraId="231D63BD" w14:textId="77777777" w:rsidR="004B6346" w:rsidRPr="004B6346" w:rsidRDefault="004B6346" w:rsidP="004B6346">
      <w:pPr>
        <w:spacing w:line="276" w:lineRule="auto"/>
        <w:rPr>
          <w:rFonts w:cs="Arial"/>
        </w:rPr>
      </w:pPr>
    </w:p>
    <w:p w14:paraId="39880C1F" w14:textId="77777777" w:rsidR="004B6346" w:rsidRPr="004B6346" w:rsidRDefault="004B6346" w:rsidP="004B6346">
      <w:pPr>
        <w:rPr>
          <w:szCs w:val="22"/>
          <w:lang w:val="nl-BE"/>
        </w:rPr>
      </w:pPr>
      <w:r w:rsidRPr="004B6346">
        <w:rPr>
          <w:szCs w:val="22"/>
          <w:lang w:val="nl-BE"/>
        </w:rPr>
        <w:t>De regelgeving legt deze stukken niet formeel op maar ze maken het wel eenvoudig om vóór de installatievergadering al na te gaan of de verkozenen aan alle verkiesbaarheidsvoorwaarden voldoen en de eed als raadslid mogen afleggen.</w:t>
      </w:r>
    </w:p>
    <w:p w14:paraId="3345DF86" w14:textId="77777777" w:rsidR="004B6346" w:rsidRPr="004B6346" w:rsidRDefault="004B6346" w:rsidP="004B6346">
      <w:pPr>
        <w:rPr>
          <w:szCs w:val="22"/>
          <w:lang w:val="nl-BE"/>
        </w:rPr>
      </w:pPr>
    </w:p>
    <w:p w14:paraId="1A9CDE7D" w14:textId="77777777" w:rsidR="004B6346" w:rsidRPr="004B6346" w:rsidRDefault="004B6346" w:rsidP="004B6346">
      <w:pPr>
        <w:rPr>
          <w:szCs w:val="22"/>
          <w:lang w:val="nl-BE"/>
        </w:rPr>
      </w:pPr>
      <w:r w:rsidRPr="004B6346">
        <w:rPr>
          <w:szCs w:val="22"/>
          <w:lang w:val="nl-BE"/>
        </w:rPr>
        <w:t>De uittredende gemeenteraadsleden blijven in principe  tot de meerderheid van de nieuwe gemeenteraadsleden geïnstalleerd is.</w:t>
      </w:r>
    </w:p>
    <w:p w14:paraId="0F102DD7" w14:textId="77777777" w:rsidR="004B6346" w:rsidRPr="004B6346" w:rsidRDefault="004B6346" w:rsidP="004B6346">
      <w:pPr>
        <w:spacing w:line="276" w:lineRule="auto"/>
        <w:rPr>
          <w:rFonts w:cs="Arial"/>
        </w:rPr>
      </w:pPr>
    </w:p>
    <w:p w14:paraId="7ABB4F11" w14:textId="77777777" w:rsidR="004B6346" w:rsidRPr="004B6346" w:rsidRDefault="004B6346" w:rsidP="004B6346">
      <w:pPr>
        <w:rPr>
          <w:szCs w:val="22"/>
          <w:lang w:val="nl-BE"/>
        </w:rPr>
      </w:pPr>
      <w:r w:rsidRPr="004B6346">
        <w:rPr>
          <w:b/>
          <w:szCs w:val="22"/>
          <w:lang w:val="nl-BE"/>
        </w:rPr>
        <w:t>Verkiesbaarheidsvereisten</w:t>
      </w:r>
      <w:r w:rsidRPr="004B6346">
        <w:rPr>
          <w:szCs w:val="22"/>
          <w:lang w:val="nl-BE"/>
        </w:rPr>
        <w:t>:</w:t>
      </w:r>
      <w:r w:rsidRPr="004B6346">
        <w:rPr>
          <w:szCs w:val="22"/>
          <w:lang w:val="nl-BE"/>
        </w:rPr>
        <w:br/>
      </w:r>
      <w:r w:rsidRPr="004B6346">
        <w:rPr>
          <w:szCs w:val="22"/>
          <w:lang w:val="en-GB"/>
        </w:rPr>
        <w:fldChar w:fldCharType="begin"/>
      </w:r>
      <w:r w:rsidRPr="004B6346">
        <w:rPr>
          <w:szCs w:val="22"/>
          <w:lang w:val="nl-BE"/>
        </w:rPr>
        <w:instrText xml:space="preserve"> XE "Verkiesbaarheidsvoorwaarden" </w:instrText>
      </w:r>
      <w:r w:rsidRPr="004B6346">
        <w:rPr>
          <w:szCs w:val="22"/>
          <w:lang w:val="en-GB"/>
        </w:rPr>
        <w:fldChar w:fldCharType="end"/>
      </w:r>
      <w:r w:rsidRPr="004B6346">
        <w:rPr>
          <w:szCs w:val="22"/>
          <w:lang w:val="en-GB"/>
        </w:rPr>
        <w:fldChar w:fldCharType="begin"/>
      </w:r>
      <w:r w:rsidRPr="004B6346">
        <w:rPr>
          <w:szCs w:val="22"/>
          <w:lang w:val="nl-BE"/>
        </w:rPr>
        <w:instrText xml:space="preserve"> XE "Onverenigbaarheden" </w:instrText>
      </w:r>
      <w:r w:rsidRPr="004B6346">
        <w:rPr>
          <w:szCs w:val="22"/>
          <w:lang w:val="en-GB"/>
        </w:rPr>
        <w:fldChar w:fldCharType="end"/>
      </w:r>
      <w:r w:rsidRPr="004B6346">
        <w:rPr>
          <w:szCs w:val="22"/>
          <w:lang w:val="en-GB"/>
        </w:rPr>
        <w:fldChar w:fldCharType="begin"/>
      </w:r>
      <w:r w:rsidRPr="004B6346">
        <w:rPr>
          <w:szCs w:val="22"/>
          <w:lang w:val="nl-BE"/>
        </w:rPr>
        <w:instrText xml:space="preserve"> XE "Onverkiesbaarheid" </w:instrText>
      </w:r>
      <w:r w:rsidRPr="004B6346">
        <w:rPr>
          <w:szCs w:val="22"/>
          <w:lang w:val="en-GB"/>
        </w:rPr>
        <w:fldChar w:fldCharType="end"/>
      </w:r>
      <w:r w:rsidRPr="004B6346">
        <w:rPr>
          <w:szCs w:val="22"/>
          <w:lang w:val="nl-BE"/>
        </w:rPr>
        <w:t>Er zijn vier voorwaarden om verkiesbaar te zijn als gemeenteraadslid:</w:t>
      </w:r>
    </w:p>
    <w:p w14:paraId="7ED547B1" w14:textId="77777777" w:rsidR="004B6346" w:rsidRPr="004B6346" w:rsidRDefault="004B6346" w:rsidP="004B6346">
      <w:pPr>
        <w:numPr>
          <w:ilvl w:val="0"/>
          <w:numId w:val="57"/>
        </w:numPr>
        <w:rPr>
          <w:szCs w:val="22"/>
          <w:lang w:val="nl-BE"/>
        </w:rPr>
      </w:pPr>
      <w:r w:rsidRPr="004B6346">
        <w:rPr>
          <w:szCs w:val="22"/>
          <w:lang w:val="nl-BE"/>
        </w:rPr>
        <w:t>de Belgische nationaliteit bezitten of onderdaan zijn van een andere lidstaat van de EU;</w:t>
      </w:r>
    </w:p>
    <w:p w14:paraId="572C4FB4" w14:textId="77777777" w:rsidR="004B6346" w:rsidRPr="004B6346" w:rsidRDefault="004B6346" w:rsidP="004B6346">
      <w:pPr>
        <w:numPr>
          <w:ilvl w:val="0"/>
          <w:numId w:val="57"/>
        </w:numPr>
        <w:rPr>
          <w:szCs w:val="22"/>
          <w:lang w:val="nl-BE"/>
        </w:rPr>
      </w:pPr>
      <w:r w:rsidRPr="004B6346">
        <w:rPr>
          <w:szCs w:val="22"/>
          <w:lang w:val="nl-BE"/>
        </w:rPr>
        <w:t>de volle leeftijd van 18 jaar bereikt hebben;</w:t>
      </w:r>
    </w:p>
    <w:p w14:paraId="59FA96B6" w14:textId="77777777" w:rsidR="004B6346" w:rsidRPr="004B6346" w:rsidRDefault="004B6346" w:rsidP="004B6346">
      <w:pPr>
        <w:numPr>
          <w:ilvl w:val="0"/>
          <w:numId w:val="57"/>
        </w:numPr>
        <w:rPr>
          <w:szCs w:val="22"/>
          <w:lang w:val="nl-BE"/>
        </w:rPr>
      </w:pPr>
      <w:r w:rsidRPr="004B6346">
        <w:rPr>
          <w:szCs w:val="22"/>
          <w:lang w:val="nl-BE"/>
        </w:rPr>
        <w:t>ingeschreven zijn in het bevolkingsregister van de gemeente;</w:t>
      </w:r>
    </w:p>
    <w:p w14:paraId="7D74BAA6" w14:textId="77777777" w:rsidR="004B6346" w:rsidRPr="004B6346" w:rsidRDefault="004B6346" w:rsidP="004B6346">
      <w:pPr>
        <w:numPr>
          <w:ilvl w:val="0"/>
          <w:numId w:val="57"/>
        </w:numPr>
        <w:rPr>
          <w:szCs w:val="22"/>
          <w:lang w:val="nl-BE"/>
        </w:rPr>
      </w:pPr>
      <w:r w:rsidRPr="004B6346">
        <w:rPr>
          <w:szCs w:val="22"/>
          <w:lang w:val="nl-BE"/>
        </w:rPr>
        <w:t>niet ontzet zijn van de uitoefening van het kiesrecht (dus als kiezer) of van het recht te worden verkozen (dus als kandidaat).</w:t>
      </w:r>
    </w:p>
    <w:p w14:paraId="02298026" w14:textId="77777777" w:rsidR="004B6346" w:rsidRPr="004B6346" w:rsidRDefault="004B6346" w:rsidP="004B6346">
      <w:pPr>
        <w:spacing w:line="276" w:lineRule="auto"/>
        <w:ind w:left="360"/>
        <w:rPr>
          <w:rFonts w:cs="Arial"/>
        </w:rPr>
      </w:pPr>
    </w:p>
    <w:p w14:paraId="0D25DF70" w14:textId="77777777" w:rsidR="004B6346" w:rsidRPr="004B6346" w:rsidRDefault="004B6346" w:rsidP="004B6346">
      <w:pPr>
        <w:ind w:left="709"/>
        <w:rPr>
          <w:szCs w:val="22"/>
          <w:lang w:val="nl-BE"/>
        </w:rPr>
      </w:pPr>
      <w:r w:rsidRPr="004B6346">
        <w:rPr>
          <w:szCs w:val="22"/>
          <w:lang w:val="nl-BE"/>
        </w:rPr>
        <w:t>A. De volgende personen zijn geschorst of uitgesloten van het kiesrecht (zij mogen niet kiezen – wie niet mag kiezen is ook niet verkiesbaar):</w:t>
      </w:r>
    </w:p>
    <w:p w14:paraId="00F996EC" w14:textId="77777777" w:rsidR="004B6346" w:rsidRPr="004B6346" w:rsidRDefault="004B6346" w:rsidP="004B6346">
      <w:pPr>
        <w:ind w:left="709"/>
        <w:rPr>
          <w:szCs w:val="22"/>
          <w:lang w:val="nl-BE"/>
        </w:rPr>
      </w:pPr>
      <w:r w:rsidRPr="004B6346">
        <w:rPr>
          <w:szCs w:val="22"/>
          <w:lang w:val="nl-BE"/>
        </w:rPr>
        <w:t>1° personen die levenslang ontzet zijn van de uitoefening van het kiesrecht door veroordeling;</w:t>
      </w:r>
      <w:r w:rsidRPr="004B6346">
        <w:rPr>
          <w:szCs w:val="22"/>
          <w:lang w:val="nl-BE"/>
        </w:rPr>
        <w:br/>
        <w:t>2° de volgende personen die in de uitoefening van het kiesrecht zijn geschorst, en dit zolang de onbekwaamheid duurt:</w:t>
      </w:r>
    </w:p>
    <w:p w14:paraId="021F8DEE" w14:textId="77777777" w:rsidR="004B6346" w:rsidRPr="004B6346" w:rsidRDefault="004B6346" w:rsidP="004B6346">
      <w:pPr>
        <w:ind w:left="709"/>
        <w:rPr>
          <w:szCs w:val="22"/>
          <w:lang w:val="nl-BE"/>
        </w:rPr>
      </w:pPr>
      <w:r w:rsidRPr="004B6346">
        <w:rPr>
          <w:szCs w:val="22"/>
          <w:lang w:val="nl-BE"/>
        </w:rPr>
        <w:t xml:space="preserve">- personen die uitdrukkelijk onbekwaam zijn verklaard om hun politieke rechten uit te oefenen (beschermde personen en geïnterneerden) </w:t>
      </w:r>
      <w:r w:rsidRPr="004B6346">
        <w:rPr>
          <w:szCs w:val="22"/>
          <w:lang w:val="nl-BE"/>
        </w:rPr>
        <w:br/>
        <w:t>- de personen die voor een bepaalde duur ontzet zijn van de uitoefening van het kiesrecht door veroordeling.</w:t>
      </w:r>
      <w:r w:rsidRPr="004B6346">
        <w:rPr>
          <w:szCs w:val="22"/>
          <w:lang w:val="nl-BE"/>
        </w:rPr>
        <w:br/>
      </w:r>
    </w:p>
    <w:p w14:paraId="0F94A282" w14:textId="77777777" w:rsidR="004B6346" w:rsidRPr="004B6346" w:rsidRDefault="004B6346" w:rsidP="004B6346">
      <w:pPr>
        <w:ind w:firstLine="709"/>
        <w:rPr>
          <w:szCs w:val="22"/>
          <w:lang w:val="nl-BE"/>
        </w:rPr>
      </w:pPr>
      <w:r w:rsidRPr="004B6346">
        <w:rPr>
          <w:szCs w:val="22"/>
          <w:lang w:val="nl-BE"/>
        </w:rPr>
        <w:t>B. De volgende personen zijn niet verkiesbaar (mogen geen kandidaat zijn):</w:t>
      </w:r>
    </w:p>
    <w:p w14:paraId="542B1265" w14:textId="77777777" w:rsidR="004B6346" w:rsidRPr="004B6346" w:rsidRDefault="004B6346" w:rsidP="004B6346">
      <w:pPr>
        <w:ind w:left="709"/>
        <w:rPr>
          <w:szCs w:val="22"/>
          <w:lang w:val="nl-BE"/>
        </w:rPr>
      </w:pPr>
      <w:r w:rsidRPr="004B6346">
        <w:rPr>
          <w:szCs w:val="22"/>
          <w:lang w:val="nl-BE"/>
        </w:rPr>
        <w:t>1° de onderdanen van de andere lidstaten van de Europese Unie die, ten gevolge van een individuele burgerrechtelijke of een strafrechtelijke beslissing in hun lidstaat van herkomst ontheven zijn van het recht om gekozen te worden krachtens het recht van die lidstaat;</w:t>
      </w:r>
      <w:r w:rsidRPr="004B6346">
        <w:rPr>
          <w:szCs w:val="22"/>
          <w:lang w:val="nl-BE"/>
        </w:rPr>
        <w:br/>
        <w:t>2° personen die veroordeeld zijn, zelfs met uitstel, wegens één van de misdrijven, vermeld in artikel 240, 241, 243, en 245 tot en met 248 van het Strafwetboek, gepleegd tijdens de uitoefening van een gemeenteambt (het gaat dan onder meer over verduistering, omkoping enzovoort). Die onverkiesbaarheid eindigt twaalf jaar na de veroordeling.</w:t>
      </w:r>
    </w:p>
    <w:p w14:paraId="136D7F57" w14:textId="77777777" w:rsidR="004B6346" w:rsidRPr="004B6346" w:rsidRDefault="004B6346" w:rsidP="004B6346">
      <w:pPr>
        <w:spacing w:line="276" w:lineRule="auto"/>
        <w:ind w:left="360"/>
        <w:rPr>
          <w:rFonts w:cs="Arial"/>
        </w:rPr>
      </w:pPr>
    </w:p>
    <w:p w14:paraId="6ABAED7E" w14:textId="77777777" w:rsidR="004B6346" w:rsidRPr="004B6346" w:rsidRDefault="004B6346" w:rsidP="004B6346">
      <w:pPr>
        <w:rPr>
          <w:szCs w:val="22"/>
          <w:lang w:val="nl-BE"/>
        </w:rPr>
      </w:pPr>
      <w:r w:rsidRPr="004B6346">
        <w:rPr>
          <w:b/>
          <w:bCs/>
          <w:szCs w:val="22"/>
          <w:lang w:val="nl-BE"/>
        </w:rPr>
        <w:t>Onverenigbaarheden:</w:t>
      </w:r>
      <w:r w:rsidRPr="004B6346">
        <w:rPr>
          <w:szCs w:val="22"/>
          <w:lang w:val="nl-BE"/>
        </w:rPr>
        <w:br/>
        <w:t>Bloedverwanten tot en met de tweede graad, aanverwanten in de eerste graad of echtgenoten kunnen niet samen in de gemeenteraad van eenzelfde gemeente zitten. Het Decreet Lokaal Bestuur stelt personen met wettelijk samenlevingscontract gelijk met echtgenoten. Aanverwantschap die na de verkiezing tot stand komt onder de leden van de raad, stelt evenwel geen einde aan hun mandaat.</w:t>
      </w:r>
      <w:r w:rsidRPr="004B6346">
        <w:rPr>
          <w:szCs w:val="22"/>
          <w:lang w:val="nl-BE"/>
        </w:rPr>
        <w:br/>
      </w:r>
    </w:p>
    <w:p w14:paraId="2035E027" w14:textId="77777777" w:rsidR="004B6346" w:rsidRPr="004B6346" w:rsidRDefault="004B6346" w:rsidP="004B6346">
      <w:pPr>
        <w:rPr>
          <w:szCs w:val="22"/>
          <w:lang w:val="nl-BE"/>
        </w:rPr>
      </w:pPr>
      <w:r w:rsidRPr="004B6346">
        <w:rPr>
          <w:szCs w:val="22"/>
          <w:lang w:val="nl-BE"/>
        </w:rPr>
        <w:lastRenderedPageBreak/>
        <w:t>Voor de politieraad geldt dat effectieve leden van de politieraad geen bloed- of aanverwant mogen zijn tot en met de tweede graad en niet verbonden mogen zijn door een huwelijk of door wettelijke samenwoning. Die onverenigbaarheid geldt slechts tussen de effectieve leden van de politieraad. Tot zolang de eventuele opvolger, die bloed- of aanverwant in de verboden graad is van het effectief lid, zelf niet geroepen is om effectief lid te worden, is het wetsprincipe niet van toepassing. Aanverwantschap die na de verkiezing tot stand komt onder de leden van de raad, stelt evenwel geen einde aan hun mandaat.</w:t>
      </w:r>
    </w:p>
    <w:p w14:paraId="4DE508CA" w14:textId="77777777" w:rsidR="004B6346" w:rsidRPr="004B6346" w:rsidRDefault="004B6346" w:rsidP="004B6346">
      <w:pPr>
        <w:rPr>
          <w:szCs w:val="22"/>
          <w:lang w:val="nl-BE"/>
        </w:rPr>
      </w:pPr>
    </w:p>
    <w:p w14:paraId="668F184E" w14:textId="77777777" w:rsidR="004B6346" w:rsidRPr="004B6346" w:rsidRDefault="004B6346" w:rsidP="004B6346">
      <w:pPr>
        <w:rPr>
          <w:szCs w:val="22"/>
          <w:lang w:val="nl-BE"/>
        </w:rPr>
      </w:pPr>
      <w:r w:rsidRPr="004B6346">
        <w:rPr>
          <w:szCs w:val="22"/>
          <w:lang w:val="nl-BE"/>
        </w:rPr>
        <w:t>Naast bepaalde familieleden kunnen de volgende personen geen deel uitmaken van de gemeenteraad:</w:t>
      </w:r>
    </w:p>
    <w:p w14:paraId="1AA449E5" w14:textId="77777777" w:rsidR="004B6346" w:rsidRPr="004B6346" w:rsidRDefault="004B6346" w:rsidP="004B6346">
      <w:pPr>
        <w:numPr>
          <w:ilvl w:val="0"/>
          <w:numId w:val="58"/>
        </w:numPr>
        <w:rPr>
          <w:szCs w:val="22"/>
          <w:lang w:val="nl-BE"/>
        </w:rPr>
      </w:pPr>
      <w:r w:rsidRPr="004B6346">
        <w:rPr>
          <w:szCs w:val="22"/>
          <w:lang w:val="nl-BE"/>
        </w:rPr>
        <w:t>de provinciegouverneurs, de vicegouverneur van het administratief arrondissement Brussel-Hoofdstad, de hoge ambtenaar aangewezen door de Brusselse Hoofdstedelijke Regering en de adjunct van de gouverneur van de provincie Vlaams-Brabant, de provinciegriffiers, de arrondissementscommissarissen en de adjunct-arrondissementscommissarissen als de gemeente in kwestie deel uitmaakt van hun ambtsgebied;</w:t>
      </w:r>
    </w:p>
    <w:p w14:paraId="2BB39CB3" w14:textId="77777777" w:rsidR="004B6346" w:rsidRPr="004B6346" w:rsidRDefault="004B6346" w:rsidP="004B6346">
      <w:pPr>
        <w:numPr>
          <w:ilvl w:val="0"/>
          <w:numId w:val="58"/>
        </w:numPr>
        <w:rPr>
          <w:szCs w:val="22"/>
          <w:lang w:val="nl-BE"/>
        </w:rPr>
      </w:pPr>
      <w:r w:rsidRPr="004B6346">
        <w:rPr>
          <w:szCs w:val="22"/>
          <w:lang w:val="nl-BE"/>
        </w:rPr>
        <w:t>de magistraten, de plaatsvervangende magistraten en de griffiers bij de hoven en de rechtbanken, de administratieve rechtscolleges en het Grondwettelijk Hof;</w:t>
      </w:r>
    </w:p>
    <w:p w14:paraId="248F55F2" w14:textId="77777777" w:rsidR="004B6346" w:rsidRPr="004B6346" w:rsidRDefault="004B6346" w:rsidP="004B6346">
      <w:pPr>
        <w:numPr>
          <w:ilvl w:val="0"/>
          <w:numId w:val="58"/>
        </w:numPr>
        <w:rPr>
          <w:szCs w:val="22"/>
          <w:lang w:val="nl-BE"/>
        </w:rPr>
      </w:pPr>
      <w:r w:rsidRPr="004B6346">
        <w:rPr>
          <w:szCs w:val="22"/>
          <w:lang w:val="nl-BE"/>
        </w:rPr>
        <w:t>de leden van het operationeel, administratief of logistiek kader van de politiezone waar de gemeente toe behoort;</w:t>
      </w:r>
      <w:r w:rsidRPr="004B6346">
        <w:rPr>
          <w:szCs w:val="22"/>
          <w:vertAlign w:val="superscript"/>
          <w:lang w:val="nl-BE"/>
        </w:rPr>
        <w:footnoteReference w:id="4"/>
      </w:r>
    </w:p>
    <w:p w14:paraId="29E0F35E" w14:textId="77777777" w:rsidR="004B6346" w:rsidRPr="004B6346" w:rsidRDefault="004B6346" w:rsidP="004B6346">
      <w:pPr>
        <w:numPr>
          <w:ilvl w:val="0"/>
          <w:numId w:val="58"/>
        </w:numPr>
        <w:rPr>
          <w:szCs w:val="22"/>
          <w:lang w:val="nl-BE"/>
        </w:rPr>
      </w:pPr>
      <w:r w:rsidRPr="004B6346">
        <w:rPr>
          <w:szCs w:val="22"/>
          <w:lang w:val="nl-BE"/>
        </w:rPr>
        <w:t>de personeelsleden van de gemeente in kwestie of van het OCMW dat die gemeente bedient of van de gemeentelijke extern verzelfstandigde agentschappen van de gemeente;</w:t>
      </w:r>
    </w:p>
    <w:p w14:paraId="35E51772" w14:textId="77777777" w:rsidR="004B6346" w:rsidRPr="004B6346" w:rsidRDefault="004B6346" w:rsidP="004B6346">
      <w:pPr>
        <w:numPr>
          <w:ilvl w:val="0"/>
          <w:numId w:val="58"/>
        </w:numPr>
        <w:rPr>
          <w:szCs w:val="22"/>
          <w:lang w:val="nl-BE"/>
        </w:rPr>
      </w:pPr>
      <w:r w:rsidRPr="004B6346">
        <w:rPr>
          <w:szCs w:val="22"/>
          <w:lang w:val="nl-BE"/>
        </w:rPr>
        <w:t>de leden van een districtsraad;</w:t>
      </w:r>
    </w:p>
    <w:p w14:paraId="30C13008" w14:textId="77777777" w:rsidR="004B6346" w:rsidRPr="004B6346" w:rsidRDefault="004B6346" w:rsidP="004B6346">
      <w:pPr>
        <w:numPr>
          <w:ilvl w:val="0"/>
          <w:numId w:val="58"/>
        </w:numPr>
        <w:rPr>
          <w:szCs w:val="22"/>
          <w:lang w:val="nl-BE"/>
        </w:rPr>
      </w:pPr>
      <w:r w:rsidRPr="004B6346">
        <w:rPr>
          <w:szCs w:val="22"/>
          <w:lang w:val="nl-BE"/>
        </w:rPr>
        <w:t>de personen die in een lokale decentrale overheid van een andere lidstaat van de Europese Unie een ambt of een mandaat uitoefenen dat gelijkwaardig is aan dat van gemeenteraadslid, voorzitter van de gemeenteraad, schepen of burgemeester;</w:t>
      </w:r>
    </w:p>
    <w:p w14:paraId="7E5C5E8C" w14:textId="77777777" w:rsidR="004B6346" w:rsidRPr="004B6346" w:rsidRDefault="004B6346" w:rsidP="004B6346">
      <w:pPr>
        <w:numPr>
          <w:ilvl w:val="0"/>
          <w:numId w:val="58"/>
        </w:numPr>
        <w:rPr>
          <w:szCs w:val="22"/>
          <w:lang w:val="nl-BE"/>
        </w:rPr>
      </w:pPr>
      <w:r w:rsidRPr="004B6346">
        <w:rPr>
          <w:szCs w:val="22"/>
          <w:lang w:val="nl-BE"/>
        </w:rPr>
        <w:t>de bloedverwanten tot en met de tweede graad, de aanverwanten in de eerste graad of de echtgenoten in de gemeenteraad van dezelfde gemeente.</w:t>
      </w:r>
    </w:p>
    <w:p w14:paraId="38A4112D" w14:textId="77777777" w:rsidR="004B6346" w:rsidRPr="004B6346" w:rsidRDefault="004B6346" w:rsidP="004B6346">
      <w:pPr>
        <w:numPr>
          <w:ilvl w:val="0"/>
          <w:numId w:val="58"/>
        </w:numPr>
        <w:rPr>
          <w:szCs w:val="22"/>
          <w:lang w:val="nl-BE"/>
        </w:rPr>
      </w:pPr>
      <w:r w:rsidRPr="004B6346">
        <w:rPr>
          <w:szCs w:val="22"/>
          <w:lang w:val="nl-BE"/>
        </w:rPr>
        <w:t>de directeur van een woonmaatschappij tot wiens werkgebied de gemeente behoort;</w:t>
      </w:r>
    </w:p>
    <w:p w14:paraId="0933CFFB" w14:textId="77777777" w:rsidR="004B6346" w:rsidRPr="004B6346" w:rsidRDefault="004B6346" w:rsidP="004B6346">
      <w:pPr>
        <w:numPr>
          <w:ilvl w:val="0"/>
          <w:numId w:val="58"/>
        </w:numPr>
        <w:rPr>
          <w:szCs w:val="22"/>
          <w:lang w:val="nl-BE"/>
        </w:rPr>
      </w:pPr>
      <w:r w:rsidRPr="004B6346">
        <w:rPr>
          <w:szCs w:val="22"/>
          <w:lang w:val="nl-BE"/>
        </w:rPr>
        <w:t>de leidend ambtenaar van een intergemeentelijk samenwerkingsverband waaraan de gemeente deelneemt.</w:t>
      </w:r>
    </w:p>
    <w:p w14:paraId="23BE817D" w14:textId="77777777" w:rsidR="004B6346" w:rsidRPr="004B6346" w:rsidRDefault="004B6346" w:rsidP="004B6346">
      <w:pPr>
        <w:spacing w:line="276" w:lineRule="auto"/>
        <w:ind w:left="360"/>
        <w:rPr>
          <w:rFonts w:cs="Arial"/>
        </w:rPr>
      </w:pPr>
    </w:p>
    <w:p w14:paraId="5E7A5FD1" w14:textId="77777777" w:rsidR="004B6346" w:rsidRPr="004B6346" w:rsidRDefault="004B6346" w:rsidP="004B6346">
      <w:pPr>
        <w:rPr>
          <w:szCs w:val="22"/>
          <w:lang w:val="nl-BE"/>
        </w:rPr>
      </w:pPr>
      <w:r w:rsidRPr="004B6346">
        <w:rPr>
          <w:szCs w:val="22"/>
          <w:lang w:val="nl-BE"/>
        </w:rPr>
        <w:t>Naast de onverenigbaarheden in het Decreet Lokaal Bestuur verbieden ook andere wetten dat bepaalde personen, omwille van hun functie, een mandaat in de gemeenteraad opnemen (zoals bijv. art. 127 van de wet op de geïntegreerde politie)</w:t>
      </w:r>
    </w:p>
    <w:p w14:paraId="17BAB2BD" w14:textId="77777777" w:rsidR="004B6346" w:rsidRPr="004B6346" w:rsidRDefault="004B6346" w:rsidP="004B6346">
      <w:pPr>
        <w:rPr>
          <w:b/>
          <w:szCs w:val="22"/>
          <w:lang w:val="nl-BE"/>
        </w:rPr>
      </w:pPr>
    </w:p>
    <w:p w14:paraId="7067C005" w14:textId="77777777" w:rsidR="004B6346" w:rsidRPr="004B6346" w:rsidRDefault="004B6346" w:rsidP="004B6346">
      <w:pPr>
        <w:rPr>
          <w:b/>
          <w:szCs w:val="22"/>
          <w:lang w:val="nl-BE"/>
        </w:rPr>
      </w:pPr>
      <w:r w:rsidRPr="004B6346">
        <w:rPr>
          <w:b/>
          <w:szCs w:val="22"/>
          <w:lang w:val="nl-BE"/>
        </w:rPr>
        <w:t>Eed</w:t>
      </w:r>
    </w:p>
    <w:p w14:paraId="573E64F8" w14:textId="77777777" w:rsidR="004B6346" w:rsidRPr="004B6346" w:rsidRDefault="004B6346" w:rsidP="004B6346">
      <w:pPr>
        <w:rPr>
          <w:szCs w:val="22"/>
          <w:lang w:val="nl-BE"/>
        </w:rPr>
      </w:pPr>
      <w:r w:rsidRPr="004B6346">
        <w:rPr>
          <w:szCs w:val="22"/>
          <w:lang w:val="nl-BE"/>
        </w:rPr>
        <w:t xml:space="preserve">De verkozen gemeenteraadsleden van wie de geloofsbrieven werden goedgekeurd, leggen, vóór ze hun mandaat aanvaarden, in openbare vergadering de volgende </w:t>
      </w:r>
      <w:r w:rsidRPr="004B6346">
        <w:rPr>
          <w:b/>
          <w:szCs w:val="22"/>
          <w:lang w:val="nl-BE"/>
        </w:rPr>
        <w:t xml:space="preserve">eed </w:t>
      </w:r>
      <w:r w:rsidRPr="004B6346">
        <w:rPr>
          <w:szCs w:val="22"/>
          <w:lang w:val="nl-BE"/>
        </w:rPr>
        <w:t>af in handen van de voorzitter van de installatievergadering: “</w:t>
      </w:r>
      <w:r w:rsidRPr="004B6346">
        <w:rPr>
          <w:i/>
          <w:szCs w:val="22"/>
          <w:lang w:val="nl-BE"/>
        </w:rPr>
        <w:t>Ik zweer de verplichtingen van mijn mandaat trouw na te komen.</w:t>
      </w:r>
      <w:r w:rsidRPr="004B6346">
        <w:rPr>
          <w:szCs w:val="22"/>
          <w:lang w:val="nl-BE"/>
        </w:rPr>
        <w:t>” Enkel de eed uitspreken is voldoende, de raadsleden hoeven er geen gebaren bij te maken.</w:t>
      </w:r>
    </w:p>
    <w:p w14:paraId="0FB46054" w14:textId="77777777" w:rsidR="004B6346" w:rsidRPr="004B6346" w:rsidRDefault="004B6346" w:rsidP="004B6346">
      <w:pPr>
        <w:rPr>
          <w:szCs w:val="22"/>
          <w:lang w:val="nl-BE"/>
        </w:rPr>
      </w:pPr>
      <w:r w:rsidRPr="004B6346">
        <w:rPr>
          <w:szCs w:val="22"/>
          <w:lang w:val="nl-BE"/>
        </w:rPr>
        <w:t>Door deze eedaflegging zijn de gemeenteraadsleden van rechtswege ook OCMW-raadslid.</w:t>
      </w:r>
      <w:r w:rsidRPr="004B6346">
        <w:rPr>
          <w:szCs w:val="22"/>
          <w:lang w:val="nl-BE"/>
        </w:rPr>
        <w:br/>
      </w:r>
    </w:p>
    <w:p w14:paraId="15E02F04" w14:textId="77777777" w:rsidR="004B6346" w:rsidRPr="004B6346" w:rsidRDefault="004B6346" w:rsidP="004B6346">
      <w:pPr>
        <w:rPr>
          <w:szCs w:val="22"/>
          <w:lang w:val="nl-BE"/>
        </w:rPr>
      </w:pPr>
      <w:r w:rsidRPr="004B6346">
        <w:rPr>
          <w:szCs w:val="22"/>
          <w:lang w:val="nl-BE"/>
        </w:rPr>
        <w:t>De volgorde waarin de nieuwe raadsleden de eed afleggen is niet bepaald, het kan bijv. alfabetisch, per partij of op basis van anciënniteit of leeftijd.</w:t>
      </w:r>
      <w:r w:rsidRPr="004B6346">
        <w:rPr>
          <w:szCs w:val="22"/>
          <w:lang w:val="nl-BE"/>
        </w:rPr>
        <w:br/>
      </w:r>
    </w:p>
    <w:p w14:paraId="54785E48" w14:textId="77777777" w:rsidR="004B6346" w:rsidRPr="004B6346" w:rsidRDefault="004B6346" w:rsidP="004B6346">
      <w:pPr>
        <w:rPr>
          <w:szCs w:val="22"/>
          <w:lang w:val="nl-BE"/>
        </w:rPr>
      </w:pPr>
      <w:r w:rsidRPr="004B6346">
        <w:rPr>
          <w:szCs w:val="22"/>
          <w:lang w:val="nl-BE"/>
        </w:rPr>
        <w:lastRenderedPageBreak/>
        <w:t xml:space="preserve">Wie aanwezig is maar geen eed aflegt, wordt geacht afstand te hebben gedaan van het mandaat. </w:t>
      </w:r>
      <w:r w:rsidRPr="004B6346">
        <w:rPr>
          <w:szCs w:val="22"/>
          <w:lang w:val="nl-BE"/>
        </w:rPr>
        <w:br/>
      </w:r>
    </w:p>
    <w:p w14:paraId="28C5C1FB" w14:textId="77777777" w:rsidR="004B6346" w:rsidRPr="004B6346" w:rsidRDefault="004B6346" w:rsidP="004B6346">
      <w:pPr>
        <w:rPr>
          <w:szCs w:val="22"/>
          <w:lang w:val="nl-BE" w:eastAsia="nl-NL"/>
        </w:rPr>
      </w:pPr>
      <w:r w:rsidRPr="004B6346">
        <w:rPr>
          <w:szCs w:val="22"/>
          <w:lang w:val="nl-BE" w:eastAsia="nl-NL"/>
        </w:rPr>
        <w:t xml:space="preserve">De uittredende raadsvoorzitter die </w:t>
      </w:r>
      <w:r w:rsidRPr="004B6346">
        <w:rPr>
          <w:b/>
          <w:szCs w:val="22"/>
          <w:lang w:val="nl-BE" w:eastAsia="nl-NL"/>
        </w:rPr>
        <w:t xml:space="preserve">voorzitter </w:t>
      </w:r>
      <w:r w:rsidRPr="004B6346">
        <w:rPr>
          <w:szCs w:val="22"/>
          <w:lang w:val="nl-BE" w:eastAsia="nl-NL"/>
        </w:rPr>
        <w:t>van de installatievergadering is, legt, als die herkozen is als gemeenteraadslid, de eed af in handen van het oudste gemeenteraadslid. Als de voorzitter van de installatievergadering zelf het oudste raadslid is, dan gebeurt de eedaflegging in handen van het op een na oudste gemeenteraadslid. Kijk dus op voorhand na wie dit is zodat de eedaflegging vlot kan verlopen.</w:t>
      </w:r>
      <w:r w:rsidRPr="004B6346">
        <w:rPr>
          <w:szCs w:val="22"/>
          <w:lang w:val="nl-BE" w:eastAsia="nl-NL"/>
        </w:rPr>
        <w:br/>
      </w:r>
    </w:p>
    <w:p w14:paraId="45AF7B25" w14:textId="77777777" w:rsidR="004B6346" w:rsidRPr="004B6346" w:rsidRDefault="004B6346" w:rsidP="004B6346">
      <w:pPr>
        <w:rPr>
          <w:b/>
          <w:bCs/>
          <w:szCs w:val="22"/>
          <w:lang w:val="nl-BE"/>
        </w:rPr>
      </w:pPr>
      <w:r w:rsidRPr="004B6346">
        <w:rPr>
          <w:b/>
          <w:bCs/>
          <w:szCs w:val="22"/>
          <w:lang w:val="nl-BE"/>
        </w:rPr>
        <w:t>Rangorde</w:t>
      </w:r>
    </w:p>
    <w:p w14:paraId="781426C9" w14:textId="77777777" w:rsidR="004B6346" w:rsidRPr="004B6346" w:rsidRDefault="004B6346" w:rsidP="004B6346">
      <w:pPr>
        <w:rPr>
          <w:szCs w:val="22"/>
          <w:lang w:val="nl-BE"/>
        </w:rPr>
      </w:pPr>
      <w:r w:rsidRPr="004B6346">
        <w:rPr>
          <w:szCs w:val="22"/>
          <w:lang w:val="nl-BE"/>
        </w:rPr>
        <w:t>De rangorde van de gemeenteraadsleden wordt tijdens de installatievergadering van de nieuwe gemeenteraad onmiddellijk na de eedaflegging van de gemeenteraadsleden vastgesteld. Het gemeenteraadslid met de hoogste anciënniteit neemt de hoogste rang in. Dat wil zeggen dat wie al het langste een mandaat van gemeenteraadslid in de gemeente zelf uitoefent, bovenaan in de rangorde staat. Bij gelijke anciënniteit neemt het gemeenteraadslid dat bij de laatste volledige vernieuwing van de gemeenteraad (dus op 13 oktober 2024) het hoogste aantal naamstemmen heeft behaald, de hoogste rang in. Bij een gelijk aantal naamstemmen neemt het gemeenteraadslid van wie de lijst bij de laatste volledige vernieuwing van de gemeenteraad de meeste stemmen heeft behaald de hoogste rang in.</w:t>
      </w:r>
    </w:p>
    <w:p w14:paraId="246622F6" w14:textId="0B75675E" w:rsidR="004B6346" w:rsidRDefault="004B6346" w:rsidP="002F3CAD">
      <w:pPr>
        <w:rPr>
          <w:szCs w:val="22"/>
          <w:lang w:val="nl-BE"/>
        </w:rPr>
      </w:pPr>
      <w:r w:rsidRPr="004B6346">
        <w:rPr>
          <w:szCs w:val="22"/>
          <w:lang w:val="nl-BE"/>
        </w:rPr>
        <w:t xml:space="preserve">De opvolgers die in de loop van de bestuursperiode, dus na de installatievergadering, als gemeenteraadslid worden geïnstalleerd, nemen in volgorde van hun eedaflegging een rang in. Deze rangorde geldt ook voor de OCMW-raad. </w:t>
      </w:r>
    </w:p>
    <w:p w14:paraId="7447A046" w14:textId="77777777" w:rsidR="002F3CAD" w:rsidRPr="002F3CAD" w:rsidRDefault="002F3CAD" w:rsidP="002F3CAD">
      <w:pPr>
        <w:rPr>
          <w:szCs w:val="22"/>
          <w:lang w:val="nl-BE"/>
        </w:rPr>
      </w:pPr>
    </w:p>
    <w:p w14:paraId="7D580B82" w14:textId="77777777" w:rsidR="004B6346" w:rsidRPr="004B6346" w:rsidRDefault="004B6346" w:rsidP="004B6346">
      <w:pPr>
        <w:rPr>
          <w:b/>
          <w:bCs/>
          <w:szCs w:val="22"/>
          <w:lang w:val="nl-BE"/>
        </w:rPr>
      </w:pPr>
      <w:r w:rsidRPr="004B6346">
        <w:rPr>
          <w:b/>
          <w:bCs/>
          <w:szCs w:val="22"/>
          <w:lang w:val="nl-BE"/>
        </w:rPr>
        <w:t>Fracties</w:t>
      </w:r>
    </w:p>
    <w:p w14:paraId="35BE79C1" w14:textId="77777777" w:rsidR="004B6346" w:rsidRPr="004B6346" w:rsidRDefault="004B6346" w:rsidP="004B6346">
      <w:pPr>
        <w:rPr>
          <w:szCs w:val="22"/>
          <w:lang w:val="nl-BE"/>
        </w:rPr>
      </w:pPr>
      <w:r w:rsidRPr="004B6346">
        <w:rPr>
          <w:szCs w:val="22"/>
          <w:lang w:val="nl-BE"/>
        </w:rPr>
        <w:t>De gemeenteraadsleden die op dezelfde lijst verkozen zijn vormen samen een fractie. Hierop bestaat één uitzondering, met name een kartellijst die voor de verkiezingen aangaf te splitsen in twee fracties.</w:t>
      </w:r>
    </w:p>
    <w:p w14:paraId="6751C0F2" w14:textId="77777777" w:rsidR="004B6346" w:rsidRPr="004B6346" w:rsidRDefault="004B6346" w:rsidP="004B6346">
      <w:pPr>
        <w:rPr>
          <w:szCs w:val="22"/>
          <w:lang w:val="nl-BE"/>
        </w:rPr>
      </w:pPr>
      <w:r w:rsidRPr="004B6346">
        <w:rPr>
          <w:szCs w:val="22"/>
          <w:lang w:val="nl-BE"/>
        </w:rPr>
        <w:t xml:space="preserve">Voor de goede orde is het aangewezen om ‘een foto’ van de fracties te maken zoals ze bij de start van de bestuursperiode zijn. Het aantal leden van de fractie bij de start blijft immers gedurende de hele bestuursperiode tellen. Verlaten raadsleden de fractie dan kan dit een invloed hebben op hun lidmaatschap van een gemeenteraadscommissie. Maar voor het bepalen van bijvoorbeeld een </w:t>
      </w:r>
      <w:proofErr w:type="spellStart"/>
      <w:r w:rsidRPr="004B6346">
        <w:rPr>
          <w:szCs w:val="22"/>
          <w:lang w:val="nl-BE"/>
        </w:rPr>
        <w:t>tweederde</w:t>
      </w:r>
      <w:proofErr w:type="spellEnd"/>
      <w:r w:rsidRPr="004B6346">
        <w:rPr>
          <w:szCs w:val="22"/>
          <w:lang w:val="nl-BE"/>
        </w:rPr>
        <w:t xml:space="preserve"> meerderheid van de fractie bij een constructieve motie van wantrouwen, blijft het oorspronkelijk aantal leden het uitgangspunt. Een uitzondering hierop is het geval van opvolging binnen een kartellijst waarbij de opvolger van een ontslagnemend raadslid van de ene fractie behoort tot de andere kartelfractie.</w:t>
      </w:r>
    </w:p>
    <w:p w14:paraId="4663E9F7" w14:textId="77777777" w:rsidR="004B6346" w:rsidRPr="004B6346" w:rsidRDefault="004B6346" w:rsidP="004B6346">
      <w:pPr>
        <w:spacing w:line="276" w:lineRule="auto"/>
        <w:rPr>
          <w:sz w:val="18"/>
        </w:rPr>
      </w:pPr>
    </w:p>
    <w:p w14:paraId="021391B6" w14:textId="77777777" w:rsidR="004B6346" w:rsidRPr="00306DF3" w:rsidRDefault="004B6346" w:rsidP="004B6346">
      <w:pPr>
        <w:rPr>
          <w:b/>
          <w:bCs/>
          <w:szCs w:val="22"/>
          <w:lang w:val="nl-BE"/>
        </w:rPr>
      </w:pPr>
      <w:r w:rsidRPr="00306DF3">
        <w:rPr>
          <w:b/>
          <w:bCs/>
          <w:szCs w:val="22"/>
          <w:lang w:val="nl-BE"/>
        </w:rPr>
        <w:t>Vervanging van verhinderde raadsleden</w:t>
      </w:r>
    </w:p>
    <w:p w14:paraId="3DDC6972" w14:textId="77777777" w:rsidR="00BE3CBC" w:rsidRDefault="004B6346" w:rsidP="004B6346">
      <w:pPr>
        <w:rPr>
          <w:szCs w:val="22"/>
          <w:lang w:val="nl-BE"/>
        </w:rPr>
      </w:pPr>
      <w:r w:rsidRPr="00306DF3">
        <w:rPr>
          <w:szCs w:val="22"/>
          <w:lang w:val="nl-BE"/>
        </w:rPr>
        <w:t>Wie verhinderd is moet tijdelijk worden vervangen nadat hij de eed aflegde en dit voor zolang de verhindering duurt.</w:t>
      </w:r>
      <w:r w:rsidRPr="00306DF3">
        <w:rPr>
          <w:szCs w:val="22"/>
          <w:lang w:val="nl-BE"/>
        </w:rPr>
        <w:br/>
        <w:t xml:space="preserve">Dat geldt bv. voor de raadsleden die geschorst zijn op basis van art. 201/1 LPK (inbreuken op de reglementering op het gebruik van verboden propagandamiddelen tijdens de sperperiode en op de regels inzake de verkiezingsuitgaven). De schorsing treedt ten vroegste in werking na de eedaflegging en duurt minimaal één maand en maximaal zes maanden (cf. art. 12 DLB). Het gemeenteraadslid </w:t>
      </w:r>
      <w:r w:rsidR="00306DF3" w:rsidRPr="00306DF3">
        <w:rPr>
          <w:szCs w:val="22"/>
          <w:lang w:val="nl-BE"/>
        </w:rPr>
        <w:t xml:space="preserve">wordt </w:t>
      </w:r>
      <w:r w:rsidRPr="00306DF3">
        <w:rPr>
          <w:szCs w:val="22"/>
          <w:lang w:val="nl-BE"/>
        </w:rPr>
        <w:t>om dezelfde reden vervangen in de politieraad. Het gemeenteraadslid wordt dan in de politieraad vervangen door de vervanger uit de gemeenteraad (art. 22, §1 WGP) en niet de opvolger zoals voorzien op de voordrachtsakte.</w:t>
      </w:r>
    </w:p>
    <w:p w14:paraId="43C99296" w14:textId="0315925D" w:rsidR="004B6346" w:rsidRPr="004B6346" w:rsidRDefault="004B6346" w:rsidP="004B6346">
      <w:pPr>
        <w:rPr>
          <w:sz w:val="18"/>
          <w:szCs w:val="18"/>
          <w:lang w:val="nl-BE"/>
        </w:rPr>
      </w:pPr>
    </w:p>
    <w:p w14:paraId="2709696D" w14:textId="77777777" w:rsidR="004B6346" w:rsidRPr="004B6346" w:rsidRDefault="004B6346" w:rsidP="004B6346">
      <w:pPr>
        <w:rPr>
          <w:b/>
          <w:bCs/>
          <w:szCs w:val="22"/>
          <w:lang w:val="nl-BE"/>
        </w:rPr>
      </w:pPr>
      <w:r w:rsidRPr="004B6346">
        <w:rPr>
          <w:b/>
          <w:bCs/>
          <w:szCs w:val="22"/>
          <w:lang w:val="nl-BE"/>
        </w:rPr>
        <w:t>Vertrouwenspersoon</w:t>
      </w:r>
    </w:p>
    <w:p w14:paraId="2F1E386A" w14:textId="77777777" w:rsidR="004B6346" w:rsidRPr="004B6346" w:rsidRDefault="004B6346" w:rsidP="004B6346">
      <w:pPr>
        <w:rPr>
          <w:szCs w:val="22"/>
          <w:lang w:val="nl-BE"/>
        </w:rPr>
      </w:pPr>
      <w:r w:rsidRPr="004B6346">
        <w:rPr>
          <w:szCs w:val="22"/>
          <w:lang w:val="nl-BE"/>
        </w:rPr>
        <w:t>Zijn er raadsleden met een handicap die zich door een</w:t>
      </w:r>
      <w:r w:rsidRPr="004B6346">
        <w:rPr>
          <w:bCs/>
          <w:szCs w:val="22"/>
          <w:lang w:val="nl-BE"/>
        </w:rPr>
        <w:t xml:space="preserve"> </w:t>
      </w:r>
      <w:r w:rsidRPr="004B6346">
        <w:rPr>
          <w:szCs w:val="22"/>
          <w:lang w:val="nl-BE"/>
        </w:rPr>
        <w:t xml:space="preserve">vertrouwenspersoon willen laten bijstaan? De vertrouwenspersoon moet minstens 18 jaar zijn, legaal in de EU verblijven en mag zich niet in een situatie van onverenigbaarheid of verhindering bevinden. De vertrouwenspersoon mag wel een </w:t>
      </w:r>
      <w:r w:rsidRPr="004B6346">
        <w:rPr>
          <w:szCs w:val="22"/>
          <w:lang w:val="nl-BE"/>
        </w:rPr>
        <w:lastRenderedPageBreak/>
        <w:t xml:space="preserve">familielid zijn. Vertrouwenspersonen moeten geen eed afleggen. Ze hebben recht op een presentiegeld op dezelfde wijze als een gemeenteraadslid. </w:t>
      </w:r>
    </w:p>
    <w:p w14:paraId="35670EBA" w14:textId="77777777" w:rsidR="004B6346" w:rsidRPr="004B6346" w:rsidRDefault="004B6346" w:rsidP="004B6346">
      <w:pPr>
        <w:spacing w:line="276" w:lineRule="auto"/>
        <w:rPr>
          <w:sz w:val="18"/>
        </w:rPr>
      </w:pPr>
    </w:p>
    <w:p w14:paraId="4DACD5B4" w14:textId="77777777" w:rsidR="004B6346" w:rsidRPr="004B6346" w:rsidRDefault="004B6346" w:rsidP="004B6346">
      <w:pPr>
        <w:spacing w:line="276" w:lineRule="auto"/>
        <w:rPr>
          <w:i/>
          <w:color w:val="95999E" w:themeColor="text2" w:themeTint="99"/>
          <w:sz w:val="18"/>
        </w:rPr>
      </w:pPr>
      <w:r w:rsidRPr="004B6346">
        <w:rPr>
          <w:i/>
          <w:color w:val="95999E" w:themeColor="text2" w:themeTint="99"/>
          <w:sz w:val="18"/>
        </w:rPr>
        <w:t>Zie artikel 5-16, 36-37, 59, 68 van het Decreet Lokaal Bestuur en artikel 8-15, 57,58, 199 en 201/1 van het Lokaal en Provinciaal Kiesdecreet</w:t>
      </w:r>
    </w:p>
    <w:p w14:paraId="7A8F35F3" w14:textId="77777777" w:rsidR="004B6346" w:rsidRPr="004B6346" w:rsidRDefault="004B6346" w:rsidP="004B6346">
      <w:pPr>
        <w:spacing w:line="276" w:lineRule="auto"/>
        <w:rPr>
          <w:i/>
          <w:color w:val="95999E" w:themeColor="text2" w:themeTint="99"/>
          <w:sz w:val="18"/>
        </w:rPr>
      </w:pPr>
    </w:p>
    <w:p w14:paraId="7D27DB21" w14:textId="77777777" w:rsidR="002F3CAD" w:rsidRDefault="002F3CAD">
      <w:pPr>
        <w:spacing w:after="160" w:line="259" w:lineRule="auto"/>
        <w:rPr>
          <w:b/>
          <w:bCs/>
          <w:sz w:val="24"/>
          <w:szCs w:val="26"/>
          <w:lang w:val="nl-BE"/>
        </w:rPr>
      </w:pPr>
      <w:bookmarkStart w:id="114" w:name="_Toc176875038"/>
      <w:bookmarkStart w:id="115" w:name="_Toc178850377"/>
      <w:bookmarkStart w:id="116" w:name="_Toc178855789"/>
      <w:bookmarkStart w:id="117" w:name="_Toc178944698"/>
      <w:r>
        <w:br w:type="page"/>
      </w:r>
    </w:p>
    <w:p w14:paraId="6315AA21" w14:textId="7ADCA160" w:rsidR="004B6346" w:rsidRPr="004B6346" w:rsidRDefault="004B6346" w:rsidP="004B6346">
      <w:pPr>
        <w:pStyle w:val="11Titel2VVSG"/>
      </w:pPr>
      <w:r w:rsidRPr="004B6346">
        <w:lastRenderedPageBreak/>
        <w:t>Verkiezing van de voorzitter van de gemeenteraad</w:t>
      </w:r>
      <w:bookmarkEnd w:id="114"/>
      <w:bookmarkEnd w:id="115"/>
      <w:bookmarkEnd w:id="116"/>
      <w:bookmarkEnd w:id="117"/>
    </w:p>
    <w:p w14:paraId="512CA1C2" w14:textId="77777777" w:rsidR="004B6346" w:rsidRPr="004B6346" w:rsidRDefault="004B6346" w:rsidP="004B6346">
      <w:pPr>
        <w:rPr>
          <w:szCs w:val="22"/>
          <w:lang w:val="nl-BE"/>
        </w:rPr>
      </w:pPr>
    </w:p>
    <w:p w14:paraId="38466D4A" w14:textId="77777777" w:rsidR="004B6346" w:rsidRPr="004B6346" w:rsidRDefault="004B6346" w:rsidP="004B6346">
      <w:pPr>
        <w:rPr>
          <w:lang w:val="nl-BE"/>
        </w:rPr>
      </w:pPr>
      <w:r w:rsidRPr="004B6346">
        <w:rPr>
          <w:lang w:val="nl-BE"/>
        </w:rPr>
        <w:t>De voorzitter wordt door de gemeenteraadsleden verkozen op basis van een akte van voordracht van de kandidaat-voorzitter.</w:t>
      </w:r>
    </w:p>
    <w:p w14:paraId="00DB733F" w14:textId="77777777" w:rsidR="004B6346" w:rsidRPr="004B6346" w:rsidRDefault="004B6346" w:rsidP="004B6346">
      <w:pPr>
        <w:rPr>
          <w:lang w:val="nl-BE"/>
        </w:rPr>
      </w:pPr>
      <w:r w:rsidRPr="004B6346">
        <w:rPr>
          <w:lang w:val="nl-BE"/>
        </w:rPr>
        <w:t>Nadat de gemeenteraadsleden de eed hebben afgelegd en de rangorde werd vastgesteld, overhandigt de algemeen directeur de akte van voordracht van de kandidaat-voorzitter aan de voorzitter van de installatievergadering (dat is dus in principe de uittredende raadsvoorzitter).</w:t>
      </w:r>
      <w:r w:rsidRPr="004B6346">
        <w:rPr>
          <w:lang w:val="nl-BE"/>
        </w:rPr>
        <w:br/>
      </w:r>
    </w:p>
    <w:p w14:paraId="7DE0F6AC" w14:textId="77777777" w:rsidR="004B6346" w:rsidRPr="004B6346" w:rsidRDefault="004B6346" w:rsidP="004B6346">
      <w:pPr>
        <w:rPr>
          <w:lang w:val="nl-BE"/>
        </w:rPr>
      </w:pPr>
      <w:r w:rsidRPr="004B6346">
        <w:rPr>
          <w:lang w:val="nl-BE"/>
        </w:rPr>
        <w:t>De voorzitter van de installatievergadering gaat na of de akte van voordracht ontvankelijk is.</w:t>
      </w:r>
      <w:r w:rsidRPr="004B6346">
        <w:rPr>
          <w:lang w:val="nl-BE"/>
        </w:rPr>
        <w:br/>
        <w:t>Als de uittredende voorzitter ook de kandidaat-voorzitter is, moet die dus zelf de ontvankelijkheid van zijn eigen akte beoordelen.</w:t>
      </w:r>
      <w:r w:rsidRPr="004B6346">
        <w:rPr>
          <w:lang w:val="nl-BE"/>
        </w:rPr>
        <w:br/>
      </w:r>
    </w:p>
    <w:p w14:paraId="3A642CEE" w14:textId="77777777" w:rsidR="004B6346" w:rsidRPr="004B6346" w:rsidRDefault="004B6346" w:rsidP="004B6346">
      <w:pPr>
        <w:rPr>
          <w:lang w:val="nl-BE"/>
        </w:rPr>
      </w:pPr>
      <w:r w:rsidRPr="004B6346">
        <w:rPr>
          <w:lang w:val="nl-BE"/>
        </w:rPr>
        <w:t>Alleen de handtekeningen op de akte van voordracht van de verkozenen en de eventuele opvolgers die de eed als raadslid hebben afgelegd worden in aanmerkingen genomen. Is alles in orde dan wordt de voorgedragen kandidaat-voorzitter verkozen verklaard.</w:t>
      </w:r>
      <w:r w:rsidRPr="004B6346">
        <w:rPr>
          <w:lang w:val="nl-BE"/>
        </w:rPr>
        <w:br/>
      </w:r>
    </w:p>
    <w:p w14:paraId="301C8300" w14:textId="77777777" w:rsidR="004B6346" w:rsidRPr="004B6346" w:rsidRDefault="004B6346" w:rsidP="004B6346">
      <w:pPr>
        <w:rPr>
          <w:szCs w:val="22"/>
          <w:lang w:val="nl-BE"/>
        </w:rPr>
      </w:pPr>
      <w:r w:rsidRPr="004B6346">
        <w:rPr>
          <w:szCs w:val="22"/>
          <w:lang w:val="nl-BE"/>
        </w:rPr>
        <w:t>De nieuwe voorzitter neemt, van zodra hij is geïnstalleerd, het voorzitterschap van de uittredende voorzitter over. Een eedaflegging als voorzitter is niet nodig, de eedaflegging als raadslid volstaat.</w:t>
      </w:r>
    </w:p>
    <w:p w14:paraId="50DA56FD" w14:textId="77777777" w:rsidR="004B6346" w:rsidRPr="004B6346" w:rsidRDefault="004B6346" w:rsidP="004B6346">
      <w:pPr>
        <w:rPr>
          <w:szCs w:val="22"/>
          <w:lang w:val="nl-BE"/>
        </w:rPr>
      </w:pPr>
      <w:r w:rsidRPr="004B6346">
        <w:rPr>
          <w:szCs w:val="22"/>
          <w:lang w:val="nl-BE"/>
        </w:rPr>
        <w:br/>
        <w:t xml:space="preserve">Wanneer de voorzitter van de gemeenteraad verhinderd is dan moet die tijdelijk worden vervangen. Het kan gaan om een verhindering door schorsing, om medische of studieredenen, verblijf in het buitenland in opdracht, ouderschapsverlof, palliatief verlof of verlof voor een ziek familielid of lidmaatschap van de Europese Commissie). </w:t>
      </w:r>
    </w:p>
    <w:p w14:paraId="63480665" w14:textId="77777777" w:rsidR="004B6346" w:rsidRPr="004B6346" w:rsidRDefault="004B6346" w:rsidP="004B6346">
      <w:pPr>
        <w:rPr>
          <w:szCs w:val="22"/>
          <w:lang w:val="nl-BE"/>
        </w:rPr>
      </w:pPr>
    </w:p>
    <w:p w14:paraId="5D2A2C67" w14:textId="77777777" w:rsidR="004B6346" w:rsidRPr="004B6346" w:rsidRDefault="004B6346" w:rsidP="004B6346">
      <w:pPr>
        <w:rPr>
          <w:szCs w:val="22"/>
          <w:highlight w:val="yellow"/>
          <w:lang w:val="nl-BE"/>
        </w:rPr>
      </w:pPr>
      <w:r w:rsidRPr="004B6346">
        <w:rPr>
          <w:szCs w:val="22"/>
          <w:lang w:val="nl-BE"/>
        </w:rPr>
        <w:t xml:space="preserve">De voorzitter van de gemeenteraad is van rechtswege de voorzitter van de OCMW-raad. </w:t>
      </w:r>
    </w:p>
    <w:p w14:paraId="35F651D9" w14:textId="77777777" w:rsidR="004B6346" w:rsidRPr="004B6346" w:rsidRDefault="004B6346" w:rsidP="004B6346">
      <w:pPr>
        <w:spacing w:line="276" w:lineRule="auto"/>
        <w:rPr>
          <w:i/>
          <w:color w:val="95999E" w:themeColor="text2" w:themeTint="99"/>
        </w:rPr>
      </w:pPr>
    </w:p>
    <w:p w14:paraId="45AEB0EC" w14:textId="77777777" w:rsidR="004B6346" w:rsidRPr="004B6346" w:rsidRDefault="004B6346" w:rsidP="004B6346">
      <w:pPr>
        <w:spacing w:line="276" w:lineRule="auto"/>
        <w:rPr>
          <w:iCs/>
          <w:color w:val="95999E" w:themeColor="text2" w:themeTint="99"/>
          <w:sz w:val="18"/>
        </w:rPr>
      </w:pPr>
      <w:r w:rsidRPr="004B6346">
        <w:rPr>
          <w:i/>
          <w:color w:val="95999E" w:themeColor="text2" w:themeTint="99"/>
          <w:sz w:val="18"/>
        </w:rPr>
        <w:t>Zie artikel 7, 69 van het Decreet Lokaal Bestuur</w:t>
      </w:r>
    </w:p>
    <w:p w14:paraId="59C62553" w14:textId="77777777" w:rsidR="004B6346" w:rsidRPr="004B6346" w:rsidRDefault="004B6346" w:rsidP="004B6346">
      <w:pPr>
        <w:spacing w:line="276" w:lineRule="auto"/>
        <w:rPr>
          <w:iCs/>
          <w:sz w:val="18"/>
        </w:rPr>
      </w:pPr>
    </w:p>
    <w:p w14:paraId="2192C7F5" w14:textId="4B62640F" w:rsidR="004B6346" w:rsidRPr="004B6346" w:rsidRDefault="004B6346" w:rsidP="004B6346">
      <w:pPr>
        <w:pStyle w:val="11Titel2VVSG"/>
      </w:pPr>
      <w:bookmarkStart w:id="118" w:name="_Toc176875039"/>
      <w:bookmarkStart w:id="119" w:name="_Toc178850378"/>
      <w:bookmarkStart w:id="120" w:name="_Toc178855790"/>
      <w:bookmarkStart w:id="121" w:name="_Toc178944699"/>
      <w:r w:rsidRPr="004B6346">
        <w:t>Verkiezing van de schepenen na een gezamenlijke akte van voordracht – eedaflegging</w:t>
      </w:r>
      <w:bookmarkEnd w:id="118"/>
      <w:bookmarkEnd w:id="119"/>
      <w:bookmarkEnd w:id="120"/>
      <w:bookmarkEnd w:id="121"/>
      <w:r w:rsidR="00F6404B">
        <w:br/>
      </w:r>
    </w:p>
    <w:p w14:paraId="052E7364" w14:textId="77777777" w:rsidR="004B6346" w:rsidRPr="004B6346" w:rsidRDefault="004B6346" w:rsidP="004B6346">
      <w:pPr>
        <w:rPr>
          <w:szCs w:val="22"/>
          <w:lang w:val="nl-BE"/>
        </w:rPr>
      </w:pPr>
      <w:r w:rsidRPr="004B6346">
        <w:rPr>
          <w:szCs w:val="22"/>
          <w:lang w:val="nl-BE"/>
        </w:rPr>
        <w:t xml:space="preserve">Nadat de gemeenteraadsleden de eed hebben afgelegd, en de nieuwe gemeenteraadsvoorzitter is geïnstalleerd, overhandigt de algemeen directeur de gezamenlijke </w:t>
      </w:r>
      <w:r w:rsidRPr="004B6346">
        <w:rPr>
          <w:b/>
          <w:szCs w:val="22"/>
          <w:lang w:val="nl-BE"/>
        </w:rPr>
        <w:t>akte van voordracht</w:t>
      </w:r>
      <w:r w:rsidRPr="004B6346">
        <w:rPr>
          <w:szCs w:val="22"/>
          <w:lang w:val="nl-BE"/>
        </w:rPr>
        <w:t xml:space="preserve"> van de kandidaat-schepenen aan de voorzitter van de gemeenteraad.</w:t>
      </w:r>
    </w:p>
    <w:p w14:paraId="620D85A3" w14:textId="77777777" w:rsidR="004B6346" w:rsidRPr="004B6346" w:rsidRDefault="004B6346" w:rsidP="004B6346">
      <w:pPr>
        <w:rPr>
          <w:szCs w:val="22"/>
          <w:lang w:val="nl-BE"/>
        </w:rPr>
      </w:pPr>
    </w:p>
    <w:p w14:paraId="3BCCB4E7" w14:textId="77777777" w:rsidR="004B6346" w:rsidRPr="004B6346" w:rsidRDefault="004B6346" w:rsidP="004B6346">
      <w:pPr>
        <w:rPr>
          <w:szCs w:val="22"/>
          <w:lang w:val="nl-BE"/>
        </w:rPr>
      </w:pPr>
      <w:r w:rsidRPr="004B6346">
        <w:rPr>
          <w:szCs w:val="22"/>
          <w:lang w:val="nl-BE"/>
        </w:rPr>
        <w:t>De voorzitter van de gemeenteraad gaat na of de gezamenlijke akte van voordracht</w:t>
      </w:r>
      <w:r w:rsidRPr="004B6346">
        <w:rPr>
          <w:b/>
          <w:bCs/>
          <w:szCs w:val="22"/>
          <w:lang w:val="nl-BE"/>
        </w:rPr>
        <w:t xml:space="preserve"> ontvankelijk</w:t>
      </w:r>
      <w:r w:rsidRPr="004B6346">
        <w:rPr>
          <w:szCs w:val="22"/>
          <w:lang w:val="nl-BE"/>
        </w:rPr>
        <w:t xml:space="preserve"> is in overeenstemming met de voorwaarden, zoals: werd het initiatiefrecht gerespecteerd, zijn er geen onverenigbaarheden, werd de akte ondertekend door raadsleden die ondertussen de eed aflegden.</w:t>
      </w:r>
    </w:p>
    <w:p w14:paraId="3744D0F8" w14:textId="77777777" w:rsidR="004B6346" w:rsidRPr="004B6346" w:rsidRDefault="004B6346" w:rsidP="004B6346">
      <w:pPr>
        <w:rPr>
          <w:szCs w:val="22"/>
          <w:lang w:val="nl-BE"/>
        </w:rPr>
      </w:pPr>
    </w:p>
    <w:p w14:paraId="661185C5" w14:textId="77777777" w:rsidR="004B6346" w:rsidRPr="004B6346" w:rsidRDefault="004B6346" w:rsidP="004B6346">
      <w:pPr>
        <w:rPr>
          <w:szCs w:val="22"/>
          <w:lang w:val="nl-BE"/>
        </w:rPr>
      </w:pPr>
      <w:r w:rsidRPr="004B6346">
        <w:rPr>
          <w:szCs w:val="22"/>
          <w:lang w:val="nl-BE"/>
        </w:rPr>
        <w:t xml:space="preserve">Is alles in orde, dan worden de voorgedragen kandidaat-schepenen </w:t>
      </w:r>
      <w:r w:rsidRPr="004B6346">
        <w:rPr>
          <w:b/>
          <w:szCs w:val="22"/>
          <w:lang w:val="nl-BE"/>
        </w:rPr>
        <w:t>verkozen verklaard</w:t>
      </w:r>
      <w:r w:rsidRPr="004B6346">
        <w:rPr>
          <w:szCs w:val="22"/>
          <w:lang w:val="nl-BE"/>
        </w:rPr>
        <w:t>.</w:t>
      </w:r>
    </w:p>
    <w:p w14:paraId="4945C1F0" w14:textId="77777777" w:rsidR="004B6346" w:rsidRPr="004B6346" w:rsidRDefault="004B6346" w:rsidP="004B6346">
      <w:pPr>
        <w:rPr>
          <w:lang w:val="nl-BE"/>
        </w:rPr>
      </w:pPr>
    </w:p>
    <w:p w14:paraId="142DF932" w14:textId="77777777" w:rsidR="004B6346" w:rsidRPr="004B6346" w:rsidRDefault="004B6346" w:rsidP="004B6346">
      <w:pPr>
        <w:rPr>
          <w:b/>
          <w:lang w:val="nl-BE"/>
        </w:rPr>
      </w:pPr>
      <w:r w:rsidRPr="004B6346">
        <w:rPr>
          <w:b/>
          <w:lang w:val="nl-BE"/>
        </w:rPr>
        <w:t>Eed</w:t>
      </w:r>
    </w:p>
    <w:p w14:paraId="42BDA0F2" w14:textId="77777777" w:rsidR="004B6346" w:rsidRPr="004B6346" w:rsidRDefault="004B6346" w:rsidP="004B6346">
      <w:pPr>
        <w:rPr>
          <w:lang w:val="nl-BE"/>
        </w:rPr>
      </w:pPr>
      <w:r w:rsidRPr="004B6346">
        <w:rPr>
          <w:lang w:val="nl-BE"/>
        </w:rPr>
        <w:t xml:space="preserve">Voor ze hun mandaat aanvaarden, leggen de voorgedragen kandidaat-schepenen in openbare vergadering van de gemeenteraad de volgende </w:t>
      </w:r>
      <w:r w:rsidRPr="004B6346">
        <w:rPr>
          <w:b/>
          <w:bCs/>
          <w:lang w:val="nl-BE"/>
        </w:rPr>
        <w:t>eed</w:t>
      </w:r>
      <w:r w:rsidRPr="004B6346">
        <w:rPr>
          <w:lang w:val="nl-BE"/>
        </w:rPr>
        <w:t xml:space="preserve"> af in handen van de voorzitter van de gemeenteraad “</w:t>
      </w:r>
      <w:r w:rsidRPr="004B6346">
        <w:rPr>
          <w:i/>
          <w:iCs/>
          <w:lang w:val="nl-BE"/>
        </w:rPr>
        <w:t>Ik zweer de verplichtingen van mijn mandaat trouw na te komen</w:t>
      </w:r>
      <w:r w:rsidRPr="004B6346">
        <w:rPr>
          <w:lang w:val="nl-BE"/>
        </w:rPr>
        <w:t>.” Vanaf dan is men officieel schepen en meteen ook lid van het vast bureau.</w:t>
      </w:r>
      <w:r w:rsidRPr="004B6346">
        <w:rPr>
          <w:lang w:val="nl-BE"/>
        </w:rPr>
        <w:br/>
        <w:t>De voorgedragen kandidaat-schepen die de eed na twee achtereenvolgende uitnodigingen niet aflegt, wordt geacht het schepenmandaat niet te aanvaarden.</w:t>
      </w:r>
    </w:p>
    <w:p w14:paraId="7FD43D13" w14:textId="77777777" w:rsidR="004B6346" w:rsidRPr="004B6346" w:rsidRDefault="004B6346" w:rsidP="004B6346">
      <w:pPr>
        <w:rPr>
          <w:lang w:val="nl-BE"/>
        </w:rPr>
      </w:pPr>
    </w:p>
    <w:p w14:paraId="2F59D3BD" w14:textId="77777777" w:rsidR="002F3CAD" w:rsidRDefault="002F3CAD" w:rsidP="004B6346">
      <w:pPr>
        <w:rPr>
          <w:b/>
          <w:lang w:val="nl-BE"/>
        </w:rPr>
      </w:pPr>
    </w:p>
    <w:p w14:paraId="0C3807F4" w14:textId="7D0E798B" w:rsidR="004B6346" w:rsidRPr="004B6346" w:rsidRDefault="004B6346" w:rsidP="004B6346">
      <w:pPr>
        <w:rPr>
          <w:b/>
          <w:lang w:val="nl-BE"/>
        </w:rPr>
      </w:pPr>
      <w:r w:rsidRPr="004B6346">
        <w:rPr>
          <w:b/>
          <w:lang w:val="nl-BE"/>
        </w:rPr>
        <w:t>Mannen en vrouwen in het college</w:t>
      </w:r>
    </w:p>
    <w:p w14:paraId="5C95CD77" w14:textId="77777777" w:rsidR="004B6346" w:rsidRPr="004B6346" w:rsidRDefault="004B6346" w:rsidP="004B6346">
      <w:pPr>
        <w:rPr>
          <w:highlight w:val="yellow"/>
          <w:lang w:val="nl-BE"/>
        </w:rPr>
      </w:pPr>
      <w:r w:rsidRPr="004B6346">
        <w:rPr>
          <w:lang w:val="nl-BE"/>
        </w:rPr>
        <w:t xml:space="preserve">In uitvoering van de Grondwet moet het college van burgemeester en schepenen minstens één persoon van het andere geslacht tellen. Die persoon kan eventueel de voorzitter van het bijzonder comité voor de sociale dienst zijn. </w:t>
      </w:r>
    </w:p>
    <w:p w14:paraId="79F8466A" w14:textId="77777777" w:rsidR="004B6346" w:rsidRPr="004B6346" w:rsidRDefault="004B6346" w:rsidP="004B6346">
      <w:pPr>
        <w:rPr>
          <w:lang w:val="nl-BE"/>
        </w:rPr>
      </w:pPr>
    </w:p>
    <w:p w14:paraId="44B237D5" w14:textId="77777777" w:rsidR="004B6346" w:rsidRPr="004B6346" w:rsidRDefault="004B6346" w:rsidP="004B6346">
      <w:pPr>
        <w:rPr>
          <w:b/>
          <w:bCs/>
          <w:szCs w:val="22"/>
          <w:lang w:val="nl-BE"/>
        </w:rPr>
      </w:pPr>
      <w:r w:rsidRPr="004B6346">
        <w:rPr>
          <w:b/>
          <w:bCs/>
          <w:szCs w:val="22"/>
          <w:lang w:val="nl-BE"/>
        </w:rPr>
        <w:t>Vervanging van verhinderde schepen</w:t>
      </w:r>
    </w:p>
    <w:p w14:paraId="0414D2CE" w14:textId="77777777" w:rsidR="004B6346" w:rsidRPr="004B6346" w:rsidRDefault="004B6346" w:rsidP="004B6346">
      <w:pPr>
        <w:rPr>
          <w:szCs w:val="22"/>
          <w:lang w:val="nl-BE"/>
        </w:rPr>
      </w:pPr>
      <w:r w:rsidRPr="004B6346">
        <w:rPr>
          <w:szCs w:val="22"/>
          <w:lang w:val="nl-BE"/>
        </w:rPr>
        <w:t>De verhinderde schepen moet of mag zich laten vervangen omdat hij zijn mandaat niet kan of mag uitoefenen. Hij verliest echter niet definitief de hoedanigheid van schepen. Als de situatie niet meer bestaat, kan de persoon het mandaat weer opnemen. Dit geldt voor:</w:t>
      </w:r>
    </w:p>
    <w:p w14:paraId="2DE7D5F2" w14:textId="77777777" w:rsidR="004B6346" w:rsidRPr="004B6346" w:rsidRDefault="004B6346" w:rsidP="004B6346">
      <w:pPr>
        <w:numPr>
          <w:ilvl w:val="0"/>
          <w:numId w:val="59"/>
        </w:numPr>
        <w:rPr>
          <w:szCs w:val="22"/>
          <w:lang w:val="nl-BE"/>
        </w:rPr>
      </w:pPr>
      <w:r w:rsidRPr="004B6346">
        <w:rPr>
          <w:szCs w:val="22"/>
          <w:lang w:val="nl-BE"/>
        </w:rPr>
        <w:t>de schepen die lid is van de federale of Vlaamse Regering of van de Europese Commissie;</w:t>
      </w:r>
    </w:p>
    <w:p w14:paraId="320765BA" w14:textId="77777777" w:rsidR="004B6346" w:rsidRPr="004B6346" w:rsidRDefault="004B6346" w:rsidP="004B6346">
      <w:pPr>
        <w:numPr>
          <w:ilvl w:val="0"/>
          <w:numId w:val="59"/>
        </w:numPr>
        <w:rPr>
          <w:szCs w:val="22"/>
          <w:lang w:val="nl-BE"/>
        </w:rPr>
      </w:pPr>
      <w:r w:rsidRPr="004B6346">
        <w:rPr>
          <w:szCs w:val="22"/>
          <w:lang w:val="nl-BE"/>
        </w:rPr>
        <w:t>de schepen die lid is van de deputatie van de provincieraad of van het college, ingesteld bij artikel 83quinquies, § 2, van de Bijzondere Wet van 12 januari 1989 met betrekking tot de Brusselse instellingen;</w:t>
      </w:r>
    </w:p>
    <w:p w14:paraId="60D66EFA" w14:textId="77777777" w:rsidR="004B6346" w:rsidRPr="004B6346" w:rsidRDefault="004B6346" w:rsidP="004B6346">
      <w:pPr>
        <w:numPr>
          <w:ilvl w:val="0"/>
          <w:numId w:val="59"/>
        </w:numPr>
        <w:rPr>
          <w:szCs w:val="22"/>
          <w:lang w:val="nl-BE"/>
        </w:rPr>
      </w:pPr>
      <w:r w:rsidRPr="004B6346">
        <w:rPr>
          <w:szCs w:val="22"/>
          <w:lang w:val="nl-BE"/>
        </w:rPr>
        <w:t>de schepen die tot nieuwe burgemeester wordt benoemd in geval van verhindering of schorsing van de burgemeester;</w:t>
      </w:r>
    </w:p>
    <w:p w14:paraId="1D6C67EE" w14:textId="77777777" w:rsidR="004B6346" w:rsidRPr="004B6346" w:rsidRDefault="004B6346" w:rsidP="004B6346">
      <w:pPr>
        <w:numPr>
          <w:ilvl w:val="0"/>
          <w:numId w:val="59"/>
        </w:numPr>
        <w:rPr>
          <w:szCs w:val="22"/>
          <w:lang w:val="nl-BE"/>
        </w:rPr>
      </w:pPr>
      <w:r w:rsidRPr="004B6346">
        <w:rPr>
          <w:szCs w:val="22"/>
          <w:lang w:val="nl-BE"/>
        </w:rPr>
        <w:t>de schepen die het mandaat uitoefent van federaal, Vlaams of Europees parlementslid, voor zover de schepen hiertoe uitdrukkelijk verzoekt (vervanging op vraag en voor zolang de schepen het mandaat van federaal, Vlaams of Europees parlementslid uitoefent);</w:t>
      </w:r>
    </w:p>
    <w:p w14:paraId="62DBD9A5" w14:textId="77777777" w:rsidR="004B6346" w:rsidRPr="004B6346" w:rsidRDefault="004B6346" w:rsidP="004B6346">
      <w:pPr>
        <w:numPr>
          <w:ilvl w:val="0"/>
          <w:numId w:val="59"/>
        </w:numPr>
        <w:rPr>
          <w:szCs w:val="22"/>
          <w:lang w:val="nl-BE"/>
        </w:rPr>
      </w:pPr>
      <w:r w:rsidRPr="004B6346">
        <w:rPr>
          <w:szCs w:val="22"/>
          <w:lang w:val="nl-BE"/>
        </w:rPr>
        <w:t>een afwezigheid van minstens twaalf weken wegens medische redenen, studieredenen of verblijf in het buitenland (vervanging op vraag met een recent geneeskundig getuigschrift of een attest van de onderwijsinstelling of de opdrachtgever);</w:t>
      </w:r>
    </w:p>
    <w:p w14:paraId="27397406" w14:textId="77777777" w:rsidR="004B6346" w:rsidRPr="004B6346" w:rsidRDefault="004B6346" w:rsidP="004B6346">
      <w:pPr>
        <w:numPr>
          <w:ilvl w:val="0"/>
          <w:numId w:val="59"/>
        </w:numPr>
        <w:rPr>
          <w:szCs w:val="22"/>
          <w:lang w:val="nl-BE"/>
        </w:rPr>
      </w:pPr>
      <w:r w:rsidRPr="004B6346">
        <w:rPr>
          <w:szCs w:val="22"/>
          <w:lang w:val="nl-BE"/>
        </w:rPr>
        <w:t>ouderschapsverlof voor de geboorte of adoptie van een kind (vervanging op vraag);</w:t>
      </w:r>
    </w:p>
    <w:p w14:paraId="6224BEED" w14:textId="77777777" w:rsidR="004B6346" w:rsidRPr="004B6346" w:rsidRDefault="004B6346" w:rsidP="004B6346">
      <w:pPr>
        <w:numPr>
          <w:ilvl w:val="0"/>
          <w:numId w:val="59"/>
        </w:numPr>
        <w:rPr>
          <w:szCs w:val="22"/>
          <w:lang w:val="nl-BE"/>
        </w:rPr>
      </w:pPr>
      <w:r w:rsidRPr="004B6346">
        <w:rPr>
          <w:szCs w:val="22"/>
          <w:lang w:val="nl-BE"/>
        </w:rPr>
        <w:t>een afwezigheid van minstens twaalf weken wegens palliatief verlof of verlof voor de bijstand of de verzorging van een zwaar ziek gezinslid of familielid tot en met de tweede graad (vervanging op vraag met een schriftelijk verzoek en een verklaring op erewoord).</w:t>
      </w:r>
    </w:p>
    <w:p w14:paraId="36BD8581" w14:textId="77777777" w:rsidR="004B6346" w:rsidRPr="004B6346" w:rsidRDefault="004B6346" w:rsidP="004B6346">
      <w:pPr>
        <w:spacing w:line="276" w:lineRule="auto"/>
      </w:pPr>
    </w:p>
    <w:p w14:paraId="1FB785EC" w14:textId="77777777" w:rsidR="004B6346" w:rsidRPr="004B6346" w:rsidRDefault="004B6346" w:rsidP="004B6346">
      <w:pPr>
        <w:rPr>
          <w:szCs w:val="22"/>
          <w:lang w:val="nl-BE"/>
        </w:rPr>
      </w:pPr>
      <w:r w:rsidRPr="004B6346">
        <w:rPr>
          <w:szCs w:val="22"/>
          <w:lang w:val="nl-BE"/>
        </w:rPr>
        <w:t>In de laatste vier gevallen vraagt de schepen zelf om te worden vervangen. Is een zieke mandataris niet meer zelf in staat om zijn vervanging te vragen, dan wordt hij van rechtswege als verhinderd beschouwd vanaf de derde vergadering waarop hij niet aanwezig kan zijn en dit zolang zijn afwezigheid duurt.</w:t>
      </w:r>
    </w:p>
    <w:p w14:paraId="5E998354" w14:textId="77777777" w:rsidR="004B6346" w:rsidRPr="004B6346" w:rsidRDefault="004B6346" w:rsidP="004B6346">
      <w:pPr>
        <w:rPr>
          <w:szCs w:val="22"/>
          <w:lang w:val="nl-BE"/>
        </w:rPr>
      </w:pPr>
      <w:r w:rsidRPr="004B6346">
        <w:rPr>
          <w:szCs w:val="22"/>
          <w:lang w:val="nl-BE"/>
        </w:rPr>
        <w:t>Bevindt een mandataris zich in een van de andere situaties, dan wordt hij van rechtswege vervangen. Een schepen mag zich wel kandidaat stellen als lid voor de politieraad.</w:t>
      </w:r>
    </w:p>
    <w:p w14:paraId="42500A21" w14:textId="77777777" w:rsidR="004B6346" w:rsidRPr="004B6346" w:rsidRDefault="004B6346" w:rsidP="004B6346">
      <w:pPr>
        <w:spacing w:line="276" w:lineRule="auto"/>
      </w:pPr>
    </w:p>
    <w:p w14:paraId="13A15AF3" w14:textId="77777777" w:rsidR="004B6346" w:rsidRPr="004B6346" w:rsidRDefault="004B6346" w:rsidP="004B6346">
      <w:pPr>
        <w:rPr>
          <w:b/>
          <w:bCs/>
          <w:szCs w:val="22"/>
          <w:lang w:val="nl-BE"/>
        </w:rPr>
      </w:pPr>
      <w:r w:rsidRPr="004B6346">
        <w:rPr>
          <w:b/>
          <w:bCs/>
          <w:szCs w:val="22"/>
          <w:lang w:val="nl-BE"/>
        </w:rPr>
        <w:t>Rangorde</w:t>
      </w:r>
    </w:p>
    <w:p w14:paraId="302AD047" w14:textId="77777777" w:rsidR="004B6346" w:rsidRPr="004B6346" w:rsidRDefault="004B6346" w:rsidP="004B6346">
      <w:pPr>
        <w:rPr>
          <w:szCs w:val="22"/>
          <w:lang w:val="nl-BE"/>
        </w:rPr>
      </w:pPr>
      <w:r w:rsidRPr="004B6346">
        <w:rPr>
          <w:szCs w:val="22"/>
          <w:lang w:val="nl-BE"/>
        </w:rPr>
        <w:t>De rang van de schepenen wordt bepaald door de rangorde op de gezamenlijke akte van voordracht. De voorzitter van het bijzonder comité voor de sociale dienst die is toegevoegd aan het college is steeds de laatste schepen in rang. De burgemeester staat hoger in rang dan de schepenen. De gemeenteraad mag de rangorde wijzigen.</w:t>
      </w:r>
    </w:p>
    <w:p w14:paraId="75850FE0" w14:textId="77777777" w:rsidR="004B6346" w:rsidRPr="004B6346" w:rsidRDefault="004B6346" w:rsidP="004B6346">
      <w:pPr>
        <w:spacing w:line="276" w:lineRule="auto"/>
      </w:pPr>
    </w:p>
    <w:p w14:paraId="0CBF0DA6" w14:textId="7F484B31" w:rsidR="004B6346" w:rsidRPr="004B6346" w:rsidRDefault="004B6346" w:rsidP="004B6346">
      <w:pPr>
        <w:spacing w:line="276" w:lineRule="auto"/>
        <w:rPr>
          <w:i/>
          <w:color w:val="95999E" w:themeColor="text2" w:themeTint="99"/>
          <w:sz w:val="18"/>
          <w:szCs w:val="18"/>
        </w:rPr>
      </w:pPr>
      <w:r w:rsidRPr="004B6346">
        <w:rPr>
          <w:i/>
          <w:color w:val="95999E" w:themeColor="text2" w:themeTint="99"/>
          <w:sz w:val="18"/>
          <w:szCs w:val="18"/>
        </w:rPr>
        <w:t xml:space="preserve">Zie artikel 43, 44, 45, 47 en 49 van het Decreet Lokaal Bestuur </w:t>
      </w:r>
      <w:r w:rsidR="00F3242C">
        <w:rPr>
          <w:i/>
          <w:color w:val="95999E" w:themeColor="text2" w:themeTint="99"/>
          <w:sz w:val="18"/>
          <w:szCs w:val="18"/>
        </w:rPr>
        <w:br/>
      </w:r>
    </w:p>
    <w:p w14:paraId="187B43CB" w14:textId="77777777" w:rsidR="004B6346" w:rsidRPr="004B6346" w:rsidRDefault="004B6346" w:rsidP="004B6346">
      <w:pPr>
        <w:spacing w:line="276" w:lineRule="auto"/>
        <w:rPr>
          <w:sz w:val="18"/>
          <w:szCs w:val="18"/>
        </w:rPr>
      </w:pPr>
    </w:p>
    <w:tbl>
      <w:tblPr>
        <w:tblStyle w:val="Tabelraster"/>
        <w:tblW w:w="0" w:type="auto"/>
        <w:tblLook w:val="04A0" w:firstRow="1" w:lastRow="0" w:firstColumn="1" w:lastColumn="0" w:noHBand="0" w:noVBand="1"/>
      </w:tblPr>
      <w:tblGrid>
        <w:gridCol w:w="9063"/>
      </w:tblGrid>
      <w:tr w:rsidR="00165612" w:rsidRPr="004B6346" w14:paraId="1303CD8C" w14:textId="77777777" w:rsidTr="00165612">
        <w:tc>
          <w:tcPr>
            <w:tcW w:w="9063" w:type="dxa"/>
          </w:tcPr>
          <w:p w14:paraId="1D77ABBA" w14:textId="77777777" w:rsidR="00165612" w:rsidRPr="004B6346" w:rsidRDefault="00165612">
            <w:pPr>
              <w:spacing w:line="276" w:lineRule="auto"/>
              <w:rPr>
                <w:b/>
                <w:lang w:val="nl-BE"/>
              </w:rPr>
            </w:pPr>
            <w:r w:rsidRPr="004B6346">
              <w:rPr>
                <w:b/>
              </w:rPr>
              <w:t>Wat als?</w:t>
            </w:r>
            <w:r w:rsidRPr="00165612">
              <w:rPr>
                <w:b/>
              </w:rPr>
              <w:t xml:space="preserve"> </w:t>
            </w:r>
            <w:r w:rsidRPr="004B6346">
              <w:rPr>
                <w:rFonts w:cs="Arial"/>
                <w:bCs/>
                <w:noProof/>
                <w:color w:val="auto"/>
              </w:rPr>
              <w:t>9.8. Er zit geen persoon van het andere geslacht in het college van burgemeester en schepenen</w:t>
            </w:r>
            <w:r w:rsidRPr="004B6346">
              <w:rPr>
                <w:rFonts w:cs="Arial"/>
                <w:bCs/>
                <w:noProof/>
                <w:webHidden/>
              </w:rPr>
              <w:t xml:space="preserve"> (zie achteraan)</w:t>
            </w:r>
            <w:r w:rsidRPr="004B6346">
              <w:rPr>
                <w:rFonts w:cs="Arial"/>
                <w:bCs/>
                <w:noProof/>
              </w:rPr>
              <w:t xml:space="preserve"> </w:t>
            </w:r>
          </w:p>
        </w:tc>
      </w:tr>
    </w:tbl>
    <w:p w14:paraId="20B80D94" w14:textId="77777777" w:rsidR="003166B0" w:rsidRDefault="003166B0" w:rsidP="003166B0">
      <w:pPr>
        <w:pStyle w:val="BodytekstvetVVSG"/>
      </w:pPr>
      <w:bookmarkStart w:id="122" w:name="_Toc176875040"/>
      <w:bookmarkStart w:id="123" w:name="_Toc178850379"/>
      <w:bookmarkStart w:id="124" w:name="_Toc178855791"/>
      <w:bookmarkStart w:id="125" w:name="_Toc178944700"/>
    </w:p>
    <w:p w14:paraId="2DB7B224" w14:textId="77777777" w:rsidR="003166B0" w:rsidRDefault="003166B0" w:rsidP="003166B0">
      <w:pPr>
        <w:pStyle w:val="BodytekstvetVVSG"/>
      </w:pPr>
    </w:p>
    <w:p w14:paraId="75EEA4F5" w14:textId="77777777" w:rsidR="003166B0" w:rsidRDefault="003166B0" w:rsidP="003166B0">
      <w:pPr>
        <w:pStyle w:val="BodytekstvetVVSG"/>
      </w:pPr>
    </w:p>
    <w:p w14:paraId="00A72F5B" w14:textId="77777777" w:rsidR="003166B0" w:rsidRDefault="003166B0" w:rsidP="003166B0">
      <w:pPr>
        <w:pStyle w:val="BodytekstvetVVSG"/>
      </w:pPr>
    </w:p>
    <w:p w14:paraId="5FCC2EAA" w14:textId="77777777" w:rsidR="003166B0" w:rsidRDefault="003166B0" w:rsidP="003166B0">
      <w:pPr>
        <w:pStyle w:val="BodytekstvetVVSG"/>
      </w:pPr>
    </w:p>
    <w:p w14:paraId="41A4632D" w14:textId="192AF9A6" w:rsidR="004B6346" w:rsidRPr="004B6346" w:rsidRDefault="004B6346" w:rsidP="004B6346">
      <w:pPr>
        <w:pStyle w:val="11Titel2VVSG"/>
      </w:pPr>
      <w:r w:rsidRPr="004B6346">
        <w:lastRenderedPageBreak/>
        <w:t>Eedaflegging van de aangewezen-burgemeester</w:t>
      </w:r>
      <w:bookmarkEnd w:id="122"/>
      <w:bookmarkEnd w:id="123"/>
      <w:bookmarkEnd w:id="124"/>
      <w:bookmarkEnd w:id="125"/>
    </w:p>
    <w:p w14:paraId="5A7D81B3" w14:textId="77777777" w:rsidR="004B6346" w:rsidRPr="004B6346" w:rsidRDefault="004B6346" w:rsidP="004B6346">
      <w:pPr>
        <w:spacing w:line="276" w:lineRule="auto"/>
      </w:pPr>
    </w:p>
    <w:p w14:paraId="1BE58D64" w14:textId="77777777" w:rsidR="004B6346" w:rsidRPr="004B6346" w:rsidRDefault="004B6346" w:rsidP="004B6346">
      <w:pPr>
        <w:rPr>
          <w:szCs w:val="22"/>
          <w:lang w:val="nl-BE"/>
        </w:rPr>
      </w:pPr>
      <w:r w:rsidRPr="004B6346">
        <w:rPr>
          <w:szCs w:val="22"/>
          <w:lang w:val="nl-BE"/>
        </w:rPr>
        <w:t xml:space="preserve">Na de gemeenteraadsverkiezingen blijft de uittredende burgemeester in functie tot de installatie van de nieuwe burgemeester. </w:t>
      </w:r>
    </w:p>
    <w:p w14:paraId="506DF53E" w14:textId="77777777" w:rsidR="004B6346" w:rsidRPr="004B6346" w:rsidRDefault="004B6346" w:rsidP="004B6346">
      <w:pPr>
        <w:rPr>
          <w:szCs w:val="22"/>
          <w:lang w:val="nl-BE"/>
        </w:rPr>
      </w:pPr>
    </w:p>
    <w:p w14:paraId="2566230B" w14:textId="77777777" w:rsidR="004B6346" w:rsidRPr="004B6346" w:rsidRDefault="004B6346" w:rsidP="004B6346">
      <w:pPr>
        <w:rPr>
          <w:szCs w:val="22"/>
          <w:highlight w:val="yellow"/>
          <w:lang w:val="nl-BE"/>
        </w:rPr>
      </w:pPr>
      <w:r w:rsidRPr="004B6346">
        <w:rPr>
          <w:b/>
          <w:bCs/>
          <w:szCs w:val="22"/>
          <w:lang w:val="nl-BE"/>
        </w:rPr>
        <w:t>Tijdstip van de eedaflegging</w:t>
      </w:r>
      <w:r w:rsidRPr="004B6346">
        <w:rPr>
          <w:szCs w:val="22"/>
          <w:lang w:val="nl-BE"/>
        </w:rPr>
        <w:br/>
        <w:t>De stemmenkampioen van de grootste fractie van de coalitie wordt ‘van rechtswege’ burgemeester. Er is dus geen voordracht nodig. Welke fractie de grootste is, weten we pas zeker wanneer de schepenen de eed hebben afgelegd. Aangezien het mogelijk is dat dit pas helemaal duidelijk is nadat ook de voorzitter van het bijzonder comité voor de sociale dienst aan het college is toegevoegd, is het mogelijk dat de eedaflegging van de aangewezen-burgemeester pas na de installatievergadering van de OCMW-raad kan gebeuren.</w:t>
      </w:r>
    </w:p>
    <w:p w14:paraId="5A5B1677" w14:textId="77777777" w:rsidR="004B6346" w:rsidRPr="004B6346" w:rsidRDefault="004B6346" w:rsidP="004B6346">
      <w:pPr>
        <w:rPr>
          <w:szCs w:val="22"/>
          <w:lang w:val="nl-BE"/>
        </w:rPr>
      </w:pPr>
      <w:r w:rsidRPr="004B6346">
        <w:rPr>
          <w:szCs w:val="22"/>
          <w:lang w:val="nl-BE"/>
        </w:rPr>
        <w:br/>
        <w:t>Door de eedaflegging als aangewezen-burgemeester wordt de burgemeester ook meteen voorzitter van het vast bureau en maakt de burgemeester van rechtswege deel uit van het politiecollege.</w:t>
      </w:r>
    </w:p>
    <w:p w14:paraId="7379B948" w14:textId="77777777" w:rsidR="004B6346" w:rsidRPr="004B6346" w:rsidRDefault="004B6346" w:rsidP="004B6346">
      <w:pPr>
        <w:rPr>
          <w:szCs w:val="22"/>
          <w:lang w:val="nl-BE"/>
        </w:rPr>
      </w:pPr>
    </w:p>
    <w:p w14:paraId="1FC5E822" w14:textId="77777777" w:rsidR="004B6346" w:rsidRPr="004B6346" w:rsidRDefault="004B6346" w:rsidP="004B6346">
      <w:pPr>
        <w:rPr>
          <w:szCs w:val="22"/>
          <w:lang w:val="nl-BE"/>
        </w:rPr>
      </w:pPr>
      <w:r w:rsidRPr="004B6346">
        <w:rPr>
          <w:szCs w:val="22"/>
          <w:lang w:val="nl-BE"/>
        </w:rPr>
        <w:t xml:space="preserve">De gemeenteraad brengt de Vlaamse regering op de hoogte van deze eedaflegging. Stuur meteen ook de ‘geloofsbrieven’ van de aangewezen-burgemeester mee (uittreksel bevolkingsregister, uittreksel strafregister en verklaring op eer dat er geen onverenigbaarheden). </w:t>
      </w:r>
    </w:p>
    <w:p w14:paraId="06672643" w14:textId="77777777" w:rsidR="004B6346" w:rsidRPr="004B6346" w:rsidRDefault="004B6346" w:rsidP="004B6346">
      <w:pPr>
        <w:spacing w:line="276" w:lineRule="auto"/>
      </w:pPr>
    </w:p>
    <w:p w14:paraId="3E339DE0" w14:textId="77777777" w:rsidR="004B6346" w:rsidRPr="004B6346" w:rsidRDefault="004B6346" w:rsidP="004B6346">
      <w:pPr>
        <w:spacing w:line="276" w:lineRule="auto"/>
        <w:rPr>
          <w:i/>
          <w:iCs/>
          <w:color w:val="95999E" w:themeColor="text2" w:themeTint="99"/>
          <w:sz w:val="18"/>
          <w:szCs w:val="18"/>
        </w:rPr>
      </w:pPr>
      <w:r w:rsidRPr="004B6346">
        <w:rPr>
          <w:i/>
          <w:iCs/>
          <w:color w:val="95999E" w:themeColor="text2" w:themeTint="99"/>
          <w:sz w:val="18"/>
          <w:szCs w:val="18"/>
        </w:rPr>
        <w:t>Zie artikel 58-59 van het Decreet Lokaal Bestuur</w:t>
      </w:r>
    </w:p>
    <w:p w14:paraId="5D3C636E" w14:textId="77777777" w:rsidR="004B6346" w:rsidRPr="004B6346" w:rsidRDefault="004B6346" w:rsidP="004B6346">
      <w:pPr>
        <w:spacing w:line="276" w:lineRule="auto"/>
        <w:rPr>
          <w:i/>
          <w:iCs/>
          <w:color w:val="95999E" w:themeColor="text2" w:themeTint="99"/>
          <w:sz w:val="18"/>
          <w:szCs w:val="18"/>
        </w:rPr>
      </w:pPr>
      <w:r w:rsidRPr="004B6346">
        <w:rPr>
          <w:i/>
          <w:iCs/>
          <w:color w:val="95999E" w:themeColor="text2" w:themeTint="99"/>
          <w:sz w:val="18"/>
          <w:szCs w:val="18"/>
        </w:rPr>
        <w:t xml:space="preserve">Zie </w:t>
      </w:r>
      <w:hyperlink r:id="rId38" w:history="1">
        <w:r w:rsidRPr="004B6346">
          <w:rPr>
            <w:i/>
            <w:iCs/>
            <w:color w:val="95999E" w:themeColor="text2" w:themeTint="99"/>
            <w:sz w:val="18"/>
            <w:szCs w:val="18"/>
            <w:u w:val="single"/>
          </w:rPr>
          <w:t>Omzendbrief over de start van de lokale en provinciale bestuursperiode</w:t>
        </w:r>
      </w:hyperlink>
    </w:p>
    <w:p w14:paraId="70BF509E" w14:textId="77777777" w:rsidR="004B6346" w:rsidRPr="004B6346" w:rsidRDefault="004B6346" w:rsidP="004B6346">
      <w:pPr>
        <w:spacing w:line="276" w:lineRule="auto"/>
        <w:rPr>
          <w:sz w:val="18"/>
        </w:rPr>
      </w:pPr>
    </w:p>
    <w:p w14:paraId="7684BF8C" w14:textId="77777777" w:rsidR="004B6346" w:rsidRPr="004B6346" w:rsidRDefault="004B6346" w:rsidP="004B6346">
      <w:pPr>
        <w:pStyle w:val="11Titel2VVSG"/>
      </w:pPr>
      <w:bookmarkStart w:id="126" w:name="_Toc176875041"/>
      <w:bookmarkStart w:id="127" w:name="_Toc178850380"/>
      <w:bookmarkStart w:id="128" w:name="_Toc178855792"/>
      <w:bookmarkStart w:id="129" w:name="_Toc178944701"/>
      <w:r w:rsidRPr="004B6346">
        <w:t>Vaststellen fracties</w:t>
      </w:r>
      <w:bookmarkEnd w:id="126"/>
      <w:bookmarkEnd w:id="127"/>
      <w:bookmarkEnd w:id="128"/>
      <w:bookmarkEnd w:id="129"/>
    </w:p>
    <w:p w14:paraId="5DB54B54" w14:textId="77777777" w:rsidR="004B6346" w:rsidRPr="004B6346" w:rsidRDefault="004B6346" w:rsidP="004B6346">
      <w:pPr>
        <w:spacing w:line="276" w:lineRule="auto"/>
      </w:pPr>
    </w:p>
    <w:p w14:paraId="0F17BDE5" w14:textId="77777777" w:rsidR="004B6346" w:rsidRPr="004B6346" w:rsidRDefault="004B6346" w:rsidP="004B6346">
      <w:pPr>
        <w:rPr>
          <w:szCs w:val="22"/>
          <w:lang w:val="nl-BE"/>
        </w:rPr>
      </w:pPr>
      <w:r w:rsidRPr="004B6346">
        <w:rPr>
          <w:szCs w:val="22"/>
          <w:lang w:val="nl-BE"/>
        </w:rPr>
        <w:t>Een of meer gemeenteraadsleden die op dezelfde lijst verkozen zijn, vormen een fractie.</w:t>
      </w:r>
    </w:p>
    <w:p w14:paraId="1CDCAEA5" w14:textId="77777777" w:rsidR="004B6346" w:rsidRPr="004B6346" w:rsidRDefault="004B6346" w:rsidP="004B6346">
      <w:pPr>
        <w:rPr>
          <w:szCs w:val="22"/>
          <w:lang w:val="nl-BE"/>
        </w:rPr>
      </w:pPr>
    </w:p>
    <w:p w14:paraId="5924A91C" w14:textId="77777777" w:rsidR="004B6346" w:rsidRPr="004B6346" w:rsidRDefault="004B6346" w:rsidP="004B6346">
      <w:pPr>
        <w:rPr>
          <w:szCs w:val="22"/>
          <w:lang w:val="nl-BE"/>
        </w:rPr>
      </w:pPr>
      <w:r w:rsidRPr="004B6346">
        <w:rPr>
          <w:szCs w:val="22"/>
          <w:lang w:val="nl-BE"/>
        </w:rPr>
        <w:t>Een</w:t>
      </w:r>
      <w:r w:rsidRPr="004B6346">
        <w:rPr>
          <w:b/>
          <w:bCs/>
          <w:szCs w:val="22"/>
          <w:lang w:val="nl-BE"/>
        </w:rPr>
        <w:t xml:space="preserve"> kartellijst </w:t>
      </w:r>
      <w:r w:rsidRPr="004B6346">
        <w:rPr>
          <w:szCs w:val="22"/>
          <w:lang w:val="nl-BE"/>
        </w:rPr>
        <w:t>kan in twee fracties splitsen. Om te kunnen splitsen moet aan volgende voorwaarden worden voldaan:</w:t>
      </w:r>
    </w:p>
    <w:p w14:paraId="6E7887B6" w14:textId="77777777" w:rsidR="004B6346" w:rsidRPr="004B6346" w:rsidRDefault="004B6346" w:rsidP="004B6346">
      <w:pPr>
        <w:numPr>
          <w:ilvl w:val="0"/>
          <w:numId w:val="60"/>
        </w:numPr>
        <w:rPr>
          <w:szCs w:val="22"/>
          <w:lang w:val="nl-BE"/>
        </w:rPr>
      </w:pPr>
      <w:r w:rsidRPr="004B6346">
        <w:rPr>
          <w:szCs w:val="22"/>
          <w:lang w:val="nl-BE"/>
        </w:rPr>
        <w:t>De naam van de lijst bestaat uit meerdere woorden of afkortingen die minstens de twee fractienamen omvatten.</w:t>
      </w:r>
    </w:p>
    <w:p w14:paraId="20FB4A94" w14:textId="77777777" w:rsidR="004B6346" w:rsidRPr="004B6346" w:rsidRDefault="004B6346" w:rsidP="004B6346">
      <w:pPr>
        <w:numPr>
          <w:ilvl w:val="0"/>
          <w:numId w:val="60"/>
        </w:numPr>
        <w:rPr>
          <w:szCs w:val="22"/>
          <w:lang w:val="nl-BE"/>
        </w:rPr>
      </w:pPr>
      <w:r w:rsidRPr="004B6346">
        <w:rPr>
          <w:szCs w:val="22"/>
          <w:lang w:val="nl-BE"/>
        </w:rPr>
        <w:t>De voordrachtsakte vermeldt voor alle kandidaten tot welke fractie ze zullen behoren in geval van verkiezing.</w:t>
      </w:r>
    </w:p>
    <w:p w14:paraId="6368D42C" w14:textId="77777777" w:rsidR="004B6346" w:rsidRPr="004B6346" w:rsidRDefault="004B6346" w:rsidP="004B6346">
      <w:pPr>
        <w:rPr>
          <w:szCs w:val="22"/>
          <w:lang w:val="nl-BE"/>
        </w:rPr>
      </w:pPr>
      <w:r w:rsidRPr="004B6346">
        <w:rPr>
          <w:szCs w:val="22"/>
          <w:lang w:val="nl-BE"/>
        </w:rPr>
        <w:t xml:space="preserve">De keuze om te splitsen moet dus gebeurd zijn vóór de gemeenteraadsverkiezingen, met name bij het indienen van de kandidatenlijsten in september. De vorming van twee fracties geldt tot de eerstvolgende volledige vernieuwing van de gemeenteraad. </w:t>
      </w:r>
    </w:p>
    <w:p w14:paraId="47A095F8" w14:textId="77777777" w:rsidR="004B6346" w:rsidRPr="004B6346" w:rsidRDefault="004B6346" w:rsidP="004B6346">
      <w:pPr>
        <w:rPr>
          <w:szCs w:val="22"/>
          <w:lang w:val="nl-BE"/>
        </w:rPr>
      </w:pPr>
    </w:p>
    <w:p w14:paraId="76A619D7" w14:textId="77777777" w:rsidR="004B6346" w:rsidRPr="004B6346" w:rsidRDefault="004B6346" w:rsidP="004B6346">
      <w:pPr>
        <w:rPr>
          <w:szCs w:val="22"/>
          <w:lang w:val="nl-BE"/>
        </w:rPr>
      </w:pPr>
      <w:r w:rsidRPr="004B6346">
        <w:rPr>
          <w:szCs w:val="22"/>
          <w:lang w:val="nl-BE"/>
        </w:rPr>
        <w:t>Een vereniging van verschillende lijsten in één fractie is niet meer mogelijk.</w:t>
      </w:r>
    </w:p>
    <w:p w14:paraId="5D3A49A3" w14:textId="77777777" w:rsidR="004B6346" w:rsidRPr="004B6346" w:rsidRDefault="004B6346" w:rsidP="004B6346">
      <w:pPr>
        <w:rPr>
          <w:szCs w:val="22"/>
          <w:lang w:val="nl-BE"/>
        </w:rPr>
      </w:pPr>
    </w:p>
    <w:p w14:paraId="2027C7DC" w14:textId="77777777" w:rsidR="004B6346" w:rsidRPr="004B6346" w:rsidRDefault="004B6346" w:rsidP="004B6346">
      <w:pPr>
        <w:rPr>
          <w:szCs w:val="22"/>
          <w:lang w:val="nl-BE"/>
        </w:rPr>
      </w:pPr>
      <w:r w:rsidRPr="004B6346">
        <w:rPr>
          <w:szCs w:val="22"/>
          <w:lang w:val="nl-BE"/>
        </w:rPr>
        <w:t>Merk op dat de fractievorming geen enkel gevolg heeft voor kandidaatstelling of werking van de politieraad. Het mandaat van lid van de politieraad wordt niet toevertrouwd op basis van de politieke fractie, maar wel op grond van de hoedanigheid van gemeenteraadslid. Derhalve is het mandaat als politieraadslid een afgeleid mandaat van het mandaat als gemeenteraadslid, maar onafhankelijk van de politieke fractie.</w:t>
      </w:r>
    </w:p>
    <w:p w14:paraId="312B0E00" w14:textId="77777777" w:rsidR="004B6346" w:rsidRPr="004B6346" w:rsidRDefault="004B6346" w:rsidP="004B6346">
      <w:pPr>
        <w:spacing w:line="276" w:lineRule="auto"/>
        <w:rPr>
          <w:sz w:val="18"/>
        </w:rPr>
      </w:pPr>
    </w:p>
    <w:p w14:paraId="5BC4EFFD" w14:textId="77777777" w:rsidR="004B6346" w:rsidRPr="004B6346" w:rsidRDefault="004B6346" w:rsidP="004B6346">
      <w:pPr>
        <w:spacing w:line="276" w:lineRule="auto"/>
        <w:rPr>
          <w:i/>
          <w:color w:val="95999E" w:themeColor="text2" w:themeTint="99"/>
          <w:sz w:val="18"/>
        </w:rPr>
      </w:pPr>
      <w:r w:rsidRPr="004B6346">
        <w:rPr>
          <w:i/>
          <w:color w:val="95999E" w:themeColor="text2" w:themeTint="99"/>
          <w:sz w:val="18"/>
        </w:rPr>
        <w:t>Zie artikel 36 van het Decreet Lokaal Bestuur en artikel 71 Lokaal en Provinciaal Kiesdecreet</w:t>
      </w:r>
    </w:p>
    <w:p w14:paraId="2D379C85" w14:textId="5F3C327C" w:rsidR="004B6346" w:rsidRPr="004B6346" w:rsidRDefault="004B6346" w:rsidP="004B6346">
      <w:pPr>
        <w:spacing w:line="276" w:lineRule="auto"/>
      </w:pPr>
    </w:p>
    <w:p w14:paraId="46C507AD" w14:textId="5420E690" w:rsidR="00E511BE" w:rsidRPr="004B6346" w:rsidRDefault="00E511BE" w:rsidP="004B6346">
      <w:pPr>
        <w:spacing w:line="276" w:lineRule="auto"/>
      </w:pPr>
    </w:p>
    <w:p w14:paraId="497C6B77" w14:textId="77777777" w:rsidR="004B6346" w:rsidRPr="004B6346" w:rsidRDefault="004B6346" w:rsidP="004B6346">
      <w:pPr>
        <w:pStyle w:val="11Titel2VVSG"/>
      </w:pPr>
      <w:bookmarkStart w:id="130" w:name="_Toc176875042"/>
      <w:bookmarkStart w:id="131" w:name="_Toc178850381"/>
      <w:bookmarkStart w:id="132" w:name="_Toc178855793"/>
      <w:bookmarkStart w:id="133" w:name="_Toc178944702"/>
      <w:r w:rsidRPr="004B6346">
        <w:lastRenderedPageBreak/>
        <w:t>De verkiezing van de politieraadsleden</w:t>
      </w:r>
      <w:bookmarkEnd w:id="130"/>
      <w:bookmarkEnd w:id="131"/>
      <w:bookmarkEnd w:id="132"/>
      <w:bookmarkEnd w:id="133"/>
    </w:p>
    <w:p w14:paraId="45338334" w14:textId="77777777" w:rsidR="004B6346" w:rsidRPr="004B6346" w:rsidRDefault="004B6346" w:rsidP="004B6346">
      <w:pPr>
        <w:rPr>
          <w:szCs w:val="22"/>
          <w:lang w:val="nl-BE"/>
        </w:rPr>
      </w:pPr>
    </w:p>
    <w:p w14:paraId="643D4CF6" w14:textId="77777777" w:rsidR="004B6346" w:rsidRPr="004B6346" w:rsidRDefault="004B6346" w:rsidP="004B6346">
      <w:pPr>
        <w:rPr>
          <w:szCs w:val="22"/>
          <w:lang w:val="nl-BE"/>
        </w:rPr>
      </w:pPr>
      <w:r w:rsidRPr="004B6346">
        <w:rPr>
          <w:szCs w:val="22"/>
          <w:lang w:val="nl-BE"/>
        </w:rPr>
        <w:t>De verkiezing van de leden van de politieraad heeft plaats tijdens de openbare zitting waarop de gemeenteraad wordt geïnstalleerd of ten laatste binnen de 10 dagen die erop volgen. Indien die laatste dag een zaterdag, een zondag of een wettelijke feestdag is, wordt die termijn verlengd tot en met de eerstvolgende dag die geen zaterdag, zondag of wettelijke feestdag is.</w:t>
      </w:r>
    </w:p>
    <w:p w14:paraId="1EBE68DD" w14:textId="77777777" w:rsidR="004B6346" w:rsidRPr="004B6346" w:rsidRDefault="004B6346" w:rsidP="004B6346">
      <w:pPr>
        <w:rPr>
          <w:szCs w:val="22"/>
          <w:lang w:val="nl-BE"/>
        </w:rPr>
      </w:pPr>
      <w:r w:rsidRPr="004B6346">
        <w:rPr>
          <w:szCs w:val="22"/>
          <w:lang w:val="nl-BE"/>
        </w:rPr>
        <w:t>Het is evenwel aanbevolen om de politieraadsverkiezing te laten plaatsvinden tijdens de installatievergadering van de gemeenteraad.</w:t>
      </w:r>
    </w:p>
    <w:p w14:paraId="09C9A48E" w14:textId="77777777" w:rsidR="004B6346" w:rsidRPr="004B6346" w:rsidRDefault="004B6346" w:rsidP="004B6346">
      <w:pPr>
        <w:rPr>
          <w:szCs w:val="22"/>
          <w:lang w:val="nl-BE"/>
        </w:rPr>
      </w:pPr>
      <w:r w:rsidRPr="004B6346">
        <w:rPr>
          <w:szCs w:val="22"/>
          <w:lang w:val="nl-BE"/>
        </w:rPr>
        <w:t>Vergeet niet om bij een uitgestelde verkiezing een nieuwe uitnodiging voor de zitting te versturen.</w:t>
      </w:r>
    </w:p>
    <w:p w14:paraId="17BA8CE4" w14:textId="77777777" w:rsidR="004B6346" w:rsidRPr="004B6346" w:rsidRDefault="004B6346" w:rsidP="004B6346">
      <w:pPr>
        <w:tabs>
          <w:tab w:val="left" w:pos="284"/>
        </w:tabs>
        <w:spacing w:line="276" w:lineRule="auto"/>
        <w:contextualSpacing/>
        <w:rPr>
          <w:i/>
          <w:sz w:val="18"/>
          <w:szCs w:val="12"/>
          <w:lang w:eastAsia="nl-NL"/>
        </w:rPr>
      </w:pPr>
    </w:p>
    <w:p w14:paraId="6ABBCE3C" w14:textId="77777777" w:rsidR="004B6346" w:rsidRPr="004B6346" w:rsidRDefault="004B6346" w:rsidP="004B6346">
      <w:pPr>
        <w:tabs>
          <w:tab w:val="left" w:pos="284"/>
        </w:tabs>
        <w:spacing w:line="276" w:lineRule="auto"/>
        <w:contextualSpacing/>
        <w:rPr>
          <w:i/>
          <w:color w:val="95999E" w:themeColor="text2" w:themeTint="99"/>
          <w:sz w:val="18"/>
          <w:szCs w:val="12"/>
          <w:lang w:eastAsia="nl-NL"/>
        </w:rPr>
      </w:pPr>
      <w:r w:rsidRPr="004B6346">
        <w:rPr>
          <w:i/>
          <w:color w:val="95999E" w:themeColor="text2" w:themeTint="99"/>
          <w:sz w:val="18"/>
          <w:szCs w:val="12"/>
          <w:lang w:eastAsia="nl-NL"/>
        </w:rPr>
        <w:t>Zie artikel 18 WGP</w:t>
      </w:r>
    </w:p>
    <w:p w14:paraId="41E3B19B" w14:textId="77777777" w:rsidR="004B6346" w:rsidRPr="004B6346" w:rsidRDefault="004B6346" w:rsidP="004B6346">
      <w:pPr>
        <w:tabs>
          <w:tab w:val="left" w:pos="284"/>
        </w:tabs>
        <w:spacing w:line="276" w:lineRule="auto"/>
        <w:contextualSpacing/>
        <w:rPr>
          <w:sz w:val="18"/>
          <w:szCs w:val="12"/>
          <w:lang w:eastAsia="nl-NL"/>
        </w:rPr>
      </w:pPr>
    </w:p>
    <w:p w14:paraId="57217108" w14:textId="77777777" w:rsidR="004B6346" w:rsidRPr="004B6346" w:rsidRDefault="004B6346" w:rsidP="004B6346">
      <w:pPr>
        <w:pStyle w:val="111Titel3VVSG"/>
      </w:pPr>
      <w:bookmarkStart w:id="134" w:name="_Toc176875043"/>
      <w:bookmarkStart w:id="135" w:name="_Toc178850382"/>
      <w:bookmarkStart w:id="136" w:name="_Toc178855794"/>
      <w:bookmarkStart w:id="137" w:name="_Toc178944703"/>
      <w:r w:rsidRPr="004B6346">
        <w:t>Burgemeester is voorzitter gemeenteraad voor verkiezing politieraad</w:t>
      </w:r>
      <w:bookmarkEnd w:id="134"/>
      <w:bookmarkEnd w:id="135"/>
      <w:bookmarkEnd w:id="136"/>
      <w:bookmarkEnd w:id="137"/>
    </w:p>
    <w:p w14:paraId="6F6C9287" w14:textId="77777777" w:rsidR="004B6346" w:rsidRPr="004B6346" w:rsidRDefault="004B6346" w:rsidP="004B6346">
      <w:pPr>
        <w:rPr>
          <w:b/>
          <w:bCs/>
          <w:szCs w:val="22"/>
          <w:lang w:val="nl-BE"/>
        </w:rPr>
      </w:pPr>
      <w:r w:rsidRPr="004B6346">
        <w:rPr>
          <w:szCs w:val="22"/>
          <w:lang w:val="nl-BE"/>
        </w:rPr>
        <w:t>De aangewezen-burgemeester neemt voor de verkiezing van de politieraadsleden het voorzitterschap van de installatievergadering van de gemeenteraad over. De voorzitter van de gemeenteraad is, in het geval zij of hij geen burgemeester is, immers niet bevoegd voor de verkiezing van de politieraad en maakt dus geen deel uit van het bureau voor de kiesverrichtingen. Deze bevoegdheid is voorbehouden voor de burgemeester.</w:t>
      </w:r>
    </w:p>
    <w:p w14:paraId="333E3C54" w14:textId="77777777" w:rsidR="004B6346" w:rsidRPr="004B6346" w:rsidRDefault="004B6346" w:rsidP="004B6346">
      <w:pPr>
        <w:rPr>
          <w:szCs w:val="22"/>
          <w:lang w:val="nl-BE" w:eastAsia="nl-NL"/>
        </w:rPr>
      </w:pPr>
      <w:r w:rsidRPr="004B6346">
        <w:rPr>
          <w:szCs w:val="22"/>
          <w:lang w:val="nl-BE" w:eastAsia="nl-NL"/>
        </w:rPr>
        <w:t>Is er nog geen aangewezen-burgemeester dan zit de uittredende burgemeester dit deel van de vergadering voor.</w:t>
      </w:r>
    </w:p>
    <w:p w14:paraId="759D42F2" w14:textId="77777777" w:rsidR="004B6346" w:rsidRPr="004B6346" w:rsidRDefault="004B6346" w:rsidP="004B6346">
      <w:pPr>
        <w:tabs>
          <w:tab w:val="left" w:pos="284"/>
        </w:tabs>
        <w:spacing w:line="276" w:lineRule="auto"/>
        <w:contextualSpacing/>
        <w:rPr>
          <w:color w:val="000000" w:themeColor="text1" w:themeShade="80"/>
          <w:lang w:eastAsia="nl-NL"/>
        </w:rPr>
      </w:pPr>
    </w:p>
    <w:p w14:paraId="7AF185D9" w14:textId="60310F37" w:rsidR="004B6346" w:rsidRPr="001E0408" w:rsidRDefault="004B6346" w:rsidP="001E0408">
      <w:pPr>
        <w:pStyle w:val="111Titel3VVSG"/>
      </w:pPr>
      <w:bookmarkStart w:id="138" w:name="_Toc176875044"/>
      <w:bookmarkStart w:id="139" w:name="_Toc178850383"/>
      <w:bookmarkStart w:id="140" w:name="_Toc178855795"/>
      <w:bookmarkStart w:id="141" w:name="_Toc178944704"/>
      <w:r w:rsidRPr="004B6346">
        <w:t>Stemming</w:t>
      </w:r>
      <w:bookmarkEnd w:id="138"/>
      <w:bookmarkEnd w:id="139"/>
      <w:bookmarkEnd w:id="140"/>
      <w:bookmarkEnd w:id="141"/>
    </w:p>
    <w:p w14:paraId="1EA8D2F7" w14:textId="77777777" w:rsidR="004B6346" w:rsidRPr="004B6346" w:rsidRDefault="004B6346" w:rsidP="004B6346">
      <w:pPr>
        <w:rPr>
          <w:szCs w:val="22"/>
          <w:lang w:val="nl-BE"/>
        </w:rPr>
      </w:pPr>
      <w:r w:rsidRPr="004B6346">
        <w:rPr>
          <w:szCs w:val="22"/>
          <w:lang w:val="nl-BE"/>
        </w:rPr>
        <w:t xml:space="preserve">De verkiezing van de politieraadsleden gebeurt bij </w:t>
      </w:r>
      <w:r w:rsidRPr="004B6346">
        <w:rPr>
          <w:b/>
          <w:bCs/>
          <w:i/>
          <w:iCs/>
          <w:szCs w:val="22"/>
          <w:lang w:val="nl-BE"/>
        </w:rPr>
        <w:t>geheime stemming</w:t>
      </w:r>
      <w:r w:rsidRPr="004B6346">
        <w:rPr>
          <w:szCs w:val="22"/>
          <w:lang w:val="nl-BE"/>
        </w:rPr>
        <w:t xml:space="preserve"> in één enkele stemronde. </w:t>
      </w:r>
    </w:p>
    <w:p w14:paraId="4DB20E65" w14:textId="77777777" w:rsidR="004B6346" w:rsidRPr="004B6346" w:rsidRDefault="004B6346" w:rsidP="004B6346">
      <w:pPr>
        <w:rPr>
          <w:szCs w:val="22"/>
          <w:lang w:val="nl-BE"/>
        </w:rPr>
      </w:pPr>
    </w:p>
    <w:p w14:paraId="42DF092A" w14:textId="77777777" w:rsidR="004B6346" w:rsidRPr="004B6346" w:rsidRDefault="004B6346" w:rsidP="004B6346">
      <w:pPr>
        <w:rPr>
          <w:szCs w:val="22"/>
          <w:lang w:val="nl-BE"/>
        </w:rPr>
      </w:pPr>
      <w:r w:rsidRPr="004B6346">
        <w:rPr>
          <w:szCs w:val="22"/>
          <w:lang w:val="nl-BE"/>
        </w:rPr>
        <w:t>Kunnen niet alle mandaten worden toegewezen na één stemronde, dan is een aanvullende stemming nodig, waarbij de resterende mandaten op dezelfde wijze worden toegekend in één stemronde. Het stemmenaantal waarover de gemeenteraadsleden beschikken, wordt in dat geval beperkt in functie van het aantal nog te begeven mandaten.</w:t>
      </w:r>
    </w:p>
    <w:p w14:paraId="016F6D3F" w14:textId="77777777" w:rsidR="004B6346" w:rsidRPr="004B6346" w:rsidRDefault="004B6346" w:rsidP="004B6346">
      <w:pPr>
        <w:rPr>
          <w:szCs w:val="22"/>
          <w:lang w:val="nl-BE"/>
        </w:rPr>
      </w:pPr>
    </w:p>
    <w:p w14:paraId="2ABECD53" w14:textId="77777777" w:rsidR="004B6346" w:rsidRPr="004B6346" w:rsidRDefault="004B6346" w:rsidP="004B6346">
      <w:pPr>
        <w:rPr>
          <w:szCs w:val="22"/>
          <w:lang w:val="nl-BE"/>
        </w:rPr>
      </w:pPr>
      <w:r w:rsidRPr="004B6346">
        <w:rPr>
          <w:szCs w:val="22"/>
          <w:lang w:val="nl-BE"/>
        </w:rPr>
        <w:t>De stemming gebeurt volgens het meervoudig stemrecht. Het aantal stembiljetten is afhankelijk van het aantal stemmen waarover een gemeenteraadslid tijdens de verkiezing beschikt.</w:t>
      </w:r>
    </w:p>
    <w:p w14:paraId="74D7AEE9" w14:textId="77777777" w:rsidR="004B6346" w:rsidRPr="004B6346" w:rsidRDefault="004B6346" w:rsidP="004B6346">
      <w:pPr>
        <w:rPr>
          <w:szCs w:val="22"/>
          <w:lang w:val="nl-BE" w:eastAsia="nl-NL"/>
        </w:rPr>
      </w:pPr>
    </w:p>
    <w:p w14:paraId="115E0A1C" w14:textId="77777777" w:rsidR="004B6346" w:rsidRPr="004B6346" w:rsidRDefault="004B6346" w:rsidP="004B6346">
      <w:pPr>
        <w:rPr>
          <w:szCs w:val="22"/>
          <w:lang w:val="nl-BE" w:eastAsia="nl-NL"/>
        </w:rPr>
      </w:pPr>
      <w:r w:rsidRPr="004B6346">
        <w:rPr>
          <w:szCs w:val="22"/>
          <w:lang w:val="nl-BE" w:eastAsia="nl-NL"/>
        </w:rPr>
        <w:t xml:space="preserve">Het stembiljet vermeldt: </w:t>
      </w:r>
    </w:p>
    <w:p w14:paraId="5FB68DCA" w14:textId="77777777" w:rsidR="004B6346" w:rsidRPr="004B6346" w:rsidRDefault="004B6346" w:rsidP="004B6346">
      <w:pPr>
        <w:numPr>
          <w:ilvl w:val="0"/>
          <w:numId w:val="61"/>
        </w:numPr>
        <w:rPr>
          <w:szCs w:val="22"/>
          <w:lang w:val="nl-BE"/>
        </w:rPr>
      </w:pPr>
      <w:r w:rsidRPr="004B6346">
        <w:rPr>
          <w:szCs w:val="22"/>
          <w:lang w:val="nl-BE"/>
        </w:rPr>
        <w:t xml:space="preserve">in alfabetische volgorde de namen van de kandidaat-effectieve leden </w:t>
      </w:r>
    </w:p>
    <w:p w14:paraId="796A725E" w14:textId="77777777" w:rsidR="004B6346" w:rsidRPr="004B6346" w:rsidRDefault="004B6346" w:rsidP="004B6346">
      <w:pPr>
        <w:numPr>
          <w:ilvl w:val="0"/>
          <w:numId w:val="61"/>
        </w:numPr>
        <w:rPr>
          <w:szCs w:val="22"/>
          <w:lang w:val="nl-BE"/>
        </w:rPr>
      </w:pPr>
      <w:r w:rsidRPr="004B6346">
        <w:rPr>
          <w:szCs w:val="22"/>
          <w:lang w:val="nl-BE"/>
        </w:rPr>
        <w:t xml:space="preserve">en (indien voorzien) de namen van de kandidaat-opvolgers in de precieze volgorde, zoals vermeld in de voordrachtsakte. </w:t>
      </w:r>
    </w:p>
    <w:p w14:paraId="03B28740" w14:textId="77777777" w:rsidR="004B6346" w:rsidRPr="004B6346" w:rsidRDefault="004B6346" w:rsidP="004B6346">
      <w:pPr>
        <w:tabs>
          <w:tab w:val="left" w:pos="284"/>
        </w:tabs>
        <w:spacing w:line="276" w:lineRule="auto"/>
        <w:contextualSpacing/>
        <w:rPr>
          <w:i/>
          <w:sz w:val="18"/>
          <w:szCs w:val="18"/>
          <w:lang w:eastAsia="nl-NL"/>
        </w:rPr>
      </w:pPr>
    </w:p>
    <w:p w14:paraId="72FB428B" w14:textId="77777777" w:rsidR="004B6346" w:rsidRPr="004B6346" w:rsidRDefault="004B6346" w:rsidP="004B6346">
      <w:pPr>
        <w:tabs>
          <w:tab w:val="left" w:pos="284"/>
        </w:tabs>
        <w:spacing w:line="276" w:lineRule="auto"/>
        <w:contextualSpacing/>
        <w:rPr>
          <w:i/>
          <w:color w:val="95999E" w:themeColor="text2" w:themeTint="99"/>
          <w:sz w:val="18"/>
          <w:szCs w:val="18"/>
          <w:lang w:eastAsia="nl-NL"/>
        </w:rPr>
      </w:pPr>
      <w:r w:rsidRPr="004B6346">
        <w:rPr>
          <w:i/>
          <w:color w:val="95999E" w:themeColor="text2" w:themeTint="99"/>
          <w:sz w:val="18"/>
          <w:szCs w:val="18"/>
          <w:lang w:eastAsia="nl-NL"/>
        </w:rPr>
        <w:t>Zie artikel 16, lid 3 WGP</w:t>
      </w:r>
    </w:p>
    <w:p w14:paraId="2C34B35A" w14:textId="77777777" w:rsidR="004B6346" w:rsidRPr="004B6346" w:rsidRDefault="004B6346" w:rsidP="004B6346">
      <w:pPr>
        <w:tabs>
          <w:tab w:val="left" w:pos="284"/>
        </w:tabs>
        <w:spacing w:line="276" w:lineRule="auto"/>
        <w:contextualSpacing/>
        <w:rPr>
          <w:i/>
          <w:color w:val="95999E" w:themeColor="text2" w:themeTint="99"/>
          <w:sz w:val="18"/>
          <w:szCs w:val="18"/>
          <w:lang w:eastAsia="nl-NL"/>
        </w:rPr>
      </w:pPr>
      <w:r w:rsidRPr="004B6346">
        <w:rPr>
          <w:i/>
          <w:color w:val="95999E" w:themeColor="text2" w:themeTint="99"/>
          <w:sz w:val="18"/>
          <w:szCs w:val="18"/>
          <w:lang w:eastAsia="nl-NL"/>
        </w:rPr>
        <w:t>Zie artikel 9 van het KB van 20 december 2000.</w:t>
      </w:r>
    </w:p>
    <w:p w14:paraId="7CD14A0D" w14:textId="77777777" w:rsidR="004B6346" w:rsidRPr="004B6346" w:rsidRDefault="004B6346" w:rsidP="004B6346">
      <w:pPr>
        <w:spacing w:line="276" w:lineRule="auto"/>
        <w:rPr>
          <w:i/>
          <w:iCs/>
          <w:color w:val="95999E" w:themeColor="text2" w:themeTint="99"/>
          <w:sz w:val="18"/>
          <w:szCs w:val="18"/>
        </w:rPr>
      </w:pPr>
      <w:r w:rsidRPr="004B6346">
        <w:rPr>
          <w:i/>
          <w:iCs/>
          <w:color w:val="95999E" w:themeColor="text2" w:themeTint="99"/>
          <w:sz w:val="18"/>
          <w:szCs w:val="18"/>
        </w:rPr>
        <w:t xml:space="preserve">Zie ook de </w:t>
      </w:r>
      <w:r w:rsidRPr="004B6346">
        <w:rPr>
          <w:rFonts w:cs="Arial"/>
          <w:color w:val="95999E" w:themeColor="text2" w:themeTint="99"/>
          <w:sz w:val="18"/>
          <w:szCs w:val="18"/>
        </w:rPr>
        <w:t xml:space="preserve">omzendbrief betreffende de verkiezing en de installatie van de politieraadsleden van een </w:t>
      </w:r>
      <w:proofErr w:type="spellStart"/>
      <w:r w:rsidRPr="004B6346">
        <w:rPr>
          <w:rFonts w:cs="Arial"/>
          <w:color w:val="95999E" w:themeColor="text2" w:themeTint="99"/>
          <w:sz w:val="18"/>
          <w:szCs w:val="18"/>
        </w:rPr>
        <w:t>meergemeentepolitiezone</w:t>
      </w:r>
      <w:proofErr w:type="spellEnd"/>
      <w:r w:rsidRPr="004B6346">
        <w:rPr>
          <w:rFonts w:cs="Arial"/>
          <w:color w:val="95999E" w:themeColor="text2" w:themeTint="99"/>
          <w:sz w:val="18"/>
          <w:szCs w:val="18"/>
        </w:rPr>
        <w:t>. (link wordt later toegevoegd wanneer omzendbrief beschikbaar is)</w:t>
      </w:r>
    </w:p>
    <w:p w14:paraId="0412C412" w14:textId="77777777" w:rsidR="004B6346" w:rsidRPr="004B6346" w:rsidRDefault="004B6346" w:rsidP="004B6346">
      <w:pPr>
        <w:tabs>
          <w:tab w:val="left" w:pos="284"/>
        </w:tabs>
        <w:spacing w:line="276" w:lineRule="auto"/>
        <w:contextualSpacing/>
        <w:rPr>
          <w:i/>
          <w:color w:val="000000" w:themeColor="text1" w:themeShade="80"/>
          <w:sz w:val="18"/>
          <w:szCs w:val="18"/>
          <w:lang w:eastAsia="nl-NL"/>
        </w:rPr>
      </w:pPr>
    </w:p>
    <w:p w14:paraId="5EF89704" w14:textId="77777777" w:rsidR="004B6346" w:rsidRPr="004B6346" w:rsidRDefault="004B6346" w:rsidP="004B6346">
      <w:pPr>
        <w:rPr>
          <w:szCs w:val="22"/>
          <w:lang w:val="nl-BE" w:eastAsia="nl-NL"/>
        </w:rPr>
      </w:pPr>
      <w:r w:rsidRPr="004B6346">
        <w:rPr>
          <w:szCs w:val="22"/>
          <w:lang w:val="nl-BE" w:eastAsia="nl-NL"/>
        </w:rPr>
        <w:t>Afhankelijk van het aantal politieraadsleden dat de gemeenteraad moet verkiezen, krijgen de gemeenteraadsleden één of meer stemmen. Elk gemeenteraadslid krijgt stembiljetten naargelang het aantal stemmen waarover zij of hij beschikt.</w:t>
      </w:r>
    </w:p>
    <w:p w14:paraId="01C6624D" w14:textId="77777777" w:rsidR="004B6346" w:rsidRPr="004B6346" w:rsidRDefault="004B6346" w:rsidP="004B6346">
      <w:pPr>
        <w:rPr>
          <w:szCs w:val="22"/>
          <w:lang w:val="nl-BE" w:eastAsia="nl-NL"/>
        </w:rPr>
      </w:pPr>
    </w:p>
    <w:p w14:paraId="32B5E264" w14:textId="77777777" w:rsidR="004B6346" w:rsidRPr="004B6346" w:rsidRDefault="004B6346" w:rsidP="004B6346">
      <w:pPr>
        <w:numPr>
          <w:ilvl w:val="0"/>
          <w:numId w:val="62"/>
        </w:numPr>
        <w:rPr>
          <w:szCs w:val="22"/>
          <w:lang w:val="nl-BE" w:eastAsia="nl-NL"/>
        </w:rPr>
      </w:pPr>
      <w:r w:rsidRPr="004B6346">
        <w:rPr>
          <w:szCs w:val="22"/>
          <w:lang w:val="nl-BE" w:eastAsia="nl-NL"/>
        </w:rPr>
        <w:t>één stem indien er minder dan vier leden te verkiezen zijn;</w:t>
      </w:r>
    </w:p>
    <w:p w14:paraId="06BAD593" w14:textId="77777777" w:rsidR="004B6346" w:rsidRPr="004B6346" w:rsidRDefault="004B6346" w:rsidP="004B6346">
      <w:pPr>
        <w:numPr>
          <w:ilvl w:val="0"/>
          <w:numId w:val="62"/>
        </w:numPr>
        <w:rPr>
          <w:szCs w:val="22"/>
          <w:lang w:val="nl-BE" w:eastAsia="nl-NL"/>
        </w:rPr>
      </w:pPr>
      <w:r w:rsidRPr="004B6346">
        <w:rPr>
          <w:szCs w:val="22"/>
          <w:lang w:val="nl-BE" w:eastAsia="nl-NL"/>
        </w:rPr>
        <w:t>drie stemmen voor vier of vijf leden;</w:t>
      </w:r>
    </w:p>
    <w:p w14:paraId="48A01835" w14:textId="77777777" w:rsidR="004B6346" w:rsidRPr="004B6346" w:rsidRDefault="004B6346" w:rsidP="004B6346">
      <w:pPr>
        <w:numPr>
          <w:ilvl w:val="0"/>
          <w:numId w:val="62"/>
        </w:numPr>
        <w:rPr>
          <w:szCs w:val="22"/>
          <w:lang w:val="nl-BE" w:eastAsia="nl-NL"/>
        </w:rPr>
      </w:pPr>
      <w:r w:rsidRPr="004B6346">
        <w:rPr>
          <w:szCs w:val="22"/>
          <w:lang w:val="nl-BE" w:eastAsia="nl-NL"/>
        </w:rPr>
        <w:t>vier stemmen voor zes of zeven leden;</w:t>
      </w:r>
    </w:p>
    <w:p w14:paraId="40CD7EBF" w14:textId="77777777" w:rsidR="004B6346" w:rsidRPr="004B6346" w:rsidRDefault="004B6346" w:rsidP="004B6346">
      <w:pPr>
        <w:numPr>
          <w:ilvl w:val="0"/>
          <w:numId w:val="62"/>
        </w:numPr>
        <w:rPr>
          <w:szCs w:val="22"/>
          <w:lang w:val="nl-BE" w:eastAsia="nl-NL"/>
        </w:rPr>
      </w:pPr>
      <w:r w:rsidRPr="004B6346">
        <w:rPr>
          <w:szCs w:val="22"/>
          <w:lang w:val="nl-BE" w:eastAsia="nl-NL"/>
        </w:rPr>
        <w:t>vijf stemmen voor acht of negen leden;</w:t>
      </w:r>
    </w:p>
    <w:p w14:paraId="268448E5" w14:textId="77777777" w:rsidR="004B6346" w:rsidRPr="004B6346" w:rsidRDefault="004B6346" w:rsidP="004B6346">
      <w:pPr>
        <w:numPr>
          <w:ilvl w:val="0"/>
          <w:numId w:val="62"/>
        </w:numPr>
        <w:rPr>
          <w:szCs w:val="22"/>
          <w:lang w:val="nl-BE" w:eastAsia="nl-NL"/>
        </w:rPr>
      </w:pPr>
      <w:r w:rsidRPr="004B6346">
        <w:rPr>
          <w:szCs w:val="22"/>
          <w:lang w:val="nl-BE" w:eastAsia="nl-NL"/>
        </w:rPr>
        <w:lastRenderedPageBreak/>
        <w:t xml:space="preserve">zes stemmen voor tien of elf leden; </w:t>
      </w:r>
    </w:p>
    <w:p w14:paraId="3BED350F" w14:textId="77777777" w:rsidR="004B6346" w:rsidRPr="004B6346" w:rsidRDefault="004B6346" w:rsidP="004B6346">
      <w:pPr>
        <w:numPr>
          <w:ilvl w:val="0"/>
          <w:numId w:val="62"/>
        </w:numPr>
        <w:rPr>
          <w:szCs w:val="22"/>
          <w:lang w:val="nl-BE" w:eastAsia="nl-NL"/>
        </w:rPr>
      </w:pPr>
      <w:r w:rsidRPr="004B6346">
        <w:rPr>
          <w:szCs w:val="22"/>
          <w:lang w:val="nl-BE" w:eastAsia="nl-NL"/>
        </w:rPr>
        <w:t>en acht stemmen indien er twaalf of meer leden te verkiezen zijn.</w:t>
      </w:r>
    </w:p>
    <w:p w14:paraId="16195F50" w14:textId="77777777" w:rsidR="004B6346" w:rsidRPr="004B6346" w:rsidRDefault="004B6346" w:rsidP="004B6346">
      <w:pPr>
        <w:tabs>
          <w:tab w:val="left" w:pos="284"/>
        </w:tabs>
        <w:spacing w:line="276" w:lineRule="auto"/>
        <w:ind w:left="360" w:hanging="360"/>
        <w:contextualSpacing/>
        <w:rPr>
          <w:sz w:val="18"/>
          <w:szCs w:val="18"/>
          <w:lang w:eastAsia="nl-NL"/>
        </w:rPr>
      </w:pPr>
    </w:p>
    <w:p w14:paraId="1308C9A7" w14:textId="09C0C148" w:rsidR="004B6346" w:rsidRPr="001E0408" w:rsidRDefault="004B6346" w:rsidP="001E0408">
      <w:pPr>
        <w:spacing w:line="276" w:lineRule="auto"/>
        <w:rPr>
          <w:i/>
          <w:color w:val="95999E" w:themeColor="text2" w:themeTint="99"/>
          <w:sz w:val="18"/>
          <w:szCs w:val="18"/>
        </w:rPr>
      </w:pPr>
      <w:r w:rsidRPr="004B6346">
        <w:rPr>
          <w:i/>
          <w:color w:val="95999E" w:themeColor="text2" w:themeTint="99"/>
          <w:sz w:val="18"/>
          <w:szCs w:val="18"/>
        </w:rPr>
        <w:t>Zie artikel 16, lid 2 WGP</w:t>
      </w:r>
      <w:bookmarkStart w:id="142" w:name="_Toc176875045"/>
      <w:bookmarkStart w:id="143" w:name="_Toc178850384"/>
      <w:r w:rsidR="001E0408">
        <w:rPr>
          <w:i/>
          <w:color w:val="95999E" w:themeColor="text2" w:themeTint="99"/>
          <w:sz w:val="18"/>
          <w:szCs w:val="18"/>
        </w:rPr>
        <w:br/>
      </w:r>
    </w:p>
    <w:p w14:paraId="78B328D5" w14:textId="21321845" w:rsidR="004B6346" w:rsidRPr="00F6404B" w:rsidRDefault="004B6346" w:rsidP="00F6404B">
      <w:pPr>
        <w:pStyle w:val="111Titel3VVSG"/>
        <w:rPr>
          <w:sz w:val="18"/>
          <w:szCs w:val="18"/>
        </w:rPr>
      </w:pPr>
      <w:bookmarkStart w:id="144" w:name="_Toc178855796"/>
      <w:bookmarkStart w:id="145" w:name="_Toc178944705"/>
      <w:r w:rsidRPr="004B6346">
        <w:t>Wie is verkozen?</w:t>
      </w:r>
      <w:bookmarkEnd w:id="142"/>
      <w:bookmarkEnd w:id="143"/>
      <w:bookmarkEnd w:id="144"/>
      <w:bookmarkEnd w:id="145"/>
    </w:p>
    <w:p w14:paraId="0C32663F" w14:textId="77777777" w:rsidR="004B6346" w:rsidRPr="004B6346" w:rsidRDefault="004B6346" w:rsidP="004B6346">
      <w:pPr>
        <w:rPr>
          <w:szCs w:val="22"/>
          <w:lang w:val="nl-BE" w:eastAsia="nl-NL"/>
        </w:rPr>
      </w:pPr>
      <w:r w:rsidRPr="004B6346">
        <w:rPr>
          <w:szCs w:val="22"/>
          <w:lang w:val="nl-BE" w:eastAsia="nl-NL"/>
        </w:rPr>
        <w:t>Nadat de stemming gesloten werd, wordt onmiddellijk tijdens de vergadering overgegaan tot de stemopneming (tellen van het aantal stemmen). Daarbij stelt de burgemeester de lijst van de verkozen effectieve leden en (in voorkomend geval) hun opvolgers op.</w:t>
      </w:r>
    </w:p>
    <w:p w14:paraId="048943E6" w14:textId="77777777" w:rsidR="004B6346" w:rsidRPr="004B6346" w:rsidRDefault="004B6346" w:rsidP="004B6346">
      <w:pPr>
        <w:rPr>
          <w:szCs w:val="22"/>
          <w:lang w:val="nl-BE" w:eastAsia="nl-NL"/>
        </w:rPr>
      </w:pPr>
    </w:p>
    <w:p w14:paraId="20FE8D32" w14:textId="77777777" w:rsidR="004B6346" w:rsidRPr="004B6346" w:rsidRDefault="004B6346" w:rsidP="004B6346">
      <w:pPr>
        <w:rPr>
          <w:szCs w:val="22"/>
          <w:lang w:val="nl-BE" w:eastAsia="nl-NL"/>
        </w:rPr>
      </w:pPr>
      <w:r w:rsidRPr="004B6346">
        <w:rPr>
          <w:szCs w:val="22"/>
          <w:lang w:val="nl-BE" w:eastAsia="nl-NL"/>
        </w:rPr>
        <w:t>Het bureau voor de kiesverrichtingen wordt gevormd door de burgemeester, bijgestaan door de twee jongste gemeenteraadsleden. Indien één van de beide jongste kandidaten zelf kandidaat is, is het aangewezen dat hij of zij afziet van het zetelen binnen het bureau voor de kiesverrichtingen en plaats ruimt voor de kandidaat die na hem de jongste in leeftijd is. De algemeen directeur neemt het secretariaat van het bureau waar en maakt het proces-verbaal op.</w:t>
      </w:r>
    </w:p>
    <w:p w14:paraId="607B8B4F" w14:textId="77777777" w:rsidR="004B6346" w:rsidRPr="004B6346" w:rsidRDefault="004B6346" w:rsidP="004B6346">
      <w:pPr>
        <w:rPr>
          <w:szCs w:val="22"/>
          <w:lang w:val="nl-BE" w:eastAsia="nl-NL"/>
        </w:rPr>
      </w:pPr>
      <w:r w:rsidRPr="004B6346">
        <w:rPr>
          <w:szCs w:val="22"/>
          <w:lang w:val="nl-BE" w:eastAsia="nl-NL"/>
        </w:rPr>
        <w:t>Het bureau is belast met het verzekeren van de goede gang van de verrichtingen van de stemming en voor de stemopneming.</w:t>
      </w:r>
    </w:p>
    <w:p w14:paraId="7E9C2EDC" w14:textId="77777777" w:rsidR="004B6346" w:rsidRPr="004B6346" w:rsidRDefault="004B6346" w:rsidP="004B6346">
      <w:pPr>
        <w:rPr>
          <w:szCs w:val="22"/>
          <w:lang w:val="nl-BE"/>
        </w:rPr>
      </w:pPr>
    </w:p>
    <w:p w14:paraId="48BEB3F8" w14:textId="77777777" w:rsidR="004B6346" w:rsidRPr="004B6346" w:rsidRDefault="004B6346" w:rsidP="004B6346">
      <w:pPr>
        <w:rPr>
          <w:szCs w:val="22"/>
          <w:lang w:val="nl-BE"/>
        </w:rPr>
      </w:pPr>
      <w:r w:rsidRPr="004B6346">
        <w:rPr>
          <w:szCs w:val="22"/>
          <w:lang w:val="nl-BE"/>
        </w:rPr>
        <w:t>Wanneer de stemming gesloten is, wordt, staande de vergadering, overgegaan tot de stemopneming.</w:t>
      </w:r>
      <w:r w:rsidRPr="004B6346">
        <w:rPr>
          <w:szCs w:val="22"/>
          <w:lang w:val="nl-BE"/>
        </w:rPr>
        <w:br/>
        <w:t>De geldige stembiljetten worden gerangschikt en geteld volgens de naam van het kandidaat-effectief lid waarvoor een stem is uitgebracht.</w:t>
      </w:r>
    </w:p>
    <w:p w14:paraId="570B0949" w14:textId="77777777" w:rsidR="004B6346" w:rsidRPr="004B6346" w:rsidRDefault="004B6346" w:rsidP="004B6346">
      <w:pPr>
        <w:rPr>
          <w:szCs w:val="22"/>
          <w:lang w:val="nl-BE"/>
        </w:rPr>
      </w:pPr>
      <w:r w:rsidRPr="004B6346">
        <w:rPr>
          <w:szCs w:val="22"/>
          <w:lang w:val="nl-BE"/>
        </w:rPr>
        <w:t>De blanco of ongeldige stembiljetten worden apart gelegd.</w:t>
      </w:r>
    </w:p>
    <w:p w14:paraId="5D700757" w14:textId="77777777" w:rsidR="004B6346" w:rsidRPr="004B6346" w:rsidRDefault="004B6346" w:rsidP="004B6346">
      <w:pPr>
        <w:spacing w:line="276" w:lineRule="auto"/>
        <w:rPr>
          <w:i/>
          <w:color w:val="95999E" w:themeColor="text2" w:themeTint="99"/>
          <w:sz w:val="18"/>
        </w:rPr>
      </w:pPr>
    </w:p>
    <w:p w14:paraId="2DD67BEF" w14:textId="77777777" w:rsidR="004B6346" w:rsidRPr="004B6346" w:rsidRDefault="004B6346" w:rsidP="004B6346">
      <w:pPr>
        <w:spacing w:line="276" w:lineRule="auto"/>
        <w:rPr>
          <w:i/>
          <w:color w:val="95999E" w:themeColor="text2" w:themeTint="99"/>
          <w:sz w:val="18"/>
        </w:rPr>
      </w:pPr>
      <w:r w:rsidRPr="004B6346">
        <w:rPr>
          <w:i/>
          <w:color w:val="95999E" w:themeColor="text2" w:themeTint="99"/>
          <w:sz w:val="18"/>
        </w:rPr>
        <w:t>Zie artikel 10 en 11 KB van 20 december 2000</w:t>
      </w:r>
      <w:r w:rsidRPr="004B6346">
        <w:rPr>
          <w:rFonts w:cs="Arial"/>
          <w:i/>
          <w:color w:val="95999E" w:themeColor="text2" w:themeTint="99"/>
          <w:sz w:val="18"/>
        </w:rPr>
        <w:t>.</w:t>
      </w:r>
    </w:p>
    <w:p w14:paraId="185D45CF" w14:textId="77777777" w:rsidR="004B6346" w:rsidRPr="004B6346" w:rsidRDefault="004B6346" w:rsidP="004B6346">
      <w:pPr>
        <w:spacing w:line="276" w:lineRule="auto"/>
        <w:rPr>
          <w:sz w:val="18"/>
          <w:szCs w:val="18"/>
        </w:rPr>
      </w:pPr>
    </w:p>
    <w:p w14:paraId="4D4BE2B3" w14:textId="77777777" w:rsidR="004B6346" w:rsidRPr="004B6346" w:rsidRDefault="004B6346" w:rsidP="004B6346">
      <w:pPr>
        <w:rPr>
          <w:szCs w:val="22"/>
          <w:lang w:val="nl-BE" w:eastAsia="nl-NL"/>
        </w:rPr>
      </w:pPr>
      <w:r w:rsidRPr="004B6346">
        <w:rPr>
          <w:szCs w:val="22"/>
          <w:lang w:val="nl-BE" w:eastAsia="nl-NL"/>
        </w:rPr>
        <w:t>Om verkozen te kunnen worden moet een kandidaat daadwerkelijk stemmen hebben behaald bij de verkiezing. Ten minste één gemeenteraadslid moet één stem op de kandidaat hebben uitgebracht. De gemeenteraad mag, bij aanwijzing van een verkozene, in geen enkel opzicht rekening houden met de kandidaten die geen enkele stem behaalden.</w:t>
      </w:r>
    </w:p>
    <w:p w14:paraId="7344D852" w14:textId="77777777" w:rsidR="004B6346" w:rsidRPr="004B6346" w:rsidRDefault="004B6346" w:rsidP="004B6346">
      <w:pPr>
        <w:rPr>
          <w:szCs w:val="22"/>
          <w:lang w:val="nl-BE"/>
        </w:rPr>
      </w:pPr>
    </w:p>
    <w:p w14:paraId="332BC630" w14:textId="77777777" w:rsidR="004B6346" w:rsidRPr="004B6346" w:rsidRDefault="004B6346" w:rsidP="004B6346">
      <w:pPr>
        <w:rPr>
          <w:szCs w:val="22"/>
          <w:lang w:val="nl-BE" w:eastAsia="nl-NL"/>
        </w:rPr>
      </w:pPr>
      <w:r w:rsidRPr="004B6346">
        <w:rPr>
          <w:szCs w:val="22"/>
          <w:lang w:val="nl-BE" w:eastAsia="nl-NL"/>
        </w:rPr>
        <w:t>Bij staking van stemmen wordt voorrang verleend volgens deze rangorde:</w:t>
      </w:r>
    </w:p>
    <w:p w14:paraId="315EF7C7" w14:textId="77777777" w:rsidR="004B6346" w:rsidRPr="004B6346" w:rsidRDefault="004B6346" w:rsidP="004B6346">
      <w:pPr>
        <w:numPr>
          <w:ilvl w:val="0"/>
          <w:numId w:val="63"/>
        </w:numPr>
        <w:rPr>
          <w:szCs w:val="22"/>
          <w:lang w:val="nl-BE" w:eastAsia="nl-NL"/>
        </w:rPr>
      </w:pPr>
      <w:r w:rsidRPr="004B6346">
        <w:rPr>
          <w:szCs w:val="22"/>
          <w:lang w:val="nl-BE" w:eastAsia="nl-NL"/>
        </w:rPr>
        <w:t xml:space="preserve">de kandidaat die, op de dag van de verkiezing, lid is van het politiecollege of de politieraad. Indien één of meerdere kandidaten in dit geval verkeren wordt de voorrang verleend aan degene die zonder onderbreking zijn mandaat het langst heeft uitgeoefend; </w:t>
      </w:r>
    </w:p>
    <w:p w14:paraId="23546D0E" w14:textId="77777777" w:rsidR="004B6346" w:rsidRPr="004B6346" w:rsidRDefault="004B6346" w:rsidP="004B6346">
      <w:pPr>
        <w:numPr>
          <w:ilvl w:val="0"/>
          <w:numId w:val="63"/>
        </w:numPr>
        <w:rPr>
          <w:szCs w:val="22"/>
          <w:lang w:val="nl-BE" w:eastAsia="nl-NL"/>
        </w:rPr>
      </w:pPr>
      <w:r w:rsidRPr="004B6346">
        <w:rPr>
          <w:szCs w:val="22"/>
          <w:lang w:val="nl-BE" w:eastAsia="nl-NL"/>
        </w:rPr>
        <w:t xml:space="preserve">de kandidaat die, voorheen, lid is geweest van het politiecollege of de politieraad. Indien één of meerdere kandidaten in dit geval verkeren, wordt voorrang verleend aan degene die zonder onderbreking het langst zijn mandaat heeft uitgeoefend, en bij gelijke duur, aan degene die het </w:t>
      </w:r>
      <w:proofErr w:type="spellStart"/>
      <w:r w:rsidRPr="004B6346">
        <w:rPr>
          <w:szCs w:val="22"/>
          <w:lang w:val="nl-BE" w:eastAsia="nl-NL"/>
        </w:rPr>
        <w:t>het</w:t>
      </w:r>
      <w:proofErr w:type="spellEnd"/>
      <w:r w:rsidRPr="004B6346">
        <w:rPr>
          <w:szCs w:val="22"/>
          <w:lang w:val="nl-BE" w:eastAsia="nl-NL"/>
        </w:rPr>
        <w:t xml:space="preserve"> laatst heeft beëindigd; </w:t>
      </w:r>
    </w:p>
    <w:p w14:paraId="78E86ACE" w14:textId="77777777" w:rsidR="004B6346" w:rsidRPr="004B6346" w:rsidRDefault="004B6346" w:rsidP="004B6346">
      <w:pPr>
        <w:numPr>
          <w:ilvl w:val="0"/>
          <w:numId w:val="63"/>
        </w:numPr>
        <w:rPr>
          <w:szCs w:val="22"/>
          <w:lang w:val="nl-BE" w:eastAsia="nl-NL"/>
        </w:rPr>
      </w:pPr>
      <w:r w:rsidRPr="004B6346">
        <w:rPr>
          <w:szCs w:val="22"/>
          <w:lang w:val="nl-BE" w:eastAsia="nl-NL"/>
        </w:rPr>
        <w:t>de jongste kandidaat in jaren.</w:t>
      </w:r>
    </w:p>
    <w:p w14:paraId="07564DEF" w14:textId="77777777" w:rsidR="004B6346" w:rsidRPr="004B6346" w:rsidRDefault="004B6346" w:rsidP="004B6346">
      <w:pPr>
        <w:tabs>
          <w:tab w:val="left" w:pos="284"/>
        </w:tabs>
        <w:spacing w:line="276" w:lineRule="auto"/>
        <w:contextualSpacing/>
        <w:rPr>
          <w:sz w:val="18"/>
          <w:szCs w:val="18"/>
          <w:lang w:eastAsia="nl-NL"/>
        </w:rPr>
      </w:pPr>
    </w:p>
    <w:p w14:paraId="14F88F49" w14:textId="77777777" w:rsidR="004B6346" w:rsidRPr="004B6346" w:rsidRDefault="004B6346" w:rsidP="004B6346">
      <w:pPr>
        <w:spacing w:line="276" w:lineRule="auto"/>
        <w:rPr>
          <w:i/>
          <w:color w:val="95999E" w:themeColor="text2" w:themeTint="99"/>
          <w:sz w:val="18"/>
          <w:szCs w:val="18"/>
        </w:rPr>
      </w:pPr>
      <w:r w:rsidRPr="004B6346">
        <w:rPr>
          <w:i/>
          <w:color w:val="95999E" w:themeColor="text2" w:themeTint="99"/>
          <w:sz w:val="18"/>
          <w:szCs w:val="18"/>
        </w:rPr>
        <w:t>Zie artikel 17 WGP</w:t>
      </w:r>
    </w:p>
    <w:p w14:paraId="1E9DA59C" w14:textId="77777777" w:rsidR="004B6346" w:rsidRPr="004B6346" w:rsidRDefault="004B6346" w:rsidP="004B6346">
      <w:pPr>
        <w:spacing w:line="276" w:lineRule="auto"/>
        <w:rPr>
          <w:sz w:val="18"/>
          <w:szCs w:val="18"/>
        </w:rPr>
      </w:pPr>
    </w:p>
    <w:p w14:paraId="20E70D18" w14:textId="77777777" w:rsidR="004B6346" w:rsidRPr="004B6346" w:rsidRDefault="004B6346" w:rsidP="004B6346">
      <w:pPr>
        <w:rPr>
          <w:szCs w:val="22"/>
          <w:lang w:val="nl-BE" w:eastAsia="nl-NL"/>
        </w:rPr>
      </w:pPr>
      <w:r w:rsidRPr="004B6346">
        <w:rPr>
          <w:szCs w:val="22"/>
          <w:lang w:val="nl-BE" w:eastAsia="nl-NL"/>
        </w:rPr>
        <w:t>Na de stemopneming stelt de burgemeester de lijst op van de verkozen effectieve leden en hun opvolgers.</w:t>
      </w:r>
    </w:p>
    <w:p w14:paraId="5AEE06C4" w14:textId="47C175B4" w:rsidR="004B6346" w:rsidRPr="004B6346" w:rsidRDefault="004B6346" w:rsidP="004B6346">
      <w:pPr>
        <w:tabs>
          <w:tab w:val="left" w:pos="284"/>
        </w:tabs>
        <w:spacing w:line="276" w:lineRule="auto"/>
        <w:ind w:left="360" w:hanging="360"/>
        <w:contextualSpacing/>
        <w:rPr>
          <w:b/>
          <w:sz w:val="22"/>
          <w:szCs w:val="22"/>
          <w:highlight w:val="cyan"/>
          <w:lang w:eastAsia="nl-NL"/>
        </w:rPr>
      </w:pPr>
    </w:p>
    <w:p w14:paraId="7853AC0E" w14:textId="5A727682" w:rsidR="00E511BE" w:rsidRDefault="00E511BE" w:rsidP="3B980977">
      <w:pPr>
        <w:tabs>
          <w:tab w:val="left" w:pos="284"/>
        </w:tabs>
        <w:spacing w:line="276" w:lineRule="auto"/>
        <w:ind w:left="360" w:hanging="360"/>
        <w:contextualSpacing/>
        <w:rPr>
          <w:b/>
          <w:bCs/>
          <w:sz w:val="22"/>
          <w:szCs w:val="22"/>
          <w:highlight w:val="cyan"/>
          <w:lang w:eastAsia="nl-NL"/>
        </w:rPr>
      </w:pPr>
    </w:p>
    <w:p w14:paraId="6BAC4292" w14:textId="6755A24B" w:rsidR="00E511BE" w:rsidRDefault="00E511BE" w:rsidP="3B980977">
      <w:pPr>
        <w:tabs>
          <w:tab w:val="left" w:pos="284"/>
        </w:tabs>
        <w:spacing w:line="276" w:lineRule="auto"/>
        <w:ind w:left="360" w:hanging="360"/>
        <w:contextualSpacing/>
        <w:rPr>
          <w:b/>
          <w:bCs/>
          <w:sz w:val="22"/>
          <w:szCs w:val="22"/>
          <w:highlight w:val="cyan"/>
          <w:lang w:eastAsia="nl-NL"/>
        </w:rPr>
      </w:pPr>
    </w:p>
    <w:p w14:paraId="51C14366" w14:textId="77777777" w:rsidR="00F6404B" w:rsidRDefault="00F6404B" w:rsidP="3B980977">
      <w:pPr>
        <w:tabs>
          <w:tab w:val="left" w:pos="284"/>
        </w:tabs>
        <w:spacing w:line="276" w:lineRule="auto"/>
        <w:ind w:left="360" w:hanging="360"/>
        <w:contextualSpacing/>
        <w:rPr>
          <w:b/>
          <w:bCs/>
          <w:sz w:val="22"/>
          <w:szCs w:val="22"/>
          <w:highlight w:val="cyan"/>
          <w:lang w:eastAsia="nl-NL"/>
        </w:rPr>
      </w:pPr>
    </w:p>
    <w:p w14:paraId="0187CB40" w14:textId="77777777" w:rsidR="00F6404B" w:rsidRDefault="00F6404B" w:rsidP="3B980977">
      <w:pPr>
        <w:tabs>
          <w:tab w:val="left" w:pos="284"/>
        </w:tabs>
        <w:spacing w:line="276" w:lineRule="auto"/>
        <w:ind w:left="360" w:hanging="360"/>
        <w:contextualSpacing/>
        <w:rPr>
          <w:b/>
          <w:bCs/>
          <w:sz w:val="22"/>
          <w:szCs w:val="22"/>
          <w:highlight w:val="cyan"/>
          <w:lang w:eastAsia="nl-NL"/>
        </w:rPr>
      </w:pPr>
    </w:p>
    <w:p w14:paraId="711A1589" w14:textId="77777777" w:rsidR="00F6404B" w:rsidRPr="004B6346" w:rsidRDefault="00F6404B" w:rsidP="3B980977">
      <w:pPr>
        <w:tabs>
          <w:tab w:val="left" w:pos="284"/>
        </w:tabs>
        <w:spacing w:line="276" w:lineRule="auto"/>
        <w:ind w:left="360" w:hanging="360"/>
        <w:contextualSpacing/>
        <w:rPr>
          <w:b/>
          <w:bCs/>
          <w:sz w:val="22"/>
          <w:szCs w:val="22"/>
          <w:highlight w:val="cyan"/>
          <w:lang w:eastAsia="nl-NL"/>
        </w:rPr>
      </w:pPr>
    </w:p>
    <w:p w14:paraId="5AA13AD6" w14:textId="72E100A8" w:rsidR="004B6346" w:rsidRPr="00F6404B" w:rsidRDefault="004B6346" w:rsidP="00F6404B">
      <w:pPr>
        <w:pStyle w:val="111Titel3VVSG"/>
      </w:pPr>
      <w:bookmarkStart w:id="146" w:name="_Toc176875046"/>
      <w:bookmarkStart w:id="147" w:name="_Toc178850385"/>
      <w:bookmarkStart w:id="148" w:name="_Toc178855797"/>
      <w:bookmarkStart w:id="149" w:name="_Toc178944706"/>
      <w:r w:rsidRPr="004B6346">
        <w:lastRenderedPageBreak/>
        <w:t>Proces-verbaal van de verkiezingen van de politieraadsleden</w:t>
      </w:r>
      <w:bookmarkEnd w:id="146"/>
      <w:bookmarkEnd w:id="147"/>
      <w:bookmarkEnd w:id="148"/>
      <w:bookmarkEnd w:id="149"/>
    </w:p>
    <w:p w14:paraId="765AF9FB" w14:textId="77777777" w:rsidR="004B6346" w:rsidRPr="004B6346" w:rsidRDefault="004B6346" w:rsidP="004B6346">
      <w:pPr>
        <w:rPr>
          <w:szCs w:val="22"/>
          <w:lang w:val="nl-BE" w:eastAsia="nl-NL"/>
        </w:rPr>
      </w:pPr>
      <w:r w:rsidRPr="004B6346">
        <w:rPr>
          <w:szCs w:val="22"/>
          <w:lang w:val="nl-BE" w:eastAsia="nl-NL"/>
        </w:rPr>
        <w:t>Er wordt een proces-verbaal opgesteld tijdens de vergadering door de algemeen directeur over het verloop van de verrichtingen van de stemming en van de stemopneming. Het vermeldt uitdrukkelijk dat de stemming geheim was, in één of meer stemrondes plaatsvond en in openbare zitting plaatsvond. Dit wordt beoordeeld aan de hand van de feitelijke omstandigheden.</w:t>
      </w:r>
    </w:p>
    <w:p w14:paraId="1B351503" w14:textId="77777777" w:rsidR="004B6346" w:rsidRPr="004B6346" w:rsidRDefault="004B6346" w:rsidP="004B6346">
      <w:pPr>
        <w:rPr>
          <w:szCs w:val="22"/>
          <w:lang w:val="nl-BE" w:eastAsia="nl-NL"/>
        </w:rPr>
      </w:pPr>
      <w:r w:rsidRPr="004B6346">
        <w:rPr>
          <w:szCs w:val="22"/>
          <w:lang w:val="nl-BE" w:eastAsia="nl-NL"/>
        </w:rPr>
        <w:t>Het proces-verbaal is een zo getrouw mogelijke weergave van de discussies en de motieven die hebben geleid tot het aanvaarden of het ongeldig verklaren van stembiljetten.</w:t>
      </w:r>
    </w:p>
    <w:p w14:paraId="5E73CD42" w14:textId="77777777" w:rsidR="004B6346" w:rsidRPr="004B6346" w:rsidRDefault="004B6346" w:rsidP="004B6346">
      <w:pPr>
        <w:tabs>
          <w:tab w:val="left" w:pos="284"/>
        </w:tabs>
        <w:spacing w:line="276" w:lineRule="auto"/>
        <w:contextualSpacing/>
        <w:rPr>
          <w:sz w:val="18"/>
          <w:szCs w:val="18"/>
          <w:lang w:val="nl-BE" w:eastAsia="nl-NL"/>
        </w:rPr>
      </w:pPr>
    </w:p>
    <w:p w14:paraId="1B964D85" w14:textId="77777777" w:rsidR="004B6346" w:rsidRPr="004B6346" w:rsidRDefault="004B6346" w:rsidP="004B6346">
      <w:pPr>
        <w:tabs>
          <w:tab w:val="left" w:pos="284"/>
        </w:tabs>
        <w:spacing w:line="276" w:lineRule="auto"/>
        <w:contextualSpacing/>
        <w:rPr>
          <w:b/>
          <w:lang w:eastAsia="nl-NL"/>
        </w:rPr>
      </w:pPr>
      <w:r w:rsidRPr="004B6346">
        <w:rPr>
          <w:b/>
          <w:lang w:eastAsia="nl-NL"/>
        </w:rPr>
        <w:t>Bijkomende gegevens in het proces-verbaal</w:t>
      </w:r>
    </w:p>
    <w:p w14:paraId="7028BA69" w14:textId="77777777" w:rsidR="004B6346" w:rsidRPr="004B6346" w:rsidRDefault="004B6346" w:rsidP="004B6346">
      <w:pPr>
        <w:tabs>
          <w:tab w:val="left" w:pos="284"/>
        </w:tabs>
        <w:spacing w:line="276" w:lineRule="auto"/>
        <w:ind w:left="360"/>
        <w:contextualSpacing/>
        <w:rPr>
          <w:lang w:val="nl-BE" w:eastAsia="nl-NL"/>
        </w:rPr>
      </w:pPr>
    </w:p>
    <w:p w14:paraId="658438D7" w14:textId="77777777" w:rsidR="004B6346" w:rsidRPr="004B6346" w:rsidRDefault="004B6346" w:rsidP="004B6346">
      <w:pPr>
        <w:numPr>
          <w:ilvl w:val="0"/>
          <w:numId w:val="15"/>
        </w:numPr>
        <w:tabs>
          <w:tab w:val="left" w:pos="284"/>
        </w:tabs>
        <w:spacing w:line="276" w:lineRule="auto"/>
        <w:rPr>
          <w:lang w:eastAsia="nl-NL"/>
        </w:rPr>
      </w:pPr>
      <w:r w:rsidRPr="004B6346">
        <w:rPr>
          <w:lang w:eastAsia="nl-NL"/>
        </w:rPr>
        <w:t>aantal gemeenteraadsleden en het aantal hiervan dat aan de stemming heeft deelgenomen;</w:t>
      </w:r>
    </w:p>
    <w:p w14:paraId="1C85831F" w14:textId="77777777" w:rsidR="004B6346" w:rsidRPr="004B6346" w:rsidRDefault="004B6346" w:rsidP="004B6346">
      <w:pPr>
        <w:numPr>
          <w:ilvl w:val="0"/>
          <w:numId w:val="15"/>
        </w:numPr>
        <w:tabs>
          <w:tab w:val="left" w:pos="284"/>
        </w:tabs>
        <w:spacing w:line="276" w:lineRule="auto"/>
        <w:rPr>
          <w:lang w:eastAsia="nl-NL"/>
        </w:rPr>
      </w:pPr>
      <w:r w:rsidRPr="004B6346">
        <w:rPr>
          <w:lang w:eastAsia="nl-NL"/>
        </w:rPr>
        <w:t>aantal door de gemeente te verkiezen leden van de politieraad en aantal stemmen waarover elk gemeenteraadslid beschikt;</w:t>
      </w:r>
    </w:p>
    <w:p w14:paraId="49040F22" w14:textId="77777777" w:rsidR="004B6346" w:rsidRPr="004B6346" w:rsidRDefault="004B6346" w:rsidP="004B6346">
      <w:pPr>
        <w:numPr>
          <w:ilvl w:val="0"/>
          <w:numId w:val="15"/>
        </w:numPr>
        <w:tabs>
          <w:tab w:val="left" w:pos="284"/>
        </w:tabs>
        <w:spacing w:line="276" w:lineRule="auto"/>
        <w:rPr>
          <w:lang w:eastAsia="nl-NL"/>
        </w:rPr>
      </w:pPr>
      <w:r w:rsidRPr="004B6346">
        <w:rPr>
          <w:lang w:eastAsia="nl-NL"/>
        </w:rPr>
        <w:t>de lijst van de effectieve leden en opvolgers;</w:t>
      </w:r>
    </w:p>
    <w:p w14:paraId="3BC56125" w14:textId="77777777" w:rsidR="004B6346" w:rsidRPr="004B6346" w:rsidRDefault="004B6346" w:rsidP="004B6346">
      <w:pPr>
        <w:numPr>
          <w:ilvl w:val="0"/>
          <w:numId w:val="15"/>
        </w:numPr>
        <w:tabs>
          <w:tab w:val="left" w:pos="284"/>
        </w:tabs>
        <w:spacing w:line="276" w:lineRule="auto"/>
        <w:rPr>
          <w:lang w:eastAsia="nl-NL"/>
        </w:rPr>
      </w:pPr>
      <w:r w:rsidRPr="004B6346">
        <w:rPr>
          <w:lang w:eastAsia="nl-NL"/>
        </w:rPr>
        <w:t>aantal uitgebrachte stembiljetten op basis waarvan de stemopneming zal gebeuren;</w:t>
      </w:r>
    </w:p>
    <w:p w14:paraId="1E2CA175" w14:textId="77777777" w:rsidR="004B6346" w:rsidRPr="004B6346" w:rsidRDefault="004B6346" w:rsidP="004B6346">
      <w:pPr>
        <w:numPr>
          <w:ilvl w:val="0"/>
          <w:numId w:val="15"/>
        </w:numPr>
        <w:tabs>
          <w:tab w:val="left" w:pos="284"/>
        </w:tabs>
        <w:spacing w:line="276" w:lineRule="auto"/>
        <w:rPr>
          <w:lang w:eastAsia="nl-NL"/>
        </w:rPr>
      </w:pPr>
      <w:r w:rsidRPr="004B6346">
        <w:rPr>
          <w:lang w:eastAsia="nl-NL"/>
        </w:rPr>
        <w:t>aantal blanco en ongeldige stembiljetten;</w:t>
      </w:r>
    </w:p>
    <w:p w14:paraId="313AD740" w14:textId="77777777" w:rsidR="004B6346" w:rsidRPr="004B6346" w:rsidRDefault="004B6346" w:rsidP="004B6346">
      <w:pPr>
        <w:numPr>
          <w:ilvl w:val="0"/>
          <w:numId w:val="15"/>
        </w:numPr>
        <w:tabs>
          <w:tab w:val="left" w:pos="284"/>
        </w:tabs>
        <w:spacing w:line="276" w:lineRule="auto"/>
        <w:rPr>
          <w:lang w:eastAsia="nl-NL"/>
        </w:rPr>
      </w:pPr>
      <w:r w:rsidRPr="004B6346">
        <w:rPr>
          <w:lang w:eastAsia="nl-NL"/>
        </w:rPr>
        <w:t>aantal vernietigde stembiljetten die tijdens de stemming vervangen worden;</w:t>
      </w:r>
    </w:p>
    <w:p w14:paraId="3960929C" w14:textId="77777777" w:rsidR="004B6346" w:rsidRPr="004B6346" w:rsidRDefault="004B6346" w:rsidP="004B6346">
      <w:pPr>
        <w:numPr>
          <w:ilvl w:val="0"/>
          <w:numId w:val="15"/>
        </w:numPr>
        <w:tabs>
          <w:tab w:val="left" w:pos="284"/>
        </w:tabs>
        <w:spacing w:line="276" w:lineRule="auto"/>
        <w:rPr>
          <w:lang w:eastAsia="nl-NL"/>
        </w:rPr>
      </w:pPr>
      <w:r w:rsidRPr="004B6346">
        <w:rPr>
          <w:lang w:eastAsia="nl-NL"/>
        </w:rPr>
        <w:t>naam, voornamen, geboortedatum en beroep van de verkozen effectieve leden; aantal stemmen door elk van hen verkregen en eventueel de reden waarom voorrang werd verleend, bij staking van stemmen, voorrang werd verleend;</w:t>
      </w:r>
    </w:p>
    <w:p w14:paraId="48E534C7" w14:textId="77777777" w:rsidR="004B6346" w:rsidRPr="004B6346" w:rsidRDefault="004B6346" w:rsidP="004B6346">
      <w:pPr>
        <w:numPr>
          <w:ilvl w:val="0"/>
          <w:numId w:val="15"/>
        </w:numPr>
        <w:tabs>
          <w:tab w:val="left" w:pos="284"/>
        </w:tabs>
        <w:spacing w:line="276" w:lineRule="auto"/>
        <w:rPr>
          <w:lang w:eastAsia="nl-NL"/>
        </w:rPr>
      </w:pPr>
      <w:r w:rsidRPr="004B6346">
        <w:rPr>
          <w:lang w:eastAsia="nl-NL"/>
        </w:rPr>
        <w:t>naam, voornamen, geboortedatum en beroep van de opvolgers, met aanduiding van het verkozen effectief lid van wie zij opvolger zijn, alsook van hun orde van voordracht en dus ook van voorrang;</w:t>
      </w:r>
    </w:p>
    <w:p w14:paraId="1C26826C" w14:textId="77777777" w:rsidR="004B6346" w:rsidRPr="004B6346" w:rsidRDefault="004B6346" w:rsidP="004B6346">
      <w:pPr>
        <w:numPr>
          <w:ilvl w:val="0"/>
          <w:numId w:val="15"/>
        </w:numPr>
        <w:tabs>
          <w:tab w:val="left" w:pos="284"/>
        </w:tabs>
        <w:spacing w:line="276" w:lineRule="auto"/>
        <w:rPr>
          <w:lang w:eastAsia="nl-NL"/>
        </w:rPr>
      </w:pPr>
      <w:r w:rsidRPr="004B6346">
        <w:rPr>
          <w:lang w:eastAsia="nl-NL"/>
        </w:rPr>
        <w:t>in voorkomend geval, vermelding van de verkozenen die zich in een toestand van onverenigbaarheid bevinden en de reden hiervan.</w:t>
      </w:r>
    </w:p>
    <w:p w14:paraId="0C6631B2" w14:textId="77777777" w:rsidR="004B6346" w:rsidRPr="004B6346" w:rsidRDefault="004B6346" w:rsidP="004B6346">
      <w:pPr>
        <w:spacing w:line="276" w:lineRule="auto"/>
        <w:rPr>
          <w:sz w:val="18"/>
          <w:szCs w:val="18"/>
        </w:rPr>
      </w:pPr>
    </w:p>
    <w:p w14:paraId="478D1F94" w14:textId="77777777" w:rsidR="004B6346" w:rsidRPr="004B6346" w:rsidRDefault="004B6346" w:rsidP="004B6346">
      <w:pPr>
        <w:rPr>
          <w:szCs w:val="22"/>
          <w:lang w:val="nl-BE" w:eastAsia="nl-NL"/>
        </w:rPr>
      </w:pPr>
      <w:r w:rsidRPr="004B6346">
        <w:rPr>
          <w:szCs w:val="22"/>
          <w:lang w:val="nl-BE" w:eastAsia="nl-NL"/>
        </w:rPr>
        <w:t xml:space="preserve">Het proces-verbaal is niet aan een specifieke vormvereiste onderworpen. Het formulier C in bijlage bij de omzendbrief </w:t>
      </w:r>
      <w:r w:rsidRPr="004B6346">
        <w:rPr>
          <w:rFonts w:cs="Arial"/>
          <w:szCs w:val="22"/>
          <w:lang w:val="nl-BE" w:eastAsia="nl-NL"/>
        </w:rPr>
        <w:t xml:space="preserve">betreffende de verkiezing en de installatie van de politieraadsleden van een </w:t>
      </w:r>
      <w:proofErr w:type="spellStart"/>
      <w:r w:rsidRPr="004B6346">
        <w:rPr>
          <w:rFonts w:cs="Arial"/>
          <w:szCs w:val="22"/>
          <w:lang w:val="nl-BE" w:eastAsia="nl-NL"/>
        </w:rPr>
        <w:t>meergemeentepolitiezone</w:t>
      </w:r>
      <w:proofErr w:type="spellEnd"/>
      <w:r w:rsidRPr="004B6346">
        <w:rPr>
          <w:szCs w:val="22"/>
          <w:lang w:val="nl-BE" w:eastAsia="nl-NL"/>
        </w:rPr>
        <w:t xml:space="preserve"> kan dienen als model. Niets belet de algemeen directeur al vóór de vergadering die gedeelten in te vullen, waarvan de gegevens hem bekend zijn (bijvoorbeeld de inhoud van de </w:t>
      </w:r>
      <w:proofErr w:type="spellStart"/>
      <w:r w:rsidRPr="004B6346">
        <w:rPr>
          <w:szCs w:val="22"/>
          <w:lang w:val="nl-BE" w:eastAsia="nl-NL"/>
        </w:rPr>
        <w:t>voordrachtsakten</w:t>
      </w:r>
      <w:proofErr w:type="spellEnd"/>
      <w:r w:rsidRPr="004B6346">
        <w:rPr>
          <w:szCs w:val="22"/>
          <w:lang w:val="nl-BE" w:eastAsia="nl-NL"/>
        </w:rPr>
        <w:t xml:space="preserve"> en de kandidatenlijst). Indien het overnemen van de </w:t>
      </w:r>
      <w:proofErr w:type="spellStart"/>
      <w:r w:rsidRPr="004B6346">
        <w:rPr>
          <w:szCs w:val="22"/>
          <w:lang w:val="nl-BE" w:eastAsia="nl-NL"/>
        </w:rPr>
        <w:t>voordrachtsakten</w:t>
      </w:r>
      <w:proofErr w:type="spellEnd"/>
      <w:r w:rsidRPr="004B6346">
        <w:rPr>
          <w:szCs w:val="22"/>
          <w:lang w:val="nl-BE" w:eastAsia="nl-NL"/>
        </w:rPr>
        <w:t xml:space="preserve"> en van de kandidatenlijst te omslachtig zou zijn, kan dit verholpen worden door een kopie van deze documenten toe te voegen (gewaarmerkt door dezelfde personen die het proces-verbaal ondertekenen) en van deze stukken melding te maken in het verslag.</w:t>
      </w:r>
    </w:p>
    <w:p w14:paraId="0C014729" w14:textId="77777777" w:rsidR="004B6346" w:rsidRPr="004B6346" w:rsidRDefault="004B6346" w:rsidP="004B6346">
      <w:pPr>
        <w:rPr>
          <w:i/>
          <w:szCs w:val="22"/>
          <w:lang w:val="nl-BE"/>
        </w:rPr>
      </w:pPr>
    </w:p>
    <w:p w14:paraId="2813B3EE" w14:textId="77777777" w:rsidR="004B6346" w:rsidRPr="004B6346" w:rsidRDefault="004B6346" w:rsidP="004B6346">
      <w:pPr>
        <w:rPr>
          <w:szCs w:val="22"/>
          <w:lang w:val="nl-BE" w:eastAsia="nl-NL"/>
        </w:rPr>
      </w:pPr>
      <w:r w:rsidRPr="004B6346">
        <w:rPr>
          <w:szCs w:val="22"/>
          <w:lang w:val="nl-BE" w:eastAsia="nl-NL"/>
        </w:rPr>
        <w:t xml:space="preserve">Het proces-verbaal wordt </w:t>
      </w:r>
      <w:r w:rsidRPr="004B6346">
        <w:rPr>
          <w:i/>
          <w:szCs w:val="22"/>
          <w:lang w:val="nl-BE" w:eastAsia="nl-NL"/>
        </w:rPr>
        <w:t>ondertekend</w:t>
      </w:r>
      <w:r w:rsidRPr="004B6346">
        <w:rPr>
          <w:szCs w:val="22"/>
          <w:lang w:val="nl-BE" w:eastAsia="nl-NL"/>
        </w:rPr>
        <w:t xml:space="preserve"> door de burgemeester, de gemeenteraadsleden die hem bijstaan en de algemeen directeur, alsmede door de gemeenteraadsleden die daartoe de wens uitdrukken. Dit proces-verbaal wordt overgeschreven in het register der notulen van de gemeenteraad.</w:t>
      </w:r>
    </w:p>
    <w:p w14:paraId="16EA889B" w14:textId="77777777" w:rsidR="004B6346" w:rsidRPr="004B6346" w:rsidRDefault="004B6346" w:rsidP="004B6346">
      <w:pPr>
        <w:rPr>
          <w:szCs w:val="22"/>
          <w:lang w:val="nl-BE"/>
        </w:rPr>
      </w:pPr>
    </w:p>
    <w:p w14:paraId="3E875F4D" w14:textId="77777777" w:rsidR="004B6346" w:rsidRPr="004B6346" w:rsidRDefault="004B6346" w:rsidP="004B6346">
      <w:pPr>
        <w:rPr>
          <w:szCs w:val="22"/>
          <w:lang w:val="nl-BE"/>
        </w:rPr>
      </w:pPr>
      <w:r w:rsidRPr="004B6346">
        <w:rPr>
          <w:szCs w:val="22"/>
          <w:lang w:val="nl-BE"/>
        </w:rPr>
        <w:t xml:space="preserve">Nadat dit proces-verbaal ondertekend werd, kondigt de burgemeester in openbare zitting </w:t>
      </w:r>
      <w:r w:rsidRPr="004B6346">
        <w:rPr>
          <w:i/>
          <w:szCs w:val="22"/>
          <w:lang w:val="nl-BE"/>
        </w:rPr>
        <w:t>onmiddellijk</w:t>
      </w:r>
      <w:r w:rsidRPr="004B6346">
        <w:rPr>
          <w:szCs w:val="22"/>
          <w:lang w:val="nl-BE"/>
        </w:rPr>
        <w:t xml:space="preserve"> de verkiezingsuitslag af. Deze afkondiging is geen geldigheidsvereiste voor de verkiezingen, tenzij deze niet-uitgevoerde formaliteit tot doel had de stemming nadien te manipuleren.</w:t>
      </w:r>
    </w:p>
    <w:p w14:paraId="6A5FE144" w14:textId="77777777" w:rsidR="004B6346" w:rsidRPr="004B6346" w:rsidRDefault="004B6346" w:rsidP="004B6346">
      <w:pPr>
        <w:rPr>
          <w:szCs w:val="22"/>
          <w:lang w:val="nl-BE" w:eastAsia="nl-NL"/>
        </w:rPr>
      </w:pPr>
      <w:r w:rsidRPr="004B6346">
        <w:rPr>
          <w:szCs w:val="22"/>
          <w:lang w:val="nl-BE" w:eastAsia="nl-NL"/>
        </w:rPr>
        <w:t>Dit zal moeten blijken uit de notulen van de zitting. Het volledige dossier wordt vervolgens aan de bestendige deputatie bezorgd.</w:t>
      </w:r>
    </w:p>
    <w:p w14:paraId="7B51D4CD" w14:textId="77777777" w:rsidR="004B6346" w:rsidRPr="004B6346" w:rsidRDefault="004B6346" w:rsidP="004B6346">
      <w:pPr>
        <w:rPr>
          <w:szCs w:val="22"/>
          <w:lang w:val="nl-BE" w:eastAsia="nl-NL"/>
        </w:rPr>
      </w:pPr>
    </w:p>
    <w:p w14:paraId="0D5DBA48" w14:textId="77777777" w:rsidR="004B6346" w:rsidRPr="004B6346" w:rsidRDefault="004B6346" w:rsidP="004B6346">
      <w:pPr>
        <w:rPr>
          <w:szCs w:val="22"/>
          <w:lang w:val="nl-BE" w:eastAsia="nl-NL"/>
        </w:rPr>
      </w:pPr>
      <w:r w:rsidRPr="004B6346">
        <w:rPr>
          <w:szCs w:val="22"/>
          <w:lang w:val="nl-BE" w:eastAsia="nl-NL"/>
        </w:rPr>
        <w:t>Het moment van de afkondiging van de verkiezingsuitslag is belangrijk voor de aanvang van de termijnen waarin een bezwaar tegen de verkiezing ingediend moet worden (</w:t>
      </w:r>
      <w:r w:rsidRPr="004B6346">
        <w:rPr>
          <w:b/>
          <w:szCs w:val="22"/>
          <w:lang w:val="nl-BE" w:eastAsia="nl-NL"/>
        </w:rPr>
        <w:t>binnen</w:t>
      </w:r>
      <w:r w:rsidRPr="004B6346">
        <w:rPr>
          <w:szCs w:val="22"/>
          <w:lang w:val="nl-BE" w:eastAsia="nl-NL"/>
        </w:rPr>
        <w:t xml:space="preserve"> tien </w:t>
      </w:r>
      <w:r w:rsidRPr="004B6346">
        <w:rPr>
          <w:b/>
          <w:szCs w:val="22"/>
          <w:lang w:val="nl-BE" w:eastAsia="nl-NL"/>
        </w:rPr>
        <w:t>dagen</w:t>
      </w:r>
      <w:r w:rsidRPr="004B6346">
        <w:rPr>
          <w:szCs w:val="22"/>
          <w:lang w:val="nl-BE" w:eastAsia="nl-NL"/>
        </w:rPr>
        <w:t xml:space="preserve"> volgend op de afkondiging van de uitslag).</w:t>
      </w:r>
    </w:p>
    <w:p w14:paraId="5FC00EBB" w14:textId="77777777" w:rsidR="004B6346" w:rsidRPr="004B6346" w:rsidRDefault="004B6346" w:rsidP="004B6346">
      <w:pPr>
        <w:rPr>
          <w:szCs w:val="22"/>
          <w:lang w:val="nl-BE" w:eastAsia="nl-NL"/>
        </w:rPr>
      </w:pPr>
      <w:r w:rsidRPr="004B6346">
        <w:rPr>
          <w:szCs w:val="22"/>
          <w:lang w:val="nl-BE" w:eastAsia="nl-NL"/>
        </w:rPr>
        <w:lastRenderedPageBreak/>
        <w:t>Het moment van de afkondiging van de verkiezingsuitslag is belangrijk voor het bepalen van de datum waarop het mandaat van de verkozen leden van de politieraad aanvangt (</w:t>
      </w:r>
      <w:r w:rsidRPr="004B6346">
        <w:rPr>
          <w:b/>
          <w:szCs w:val="22"/>
          <w:lang w:val="nl-BE" w:eastAsia="nl-NL"/>
        </w:rPr>
        <w:t>ten vroegste</w:t>
      </w:r>
      <w:r w:rsidRPr="004B6346">
        <w:rPr>
          <w:szCs w:val="22"/>
          <w:lang w:val="nl-BE" w:eastAsia="nl-NL"/>
        </w:rPr>
        <w:t xml:space="preserve"> op de eenendertigste </w:t>
      </w:r>
      <w:r w:rsidRPr="004B6346">
        <w:rPr>
          <w:b/>
          <w:szCs w:val="22"/>
          <w:lang w:val="nl-BE" w:eastAsia="nl-NL"/>
        </w:rPr>
        <w:t>dag</w:t>
      </w:r>
      <w:r w:rsidRPr="004B6346">
        <w:rPr>
          <w:szCs w:val="22"/>
          <w:lang w:val="nl-BE" w:eastAsia="nl-NL"/>
        </w:rPr>
        <w:t xml:space="preserve"> na ontvangst van de verkiezingsuitslag bij de bestendige deputatie).</w:t>
      </w:r>
    </w:p>
    <w:p w14:paraId="66020D13" w14:textId="77777777" w:rsidR="004B6346" w:rsidRPr="004B6346" w:rsidRDefault="004B6346" w:rsidP="004B6346">
      <w:pPr>
        <w:rPr>
          <w:i/>
          <w:sz w:val="18"/>
          <w:szCs w:val="18"/>
          <w:lang w:val="nl-BE"/>
        </w:rPr>
      </w:pPr>
    </w:p>
    <w:p w14:paraId="77BC7661" w14:textId="77777777" w:rsidR="004B6346" w:rsidRPr="004B6346" w:rsidRDefault="004B6346" w:rsidP="004B6346">
      <w:pPr>
        <w:spacing w:line="276" w:lineRule="auto"/>
        <w:rPr>
          <w:color w:val="95999E" w:themeColor="text2" w:themeTint="99"/>
          <w:sz w:val="18"/>
          <w:szCs w:val="18"/>
        </w:rPr>
      </w:pPr>
      <w:r w:rsidRPr="004B6346">
        <w:rPr>
          <w:i/>
          <w:color w:val="95999E" w:themeColor="text2" w:themeTint="99"/>
          <w:sz w:val="18"/>
          <w:szCs w:val="18"/>
        </w:rPr>
        <w:t>Zie artikel 18bis en 20, lid 1 WGP; artikel 13 en 14 KB van 20 december 2000.</w:t>
      </w:r>
    </w:p>
    <w:p w14:paraId="14165756" w14:textId="77777777" w:rsidR="004B6346" w:rsidRPr="004B6346" w:rsidRDefault="004B6346" w:rsidP="004B6346">
      <w:pPr>
        <w:spacing w:line="276" w:lineRule="auto"/>
        <w:rPr>
          <w:sz w:val="18"/>
          <w:szCs w:val="18"/>
        </w:rPr>
      </w:pPr>
    </w:p>
    <w:p w14:paraId="6AF6431A" w14:textId="23775020" w:rsidR="004B6346" w:rsidRPr="004B6346" w:rsidRDefault="004B6346" w:rsidP="00F6404B">
      <w:pPr>
        <w:pStyle w:val="111Titel3VVSG"/>
      </w:pPr>
      <w:bookmarkStart w:id="150" w:name="_Toc176875047"/>
      <w:bookmarkStart w:id="151" w:name="_Toc178850386"/>
      <w:bookmarkStart w:id="152" w:name="_Toc178855798"/>
      <w:bookmarkStart w:id="153" w:name="_Toc178944707"/>
      <w:r w:rsidRPr="004B6346">
        <w:t>Het dossier van de verkiezing</w:t>
      </w:r>
      <w:bookmarkEnd w:id="150"/>
      <w:bookmarkEnd w:id="151"/>
      <w:bookmarkEnd w:id="152"/>
      <w:bookmarkEnd w:id="153"/>
    </w:p>
    <w:p w14:paraId="04792D37" w14:textId="77777777" w:rsidR="004B6346" w:rsidRPr="004B6346" w:rsidRDefault="004B6346" w:rsidP="004B6346">
      <w:pPr>
        <w:rPr>
          <w:szCs w:val="22"/>
          <w:lang w:val="nl-BE" w:eastAsia="nl-NL"/>
        </w:rPr>
      </w:pPr>
      <w:r w:rsidRPr="004B6346">
        <w:rPr>
          <w:szCs w:val="22"/>
          <w:lang w:val="nl-BE" w:eastAsia="nl-NL"/>
        </w:rPr>
        <w:t>Het dossier van de verkiezing van de leden van de politieraad wordt door elke gemeente onverwijld per aangetekende zending toegezonden aan de bestendige deputatie.</w:t>
      </w:r>
    </w:p>
    <w:p w14:paraId="37C858B2" w14:textId="77777777" w:rsidR="004B6346" w:rsidRPr="004B6346" w:rsidRDefault="004B6346" w:rsidP="004B6346">
      <w:pPr>
        <w:spacing w:line="276" w:lineRule="auto"/>
        <w:rPr>
          <w:i/>
          <w:sz w:val="18"/>
          <w:szCs w:val="18"/>
        </w:rPr>
      </w:pPr>
    </w:p>
    <w:p w14:paraId="1BFF639B" w14:textId="77777777" w:rsidR="004B6346" w:rsidRPr="004B6346" w:rsidRDefault="004B6346" w:rsidP="004B6346">
      <w:pPr>
        <w:spacing w:line="276" w:lineRule="auto"/>
        <w:rPr>
          <w:i/>
          <w:color w:val="95999E" w:themeColor="text2" w:themeTint="99"/>
          <w:sz w:val="18"/>
          <w:szCs w:val="18"/>
        </w:rPr>
      </w:pPr>
      <w:r w:rsidRPr="004B6346">
        <w:rPr>
          <w:i/>
          <w:color w:val="95999E" w:themeColor="text2" w:themeTint="99"/>
          <w:sz w:val="18"/>
          <w:szCs w:val="18"/>
        </w:rPr>
        <w:t>Zie artikel 18bis WGP.</w:t>
      </w:r>
    </w:p>
    <w:p w14:paraId="2F9CFAF7" w14:textId="77777777" w:rsidR="004B6346" w:rsidRPr="004B6346" w:rsidRDefault="004B6346" w:rsidP="004B6346">
      <w:pPr>
        <w:tabs>
          <w:tab w:val="left" w:pos="284"/>
        </w:tabs>
        <w:spacing w:line="276" w:lineRule="auto"/>
        <w:contextualSpacing/>
        <w:rPr>
          <w:sz w:val="18"/>
          <w:szCs w:val="18"/>
          <w:lang w:eastAsia="nl-NL"/>
        </w:rPr>
      </w:pPr>
    </w:p>
    <w:p w14:paraId="34549E69" w14:textId="77777777" w:rsidR="004B6346" w:rsidRPr="004B6346" w:rsidRDefault="004B6346" w:rsidP="004B6346">
      <w:pPr>
        <w:rPr>
          <w:szCs w:val="22"/>
          <w:lang w:val="nl-BE" w:eastAsia="nl-NL"/>
        </w:rPr>
      </w:pPr>
      <w:r w:rsidRPr="004B6346">
        <w:rPr>
          <w:szCs w:val="22"/>
          <w:lang w:val="nl-BE" w:eastAsia="nl-NL"/>
        </w:rPr>
        <w:t>Het dossier moet alle stukken bevatten die de bestendige deputatie toelaat om te oordelen over de regelmatigheid van de kiesverrichting:</w:t>
      </w:r>
    </w:p>
    <w:p w14:paraId="2D4E0354" w14:textId="77777777" w:rsidR="004B6346" w:rsidRPr="004B6346" w:rsidRDefault="004B6346" w:rsidP="004B6346">
      <w:pPr>
        <w:numPr>
          <w:ilvl w:val="0"/>
          <w:numId w:val="64"/>
        </w:numPr>
        <w:rPr>
          <w:szCs w:val="22"/>
          <w:lang w:val="nl-BE" w:eastAsia="nl-NL"/>
        </w:rPr>
      </w:pPr>
      <w:r w:rsidRPr="004B6346">
        <w:rPr>
          <w:szCs w:val="22"/>
          <w:lang w:val="nl-BE" w:eastAsia="nl-NL"/>
        </w:rPr>
        <w:t>twee afschriften van het proces-verbaal met de stembiljetten;</w:t>
      </w:r>
    </w:p>
    <w:p w14:paraId="24E2778C" w14:textId="77777777" w:rsidR="004B6346" w:rsidRPr="004B6346" w:rsidRDefault="004B6346" w:rsidP="004B6346">
      <w:pPr>
        <w:numPr>
          <w:ilvl w:val="0"/>
          <w:numId w:val="64"/>
        </w:numPr>
        <w:rPr>
          <w:szCs w:val="22"/>
          <w:lang w:val="nl-BE" w:eastAsia="nl-NL"/>
        </w:rPr>
      </w:pPr>
      <w:r w:rsidRPr="004B6346">
        <w:rPr>
          <w:szCs w:val="22"/>
          <w:lang w:val="nl-BE" w:eastAsia="nl-NL"/>
        </w:rPr>
        <w:t xml:space="preserve">alle ingediende </w:t>
      </w:r>
      <w:proofErr w:type="spellStart"/>
      <w:r w:rsidRPr="004B6346">
        <w:rPr>
          <w:szCs w:val="22"/>
          <w:lang w:val="nl-BE" w:eastAsia="nl-NL"/>
        </w:rPr>
        <w:t>voordrachtsakten</w:t>
      </w:r>
      <w:proofErr w:type="spellEnd"/>
      <w:r w:rsidRPr="004B6346">
        <w:rPr>
          <w:szCs w:val="22"/>
          <w:lang w:val="nl-BE" w:eastAsia="nl-NL"/>
        </w:rPr>
        <w:t xml:space="preserve"> (zelfs indien ze ongeldig zouden zijn) en de stukken die toelaten te bepalen dat de verkozenen binnen de gemeenteraad aan de voorwaarden van verkiesbaarheid en verenigbaarheid voldoen.</w:t>
      </w:r>
    </w:p>
    <w:p w14:paraId="1F10FB05" w14:textId="77777777" w:rsidR="004B6346" w:rsidRPr="004B6346" w:rsidRDefault="004B6346" w:rsidP="004B6346">
      <w:pPr>
        <w:rPr>
          <w:szCs w:val="22"/>
          <w:lang w:val="nl-BE"/>
        </w:rPr>
      </w:pPr>
    </w:p>
    <w:p w14:paraId="697ABB64" w14:textId="77777777" w:rsidR="004B6346" w:rsidRPr="004B6346" w:rsidRDefault="004B6346" w:rsidP="004B6346">
      <w:pPr>
        <w:rPr>
          <w:szCs w:val="22"/>
          <w:lang w:val="nl-BE" w:eastAsia="nl-NL"/>
        </w:rPr>
      </w:pPr>
      <w:r w:rsidRPr="004B6346">
        <w:rPr>
          <w:szCs w:val="22"/>
          <w:lang w:val="nl-BE" w:eastAsia="nl-NL"/>
        </w:rPr>
        <w:t>We bevelen aan dat de respectieve gemeenten van de politiezone hun volledige dossier ook zo snel mogelijk overmaken aan de politiesecretaris. Naar aanleiding van de installatie van de politieraad kan iedere belanghebbende deze stukken inkijken. Vermits de installatie van de politieraad steunt op de beslissingen van de respectieve gemeenteraden, is het wenselijk over het volledige dossier te beschikken. Buiten de beslissingen van de gemeenteraden zelf, belet niets dat bij het dossier kopieën worden gevoegd van de stukken.</w:t>
      </w:r>
    </w:p>
    <w:p w14:paraId="2473DD99" w14:textId="77777777" w:rsidR="004B6346" w:rsidRPr="004B6346" w:rsidRDefault="004B6346" w:rsidP="004B6346">
      <w:pPr>
        <w:spacing w:line="276" w:lineRule="auto"/>
        <w:rPr>
          <w:i/>
          <w:sz w:val="18"/>
          <w:szCs w:val="18"/>
        </w:rPr>
      </w:pPr>
    </w:p>
    <w:p w14:paraId="0C08EA23" w14:textId="77777777" w:rsidR="004B6346" w:rsidRPr="004B6346" w:rsidRDefault="004B6346" w:rsidP="004B6346">
      <w:pPr>
        <w:spacing w:line="276" w:lineRule="auto"/>
        <w:rPr>
          <w:color w:val="95999E" w:themeColor="text2" w:themeTint="99"/>
          <w:sz w:val="18"/>
          <w:szCs w:val="18"/>
        </w:rPr>
      </w:pPr>
      <w:r w:rsidRPr="004B6346">
        <w:rPr>
          <w:i/>
          <w:color w:val="95999E" w:themeColor="text2" w:themeTint="99"/>
          <w:sz w:val="18"/>
          <w:szCs w:val="18"/>
        </w:rPr>
        <w:t>Zie artikel 15 KB van 20 december 2000.</w:t>
      </w:r>
    </w:p>
    <w:p w14:paraId="4D0AF2FE" w14:textId="77777777" w:rsidR="004B6346" w:rsidRPr="004B6346" w:rsidRDefault="004B6346" w:rsidP="004B6346">
      <w:pPr>
        <w:spacing w:line="276" w:lineRule="auto"/>
        <w:ind w:left="360"/>
        <w:rPr>
          <w:rFonts w:ascii="Arial Narrow" w:hAnsi="Arial Narrow"/>
          <w:color w:val="auto"/>
          <w:sz w:val="18"/>
          <w:szCs w:val="18"/>
          <w:lang w:eastAsia="nl-NL"/>
        </w:rPr>
      </w:pPr>
    </w:p>
    <w:p w14:paraId="3818CF8B" w14:textId="77777777" w:rsidR="004B6346" w:rsidRPr="004B6346" w:rsidRDefault="004B6346" w:rsidP="003F6B51">
      <w:pPr>
        <w:pStyle w:val="1Titel1VVSG"/>
      </w:pPr>
      <w:bookmarkStart w:id="154" w:name="_Toc176875048"/>
      <w:bookmarkStart w:id="155" w:name="_Toc178850387"/>
      <w:bookmarkStart w:id="156" w:name="_Toc178855799"/>
      <w:bookmarkStart w:id="157" w:name="_Toc178944708"/>
      <w:r w:rsidRPr="004B6346">
        <w:t>Installatievergadering van de OCMW-raad</w:t>
      </w:r>
      <w:bookmarkEnd w:id="154"/>
      <w:bookmarkEnd w:id="155"/>
      <w:bookmarkEnd w:id="156"/>
      <w:bookmarkEnd w:id="157"/>
      <w:r w:rsidRPr="004B6346">
        <w:t xml:space="preserve"> </w:t>
      </w:r>
    </w:p>
    <w:p w14:paraId="2ADED619" w14:textId="77777777" w:rsidR="004B6346" w:rsidRPr="004B6346" w:rsidRDefault="004B6346" w:rsidP="004B6346">
      <w:pPr>
        <w:rPr>
          <w:szCs w:val="22"/>
          <w:lang w:val="nl-BE"/>
        </w:rPr>
      </w:pPr>
    </w:p>
    <w:p w14:paraId="41C84550" w14:textId="77777777" w:rsidR="004B6346" w:rsidRPr="004B6346" w:rsidRDefault="004B6346" w:rsidP="003F6B51">
      <w:pPr>
        <w:pStyle w:val="BodytekstVVSG"/>
      </w:pPr>
      <w:r w:rsidRPr="004B6346">
        <w:t>Alle gemeenteraadsleden worden door hun eedaflegging als gemeenteraadslid van rechtswege ook OCMW-raadslid. Er zijn dus evenveel gemeenteraadsleden als OCMW-raadsleden. Ook is de voorzitter van de gemeenteraad van rechtswege ook die van de OCMW-raad.</w:t>
      </w:r>
    </w:p>
    <w:p w14:paraId="3B17EBCC" w14:textId="77777777" w:rsidR="004B6346" w:rsidRPr="004B6346" w:rsidRDefault="004B6346" w:rsidP="003F6B51">
      <w:pPr>
        <w:pStyle w:val="BodytekstVVSG"/>
      </w:pPr>
    </w:p>
    <w:p w14:paraId="1FBDD3DE" w14:textId="77777777" w:rsidR="004B6346" w:rsidRDefault="004B6346" w:rsidP="003F6B51">
      <w:pPr>
        <w:pStyle w:val="BodytekstVVSG"/>
      </w:pPr>
      <w:r w:rsidRPr="004B6346">
        <w:t>De installatievergadering van de OCMW-raad vindt verplicht plaats aansluitend op de installatievergadering van de gemeenteraad. Op die vergadering kiezen de OCMW-raadsleden de voorzitter en de leden van het BCSD. Aangezien het vast bureau bestaat uit de voorzitter en de leden van het college van burgemeester en schepenen is hier geen aparte voordracht of verkiezing nodig.</w:t>
      </w:r>
      <w:r w:rsidRPr="004B6346">
        <w:br/>
      </w:r>
      <w:r w:rsidRPr="004B6346">
        <w:br/>
        <w:t xml:space="preserve">De voor het BCSD voorgedragen kandidaten (voorzitter, leden en opvolgers) worden ten minste 8 dagen voor de installatievergadering opgeroepen door de uittredende voorzitter van de gemeenteraad. </w:t>
      </w:r>
      <w:r w:rsidRPr="004B6346">
        <w:br/>
      </w:r>
      <w:r w:rsidRPr="004B6346">
        <w:br/>
        <w:t xml:space="preserve">Het probleem is dat pas na het verstrijken van deze uiterste oproepdatum duidelijk zal zijn of er lijstverbindingen zijn voor de toewijzing van de zetels van het BCSD. Daardoor zal pas na deze uiterste oproepingsdatum duidelijk worden hoeveel comitéleden elke lijst (of groep van lijsten) kan voordragen. </w:t>
      </w:r>
      <w:proofErr w:type="spellStart"/>
      <w:r w:rsidRPr="004B6346">
        <w:t>Voordrachtsakten</w:t>
      </w:r>
      <w:proofErr w:type="spellEnd"/>
      <w:r w:rsidRPr="004B6346">
        <w:t xml:space="preserve"> zullen dan ook later ingediend worden dan de uiterste oproepingsdatum. De uittredende voorzitter van de gemeenteraad moet de voorgedragen kandidaat-leden en -opvolgers van het bijzonder comité voor de sociale dienst die niet verkozen zijn als raadslid dan onmiddellijk na het ontvangen van de akte op de hoogte brengen van de datum, het uur en de </w:t>
      </w:r>
      <w:r w:rsidRPr="004B6346">
        <w:lastRenderedPageBreak/>
        <w:t>plaats van de installatievergadering. Doet de uittredende voorzitter dat niet, dan brengt de algemeen directeur hen op de hoogte.</w:t>
      </w:r>
    </w:p>
    <w:p w14:paraId="2FD69F9C" w14:textId="77777777" w:rsidR="004B6346" w:rsidRPr="004B6346" w:rsidRDefault="004B6346" w:rsidP="004B6346">
      <w:pPr>
        <w:rPr>
          <w:szCs w:val="22"/>
          <w:lang w:val="nl-BE"/>
        </w:rPr>
      </w:pPr>
    </w:p>
    <w:p w14:paraId="5075AE8F" w14:textId="77777777" w:rsidR="004B6346" w:rsidRPr="004B6346" w:rsidRDefault="004B6346" w:rsidP="003F6B51">
      <w:pPr>
        <w:pStyle w:val="11Titel2VVSG"/>
      </w:pPr>
      <w:bookmarkStart w:id="158" w:name="_Toc176875049"/>
      <w:bookmarkStart w:id="159" w:name="_Toc178850388"/>
      <w:bookmarkStart w:id="160" w:name="_Toc178855800"/>
      <w:bookmarkStart w:id="161" w:name="_Toc178944709"/>
      <w:r w:rsidRPr="004B6346">
        <w:t>Agenda van de vergadering</w:t>
      </w:r>
      <w:bookmarkEnd w:id="158"/>
      <w:bookmarkEnd w:id="159"/>
      <w:bookmarkEnd w:id="160"/>
      <w:bookmarkEnd w:id="161"/>
    </w:p>
    <w:p w14:paraId="4D9EDE2B" w14:textId="77777777" w:rsidR="003F6B51" w:rsidRDefault="003F6B51" w:rsidP="004B6346">
      <w:pPr>
        <w:rPr>
          <w:szCs w:val="22"/>
          <w:lang w:val="nl-BE"/>
        </w:rPr>
      </w:pPr>
    </w:p>
    <w:p w14:paraId="6E325279" w14:textId="71EA8936" w:rsidR="004B6346" w:rsidRPr="004B6346" w:rsidRDefault="004B6346" w:rsidP="004B6346">
      <w:pPr>
        <w:rPr>
          <w:szCs w:val="22"/>
          <w:lang w:val="nl-BE"/>
        </w:rPr>
      </w:pPr>
      <w:r w:rsidRPr="004B6346">
        <w:rPr>
          <w:szCs w:val="22"/>
          <w:lang w:val="nl-BE"/>
        </w:rPr>
        <w:t xml:space="preserve">Op de agenda van de installatievergadering van de OCMW-raad: </w:t>
      </w:r>
    </w:p>
    <w:p w14:paraId="1B92E0FF" w14:textId="77777777" w:rsidR="004B6346" w:rsidRPr="004B6346" w:rsidRDefault="004B6346" w:rsidP="004B6346">
      <w:pPr>
        <w:numPr>
          <w:ilvl w:val="0"/>
          <w:numId w:val="18"/>
        </w:numPr>
        <w:rPr>
          <w:szCs w:val="12"/>
          <w:lang w:val="nl-BE" w:eastAsia="nl-NL"/>
        </w:rPr>
      </w:pPr>
      <w:r w:rsidRPr="004B6346">
        <w:rPr>
          <w:szCs w:val="12"/>
          <w:lang w:val="nl-BE" w:eastAsia="nl-NL"/>
        </w:rPr>
        <w:t>Nagaan of de OCMW-raad minstens bestaat uit beide geslachten. Indien dat niet zo is: aanstellen van OCMW-raadslid van het niet-vertegenwoordigde geslacht.</w:t>
      </w:r>
    </w:p>
    <w:p w14:paraId="6CCE65FC" w14:textId="77777777" w:rsidR="004B6346" w:rsidRPr="004B6346" w:rsidRDefault="004B6346" w:rsidP="004B6346">
      <w:pPr>
        <w:numPr>
          <w:ilvl w:val="0"/>
          <w:numId w:val="18"/>
        </w:numPr>
        <w:rPr>
          <w:szCs w:val="12"/>
          <w:lang w:val="nl-BE" w:eastAsia="nl-NL"/>
        </w:rPr>
      </w:pPr>
      <w:r w:rsidRPr="004B6346">
        <w:rPr>
          <w:szCs w:val="12"/>
          <w:lang w:val="nl-BE" w:eastAsia="nl-NL"/>
        </w:rPr>
        <w:t>Verkiezing van de BCSD-voorzitter en eedaflegging.</w:t>
      </w:r>
    </w:p>
    <w:p w14:paraId="452B5C19" w14:textId="4624427D" w:rsidR="004B6346" w:rsidRPr="004B6346" w:rsidRDefault="004B6346" w:rsidP="004B6346">
      <w:pPr>
        <w:numPr>
          <w:ilvl w:val="0"/>
          <w:numId w:val="18"/>
        </w:numPr>
        <w:rPr>
          <w:lang w:val="nl-BE" w:eastAsia="nl-NL"/>
        </w:rPr>
      </w:pPr>
      <w:r w:rsidRPr="3B980977">
        <w:rPr>
          <w:lang w:val="nl-BE" w:eastAsia="nl-NL"/>
        </w:rPr>
        <w:t>Verkiezing van de leden en opvolgers van het BCSD, onderzoek geloofsbrieven en eedaflegging.</w:t>
      </w:r>
    </w:p>
    <w:p w14:paraId="5CECA156" w14:textId="5846ECBD" w:rsidR="004B6346" w:rsidRPr="004B6346" w:rsidRDefault="004B6346" w:rsidP="00E511BE">
      <w:pPr>
        <w:numPr>
          <w:ilvl w:val="0"/>
          <w:numId w:val="18"/>
        </w:numPr>
        <w:rPr>
          <w:szCs w:val="22"/>
          <w:lang w:val="nl-BE" w:eastAsia="nl-NL"/>
        </w:rPr>
      </w:pPr>
      <w:r w:rsidRPr="004B6346">
        <w:rPr>
          <w:szCs w:val="22"/>
          <w:lang w:val="nl-BE" w:eastAsia="nl-NL"/>
        </w:rPr>
        <w:t>Andere</w:t>
      </w:r>
      <w:r w:rsidR="00E511BE">
        <w:rPr>
          <w:szCs w:val="22"/>
          <w:lang w:val="nl-BE" w:eastAsia="nl-NL"/>
        </w:rPr>
        <w:br/>
      </w:r>
    </w:p>
    <w:p w14:paraId="0EABB775" w14:textId="3C820B22" w:rsidR="004B6346" w:rsidRPr="001E0408" w:rsidRDefault="004B6346" w:rsidP="001E0408">
      <w:pPr>
        <w:pStyle w:val="11Titel2VVSG"/>
      </w:pPr>
      <w:bookmarkStart w:id="162" w:name="_Toc176875050"/>
      <w:bookmarkStart w:id="163" w:name="_Toc178850389"/>
      <w:bookmarkStart w:id="164" w:name="_Toc178855801"/>
      <w:bookmarkStart w:id="165" w:name="_Toc178944710"/>
      <w:r w:rsidRPr="004B6346">
        <w:t>Voorzitter van de OCMW-raad</w:t>
      </w:r>
      <w:bookmarkEnd w:id="162"/>
      <w:bookmarkEnd w:id="163"/>
      <w:bookmarkEnd w:id="164"/>
      <w:bookmarkEnd w:id="165"/>
      <w:r w:rsidR="001E0408">
        <w:br/>
      </w:r>
    </w:p>
    <w:p w14:paraId="6CA9BD45" w14:textId="77777777" w:rsidR="004B6346" w:rsidRPr="004B6346" w:rsidRDefault="004B6346" w:rsidP="004B6346">
      <w:pPr>
        <w:rPr>
          <w:szCs w:val="22"/>
          <w:lang w:val="nl-BE"/>
        </w:rPr>
      </w:pPr>
      <w:r w:rsidRPr="004B6346">
        <w:rPr>
          <w:szCs w:val="22"/>
          <w:lang w:val="nl-BE"/>
        </w:rPr>
        <w:t xml:space="preserve">De voorzitter van de gemeenteraad is van rechtswege de voorzitter van de OCMW-raad. </w:t>
      </w:r>
    </w:p>
    <w:p w14:paraId="46CF01FE" w14:textId="77777777" w:rsidR="004B6346" w:rsidRPr="004B6346" w:rsidRDefault="004B6346" w:rsidP="004B6346">
      <w:pPr>
        <w:spacing w:line="276" w:lineRule="auto"/>
        <w:rPr>
          <w:sz w:val="18"/>
        </w:rPr>
      </w:pPr>
    </w:p>
    <w:p w14:paraId="0E8C45EB" w14:textId="77777777" w:rsidR="004B6346" w:rsidRPr="004B6346" w:rsidRDefault="004B6346" w:rsidP="004B6346">
      <w:pPr>
        <w:spacing w:line="276" w:lineRule="auto"/>
        <w:rPr>
          <w:i/>
          <w:color w:val="95999E" w:themeColor="text2" w:themeTint="99"/>
          <w:sz w:val="18"/>
        </w:rPr>
      </w:pPr>
      <w:r w:rsidRPr="004B6346">
        <w:rPr>
          <w:i/>
          <w:color w:val="95999E" w:themeColor="text2" w:themeTint="99"/>
          <w:sz w:val="18"/>
        </w:rPr>
        <w:t xml:space="preserve">Zie artikel 69 Decreet Lokaal Bestuur </w:t>
      </w:r>
    </w:p>
    <w:p w14:paraId="3662F747" w14:textId="77777777" w:rsidR="004B6346" w:rsidRPr="004B6346" w:rsidRDefault="004B6346" w:rsidP="003F6B51">
      <w:pPr>
        <w:pStyle w:val="11Titel2VVSG"/>
      </w:pPr>
      <w:bookmarkStart w:id="166" w:name="_Toc176875051"/>
      <w:bookmarkStart w:id="167" w:name="_Toc178850390"/>
      <w:bookmarkStart w:id="168" w:name="_Toc178855802"/>
      <w:bookmarkStart w:id="169" w:name="_Toc178944711"/>
      <w:r w:rsidRPr="004B6346">
        <w:t>OCMW-raad moet uit mannen en vrouwen bestaan</w:t>
      </w:r>
      <w:bookmarkEnd w:id="166"/>
      <w:bookmarkEnd w:id="167"/>
      <w:bookmarkEnd w:id="168"/>
      <w:bookmarkEnd w:id="169"/>
    </w:p>
    <w:p w14:paraId="0DB52D65" w14:textId="77777777" w:rsidR="004B6346" w:rsidRPr="004B6346" w:rsidRDefault="004B6346" w:rsidP="004B6346">
      <w:pPr>
        <w:spacing w:line="276" w:lineRule="auto"/>
        <w:rPr>
          <w:sz w:val="18"/>
        </w:rPr>
      </w:pPr>
    </w:p>
    <w:p w14:paraId="7A9B43EB" w14:textId="77777777" w:rsidR="004B6346" w:rsidRPr="004B6346" w:rsidRDefault="004B6346" w:rsidP="004B6346">
      <w:pPr>
        <w:rPr>
          <w:szCs w:val="22"/>
          <w:lang w:val="nl-BE"/>
        </w:rPr>
      </w:pPr>
      <w:r w:rsidRPr="004B6346">
        <w:rPr>
          <w:szCs w:val="22"/>
          <w:lang w:val="nl-BE"/>
        </w:rPr>
        <w:t>Mocht de gemeenteraad uitsluitend bestaan uit personen van hetzelfde geslacht, dan moet er een aanpassing komen waarbij er iemand van het andere geslacht in de OCMW-raad komt. De Grondwet zegt immers dat de OCMW-raad moet bestaan uit personen van elk geslacht.</w:t>
      </w:r>
    </w:p>
    <w:p w14:paraId="31899279" w14:textId="77777777" w:rsidR="004B6346" w:rsidRPr="004B6346" w:rsidRDefault="004B6346" w:rsidP="004B6346">
      <w:pPr>
        <w:rPr>
          <w:szCs w:val="22"/>
          <w:lang w:val="nl-BE"/>
        </w:rPr>
      </w:pPr>
    </w:p>
    <w:p w14:paraId="05C4E86E" w14:textId="77777777" w:rsidR="004B6346" w:rsidRPr="004B6346" w:rsidRDefault="004B6346" w:rsidP="004B6346">
      <w:pPr>
        <w:rPr>
          <w:szCs w:val="22"/>
          <w:lang w:val="nl-BE"/>
        </w:rPr>
      </w:pPr>
      <w:r w:rsidRPr="004B6346">
        <w:rPr>
          <w:szCs w:val="22"/>
          <w:lang w:val="nl-BE"/>
        </w:rPr>
        <w:t>Het laatst verkozen gemeenteraadslid zal in dat geval in de OCMW-raad vervangen worden door de eerste opvolger van het andere geslacht van dezelfde lijst. Is er geen opvolger meer van het andere geslacht op die lijst, dan kijkt men naar de opvolgers van het andere geslacht op de lijst met het hoogste stemcijfer. De persoon die in aanmerking komt en het mandaat van OCMW-raadslid wil opnemen legt de eed af tijdens de openbare vergadering van de OCMW-raad. Hij/zij is dan het enige OCMW-raadslid dat geen gemeenteraadslid is.</w:t>
      </w:r>
    </w:p>
    <w:p w14:paraId="6E156779" w14:textId="77777777" w:rsidR="004B6346" w:rsidRPr="004B6346" w:rsidRDefault="004B6346" w:rsidP="004B6346">
      <w:pPr>
        <w:rPr>
          <w:szCs w:val="22"/>
          <w:lang w:val="nl-BE"/>
        </w:rPr>
      </w:pPr>
    </w:p>
    <w:p w14:paraId="462F90E8" w14:textId="77777777" w:rsidR="004B6346" w:rsidRPr="004B6346" w:rsidRDefault="004B6346" w:rsidP="004B6346">
      <w:pPr>
        <w:rPr>
          <w:szCs w:val="22"/>
          <w:lang w:val="nl-BE"/>
        </w:rPr>
      </w:pPr>
      <w:r w:rsidRPr="004B6346">
        <w:rPr>
          <w:szCs w:val="22"/>
          <w:lang w:val="nl-BE"/>
        </w:rPr>
        <w:t>In de praktijk zal er wellicht geen ‘genderraadslid’ nodig zijn. Bij de voordracht van verkiezingskandidaten moest immers rekening worden gehouden met de evenwichtige verdeling van mannen en vrouwen op de kandidatenlijst. Op elke lijst, al dan niet volledig, mag het verschil tussen het aantal kandidaten van elk geslacht niet groter zijn dan één. Bovendien mogen de eerste twee kandidaten van elke lijst niet van hetzelfde geslacht zijn. De kans dat de gemeenteraad enkel uit vrouwen of enkel uit mannen bestaat is dan ook bijzonder klein.</w:t>
      </w:r>
    </w:p>
    <w:p w14:paraId="29D6E92D" w14:textId="77777777" w:rsidR="004B6346" w:rsidRPr="004B6346" w:rsidRDefault="004B6346" w:rsidP="004B6346">
      <w:pPr>
        <w:spacing w:line="276" w:lineRule="auto"/>
        <w:rPr>
          <w:sz w:val="18"/>
        </w:rPr>
      </w:pPr>
    </w:p>
    <w:p w14:paraId="34BC3578" w14:textId="77777777" w:rsidR="004B6346" w:rsidRPr="004B6346" w:rsidRDefault="004B6346" w:rsidP="004B6346">
      <w:pPr>
        <w:spacing w:line="276" w:lineRule="auto"/>
        <w:rPr>
          <w:iCs/>
          <w:color w:val="95999E" w:themeColor="text2" w:themeTint="99"/>
          <w:sz w:val="18"/>
        </w:rPr>
      </w:pPr>
      <w:r w:rsidRPr="004B6346">
        <w:rPr>
          <w:i/>
          <w:color w:val="95999E" w:themeColor="text2" w:themeTint="99"/>
          <w:sz w:val="18"/>
        </w:rPr>
        <w:t>Zie artikel 68 van het Decreet Lokaal Bestuur.</w:t>
      </w:r>
    </w:p>
    <w:p w14:paraId="335C196E" w14:textId="483D7340" w:rsidR="004B6346" w:rsidRPr="004B6346" w:rsidRDefault="00177C17">
      <w:pPr>
        <w:spacing w:after="160" w:line="259" w:lineRule="auto"/>
        <w:rPr>
          <w:iCs/>
          <w:color w:val="95999E" w:themeColor="text2" w:themeTint="99"/>
          <w:sz w:val="18"/>
          <w:highlight w:val="cyan"/>
        </w:rPr>
      </w:pPr>
      <w:r>
        <w:rPr>
          <w:iCs/>
          <w:color w:val="95999E" w:themeColor="text2" w:themeTint="99"/>
          <w:sz w:val="18"/>
          <w:highlight w:val="cyan"/>
        </w:rPr>
        <w:br w:type="page"/>
      </w:r>
    </w:p>
    <w:p w14:paraId="787B40C7" w14:textId="77777777" w:rsidR="004B6346" w:rsidRPr="004B6346" w:rsidRDefault="004B6346" w:rsidP="004B6346">
      <w:pPr>
        <w:spacing w:line="276" w:lineRule="auto"/>
        <w:rPr>
          <w:iCs/>
          <w:color w:val="95999E" w:themeColor="text2" w:themeTint="99"/>
          <w:sz w:val="18"/>
          <w:highlight w:val="cyan"/>
        </w:rPr>
      </w:pPr>
    </w:p>
    <w:p w14:paraId="6F486CD2" w14:textId="77777777" w:rsidR="004B6346" w:rsidRPr="004B6346" w:rsidRDefault="004B6346" w:rsidP="003F6B51">
      <w:pPr>
        <w:pStyle w:val="11Titel2VVSG"/>
      </w:pPr>
      <w:bookmarkStart w:id="170" w:name="_Toc176875052"/>
      <w:bookmarkStart w:id="171" w:name="_Toc178850391"/>
      <w:bookmarkStart w:id="172" w:name="_Toc178855803"/>
      <w:bookmarkStart w:id="173" w:name="_Toc178944712"/>
      <w:r w:rsidRPr="004B6346">
        <w:t>Verkiezing van de voorzitter van het bijzonder comité voor de sociale dienst en eventueel eedaflegging</w:t>
      </w:r>
      <w:bookmarkEnd w:id="170"/>
      <w:bookmarkEnd w:id="171"/>
      <w:bookmarkEnd w:id="172"/>
      <w:bookmarkEnd w:id="173"/>
      <w:r w:rsidRPr="004B6346">
        <w:t xml:space="preserve"> </w:t>
      </w:r>
    </w:p>
    <w:p w14:paraId="4883A8A7" w14:textId="77777777" w:rsidR="004B6346" w:rsidRPr="004B6346" w:rsidRDefault="004B6346" w:rsidP="004B6346">
      <w:pPr>
        <w:spacing w:line="276" w:lineRule="auto"/>
      </w:pPr>
    </w:p>
    <w:p w14:paraId="7DE9EBF3" w14:textId="77777777" w:rsidR="004B6346" w:rsidRPr="004B6346" w:rsidRDefault="004B6346" w:rsidP="004B6346">
      <w:pPr>
        <w:rPr>
          <w:szCs w:val="22"/>
          <w:lang w:val="nl-BE"/>
        </w:rPr>
      </w:pPr>
      <w:r w:rsidRPr="004B6346">
        <w:rPr>
          <w:szCs w:val="22"/>
          <w:lang w:val="nl-BE"/>
        </w:rPr>
        <w:t xml:space="preserve">De BCSD-voorzitter wordt via een afzonderlijke akte voorgedragen. In principe wordt er niet gestemd en volstaat een geldige akte van voordracht. De akte van voordracht kan ook een einddatum bevatten. In dat geval kunnen ook één of meer opvolger(s) vermeld worden. </w:t>
      </w:r>
    </w:p>
    <w:p w14:paraId="120DCEF4" w14:textId="77777777" w:rsidR="004B6346" w:rsidRPr="004B6346" w:rsidRDefault="004B6346" w:rsidP="004B6346">
      <w:pPr>
        <w:rPr>
          <w:szCs w:val="22"/>
          <w:lang w:val="nl-BE"/>
        </w:rPr>
      </w:pPr>
    </w:p>
    <w:p w14:paraId="36C91BEA" w14:textId="0D84A9CD" w:rsidR="004B6346" w:rsidRPr="004B6346" w:rsidRDefault="004B6346" w:rsidP="004B6346">
      <w:pPr>
        <w:rPr>
          <w:rFonts w:cs="Arial"/>
          <w:szCs w:val="22"/>
          <w:lang w:val="nl-BE"/>
        </w:rPr>
      </w:pPr>
      <w:r w:rsidRPr="004B6346">
        <w:rPr>
          <w:szCs w:val="22"/>
          <w:lang w:val="nl-BE"/>
        </w:rPr>
        <w:t xml:space="preserve">De algemeen directeur bezorgt de tijdig (uiterlijk drie dagen voor de installatievergadering) ingediende akte van voordracht aan de voorzitter van de installatievergadering van de OCMW-raad. Die gaat op zijn beurt na of de akte voldoet aan de decretale </w:t>
      </w:r>
      <w:r w:rsidRPr="004B6346">
        <w:rPr>
          <w:rFonts w:cs="Arial"/>
          <w:szCs w:val="22"/>
          <w:lang w:val="nl-BE"/>
        </w:rPr>
        <w:t xml:space="preserve">voorwaarden. Dat betekent dat ze gebeurd is op </w:t>
      </w:r>
      <w:hyperlink r:id="rId39" w:history="1">
        <w:r w:rsidRPr="007163CE">
          <w:rPr>
            <w:rStyle w:val="Hyperlink"/>
            <w:rFonts w:cs="Arial"/>
            <w:szCs w:val="22"/>
            <w:lang w:val="nl-BE"/>
          </w:rPr>
          <w:t>het daartoe door de Vlaamse Regering bepaalde model</w:t>
        </w:r>
      </w:hyperlink>
      <w:r w:rsidRPr="004B6346">
        <w:rPr>
          <w:rFonts w:cs="Arial"/>
          <w:szCs w:val="22"/>
          <w:lang w:val="nl-BE"/>
        </w:rPr>
        <w:t>, en:</w:t>
      </w:r>
      <w:r w:rsidRPr="004B6346">
        <w:rPr>
          <w:rFonts w:cs="Arial"/>
          <w:szCs w:val="22"/>
          <w:lang w:val="nl-BE"/>
        </w:rPr>
        <w:br/>
      </w:r>
    </w:p>
    <w:p w14:paraId="5C40BF77" w14:textId="77777777" w:rsidR="004B6346" w:rsidRPr="004B6346" w:rsidRDefault="004B6346" w:rsidP="004B6346">
      <w:pPr>
        <w:numPr>
          <w:ilvl w:val="0"/>
          <w:numId w:val="19"/>
        </w:numPr>
        <w:rPr>
          <w:szCs w:val="22"/>
          <w:lang w:val="nl-BE"/>
        </w:rPr>
      </w:pPr>
      <w:r w:rsidRPr="004B6346">
        <w:rPr>
          <w:szCs w:val="22"/>
          <w:lang w:val="nl-BE"/>
        </w:rPr>
        <w:t>Het gaat om een lid van de OCMW-raad of het vast bureau dat voorgedragen wordt als BCSD-voorzitter;</w:t>
      </w:r>
    </w:p>
    <w:p w14:paraId="3AFE21CE" w14:textId="77777777" w:rsidR="004B6346" w:rsidRPr="004B6346" w:rsidRDefault="004B6346" w:rsidP="004B6346">
      <w:pPr>
        <w:numPr>
          <w:ilvl w:val="0"/>
          <w:numId w:val="19"/>
        </w:numPr>
        <w:rPr>
          <w:szCs w:val="22"/>
          <w:lang w:val="nl-BE"/>
        </w:rPr>
      </w:pPr>
      <w:r w:rsidRPr="004B6346">
        <w:rPr>
          <w:szCs w:val="22"/>
          <w:lang w:val="nl-BE"/>
        </w:rPr>
        <w:t>De akte ondertekend is door:</w:t>
      </w:r>
    </w:p>
    <w:p w14:paraId="4263B30D" w14:textId="77777777" w:rsidR="004B6346" w:rsidRPr="004B6346" w:rsidRDefault="004B6346" w:rsidP="004B6346">
      <w:pPr>
        <w:numPr>
          <w:ilvl w:val="1"/>
          <w:numId w:val="19"/>
        </w:numPr>
        <w:rPr>
          <w:szCs w:val="22"/>
          <w:lang w:val="nl-BE"/>
        </w:rPr>
      </w:pPr>
      <w:r w:rsidRPr="004B6346">
        <w:rPr>
          <w:szCs w:val="22"/>
          <w:lang w:val="nl-BE"/>
        </w:rPr>
        <w:t>een meerderheid van de OCMW-raadsleden</w:t>
      </w:r>
      <w:r w:rsidRPr="004B6346">
        <w:rPr>
          <w:szCs w:val="22"/>
          <w:lang w:val="nl-BE"/>
        </w:rPr>
        <w:br/>
        <w:t>EN</w:t>
      </w:r>
    </w:p>
    <w:p w14:paraId="05D8E40D" w14:textId="77777777" w:rsidR="004B6346" w:rsidRPr="004B6346" w:rsidRDefault="004B6346" w:rsidP="004B6346">
      <w:pPr>
        <w:numPr>
          <w:ilvl w:val="1"/>
          <w:numId w:val="19"/>
        </w:numPr>
        <w:rPr>
          <w:szCs w:val="22"/>
          <w:lang w:val="nl-BE"/>
        </w:rPr>
      </w:pPr>
      <w:r w:rsidRPr="004B6346">
        <w:rPr>
          <w:szCs w:val="22"/>
          <w:lang w:val="nl-BE"/>
        </w:rPr>
        <w:t>een meerderheid van de OCMW-raadsleden die bij de gemeenteraadsverkiezingen op basis van dezelfde lijst verkozen zijn als de voorgedragen kandidaat-voorzitter van het BCSD. Als de lijst waarop de naam van de kandidaat-voorzitter voorkomt maar twee verkozenen telt, volstaat de handtekening van een van hen.</w:t>
      </w:r>
    </w:p>
    <w:p w14:paraId="6CB17088" w14:textId="77777777" w:rsidR="004B6346" w:rsidRPr="004B6346" w:rsidRDefault="004B6346" w:rsidP="004B6346">
      <w:pPr>
        <w:rPr>
          <w:szCs w:val="22"/>
          <w:lang w:val="nl-BE"/>
        </w:rPr>
      </w:pPr>
      <w:r w:rsidRPr="004B6346">
        <w:rPr>
          <w:szCs w:val="22"/>
          <w:lang w:val="nl-BE"/>
        </w:rPr>
        <w:br/>
        <w:t>Voor het nagaan of de akte ondertekenend is door de nodige meerderheden, wordt enkel rekening gehouden met de handtekeningen van de effectieve OCMW-raadsleden (=verkozen gemeenteraadsleden of opvolgers die de eed afgelegd hebben in de gemeenteraad</w:t>
      </w:r>
      <w:r w:rsidRPr="004B6346">
        <w:rPr>
          <w:szCs w:val="22"/>
          <w:vertAlign w:val="superscript"/>
          <w:lang w:val="nl-BE"/>
        </w:rPr>
        <w:footnoteReference w:id="5"/>
      </w:r>
      <w:r w:rsidRPr="004B6346">
        <w:rPr>
          <w:szCs w:val="22"/>
          <w:lang w:val="nl-BE"/>
        </w:rPr>
        <w:t xml:space="preserve">). </w:t>
      </w:r>
    </w:p>
    <w:p w14:paraId="6E36F8E1" w14:textId="77777777" w:rsidR="004B6346" w:rsidRPr="004B6346" w:rsidRDefault="004B6346" w:rsidP="004B6346">
      <w:pPr>
        <w:rPr>
          <w:szCs w:val="22"/>
          <w:lang w:val="nl-BE"/>
        </w:rPr>
      </w:pPr>
    </w:p>
    <w:p w14:paraId="4DF6CA18" w14:textId="77777777" w:rsidR="004B6346" w:rsidRPr="004B6346" w:rsidRDefault="004B6346" w:rsidP="004B6346">
      <w:pPr>
        <w:rPr>
          <w:szCs w:val="22"/>
          <w:lang w:val="nl-BE"/>
        </w:rPr>
      </w:pPr>
      <w:r w:rsidRPr="004B6346">
        <w:rPr>
          <w:szCs w:val="22"/>
          <w:lang w:val="nl-BE"/>
        </w:rPr>
        <w:t>Wordt de akte door de voorzitter van de installatievergadering als ontvankelijk beschouwd, dan wordt de voorgedragen voorzitter verkozen verklaard door de OCMW-raad.</w:t>
      </w:r>
    </w:p>
    <w:p w14:paraId="0FB3EC63" w14:textId="77777777" w:rsidR="004B6346" w:rsidRPr="004B6346" w:rsidRDefault="004B6346" w:rsidP="004B6346">
      <w:pPr>
        <w:rPr>
          <w:szCs w:val="22"/>
          <w:lang w:val="nl-BE"/>
        </w:rPr>
      </w:pPr>
    </w:p>
    <w:p w14:paraId="04805A80" w14:textId="77777777" w:rsidR="004B6346" w:rsidRPr="004B6346" w:rsidRDefault="004B6346" w:rsidP="004B6346">
      <w:pPr>
        <w:rPr>
          <w:szCs w:val="22"/>
          <w:lang w:val="nl-BE"/>
        </w:rPr>
      </w:pPr>
      <w:r w:rsidRPr="004B6346">
        <w:rPr>
          <w:szCs w:val="22"/>
          <w:lang w:val="nl-BE"/>
        </w:rPr>
        <w:t>De BCSD-voorzitter moet enkel een eed afleggen als hij/zij nog geen deel uitmaakt van het vast bureau (college). Enkel dan legt de BCSD-voorzitter de eed af in de handen van de voorzitter van de OCMW-raad. Door die eedaflegging wordt de BCSD-voorzitter automatisch ook lid van het vast bureau en meteen dus ook schepen (er is geen bijkomende eed als schepen nodig in de gemeenteraad).</w:t>
      </w:r>
    </w:p>
    <w:p w14:paraId="4B1C8D62" w14:textId="77777777" w:rsidR="004B6346" w:rsidRPr="004B6346" w:rsidRDefault="004B6346" w:rsidP="004B6346">
      <w:pPr>
        <w:spacing w:line="276" w:lineRule="auto"/>
        <w:rPr>
          <w:i/>
          <w:sz w:val="18"/>
        </w:rPr>
      </w:pPr>
    </w:p>
    <w:p w14:paraId="2168BAE0" w14:textId="77777777" w:rsidR="004B6346" w:rsidRPr="004B6346" w:rsidRDefault="004B6346" w:rsidP="004B6346">
      <w:pPr>
        <w:spacing w:line="276" w:lineRule="auto"/>
        <w:rPr>
          <w:i/>
          <w:color w:val="95999E" w:themeColor="text2" w:themeTint="99"/>
          <w:sz w:val="18"/>
        </w:rPr>
      </w:pPr>
      <w:r w:rsidRPr="004B6346">
        <w:rPr>
          <w:i/>
          <w:color w:val="95999E" w:themeColor="text2" w:themeTint="99"/>
          <w:sz w:val="18"/>
        </w:rPr>
        <w:t>Zie artikel 90 van het Decreet Lokaal Bestuur.</w:t>
      </w:r>
    </w:p>
    <w:p w14:paraId="49D5E7C9" w14:textId="77777777" w:rsidR="004B6346" w:rsidRPr="004B6346" w:rsidRDefault="004B6346" w:rsidP="004B6346">
      <w:pPr>
        <w:spacing w:line="276" w:lineRule="auto"/>
        <w:rPr>
          <w:i/>
          <w:sz w:val="18"/>
        </w:rPr>
      </w:pPr>
      <w:bookmarkStart w:id="174" w:name="_Hlk164945653"/>
    </w:p>
    <w:p w14:paraId="2E29DDA4" w14:textId="77777777" w:rsidR="004B6346" w:rsidRPr="004B6346" w:rsidRDefault="004B6346" w:rsidP="003F6B51">
      <w:pPr>
        <w:pStyle w:val="11Titel2VVSG"/>
      </w:pPr>
      <w:bookmarkStart w:id="175" w:name="_Toc176875053"/>
      <w:bookmarkStart w:id="176" w:name="_Toc178850392"/>
      <w:bookmarkStart w:id="177" w:name="_Toc178855804"/>
      <w:bookmarkStart w:id="178" w:name="_Toc178944713"/>
      <w:r w:rsidRPr="004B6346">
        <w:t xml:space="preserve">Verkiezing van de leden en de opvolgers van het bijzonder comité voor de sociale </w:t>
      </w:r>
      <w:bookmarkEnd w:id="174"/>
      <w:r w:rsidRPr="004B6346">
        <w:t>dienst</w:t>
      </w:r>
      <w:bookmarkEnd w:id="175"/>
      <w:bookmarkEnd w:id="176"/>
      <w:bookmarkEnd w:id="177"/>
      <w:bookmarkEnd w:id="178"/>
    </w:p>
    <w:p w14:paraId="1728AB55" w14:textId="77777777" w:rsidR="004B6346" w:rsidRPr="004B6346" w:rsidRDefault="004B6346" w:rsidP="004B6346">
      <w:pPr>
        <w:spacing w:line="276" w:lineRule="auto"/>
        <w:rPr>
          <w:sz w:val="18"/>
          <w:szCs w:val="18"/>
        </w:rPr>
      </w:pPr>
    </w:p>
    <w:p w14:paraId="0E418BB0" w14:textId="77777777" w:rsidR="004B6346" w:rsidRPr="004B6346" w:rsidRDefault="004B6346" w:rsidP="004B6346">
      <w:pPr>
        <w:rPr>
          <w:szCs w:val="22"/>
          <w:lang w:val="nl-BE"/>
        </w:rPr>
      </w:pPr>
      <w:r w:rsidRPr="004B6346">
        <w:rPr>
          <w:szCs w:val="22"/>
          <w:lang w:val="nl-BE"/>
        </w:rPr>
        <w:t xml:space="preserve">Tijdens de installatievergadering van de OCMW-raad worden zowel de BCSD-leden als hun eventuele opvolgers verkozen. In principe gebeurt deze verkiezing niet via een stemming. De voorzitter van de OCMW-raad gaat na of de ingediende akten van voordracht ontvankelijk zijn overeenkomstig de decretale voorwaarden. Als een akte voldoet aan de gestelde voorwaarden, dan worden de </w:t>
      </w:r>
      <w:r w:rsidRPr="004B6346">
        <w:rPr>
          <w:szCs w:val="22"/>
          <w:lang w:val="nl-BE"/>
        </w:rPr>
        <w:lastRenderedPageBreak/>
        <w:t>voorgedragen kandidaat-leden en hun eventuele opvolgers door de OCMW-raad verkozen verklaard.</w:t>
      </w:r>
      <w:r w:rsidRPr="004B6346">
        <w:rPr>
          <w:szCs w:val="22"/>
          <w:lang w:val="nl-BE"/>
        </w:rPr>
        <w:br/>
      </w:r>
    </w:p>
    <w:p w14:paraId="03988E12" w14:textId="77777777" w:rsidR="004B6346" w:rsidRPr="004B6346" w:rsidRDefault="004B6346" w:rsidP="004B6346">
      <w:pPr>
        <w:rPr>
          <w:szCs w:val="22"/>
          <w:lang w:val="nl-BE"/>
        </w:rPr>
      </w:pPr>
      <w:r w:rsidRPr="004B6346">
        <w:rPr>
          <w:szCs w:val="22"/>
          <w:lang w:val="nl-BE"/>
        </w:rPr>
        <w:t xml:space="preserve">De </w:t>
      </w:r>
      <w:r w:rsidRPr="004B6346">
        <w:rPr>
          <w:b/>
          <w:bCs/>
          <w:szCs w:val="22"/>
          <w:lang w:val="nl-BE"/>
        </w:rPr>
        <w:t>voordrachtsakte</w:t>
      </w:r>
      <w:r w:rsidRPr="004B6346">
        <w:rPr>
          <w:szCs w:val="22"/>
          <w:lang w:val="nl-BE"/>
        </w:rPr>
        <w:t xml:space="preserve"> moet voldoen aan volgende voorwaarden: </w:t>
      </w:r>
    </w:p>
    <w:p w14:paraId="0E8F05AF" w14:textId="13C430CF" w:rsidR="004B6346" w:rsidRPr="004B6346" w:rsidRDefault="004B6346" w:rsidP="004B6346">
      <w:pPr>
        <w:numPr>
          <w:ilvl w:val="0"/>
          <w:numId w:val="20"/>
        </w:numPr>
        <w:rPr>
          <w:szCs w:val="22"/>
          <w:lang w:val="nl-BE"/>
        </w:rPr>
      </w:pPr>
      <w:r w:rsidRPr="004B6346">
        <w:rPr>
          <w:szCs w:val="22"/>
          <w:lang w:val="nl-BE"/>
        </w:rPr>
        <w:t xml:space="preserve">Het </w:t>
      </w:r>
      <w:hyperlink r:id="rId40" w:history="1">
        <w:r w:rsidRPr="007163CE">
          <w:rPr>
            <w:rStyle w:val="Hyperlink"/>
            <w:szCs w:val="22"/>
            <w:lang w:val="nl-BE"/>
          </w:rPr>
          <w:t>door de Vlaamse Regering bepaalde model</w:t>
        </w:r>
      </w:hyperlink>
      <w:r w:rsidRPr="004B6346">
        <w:rPr>
          <w:szCs w:val="22"/>
          <w:lang w:val="nl-BE"/>
        </w:rPr>
        <w:t xml:space="preserve"> werd gebruikt.</w:t>
      </w:r>
    </w:p>
    <w:p w14:paraId="1FD9C672" w14:textId="77777777" w:rsidR="004B6346" w:rsidRPr="004B6346" w:rsidRDefault="004B6346" w:rsidP="004B6346">
      <w:pPr>
        <w:numPr>
          <w:ilvl w:val="0"/>
          <w:numId w:val="20"/>
        </w:numPr>
        <w:rPr>
          <w:szCs w:val="22"/>
          <w:lang w:val="nl-BE"/>
        </w:rPr>
      </w:pPr>
      <w:r w:rsidRPr="004B6346">
        <w:rPr>
          <w:szCs w:val="22"/>
          <w:lang w:val="nl-BE"/>
        </w:rPr>
        <w:t xml:space="preserve">De akte werd uiterlijk drie dagen voor de installatievergadering aan de algemeen directeur bezorgd. </w:t>
      </w:r>
    </w:p>
    <w:p w14:paraId="009EBBEA" w14:textId="77777777" w:rsidR="004B6346" w:rsidRPr="004B6346" w:rsidRDefault="004B6346" w:rsidP="004B6346">
      <w:pPr>
        <w:numPr>
          <w:ilvl w:val="0"/>
          <w:numId w:val="20"/>
        </w:numPr>
        <w:rPr>
          <w:szCs w:val="22"/>
          <w:lang w:val="nl-BE"/>
        </w:rPr>
      </w:pPr>
      <w:r w:rsidRPr="004B6346">
        <w:rPr>
          <w:szCs w:val="22"/>
          <w:lang w:val="nl-BE"/>
        </w:rPr>
        <w:t>De akte bevat maximaal het aantal kandidaat-leden waarop een lijst of groep van lijsten recht heeft.</w:t>
      </w:r>
    </w:p>
    <w:p w14:paraId="649BB1D5" w14:textId="77777777" w:rsidR="004B6346" w:rsidRPr="004B6346" w:rsidRDefault="004B6346" w:rsidP="004B6346">
      <w:pPr>
        <w:numPr>
          <w:ilvl w:val="0"/>
          <w:numId w:val="20"/>
        </w:numPr>
        <w:rPr>
          <w:szCs w:val="22"/>
          <w:lang w:val="nl-BE"/>
        </w:rPr>
      </w:pPr>
      <w:r w:rsidRPr="004B6346">
        <w:rPr>
          <w:szCs w:val="22"/>
          <w:lang w:val="nl-BE"/>
        </w:rPr>
        <w:t>De akte bevat de naam, de voornamen, de geboortedatum, het beroep, het rijksregisternummer en de hoofdverblijfplaats van de kandidaat-leden (dit geldt ook voor de kandidaat-opvolgers, zie hieronder);</w:t>
      </w:r>
    </w:p>
    <w:p w14:paraId="44023091" w14:textId="77777777" w:rsidR="004B6346" w:rsidRPr="004B6346" w:rsidRDefault="004B6346" w:rsidP="004B6346">
      <w:pPr>
        <w:numPr>
          <w:ilvl w:val="0"/>
          <w:numId w:val="20"/>
        </w:numPr>
        <w:rPr>
          <w:szCs w:val="22"/>
          <w:lang w:val="nl-BE"/>
        </w:rPr>
      </w:pPr>
      <w:r w:rsidRPr="004B6346">
        <w:rPr>
          <w:szCs w:val="22"/>
          <w:lang w:val="nl-BE"/>
        </w:rPr>
        <w:t>De akte is ondertekend door de meerderheid van de verkozenen van dezelfde lijst of groep van lijsten. Als een lijst of groep van lijsten maar twee verkozenen telt, volstaat de handtekening van een van hen;</w:t>
      </w:r>
    </w:p>
    <w:p w14:paraId="230DF71B" w14:textId="77777777" w:rsidR="004B6346" w:rsidRPr="004B6346" w:rsidRDefault="004B6346" w:rsidP="004B6346">
      <w:pPr>
        <w:numPr>
          <w:ilvl w:val="0"/>
          <w:numId w:val="20"/>
        </w:numPr>
        <w:rPr>
          <w:szCs w:val="22"/>
          <w:lang w:val="nl-BE"/>
        </w:rPr>
      </w:pPr>
      <w:r w:rsidRPr="004B6346">
        <w:rPr>
          <w:szCs w:val="22"/>
          <w:lang w:val="nl-BE"/>
        </w:rPr>
        <w:t>Als er kandidaat-leden op de akte staan die op een lijst stonden bij de gemeenteraadsverkiezingen dan moet een meerderheid van raadsleden van die lijst (of groep van lijsten) de akte ondertekenen. Als een lijst of groep van lijsten maar twee verkozenen telt, volstaat de handtekening van een van hen (dit geldt ook voor de kandidaat-opvolgers, zie hieronder);</w:t>
      </w:r>
    </w:p>
    <w:p w14:paraId="69CD84C6" w14:textId="77777777" w:rsidR="004B6346" w:rsidRPr="004B6346" w:rsidRDefault="004B6346" w:rsidP="004B6346">
      <w:pPr>
        <w:numPr>
          <w:ilvl w:val="0"/>
          <w:numId w:val="20"/>
        </w:numPr>
        <w:rPr>
          <w:szCs w:val="22"/>
          <w:lang w:val="nl-BE"/>
        </w:rPr>
      </w:pPr>
      <w:r w:rsidRPr="004B6346">
        <w:rPr>
          <w:szCs w:val="22"/>
          <w:lang w:val="nl-BE"/>
        </w:rPr>
        <w:t>De akte bevat kandidaat-leden van verschillend geslacht, tenzij de lijst of groep van lijsten als resultaat van de berekening maar één kandidaat-lid kan voordragen. Opgelet: eventuele kandidaat-opvolgers worden hierbij niet meegenomen. Het gaat louter over de kandidaat-leden.</w:t>
      </w:r>
    </w:p>
    <w:p w14:paraId="0C6B8217" w14:textId="77777777" w:rsidR="004B6346" w:rsidRPr="004B6346" w:rsidRDefault="004B6346" w:rsidP="004B6346">
      <w:pPr>
        <w:spacing w:line="276" w:lineRule="auto"/>
        <w:rPr>
          <w:sz w:val="18"/>
          <w:szCs w:val="18"/>
        </w:rPr>
      </w:pPr>
    </w:p>
    <w:p w14:paraId="1BE8446C" w14:textId="77777777" w:rsidR="00C062DA" w:rsidRDefault="004B6346" w:rsidP="007C2D38">
      <w:pPr>
        <w:rPr>
          <w:szCs w:val="22"/>
          <w:lang w:val="nl-BE"/>
        </w:rPr>
      </w:pPr>
      <w:r w:rsidRPr="004B6346">
        <w:rPr>
          <w:szCs w:val="22"/>
          <w:lang w:val="nl-BE"/>
        </w:rPr>
        <w:t xml:space="preserve">Opgelet: </w:t>
      </w:r>
    </w:p>
    <w:p w14:paraId="136A5DE3" w14:textId="3572E448" w:rsidR="004B6346" w:rsidRDefault="00C062DA" w:rsidP="00C062DA">
      <w:pPr>
        <w:pStyle w:val="Lijstalinea"/>
        <w:numPr>
          <w:ilvl w:val="0"/>
          <w:numId w:val="72"/>
        </w:numPr>
        <w:rPr>
          <w:szCs w:val="22"/>
          <w:lang w:val="nl-BE"/>
        </w:rPr>
      </w:pPr>
      <w:r>
        <w:rPr>
          <w:szCs w:val="22"/>
          <w:lang w:val="nl-BE"/>
        </w:rPr>
        <w:t>B</w:t>
      </w:r>
      <w:r w:rsidR="004B6346" w:rsidRPr="00C062DA">
        <w:rPr>
          <w:szCs w:val="22"/>
          <w:lang w:val="nl-BE"/>
        </w:rPr>
        <w:t>ij een lijst (of groep van lijsten) die maar twee verkozenen telt en waaraan maar één kandidaat BCSD-lid is toegewezen. Als er dan twee akten worden ingediend voor die ene BCSD-zetel, dan zijn beide akten onontvankelijk.</w:t>
      </w:r>
    </w:p>
    <w:p w14:paraId="2B53B662" w14:textId="5C0D550C" w:rsidR="00C062DA" w:rsidRPr="00C062DA" w:rsidRDefault="00C062DA" w:rsidP="000650F7">
      <w:pPr>
        <w:pStyle w:val="Lijstalinea"/>
        <w:numPr>
          <w:ilvl w:val="0"/>
          <w:numId w:val="72"/>
        </w:numPr>
        <w:rPr>
          <w:szCs w:val="22"/>
          <w:lang w:val="nl-BE"/>
        </w:rPr>
      </w:pPr>
      <w:r>
        <w:rPr>
          <w:szCs w:val="22"/>
          <w:lang w:val="nl-BE" w:eastAsia="nl-NL"/>
        </w:rPr>
        <w:t>Er</w:t>
      </w:r>
      <w:r w:rsidRPr="002F539D">
        <w:rPr>
          <w:szCs w:val="22"/>
          <w:lang w:val="nl-BE" w:eastAsia="nl-NL"/>
        </w:rPr>
        <w:t xml:space="preserve"> wordt enkel rekening gehouden met de handtekeningen van de raadsleden (= verkozenen en opvolgers die op dat moment de eed afgelegd hebben).</w:t>
      </w:r>
    </w:p>
    <w:p w14:paraId="72A08369" w14:textId="77777777" w:rsidR="004B6346" w:rsidRPr="004B6346" w:rsidRDefault="004B6346" w:rsidP="004B6346">
      <w:pPr>
        <w:rPr>
          <w:rFonts w:cs="Arial"/>
          <w:szCs w:val="22"/>
          <w:lang w:val="nl-BE"/>
        </w:rPr>
      </w:pPr>
    </w:p>
    <w:p w14:paraId="12DE4AF5" w14:textId="77777777" w:rsidR="004B6346" w:rsidRPr="004B6346" w:rsidRDefault="004B6346" w:rsidP="004B6346">
      <w:pPr>
        <w:rPr>
          <w:rFonts w:eastAsiaTheme="minorEastAsia" w:cs="Arial"/>
          <w:szCs w:val="22"/>
          <w:lang w:val="nl-BE"/>
        </w:rPr>
      </w:pPr>
      <w:r w:rsidRPr="004B6346">
        <w:rPr>
          <w:rFonts w:eastAsiaTheme="minorEastAsia" w:cs="Arial"/>
          <w:w w:val="0"/>
          <w:szCs w:val="22"/>
          <w:lang w:val="nl-BE"/>
        </w:rPr>
        <w:t xml:space="preserve">Een voordrachtsakte kan per kandidaat-lid een einddatum bevatten. Als er voor een kandidaat-lid een einddatum ingevuld werd, dan kan de akte voor die kandidaat ook een of meer kandidaat-opvolgers bevatten. Voor elke kandidaat-opvolger wordt dan </w:t>
      </w:r>
      <w:r w:rsidRPr="004B6346">
        <w:rPr>
          <w:rFonts w:eastAsiaTheme="minorEastAsia" w:cs="Arial"/>
          <w:szCs w:val="22"/>
          <w:lang w:val="nl-BE"/>
        </w:rPr>
        <w:t xml:space="preserve">vermeld: de voornaam of voornamen en de achternaam, de geboortedatum, het beroep, het rijksregisternummer en de hoofdverblijfplaats van de kandidaat. Gaat het om een kandidaat-opvolger die opgekomen is tijdens de gemeenteraadsverkiezingen, dan moet een meerderheid van verkozenen van dezelfde lijst (of groep van lijsten) de akte mee tekenen. Bij een lijst (of groep van lijsten) van twee verkozenen, volstaat ook hier één handtekening. </w:t>
      </w:r>
    </w:p>
    <w:p w14:paraId="74EE5D8F" w14:textId="77777777" w:rsidR="004B6346" w:rsidRPr="004B6346" w:rsidRDefault="004B6346" w:rsidP="004B6346">
      <w:pPr>
        <w:rPr>
          <w:rFonts w:eastAsiaTheme="minorEastAsia" w:cs="Arial"/>
          <w:szCs w:val="22"/>
          <w:lang w:val="nl-BE"/>
        </w:rPr>
      </w:pPr>
    </w:p>
    <w:p w14:paraId="77883EDE" w14:textId="77777777" w:rsidR="004B6346" w:rsidRPr="004B6346" w:rsidRDefault="004B6346" w:rsidP="004B6346">
      <w:pPr>
        <w:rPr>
          <w:rFonts w:eastAsiaTheme="minorEastAsia" w:cs="Arial"/>
          <w:szCs w:val="22"/>
          <w:lang w:val="nl-BE"/>
        </w:rPr>
      </w:pPr>
      <w:r w:rsidRPr="004B6346">
        <w:rPr>
          <w:rFonts w:eastAsiaTheme="minorEastAsia" w:cs="Arial"/>
          <w:szCs w:val="22"/>
          <w:lang w:val="nl-BE"/>
        </w:rPr>
        <w:t>Als de akte van voordracht ontvankelijk is, worden de voorgedragen kandidaat-leden en hun opvolgers verkozen verklaard.</w:t>
      </w:r>
    </w:p>
    <w:p w14:paraId="40E0B7AB" w14:textId="77777777" w:rsidR="004B6346" w:rsidRPr="004B6346" w:rsidRDefault="004B6346" w:rsidP="004B6346">
      <w:pPr>
        <w:rPr>
          <w:rFonts w:eastAsiaTheme="minorEastAsia" w:cs="Arial"/>
          <w:szCs w:val="22"/>
          <w:lang w:val="nl-BE"/>
        </w:rPr>
      </w:pPr>
    </w:p>
    <w:p w14:paraId="07F3000E" w14:textId="77777777" w:rsidR="004B6346" w:rsidRPr="004B6346" w:rsidRDefault="004B6346" w:rsidP="004B6346">
      <w:pPr>
        <w:rPr>
          <w:rFonts w:eastAsiaTheme="minorEastAsia" w:cs="Arial"/>
          <w:szCs w:val="22"/>
          <w:lang w:val="nl-BE"/>
        </w:rPr>
      </w:pPr>
      <w:r w:rsidRPr="004B6346">
        <w:rPr>
          <w:rFonts w:eastAsiaTheme="minorEastAsia" w:cs="Arial"/>
          <w:w w:val="0"/>
          <w:szCs w:val="22"/>
          <w:lang w:val="nl-BE"/>
        </w:rPr>
        <w:t xml:space="preserve">Het BCSD moet </w:t>
      </w:r>
      <w:r w:rsidRPr="004B6346">
        <w:rPr>
          <w:rFonts w:eastAsiaTheme="minorEastAsia" w:cs="Arial"/>
          <w:szCs w:val="22"/>
          <w:lang w:val="nl-BE"/>
        </w:rPr>
        <w:t>na de samenstelling bestaan uit leden van elk geslacht.</w:t>
      </w:r>
    </w:p>
    <w:p w14:paraId="1055BFE7" w14:textId="77777777" w:rsidR="004B6346" w:rsidRPr="004B6346" w:rsidRDefault="004B6346" w:rsidP="004B6346">
      <w:pPr>
        <w:spacing w:line="276" w:lineRule="auto"/>
        <w:rPr>
          <w:sz w:val="18"/>
          <w:szCs w:val="18"/>
        </w:rPr>
      </w:pPr>
    </w:p>
    <w:p w14:paraId="44AFB7D7" w14:textId="77777777" w:rsidR="004B6346" w:rsidRPr="004B6346" w:rsidRDefault="004B6346" w:rsidP="004B6346">
      <w:pPr>
        <w:spacing w:line="276" w:lineRule="auto"/>
        <w:rPr>
          <w:i/>
          <w:color w:val="95999E" w:themeColor="text2" w:themeTint="99"/>
          <w:sz w:val="18"/>
        </w:rPr>
      </w:pPr>
      <w:r w:rsidRPr="004B6346">
        <w:rPr>
          <w:i/>
          <w:color w:val="95999E" w:themeColor="text2" w:themeTint="99"/>
          <w:sz w:val="18"/>
        </w:rPr>
        <w:t>Zie artikel 92-94 Decreet Lokaal Bestuur</w:t>
      </w:r>
    </w:p>
    <w:p w14:paraId="242C926B" w14:textId="77777777" w:rsidR="004B6346" w:rsidRPr="004B6346" w:rsidRDefault="004B6346" w:rsidP="004B6346">
      <w:pPr>
        <w:spacing w:line="276" w:lineRule="auto"/>
        <w:rPr>
          <w:rFonts w:cs="Arial"/>
          <w:highlight w:val="cyan"/>
        </w:rPr>
      </w:pPr>
    </w:p>
    <w:tbl>
      <w:tblPr>
        <w:tblStyle w:val="Tabelraster"/>
        <w:tblW w:w="0" w:type="auto"/>
        <w:tblLook w:val="04A0" w:firstRow="1" w:lastRow="0" w:firstColumn="1" w:lastColumn="0" w:noHBand="0" w:noVBand="1"/>
      </w:tblPr>
      <w:tblGrid>
        <w:gridCol w:w="8530"/>
      </w:tblGrid>
      <w:tr w:rsidR="004B6346" w:rsidRPr="004B6346" w14:paraId="4D61EB21" w14:textId="77777777">
        <w:trPr>
          <w:trHeight w:val="626"/>
        </w:trPr>
        <w:tc>
          <w:tcPr>
            <w:tcW w:w="8530" w:type="dxa"/>
          </w:tcPr>
          <w:p w14:paraId="758012E6" w14:textId="64036F2F" w:rsidR="004B6346" w:rsidRPr="004B6346" w:rsidRDefault="004B6346" w:rsidP="00165612">
            <w:pPr>
              <w:spacing w:line="276" w:lineRule="auto"/>
              <w:rPr>
                <w:rFonts w:cs="Arial"/>
              </w:rPr>
            </w:pPr>
            <w:r w:rsidRPr="004B6346">
              <w:rPr>
                <w:b/>
              </w:rPr>
              <w:t xml:space="preserve">Wat als? </w:t>
            </w:r>
            <w:hyperlink w:anchor="_Toc176875073" w:history="1">
              <w:r w:rsidRPr="004B6346">
                <w:rPr>
                  <w:rFonts w:cs="Arial"/>
                  <w:bCs/>
                  <w:noProof/>
                  <w:color w:val="auto"/>
                  <w:lang w:val="nl-BE"/>
                </w:rPr>
                <w:t>9.9. Wat als maar één geslacht vertegenwoordigd is in het bijzonder comité voor de sociale dienst? (</w:t>
              </w:r>
              <w:r w:rsidRPr="004B6346">
                <w:rPr>
                  <w:rFonts w:cs="Arial"/>
                  <w:bCs/>
                  <w:noProof/>
                  <w:webHidden/>
                </w:rPr>
                <w:t>zie achteraan</w:t>
              </w:r>
            </w:hyperlink>
            <w:r w:rsidRPr="004B6346">
              <w:rPr>
                <w:rFonts w:cs="Arial"/>
                <w:bCs/>
                <w:noProof/>
                <w:color w:val="auto"/>
              </w:rPr>
              <w:t>)</w:t>
            </w:r>
          </w:p>
        </w:tc>
      </w:tr>
    </w:tbl>
    <w:p w14:paraId="40862848" w14:textId="77777777" w:rsidR="004B6346" w:rsidRPr="004B6346" w:rsidRDefault="004B6346" w:rsidP="004B6346">
      <w:pPr>
        <w:spacing w:line="276" w:lineRule="auto"/>
      </w:pPr>
    </w:p>
    <w:p w14:paraId="75C41D15" w14:textId="77777777" w:rsidR="004B6346" w:rsidRPr="004B6346" w:rsidRDefault="004B6346" w:rsidP="004B6346">
      <w:pPr>
        <w:rPr>
          <w:b/>
          <w:bCs/>
          <w:szCs w:val="22"/>
          <w:lang w:val="nl-BE"/>
        </w:rPr>
      </w:pPr>
      <w:r w:rsidRPr="004B6346">
        <w:rPr>
          <w:b/>
          <w:bCs/>
          <w:szCs w:val="22"/>
          <w:lang w:val="nl-BE"/>
        </w:rPr>
        <w:lastRenderedPageBreak/>
        <w:t>Onverenigbaarheden</w:t>
      </w:r>
    </w:p>
    <w:p w14:paraId="7F9CA10A" w14:textId="77777777" w:rsidR="004B6346" w:rsidRPr="004B6346" w:rsidRDefault="004B6346" w:rsidP="004B6346">
      <w:pPr>
        <w:rPr>
          <w:szCs w:val="22"/>
          <w:lang w:val="nl-BE"/>
        </w:rPr>
      </w:pPr>
      <w:r w:rsidRPr="004B6346">
        <w:rPr>
          <w:szCs w:val="22"/>
          <w:lang w:val="nl-BE"/>
        </w:rPr>
        <w:t>Net als voor gemeente- en OCMW-raadsleden gelden ook voor leden van het BCSD een aantal onverenigbaarheden. Het Decreet Lokaal Bestuur is hier niet altijd even helder, maar we vermoeden dat we de van overeenkomstige toepassing van onverenigbaarheden voor de BCSD-leden moeten lezen als volgt:</w:t>
      </w:r>
    </w:p>
    <w:p w14:paraId="36DB0AEC" w14:textId="77777777" w:rsidR="004B6346" w:rsidRPr="004B6346" w:rsidRDefault="004B6346" w:rsidP="004B6346">
      <w:pPr>
        <w:rPr>
          <w:szCs w:val="22"/>
          <w:lang w:val="nl-BE"/>
        </w:rPr>
      </w:pPr>
    </w:p>
    <w:p w14:paraId="0C3ED72E" w14:textId="77777777" w:rsidR="004B6346" w:rsidRPr="004B6346" w:rsidRDefault="004B6346" w:rsidP="004B6346">
      <w:pPr>
        <w:rPr>
          <w:szCs w:val="22"/>
          <w:lang w:val="nl-BE"/>
        </w:rPr>
      </w:pPr>
      <w:r w:rsidRPr="004B6346">
        <w:rPr>
          <w:szCs w:val="22"/>
          <w:lang w:val="nl-BE"/>
        </w:rPr>
        <w:t xml:space="preserve">In het BCSD mogen geen bloedverwanten tot en met de tweede graad en aanverwanten in de eerste graad zetelen, noch gehuwden of wettelijk samenwonenden. </w:t>
      </w:r>
    </w:p>
    <w:p w14:paraId="61D1B236" w14:textId="77777777" w:rsidR="004B6346" w:rsidRPr="004B6346" w:rsidRDefault="004B6346" w:rsidP="004B6346">
      <w:pPr>
        <w:rPr>
          <w:szCs w:val="22"/>
          <w:lang w:val="nl-BE"/>
        </w:rPr>
      </w:pPr>
      <w:r w:rsidRPr="004B6346">
        <w:rPr>
          <w:szCs w:val="22"/>
          <w:lang w:val="nl-BE"/>
        </w:rPr>
        <w:t>Bovendien kunnen leden van het BCSD enkel effectief zitting hebben indien zij geen ambt of functie bekleden die onverenigbaar is met hun mandaat. Zo is er onverenigbaarheid voor:</w:t>
      </w:r>
    </w:p>
    <w:p w14:paraId="44AEABCA" w14:textId="77777777" w:rsidR="004B6346" w:rsidRPr="004B6346" w:rsidRDefault="004B6346" w:rsidP="004B6346">
      <w:pPr>
        <w:rPr>
          <w:rFonts w:cs="Arial"/>
          <w:sz w:val="18"/>
          <w:szCs w:val="18"/>
          <w:lang w:val="nl-BE"/>
        </w:rPr>
      </w:pPr>
    </w:p>
    <w:p w14:paraId="7C014CFB" w14:textId="77777777" w:rsidR="004B6346" w:rsidRPr="004B6346" w:rsidRDefault="004B6346" w:rsidP="004B6346">
      <w:pPr>
        <w:numPr>
          <w:ilvl w:val="0"/>
          <w:numId w:val="21"/>
        </w:numPr>
        <w:rPr>
          <w:szCs w:val="22"/>
          <w:lang w:val="nl-BE"/>
        </w:rPr>
      </w:pPr>
      <w:r w:rsidRPr="004B6346">
        <w:rPr>
          <w:szCs w:val="22"/>
          <w:lang w:val="nl-BE"/>
        </w:rPr>
        <w:t>de leden van het vast bureau (enkel de BCSD-voorzitter zal lid zijn van het vast bureau);</w:t>
      </w:r>
    </w:p>
    <w:p w14:paraId="58F328E7" w14:textId="77777777" w:rsidR="004B6346" w:rsidRPr="004B6346" w:rsidRDefault="004B6346" w:rsidP="004B6346">
      <w:pPr>
        <w:numPr>
          <w:ilvl w:val="0"/>
          <w:numId w:val="21"/>
        </w:numPr>
        <w:rPr>
          <w:szCs w:val="22"/>
          <w:lang w:val="nl-BE"/>
        </w:rPr>
      </w:pPr>
      <w:r w:rsidRPr="004B6346">
        <w:rPr>
          <w:szCs w:val="22"/>
          <w:lang w:val="nl-BE"/>
        </w:rPr>
        <w:t>de provinciegouverneurs, de gouverneur en de vicegouverneur van het administratief arrondissement Brussel-Hoofdstad, de hoge ambtenaar die de Brusselse Hoofdstedelijke Regering aanwijst en de adjunct van de gouverneur van de provincie Vlaams-Brabant, de provinciegriffiers, de arrondissementscommissarissen en de adjunct-arrondissementscommissarissen, voor zover het ambtsgebied van de gemeente en van het OCMW in kwestie deel uitmaakt van hun ambtsgebied;</w:t>
      </w:r>
    </w:p>
    <w:p w14:paraId="0374F92B" w14:textId="77777777" w:rsidR="004B6346" w:rsidRPr="004B6346" w:rsidRDefault="004B6346" w:rsidP="004B6346">
      <w:pPr>
        <w:numPr>
          <w:ilvl w:val="0"/>
          <w:numId w:val="21"/>
        </w:numPr>
        <w:rPr>
          <w:szCs w:val="22"/>
          <w:lang w:val="nl-BE"/>
        </w:rPr>
      </w:pPr>
      <w:r w:rsidRPr="004B6346">
        <w:rPr>
          <w:szCs w:val="22"/>
          <w:lang w:val="nl-BE"/>
        </w:rPr>
        <w:t>de magistraten, de plaatsvervangende magistraten en de griffiers bij de hoven en de rechtbanken, de administratieve rechtscolleges en het Grondwettelijk Hof;</w:t>
      </w:r>
    </w:p>
    <w:p w14:paraId="39879288" w14:textId="77777777" w:rsidR="004B6346" w:rsidRPr="004B6346" w:rsidRDefault="004B6346" w:rsidP="004B6346">
      <w:pPr>
        <w:numPr>
          <w:ilvl w:val="0"/>
          <w:numId w:val="21"/>
        </w:numPr>
        <w:rPr>
          <w:szCs w:val="22"/>
          <w:lang w:val="nl-BE"/>
        </w:rPr>
      </w:pPr>
      <w:r w:rsidRPr="004B6346">
        <w:rPr>
          <w:szCs w:val="22"/>
          <w:lang w:val="nl-BE"/>
        </w:rPr>
        <w:t>de leden van het operationeel, administratief of logistiek kader van de politiezone waar de gemeente van het OCMW toe behoort;</w:t>
      </w:r>
      <w:r w:rsidRPr="004B6346">
        <w:rPr>
          <w:szCs w:val="22"/>
          <w:vertAlign w:val="superscript"/>
          <w:lang w:val="nl-BE"/>
        </w:rPr>
        <w:footnoteReference w:id="6"/>
      </w:r>
    </w:p>
    <w:p w14:paraId="210D2FD1" w14:textId="77777777" w:rsidR="004B6346" w:rsidRPr="004B6346" w:rsidRDefault="004B6346" w:rsidP="004B6346">
      <w:pPr>
        <w:numPr>
          <w:ilvl w:val="0"/>
          <w:numId w:val="21"/>
        </w:numPr>
        <w:rPr>
          <w:szCs w:val="22"/>
          <w:lang w:val="nl-BE"/>
        </w:rPr>
      </w:pPr>
      <w:r w:rsidRPr="004B6346">
        <w:rPr>
          <w:szCs w:val="22"/>
          <w:lang w:val="nl-BE"/>
        </w:rPr>
        <w:t>de personeelsleden van de gemeente in kwestie met uitzondering van het gemeentelijk onderwijzend personeel. Iemand van het gemeentelijk onderwijzend personeel kan wel lid, maar geen voorzitter zijn van het bijzonder comité;</w:t>
      </w:r>
    </w:p>
    <w:p w14:paraId="11F0388D" w14:textId="77777777" w:rsidR="004B6346" w:rsidRPr="004B6346" w:rsidRDefault="004B6346" w:rsidP="004B6346">
      <w:pPr>
        <w:numPr>
          <w:ilvl w:val="0"/>
          <w:numId w:val="21"/>
        </w:numPr>
        <w:rPr>
          <w:szCs w:val="22"/>
          <w:lang w:val="nl-BE"/>
        </w:rPr>
      </w:pPr>
      <w:r w:rsidRPr="004B6346">
        <w:rPr>
          <w:szCs w:val="22"/>
          <w:lang w:val="nl-BE"/>
        </w:rPr>
        <w:t>de personeelsleden van het eigen OCMW;</w:t>
      </w:r>
    </w:p>
    <w:p w14:paraId="47B6219C" w14:textId="77777777" w:rsidR="004B6346" w:rsidRDefault="004B6346" w:rsidP="004B6346">
      <w:pPr>
        <w:numPr>
          <w:ilvl w:val="0"/>
          <w:numId w:val="21"/>
        </w:numPr>
        <w:rPr>
          <w:szCs w:val="22"/>
          <w:lang w:val="nl-BE"/>
        </w:rPr>
      </w:pPr>
      <w:r w:rsidRPr="004B6346">
        <w:rPr>
          <w:szCs w:val="22"/>
          <w:lang w:val="nl-BE"/>
        </w:rPr>
        <w:t>de personeelsleden van de gemeentelijke extern verzelfstandigde agentschappen van de gemeente;</w:t>
      </w:r>
    </w:p>
    <w:p w14:paraId="3AB59499" w14:textId="77777777" w:rsidR="004B6346" w:rsidRPr="004B6346" w:rsidRDefault="004B6346" w:rsidP="004B6346">
      <w:pPr>
        <w:numPr>
          <w:ilvl w:val="0"/>
          <w:numId w:val="21"/>
        </w:numPr>
        <w:rPr>
          <w:szCs w:val="22"/>
          <w:lang w:val="nl-BE"/>
        </w:rPr>
      </w:pPr>
      <w:r w:rsidRPr="004B6346">
        <w:rPr>
          <w:szCs w:val="22"/>
          <w:lang w:val="nl-BE"/>
        </w:rPr>
        <w:t>de personen die in een lokale decentrale overheid van een andere lidstaat van de Europese Unie een ambt of een mandaat uitoefenen dat gelijkwaardig is aan dat van gemeenteraadslid, voorzitter van de gemeenteraad, schepen of burgemeester.</w:t>
      </w:r>
    </w:p>
    <w:p w14:paraId="63129516" w14:textId="77777777" w:rsidR="004B6346" w:rsidRPr="004B6346" w:rsidRDefault="004B6346" w:rsidP="004B6346">
      <w:pPr>
        <w:numPr>
          <w:ilvl w:val="0"/>
          <w:numId w:val="21"/>
        </w:numPr>
        <w:rPr>
          <w:szCs w:val="22"/>
          <w:lang w:val="nl-BE"/>
        </w:rPr>
      </w:pPr>
      <w:r w:rsidRPr="004B6346">
        <w:rPr>
          <w:szCs w:val="22"/>
          <w:lang w:val="nl-BE"/>
        </w:rPr>
        <w:t>de leidend ambtenaar van een sociale huisvestingsmaatschappij tot wiens werkgebied de gemeente van het OCMW behoort;</w:t>
      </w:r>
    </w:p>
    <w:p w14:paraId="5AEE4F39" w14:textId="77777777" w:rsidR="004B6346" w:rsidRPr="004B6346" w:rsidRDefault="004B6346" w:rsidP="004B6346">
      <w:pPr>
        <w:numPr>
          <w:ilvl w:val="0"/>
          <w:numId w:val="21"/>
        </w:numPr>
        <w:rPr>
          <w:szCs w:val="22"/>
          <w:lang w:val="nl-BE"/>
        </w:rPr>
      </w:pPr>
      <w:r w:rsidRPr="004B6346">
        <w:rPr>
          <w:szCs w:val="22"/>
          <w:lang w:val="nl-BE"/>
        </w:rPr>
        <w:t xml:space="preserve">de leidend ambtenaar van een intergemeentelijk samenwerkingsverband waaraan de gemeente van het OCMW deelneemt. </w:t>
      </w:r>
    </w:p>
    <w:p w14:paraId="03621C92" w14:textId="77777777" w:rsidR="004B6346" w:rsidRPr="004B6346" w:rsidRDefault="004B6346" w:rsidP="004B6346">
      <w:pPr>
        <w:spacing w:line="276" w:lineRule="auto"/>
        <w:rPr>
          <w:rFonts w:cs="Arial"/>
          <w:sz w:val="18"/>
          <w:szCs w:val="18"/>
        </w:rPr>
      </w:pPr>
    </w:p>
    <w:p w14:paraId="65EEBEDD" w14:textId="77777777" w:rsidR="004B6346" w:rsidRPr="004B6346" w:rsidRDefault="004B6346" w:rsidP="004B6346">
      <w:pPr>
        <w:spacing w:line="276" w:lineRule="auto"/>
        <w:rPr>
          <w:rFonts w:cs="Arial"/>
          <w:i/>
          <w:color w:val="95999E" w:themeColor="text2" w:themeTint="99"/>
          <w:sz w:val="18"/>
          <w:szCs w:val="18"/>
          <w:highlight w:val="cyan"/>
        </w:rPr>
      </w:pPr>
      <w:r w:rsidRPr="004B6346">
        <w:rPr>
          <w:rFonts w:cs="Arial"/>
          <w:i/>
          <w:color w:val="95999E" w:themeColor="text2" w:themeTint="99"/>
          <w:sz w:val="18"/>
          <w:szCs w:val="18"/>
        </w:rPr>
        <w:t>Zie artikel 100 van het Decreet Lokaal Bestuur.</w:t>
      </w:r>
    </w:p>
    <w:p w14:paraId="131D1C79" w14:textId="77777777" w:rsidR="004B6346" w:rsidRPr="004B6346" w:rsidRDefault="004B6346" w:rsidP="004B6346">
      <w:pPr>
        <w:spacing w:line="276" w:lineRule="auto"/>
        <w:rPr>
          <w:rFonts w:cs="Arial"/>
          <w:sz w:val="18"/>
          <w:szCs w:val="18"/>
          <w:highlight w:val="cyan"/>
        </w:rPr>
      </w:pPr>
    </w:p>
    <w:p w14:paraId="5EDA0EEB" w14:textId="77777777" w:rsidR="004B6346" w:rsidRPr="004B6346" w:rsidRDefault="004B6346" w:rsidP="004B6346">
      <w:pPr>
        <w:rPr>
          <w:b/>
          <w:bCs/>
          <w:szCs w:val="22"/>
          <w:lang w:val="nl-BE"/>
        </w:rPr>
      </w:pPr>
      <w:r w:rsidRPr="004B6346">
        <w:rPr>
          <w:b/>
          <w:bCs/>
          <w:szCs w:val="22"/>
          <w:lang w:val="nl-BE"/>
        </w:rPr>
        <w:t xml:space="preserve">Geloofsbrieven goedkeuren </w:t>
      </w:r>
    </w:p>
    <w:p w14:paraId="6E7B39B7" w14:textId="77777777" w:rsidR="004B6346" w:rsidRPr="004B6346" w:rsidRDefault="004B6346" w:rsidP="004B6346">
      <w:pPr>
        <w:rPr>
          <w:szCs w:val="22"/>
          <w:lang w:val="nl-BE"/>
        </w:rPr>
      </w:pPr>
      <w:r w:rsidRPr="004B6346">
        <w:rPr>
          <w:szCs w:val="22"/>
          <w:lang w:val="nl-BE"/>
        </w:rPr>
        <w:t xml:space="preserve">Alvorens de gekozen BCSD-leden de eed kunnen afleggen, moeten eerst de geloofsbrieven worden goedgekeurd. De geloofsbrieven worden goedgekeurd als er geen problemen zijn met de verkiesbaarheidsvoorwaarden en mogelijke onverenigbaarheden.   </w:t>
      </w:r>
    </w:p>
    <w:p w14:paraId="08621459" w14:textId="77777777" w:rsidR="004B6346" w:rsidRPr="004B6346" w:rsidRDefault="004B6346" w:rsidP="004B6346">
      <w:pPr>
        <w:rPr>
          <w:szCs w:val="22"/>
          <w:lang w:val="nl-BE"/>
        </w:rPr>
      </w:pPr>
      <w:bookmarkStart w:id="179" w:name="_Hlk531856992"/>
      <w:r w:rsidRPr="004B6346">
        <w:rPr>
          <w:szCs w:val="22"/>
          <w:lang w:val="nl-BE"/>
        </w:rPr>
        <w:t>De geloofsbrieven omvatten volgende schriftelijke bewijsstukken die elk raadslid en elke opvolger moeten voorleggen:</w:t>
      </w:r>
    </w:p>
    <w:p w14:paraId="35B35F58" w14:textId="77777777" w:rsidR="004B6346" w:rsidRPr="004B6346" w:rsidRDefault="004B6346" w:rsidP="004B6346">
      <w:pPr>
        <w:numPr>
          <w:ilvl w:val="0"/>
          <w:numId w:val="22"/>
        </w:numPr>
        <w:rPr>
          <w:szCs w:val="22"/>
          <w:lang w:val="nl-BE"/>
        </w:rPr>
      </w:pPr>
      <w:r w:rsidRPr="004B6346">
        <w:rPr>
          <w:szCs w:val="22"/>
          <w:lang w:val="nl-BE"/>
        </w:rPr>
        <w:t xml:space="preserve">een recent uittreksel uit het bevolkings- of rijksregister, </w:t>
      </w:r>
    </w:p>
    <w:p w14:paraId="3D5D719C" w14:textId="77777777" w:rsidR="004B6346" w:rsidRPr="004B6346" w:rsidRDefault="004B6346" w:rsidP="004B6346">
      <w:pPr>
        <w:numPr>
          <w:ilvl w:val="0"/>
          <w:numId w:val="22"/>
        </w:numPr>
        <w:rPr>
          <w:szCs w:val="22"/>
          <w:lang w:val="nl-BE"/>
        </w:rPr>
      </w:pPr>
      <w:r w:rsidRPr="004B6346">
        <w:rPr>
          <w:szCs w:val="22"/>
          <w:lang w:val="nl-BE"/>
        </w:rPr>
        <w:lastRenderedPageBreak/>
        <w:t xml:space="preserve">een recent uittreksel uit het strafregister, model 1, </w:t>
      </w:r>
    </w:p>
    <w:p w14:paraId="44DC41D1" w14:textId="77777777" w:rsidR="004B6346" w:rsidRPr="004B6346" w:rsidRDefault="004B6346" w:rsidP="004B6346">
      <w:pPr>
        <w:numPr>
          <w:ilvl w:val="0"/>
          <w:numId w:val="22"/>
        </w:numPr>
        <w:rPr>
          <w:szCs w:val="22"/>
          <w:lang w:val="nl-BE"/>
        </w:rPr>
      </w:pPr>
      <w:r w:rsidRPr="004B6346">
        <w:rPr>
          <w:szCs w:val="22"/>
          <w:lang w:val="nl-BE"/>
        </w:rPr>
        <w:t>een verklaring op eer dat men zich niet zal bevinden in een van de gevallen van onverenigbaarheden die hierboven besproken werden.</w:t>
      </w:r>
      <w:bookmarkEnd w:id="179"/>
    </w:p>
    <w:p w14:paraId="50D5C817" w14:textId="77777777" w:rsidR="004B6346" w:rsidRPr="004B6346" w:rsidRDefault="004B6346" w:rsidP="004B6346">
      <w:pPr>
        <w:rPr>
          <w:szCs w:val="22"/>
          <w:lang w:val="nl-BE"/>
        </w:rPr>
      </w:pPr>
    </w:p>
    <w:p w14:paraId="3469FA0A" w14:textId="77777777" w:rsidR="004B6346" w:rsidRPr="004B6346" w:rsidRDefault="004B6346" w:rsidP="004B6346">
      <w:pPr>
        <w:rPr>
          <w:szCs w:val="22"/>
          <w:lang w:val="nl-BE"/>
        </w:rPr>
      </w:pPr>
      <w:r w:rsidRPr="004B6346">
        <w:rPr>
          <w:szCs w:val="22"/>
          <w:lang w:val="nl-BE"/>
        </w:rPr>
        <w:t>Elke voorgedragen kandidaat-opvolger moet een recent uittreksel uit het bevolkings-of vreemdelingenregister bij de akte voegen.</w:t>
      </w:r>
    </w:p>
    <w:p w14:paraId="60AA29BF" w14:textId="77777777" w:rsidR="004B6346" w:rsidRPr="004B6346" w:rsidRDefault="004B6346" w:rsidP="004B6346">
      <w:pPr>
        <w:spacing w:line="276" w:lineRule="auto"/>
        <w:rPr>
          <w:sz w:val="18"/>
        </w:rPr>
      </w:pPr>
    </w:p>
    <w:p w14:paraId="7B10759A" w14:textId="77777777" w:rsidR="004B6346" w:rsidRPr="004B6346" w:rsidRDefault="004B6346" w:rsidP="004B6346">
      <w:pPr>
        <w:rPr>
          <w:szCs w:val="22"/>
          <w:lang w:val="nl-BE"/>
        </w:rPr>
      </w:pPr>
      <w:r w:rsidRPr="004B6346">
        <w:rPr>
          <w:szCs w:val="22"/>
          <w:lang w:val="nl-BE"/>
        </w:rPr>
        <w:t>Eedaflegging van de verkozen leden van het bijzonder comité</w:t>
      </w:r>
    </w:p>
    <w:p w14:paraId="417C8065" w14:textId="77777777" w:rsidR="004B6346" w:rsidRPr="004B6346" w:rsidRDefault="004B6346" w:rsidP="004B6346">
      <w:pPr>
        <w:rPr>
          <w:szCs w:val="22"/>
          <w:lang w:val="nl-BE"/>
        </w:rPr>
      </w:pPr>
      <w:r w:rsidRPr="004B6346">
        <w:rPr>
          <w:szCs w:val="22"/>
          <w:lang w:val="nl-BE"/>
        </w:rPr>
        <w:t xml:space="preserve">De leden van het bijzonder comité leggen de eed af in handen van de voorzitter van de OCMW-raad: </w:t>
      </w:r>
      <w:r w:rsidRPr="004B6346">
        <w:rPr>
          <w:i/>
          <w:szCs w:val="22"/>
          <w:lang w:val="nl-BE"/>
        </w:rPr>
        <w:t>“ Ik zweer de verplichtingen van mandaat trouw na te komen.”</w:t>
      </w:r>
    </w:p>
    <w:p w14:paraId="60566873" w14:textId="77777777" w:rsidR="004B6346" w:rsidRPr="004B6346" w:rsidRDefault="004B6346" w:rsidP="004B6346">
      <w:pPr>
        <w:spacing w:line="276" w:lineRule="auto"/>
        <w:rPr>
          <w:rFonts w:cs="Arial"/>
          <w:i/>
          <w:sz w:val="18"/>
          <w:szCs w:val="18"/>
        </w:rPr>
      </w:pPr>
    </w:p>
    <w:p w14:paraId="6DF1E1BC" w14:textId="77777777" w:rsidR="004B6346" w:rsidRPr="004B6346" w:rsidRDefault="004B6346" w:rsidP="004B6346">
      <w:pPr>
        <w:spacing w:line="276" w:lineRule="auto"/>
        <w:rPr>
          <w:rFonts w:cs="Arial"/>
          <w:i/>
          <w:color w:val="95999E" w:themeColor="text2" w:themeTint="99"/>
          <w:sz w:val="18"/>
          <w:szCs w:val="18"/>
        </w:rPr>
      </w:pPr>
      <w:r w:rsidRPr="004B6346">
        <w:rPr>
          <w:rFonts w:cs="Arial"/>
          <w:i/>
          <w:color w:val="95999E" w:themeColor="text2" w:themeTint="99"/>
          <w:sz w:val="18"/>
          <w:szCs w:val="18"/>
        </w:rPr>
        <w:t>Zie artikel 96 §1 van het Decreet Lokaal Bestuur.</w:t>
      </w:r>
    </w:p>
    <w:p w14:paraId="736DE0F4" w14:textId="77777777" w:rsidR="004B6346" w:rsidRPr="004B6346" w:rsidRDefault="004B6346" w:rsidP="004B6346">
      <w:pPr>
        <w:spacing w:line="276" w:lineRule="auto"/>
        <w:rPr>
          <w:rFonts w:cs="Arial"/>
          <w:i/>
          <w:color w:val="95999E" w:themeColor="text2" w:themeTint="99"/>
          <w:sz w:val="18"/>
          <w:szCs w:val="18"/>
        </w:rPr>
      </w:pPr>
    </w:p>
    <w:p w14:paraId="595BF3FD" w14:textId="77777777" w:rsidR="004B6346" w:rsidRPr="004B6346" w:rsidRDefault="004B6346" w:rsidP="004B6346">
      <w:pPr>
        <w:spacing w:line="276" w:lineRule="auto"/>
        <w:rPr>
          <w:rFonts w:cs="Arial"/>
          <w:i/>
          <w:sz w:val="18"/>
          <w:szCs w:val="18"/>
        </w:rPr>
      </w:pPr>
    </w:p>
    <w:tbl>
      <w:tblPr>
        <w:tblStyle w:val="Tabelraster"/>
        <w:tblW w:w="0" w:type="auto"/>
        <w:tblLook w:val="04A0" w:firstRow="1" w:lastRow="0" w:firstColumn="1" w:lastColumn="0" w:noHBand="0" w:noVBand="1"/>
      </w:tblPr>
      <w:tblGrid>
        <w:gridCol w:w="9063"/>
      </w:tblGrid>
      <w:tr w:rsidR="00284AC2" w:rsidRPr="004B6346" w14:paraId="16FE3F1A" w14:textId="77777777" w:rsidTr="00284AC2">
        <w:tc>
          <w:tcPr>
            <w:tcW w:w="9063" w:type="dxa"/>
          </w:tcPr>
          <w:p w14:paraId="078867AE" w14:textId="2066F532" w:rsidR="00284AC2" w:rsidRPr="00284AC2" w:rsidRDefault="00284AC2">
            <w:pPr>
              <w:spacing w:line="276" w:lineRule="auto"/>
              <w:rPr>
                <w:rFonts w:cs="Arial"/>
                <w:bCs/>
                <w:noProof/>
                <w:lang w:val="nl-BE"/>
              </w:rPr>
            </w:pPr>
            <w:r w:rsidRPr="004B6346">
              <w:rPr>
                <w:b/>
              </w:rPr>
              <w:t>Wat als?</w:t>
            </w:r>
            <w:r w:rsidRPr="00284AC2">
              <w:rPr>
                <w:b/>
              </w:rPr>
              <w:t xml:space="preserve"> </w:t>
            </w:r>
            <w:hyperlink w:anchor="_Toc176875074" w:history="1">
              <w:r w:rsidRPr="004B6346">
                <w:rPr>
                  <w:rFonts w:cs="Arial"/>
                  <w:bCs/>
                  <w:noProof/>
                  <w:color w:val="auto"/>
                </w:rPr>
                <w:t>9.10. Wat als er geschillen zijn i.v.m. de mandatarissen?</w:t>
              </w:r>
              <w:r w:rsidRPr="004B6346">
                <w:rPr>
                  <w:rFonts w:cs="Arial"/>
                  <w:bCs/>
                  <w:noProof/>
                  <w:webHidden/>
                </w:rPr>
                <w:t xml:space="preserve"> (</w:t>
              </w:r>
            </w:hyperlink>
            <w:r w:rsidRPr="004B6346">
              <w:rPr>
                <w:rFonts w:cs="Arial"/>
                <w:bCs/>
                <w:noProof/>
                <w:webHidden/>
              </w:rPr>
              <w:t>zie achteraan</w:t>
            </w:r>
            <w:r w:rsidRPr="004B6346">
              <w:rPr>
                <w:rFonts w:cs="Arial"/>
                <w:bCs/>
                <w:noProof/>
              </w:rPr>
              <w:t>)</w:t>
            </w:r>
          </w:p>
        </w:tc>
      </w:tr>
    </w:tbl>
    <w:p w14:paraId="72FA7CBD" w14:textId="77777777" w:rsidR="004B6346" w:rsidRPr="004B6346" w:rsidRDefault="004B6346" w:rsidP="004B6346">
      <w:pPr>
        <w:rPr>
          <w:b/>
          <w:bCs/>
          <w:sz w:val="24"/>
          <w:szCs w:val="24"/>
          <w:lang w:val="nl-BE"/>
        </w:rPr>
      </w:pPr>
      <w:bookmarkStart w:id="180" w:name="_Toc176875054"/>
    </w:p>
    <w:p w14:paraId="0E905E6B" w14:textId="77777777" w:rsidR="004B6346" w:rsidRPr="004B6346" w:rsidRDefault="004B6346" w:rsidP="003F6B51">
      <w:pPr>
        <w:pStyle w:val="11Titel2VVSG"/>
      </w:pPr>
      <w:bookmarkStart w:id="181" w:name="_Toc178855805"/>
      <w:bookmarkStart w:id="182" w:name="_Toc178944714"/>
      <w:bookmarkEnd w:id="180"/>
      <w:r w:rsidRPr="004B6346">
        <w:t>Andere</w:t>
      </w:r>
      <w:bookmarkEnd w:id="181"/>
      <w:bookmarkEnd w:id="182"/>
      <w:r w:rsidRPr="004B6346">
        <w:br/>
      </w:r>
    </w:p>
    <w:p w14:paraId="5382D6CF" w14:textId="77777777" w:rsidR="004B6346" w:rsidRPr="004B6346" w:rsidRDefault="004B6346" w:rsidP="004B6346">
      <w:pPr>
        <w:rPr>
          <w:szCs w:val="22"/>
          <w:lang w:val="nl-BE"/>
        </w:rPr>
      </w:pPr>
      <w:r w:rsidRPr="004B6346">
        <w:rPr>
          <w:szCs w:val="22"/>
          <w:lang w:val="nl-BE"/>
        </w:rPr>
        <w:t xml:space="preserve">De agenda van een installatievergadering volgt uit het decreet. Andere agendapunten dan de decretaal bepaalde zijn in principe niet mogelijk. Toch kan men in sommige gevallen overwegen om ook meteen de OCMW-vertegenwoordigers aan te duiden in de organen van OCMW-verenigingen en -vennootschappen. Een dergelijk mandaat eindigt immers van rechtswege op de eerste algemene vergadering die volgt op de installatie van de OCMW-raden. In sommige verenigingen volgt kort na de installatievergaderingen van de raden al een algemene vergadering. De toezichthoudende overheid stelt echter dat de oude vertegenwoordigers toch blijven zetelen tot de nieuwe verkozen zijn, waardoor er volgens hen geen probleem is. Daardoor ontstaat dan wel de merkwaardige situatie dat  vertegenwoordigers van het OCMW geen raadslid (meer) zijn. </w:t>
      </w:r>
    </w:p>
    <w:p w14:paraId="5D7795EB" w14:textId="77777777" w:rsidR="004B6346" w:rsidRPr="004B6346" w:rsidRDefault="004B6346" w:rsidP="004B6346">
      <w:pPr>
        <w:spacing w:line="276" w:lineRule="auto"/>
        <w:rPr>
          <w:sz w:val="18"/>
        </w:rPr>
      </w:pPr>
      <w:r w:rsidRPr="004B6346">
        <w:rPr>
          <w:sz w:val="18"/>
        </w:rPr>
        <w:br/>
      </w:r>
    </w:p>
    <w:p w14:paraId="4FBF4697" w14:textId="77777777" w:rsidR="004B6346" w:rsidRPr="003F6B51" w:rsidRDefault="004B6346" w:rsidP="003F6B51">
      <w:pPr>
        <w:pStyle w:val="1Titel1VVSG"/>
      </w:pPr>
      <w:bookmarkStart w:id="183" w:name="_Toc176875055"/>
      <w:bookmarkStart w:id="184" w:name="_Toc178850393"/>
      <w:bookmarkStart w:id="185" w:name="_Toc178855806"/>
      <w:bookmarkStart w:id="186" w:name="_Toc178944715"/>
      <w:r w:rsidRPr="003F6B51">
        <w:t>Na de installatievergadering van de gemeente en OCMW-raad</w:t>
      </w:r>
      <w:bookmarkEnd w:id="183"/>
      <w:bookmarkEnd w:id="184"/>
      <w:bookmarkEnd w:id="185"/>
      <w:bookmarkEnd w:id="186"/>
    </w:p>
    <w:p w14:paraId="7803F01C" w14:textId="77777777" w:rsidR="004B6346" w:rsidRPr="004B6346" w:rsidRDefault="004B6346" w:rsidP="003F6B51">
      <w:pPr>
        <w:pStyle w:val="11Titel2VVSG"/>
      </w:pPr>
      <w:bookmarkStart w:id="187" w:name="_Toc176875056"/>
      <w:bookmarkStart w:id="188" w:name="_Toc178850394"/>
      <w:bookmarkStart w:id="189" w:name="_Toc178855807"/>
      <w:bookmarkStart w:id="190" w:name="_Toc178944716"/>
      <w:r w:rsidRPr="004B6346">
        <w:t>De benoeming van de burgemeester</w:t>
      </w:r>
      <w:bookmarkEnd w:id="187"/>
      <w:bookmarkEnd w:id="188"/>
      <w:bookmarkEnd w:id="189"/>
      <w:bookmarkEnd w:id="190"/>
    </w:p>
    <w:p w14:paraId="4A1F5988" w14:textId="77777777" w:rsidR="004B6346" w:rsidRPr="004B6346" w:rsidRDefault="004B6346" w:rsidP="004B6346">
      <w:pPr>
        <w:spacing w:line="276" w:lineRule="auto"/>
        <w:rPr>
          <w:rFonts w:cs="Arial"/>
          <w:sz w:val="18"/>
          <w:szCs w:val="18"/>
        </w:rPr>
      </w:pPr>
    </w:p>
    <w:p w14:paraId="2FBA9DE2" w14:textId="77777777" w:rsidR="004B6346" w:rsidRPr="004B6346" w:rsidRDefault="004B6346" w:rsidP="004B6346">
      <w:pPr>
        <w:rPr>
          <w:szCs w:val="22"/>
          <w:lang w:val="nl-BE"/>
        </w:rPr>
      </w:pPr>
      <w:r w:rsidRPr="004B6346">
        <w:rPr>
          <w:szCs w:val="22"/>
          <w:lang w:val="nl-BE"/>
        </w:rPr>
        <w:t>De Vlaamse Regering neemt een beslissing over de al dan niet benoeming tot burgemeester nadat de aangewezen-burgemeester de eed heeft afgelegd en zij daarvan in kennis is gesteld door de gemeenteraad. Na de benoeming volgt de eedaflegging bij de gouverneur.</w:t>
      </w:r>
    </w:p>
    <w:p w14:paraId="2547BB06" w14:textId="77777777" w:rsidR="004B6346" w:rsidRPr="004B6346" w:rsidRDefault="004B6346" w:rsidP="004B6346">
      <w:pPr>
        <w:spacing w:line="276" w:lineRule="auto"/>
        <w:rPr>
          <w:sz w:val="18"/>
          <w:szCs w:val="18"/>
        </w:rPr>
      </w:pPr>
    </w:p>
    <w:p w14:paraId="4BDE9970" w14:textId="77777777" w:rsidR="004B6346" w:rsidRPr="004B6346" w:rsidRDefault="004B6346" w:rsidP="004B6346">
      <w:pPr>
        <w:spacing w:line="276" w:lineRule="auto"/>
        <w:rPr>
          <w:color w:val="95999E" w:themeColor="text2" w:themeTint="99"/>
          <w:sz w:val="18"/>
          <w:szCs w:val="18"/>
        </w:rPr>
      </w:pPr>
      <w:r w:rsidRPr="004B6346">
        <w:rPr>
          <w:i/>
          <w:iCs/>
          <w:color w:val="95999E" w:themeColor="text2" w:themeTint="99"/>
          <w:sz w:val="18"/>
          <w:szCs w:val="18"/>
        </w:rPr>
        <w:t>Zie artikel 58 van het Decreet Lokaal Bestuur</w:t>
      </w:r>
      <w:r w:rsidRPr="004B6346">
        <w:rPr>
          <w:color w:val="95999E" w:themeColor="text2" w:themeTint="99"/>
          <w:sz w:val="18"/>
          <w:szCs w:val="18"/>
        </w:rPr>
        <w:t xml:space="preserve"> </w:t>
      </w:r>
    </w:p>
    <w:p w14:paraId="35B149BC" w14:textId="77777777" w:rsidR="004B6346" w:rsidRPr="004B6346" w:rsidRDefault="004B6346" w:rsidP="004B6346">
      <w:pPr>
        <w:spacing w:line="276" w:lineRule="auto"/>
        <w:rPr>
          <w:sz w:val="18"/>
          <w:szCs w:val="18"/>
        </w:rPr>
      </w:pPr>
    </w:p>
    <w:p w14:paraId="1187544E" w14:textId="5A8D47A3" w:rsidR="004B6346" w:rsidRPr="001E0408" w:rsidRDefault="004B6346" w:rsidP="001E0408">
      <w:pPr>
        <w:pStyle w:val="11Titel2VVSG"/>
      </w:pPr>
      <w:bookmarkStart w:id="191" w:name="_Toc176875057"/>
      <w:bookmarkStart w:id="192" w:name="_Toc178850395"/>
      <w:bookmarkStart w:id="193" w:name="_Toc178855808"/>
      <w:bookmarkStart w:id="194" w:name="_Toc178944717"/>
      <w:r w:rsidRPr="004B6346">
        <w:t>Politieraad</w:t>
      </w:r>
      <w:bookmarkStart w:id="195" w:name="_Toc176875058"/>
      <w:bookmarkStart w:id="196" w:name="_Toc178850396"/>
      <w:bookmarkEnd w:id="191"/>
      <w:bookmarkEnd w:id="192"/>
      <w:bookmarkEnd w:id="193"/>
      <w:bookmarkEnd w:id="194"/>
      <w:r w:rsidR="001E0408">
        <w:br/>
      </w:r>
    </w:p>
    <w:p w14:paraId="0FB9EA83" w14:textId="77777777" w:rsidR="004B6346" w:rsidRPr="004B6346" w:rsidRDefault="004B6346" w:rsidP="003F6B51">
      <w:pPr>
        <w:pStyle w:val="111Titel3VVSG"/>
        <w:rPr>
          <w:sz w:val="24"/>
        </w:rPr>
      </w:pPr>
      <w:bookmarkStart w:id="197" w:name="_Toc178855809"/>
      <w:bookmarkStart w:id="198" w:name="_Toc178944718"/>
      <w:r w:rsidRPr="004B6346">
        <w:t>Mededeling geldigverklaring verkiezing aan gemeenteraad en aan politieraad</w:t>
      </w:r>
      <w:bookmarkEnd w:id="195"/>
      <w:bookmarkEnd w:id="196"/>
      <w:bookmarkEnd w:id="197"/>
      <w:bookmarkEnd w:id="198"/>
    </w:p>
    <w:p w14:paraId="6A666394" w14:textId="77777777" w:rsidR="004B6346" w:rsidRPr="004B6346" w:rsidRDefault="004B6346" w:rsidP="004B6346">
      <w:pPr>
        <w:rPr>
          <w:szCs w:val="22"/>
          <w:lang w:val="nl-BE"/>
        </w:rPr>
      </w:pPr>
      <w:r w:rsidRPr="004B6346">
        <w:rPr>
          <w:szCs w:val="22"/>
          <w:lang w:val="nl-BE"/>
        </w:rPr>
        <w:t>De verkiezing van de politieraad verkrijgt van rechtswege geldigheid na een termijn van dertig dagen of na de beslissing van de bestendige deputatie. De provinciegouverneur deelt deze beslissing mee aan de (voorzitter van de) gemeenteraad en de politieraad.</w:t>
      </w:r>
    </w:p>
    <w:p w14:paraId="7507033F" w14:textId="244CC510" w:rsidR="004B6346" w:rsidRPr="004B6346" w:rsidRDefault="00177C17">
      <w:pPr>
        <w:spacing w:after="160" w:line="259" w:lineRule="auto"/>
        <w:rPr>
          <w:b/>
          <w:sz w:val="22"/>
          <w:szCs w:val="12"/>
          <w:lang w:eastAsia="nl-NL"/>
        </w:rPr>
      </w:pPr>
      <w:r>
        <w:rPr>
          <w:b/>
          <w:sz w:val="22"/>
          <w:szCs w:val="12"/>
          <w:lang w:eastAsia="nl-NL"/>
        </w:rPr>
        <w:br w:type="page"/>
      </w:r>
    </w:p>
    <w:p w14:paraId="3030B7DA" w14:textId="77777777" w:rsidR="004B6346" w:rsidRPr="004B6346" w:rsidRDefault="004B6346" w:rsidP="004B6346">
      <w:pPr>
        <w:tabs>
          <w:tab w:val="left" w:pos="284"/>
        </w:tabs>
        <w:spacing w:line="276" w:lineRule="auto"/>
        <w:contextualSpacing/>
        <w:jc w:val="both"/>
        <w:rPr>
          <w:b/>
          <w:sz w:val="22"/>
          <w:szCs w:val="12"/>
          <w:lang w:eastAsia="nl-NL"/>
        </w:rPr>
      </w:pPr>
    </w:p>
    <w:p w14:paraId="291489F7" w14:textId="77777777" w:rsidR="004B6346" w:rsidRPr="004B6346" w:rsidRDefault="004B6346" w:rsidP="003F6B51">
      <w:pPr>
        <w:pStyle w:val="111Titel3VVSG"/>
      </w:pPr>
      <w:bookmarkStart w:id="199" w:name="_Toc176875059"/>
      <w:bookmarkStart w:id="200" w:name="_Toc178850397"/>
      <w:bookmarkStart w:id="201" w:name="_Toc178855810"/>
      <w:bookmarkStart w:id="202" w:name="_Toc178944719"/>
      <w:r w:rsidRPr="004B6346">
        <w:t>Eventueel bezwaar tegen verkiezing politieraadsleden</w:t>
      </w:r>
      <w:bookmarkEnd w:id="199"/>
      <w:bookmarkEnd w:id="200"/>
      <w:bookmarkEnd w:id="201"/>
      <w:bookmarkEnd w:id="202"/>
    </w:p>
    <w:p w14:paraId="13FD88CC" w14:textId="77777777" w:rsidR="004B6346" w:rsidRPr="004B6346" w:rsidRDefault="004B6346" w:rsidP="004B6346">
      <w:pPr>
        <w:rPr>
          <w:szCs w:val="22"/>
          <w:lang w:val="nl-BE" w:eastAsia="nl-NL"/>
        </w:rPr>
      </w:pPr>
      <w:r w:rsidRPr="004B6346">
        <w:rPr>
          <w:szCs w:val="22"/>
          <w:lang w:val="nl-BE" w:eastAsia="nl-NL"/>
        </w:rPr>
        <w:t>Enkel de kandidaten kunnen een bezwaar indienen tegen de verkiezing. Dit moet, op straffe van verval, schriftelijk bij de bestendige deputatie worden ingediend binnen 10 dagen volgend op de afkondiging van de verkiezingsuitslag door de burgemeester.</w:t>
      </w:r>
    </w:p>
    <w:p w14:paraId="0075B934" w14:textId="77777777" w:rsidR="004B6346" w:rsidRPr="004B6346" w:rsidRDefault="004B6346" w:rsidP="004B6346">
      <w:pPr>
        <w:rPr>
          <w:rFonts w:cs="Arial"/>
          <w:szCs w:val="22"/>
          <w:lang w:val="nl-BE"/>
        </w:rPr>
      </w:pPr>
    </w:p>
    <w:p w14:paraId="3F4EB11E" w14:textId="77777777" w:rsidR="004B6346" w:rsidRPr="004B6346" w:rsidRDefault="004B6346" w:rsidP="004B6346">
      <w:pPr>
        <w:rPr>
          <w:rFonts w:cs="Arial"/>
          <w:szCs w:val="22"/>
          <w:lang w:val="nl-BE"/>
        </w:rPr>
      </w:pPr>
      <w:r w:rsidRPr="004B6346">
        <w:rPr>
          <w:rFonts w:cs="Arial"/>
          <w:szCs w:val="22"/>
          <w:lang w:val="nl-BE"/>
        </w:rPr>
        <w:t>Ongeacht of bezwaar is ingediend, doet de bestendige deputatie, uitspraak over de geldigheid van de verkiezing binnen 30 dagen na ontvangst van het dossier en herstelt, in voorkomend geval, de bij het vaststellen van de verkiezingsuitslag begane vergissingen. Indien binnen deze termijn geen uitspraak is gedaan, wordt de verkiezing als regelmatig beschouwd.</w:t>
      </w:r>
    </w:p>
    <w:p w14:paraId="48EDB2B3" w14:textId="77777777" w:rsidR="004B6346" w:rsidRPr="004B6346" w:rsidRDefault="004B6346" w:rsidP="004B6346">
      <w:pPr>
        <w:tabs>
          <w:tab w:val="left" w:pos="284"/>
        </w:tabs>
        <w:spacing w:line="276" w:lineRule="auto"/>
        <w:contextualSpacing/>
        <w:jc w:val="both"/>
        <w:rPr>
          <w:sz w:val="18"/>
          <w:szCs w:val="12"/>
          <w:lang w:val="nl-BE" w:eastAsia="nl-NL"/>
        </w:rPr>
      </w:pPr>
    </w:p>
    <w:p w14:paraId="61ED6A6C" w14:textId="77777777" w:rsidR="004B6346" w:rsidRPr="004B6346" w:rsidRDefault="004B6346" w:rsidP="004B6346">
      <w:pPr>
        <w:numPr>
          <w:ilvl w:val="0"/>
          <w:numId w:val="23"/>
        </w:numPr>
        <w:rPr>
          <w:szCs w:val="22"/>
          <w:lang w:val="nl-BE" w:eastAsia="nl-NL"/>
        </w:rPr>
      </w:pPr>
      <w:r w:rsidRPr="004B6346">
        <w:rPr>
          <w:szCs w:val="22"/>
          <w:lang w:val="nl-BE" w:eastAsia="nl-NL"/>
        </w:rPr>
        <w:t xml:space="preserve">Als bezwaar werd ingediend en de verkiezing van de politieraad vervolgens </w:t>
      </w:r>
      <w:r w:rsidRPr="004B6346">
        <w:rPr>
          <w:b/>
          <w:bCs/>
          <w:szCs w:val="22"/>
          <w:lang w:val="nl-BE" w:eastAsia="nl-NL"/>
        </w:rPr>
        <w:t>geldig</w:t>
      </w:r>
      <w:r w:rsidRPr="004B6346">
        <w:rPr>
          <w:szCs w:val="22"/>
          <w:lang w:val="nl-BE" w:eastAsia="nl-NL"/>
        </w:rPr>
        <w:t xml:space="preserve"> wordt verklaard (binnen dertig dagen na ontvangst van het dossier), dan worden de verkozen politieraadsleden opgeroepen voor de installatie van de politieraad.</w:t>
      </w:r>
    </w:p>
    <w:p w14:paraId="6C189290" w14:textId="77777777" w:rsidR="004B6346" w:rsidRPr="004B6346" w:rsidRDefault="004B6346" w:rsidP="004B6346">
      <w:pPr>
        <w:rPr>
          <w:szCs w:val="22"/>
          <w:lang w:val="nl-BE"/>
        </w:rPr>
      </w:pPr>
    </w:p>
    <w:p w14:paraId="05BB9CA5" w14:textId="77777777" w:rsidR="004B6346" w:rsidRPr="004B6346" w:rsidRDefault="004B6346" w:rsidP="004B6346">
      <w:pPr>
        <w:numPr>
          <w:ilvl w:val="0"/>
          <w:numId w:val="23"/>
        </w:numPr>
        <w:rPr>
          <w:szCs w:val="22"/>
          <w:lang w:val="nl-BE" w:eastAsia="nl-NL"/>
        </w:rPr>
      </w:pPr>
      <w:r w:rsidRPr="004B6346">
        <w:rPr>
          <w:szCs w:val="22"/>
          <w:lang w:val="nl-BE" w:eastAsia="nl-NL"/>
        </w:rPr>
        <w:t xml:space="preserve">Als bezwaar werd ingediend en de verkiezing van de politieraad vervolgens </w:t>
      </w:r>
      <w:r w:rsidRPr="004B6346">
        <w:rPr>
          <w:b/>
          <w:bCs/>
          <w:szCs w:val="22"/>
          <w:lang w:val="nl-BE" w:eastAsia="nl-NL"/>
        </w:rPr>
        <w:t>geheel of gedeeltelijk ongeldig</w:t>
      </w:r>
      <w:r w:rsidRPr="004B6346">
        <w:rPr>
          <w:szCs w:val="22"/>
          <w:lang w:val="nl-BE" w:eastAsia="nl-NL"/>
        </w:rPr>
        <w:t xml:space="preserve"> wordt verklaard (binnen dertig dagen na ontvangst van het dossier), zal een nieuwe verkiezing van de politieraad binnen de gemeenteraad moeten plaatsvinden, binnen tien dagen volgend op de dag waarop de vernietiging aan de betrokken gemeenteraad werd meegedeeld. Indien die dag een zaterdag, zondag of wettelijke feestdag is, wordt die termijn verlengd tot en met de eerstvolgende dag.</w:t>
      </w:r>
    </w:p>
    <w:p w14:paraId="09752303" w14:textId="77777777" w:rsidR="004B6346" w:rsidRPr="004B6346" w:rsidRDefault="004B6346" w:rsidP="004B6346">
      <w:pPr>
        <w:spacing w:line="276" w:lineRule="auto"/>
        <w:contextualSpacing/>
      </w:pPr>
    </w:p>
    <w:p w14:paraId="6DCCDEFD" w14:textId="77777777" w:rsidR="004B6346" w:rsidRPr="004B6346" w:rsidRDefault="004B6346" w:rsidP="004B6346">
      <w:pPr>
        <w:rPr>
          <w:szCs w:val="22"/>
          <w:lang w:val="nl-BE"/>
        </w:rPr>
      </w:pPr>
      <w:r w:rsidRPr="004B6346">
        <w:rPr>
          <w:szCs w:val="22"/>
          <w:lang w:val="nl-BE"/>
        </w:rPr>
        <w:t>Tegen de beslissing van de bestendige deputatie inzake de verkiezing van de politieraad is beroep mogelijk bij de Raad van State, binnen vijftien dagen na de mededeling of kennisgeving van de vernietiging (dit is een wachttermijn). Na vernietiging (bevestiging van de ongeldigverklaring) volgen nieuwe verkiezingen.</w:t>
      </w:r>
    </w:p>
    <w:p w14:paraId="679372E3" w14:textId="77777777" w:rsidR="004B6346" w:rsidRPr="004B6346" w:rsidRDefault="004B6346" w:rsidP="004B6346">
      <w:pPr>
        <w:rPr>
          <w:szCs w:val="22"/>
          <w:lang w:val="nl-BE"/>
        </w:rPr>
      </w:pPr>
    </w:p>
    <w:p w14:paraId="1EAB6CB9" w14:textId="77777777" w:rsidR="004B6346" w:rsidRPr="004B6346" w:rsidRDefault="004B6346" w:rsidP="004B6346">
      <w:pPr>
        <w:rPr>
          <w:szCs w:val="22"/>
          <w:lang w:val="nl-BE"/>
        </w:rPr>
      </w:pPr>
      <w:r w:rsidRPr="004B6346">
        <w:rPr>
          <w:szCs w:val="22"/>
          <w:lang w:val="nl-BE"/>
        </w:rPr>
        <w:t>Enkel in het geval een beroep gericht is tegen een vernietiging (geheel of gedeeltelijk ongeldig) van de verkiezingen, zal het beroep bij de Raad van State opschortend zijn ten aanzien van de beslissing van de bestendige deputatie.</w:t>
      </w:r>
    </w:p>
    <w:p w14:paraId="3176AB28" w14:textId="77777777" w:rsidR="004B6346" w:rsidRPr="004B6346" w:rsidRDefault="004B6346" w:rsidP="004B6346">
      <w:pPr>
        <w:rPr>
          <w:szCs w:val="22"/>
          <w:lang w:val="nl-BE"/>
        </w:rPr>
      </w:pPr>
    </w:p>
    <w:p w14:paraId="3090EEFB" w14:textId="77777777" w:rsidR="004B6346" w:rsidRPr="004B6346" w:rsidRDefault="004B6346" w:rsidP="004B6346">
      <w:pPr>
        <w:rPr>
          <w:szCs w:val="22"/>
          <w:lang w:val="nl-BE"/>
        </w:rPr>
      </w:pPr>
      <w:r w:rsidRPr="004B6346">
        <w:rPr>
          <w:szCs w:val="22"/>
          <w:lang w:val="nl-BE"/>
        </w:rPr>
        <w:t>Enkel wanneer de vernietiging definitief is, wordt tot een nieuwe verkiezing overgegaan. De verkiezing moet gebeuren binnen 10 dagen vanaf de dag die volgt op die waarop de beslissing tot vernietiging aan de gemeenteraad werd meegedeeld.</w:t>
      </w:r>
    </w:p>
    <w:p w14:paraId="432CD7AB" w14:textId="77777777" w:rsidR="004B6346" w:rsidRPr="004B6346" w:rsidRDefault="004B6346" w:rsidP="004B6346">
      <w:pPr>
        <w:rPr>
          <w:szCs w:val="22"/>
          <w:lang w:val="nl-BE"/>
        </w:rPr>
      </w:pPr>
      <w:r w:rsidRPr="004B6346">
        <w:rPr>
          <w:szCs w:val="22"/>
          <w:lang w:val="nl-BE"/>
        </w:rPr>
        <w:t>De vaststelling is evenwel dat een herverkiezing, op grond van de wettelijke termijnen, moeilijk te organiseren valt in combinatie met de ondergeschikte rechtsregels uit het koninklijk besluit van 20 december 2000. De aanbeveling is om de beroepstermijn van 15 dagen zeker te respecteren, waarna de termijn van maximum 10 dagen wordt verstrekt om de nieuwe verkiezing te organiseren. De bepalingen uit het koninklijk besluit kunnen hierop afgestemd worden. De jurisprudentie leert dat een afwijking is toegestaan, mits het normale verloop van de verkiezing en de stemming er niet door in het gedrang komen. Deze werkwijze kan ook gehanteerd worden bij een gedeeltelijke ongeldigverklaring van de verkiezing van de politieraad. Er moet slechts een nieuwe verkiezing gebeuren voor het aantal te begeven mandaten waarvoor de verkiezing ongeldig werd verklaard.</w:t>
      </w:r>
    </w:p>
    <w:p w14:paraId="2A5A95B6" w14:textId="77777777" w:rsidR="004B6346" w:rsidRPr="004B6346" w:rsidRDefault="004B6346" w:rsidP="004B6346">
      <w:pPr>
        <w:spacing w:line="276" w:lineRule="auto"/>
        <w:rPr>
          <w:sz w:val="18"/>
        </w:rPr>
      </w:pPr>
    </w:p>
    <w:p w14:paraId="702E31BE" w14:textId="77777777" w:rsidR="004B6346" w:rsidRPr="004B6346" w:rsidRDefault="004B6346" w:rsidP="004B6346">
      <w:pPr>
        <w:spacing w:line="276" w:lineRule="auto"/>
        <w:rPr>
          <w:color w:val="95999E" w:themeColor="text2" w:themeTint="99"/>
          <w:sz w:val="18"/>
        </w:rPr>
      </w:pPr>
      <w:r w:rsidRPr="004B6346">
        <w:rPr>
          <w:i/>
          <w:color w:val="95999E" w:themeColor="text2" w:themeTint="99"/>
          <w:sz w:val="18"/>
        </w:rPr>
        <w:t>Zie artikel 18, 18bis, 18ter, 18quater en 21quater WGP, gewijzigd met de Wet van 21 mei 2018 (art. 7, 8 en 9); Koninklijk Besluit van 8 maart 2007 tot regeling van de rechtspleging voor de afdeling administratie van de Raad van State, in geval van beroep voorzien door de artikelen 18quater en 21ter WGP.</w:t>
      </w:r>
    </w:p>
    <w:p w14:paraId="373742EE" w14:textId="1A8B60E7" w:rsidR="004B6346" w:rsidRPr="004B6346" w:rsidRDefault="00177C17">
      <w:pPr>
        <w:spacing w:after="160" w:line="259" w:lineRule="auto"/>
        <w:rPr>
          <w:sz w:val="16"/>
          <w:highlight w:val="green"/>
        </w:rPr>
      </w:pPr>
      <w:r>
        <w:rPr>
          <w:sz w:val="16"/>
          <w:highlight w:val="green"/>
        </w:rPr>
        <w:br w:type="page"/>
      </w:r>
    </w:p>
    <w:p w14:paraId="70114193" w14:textId="77777777" w:rsidR="004B6346" w:rsidRPr="004B6346" w:rsidRDefault="004B6346" w:rsidP="004B6346">
      <w:pPr>
        <w:spacing w:line="276" w:lineRule="auto"/>
        <w:rPr>
          <w:sz w:val="16"/>
          <w:highlight w:val="green"/>
        </w:rPr>
      </w:pPr>
    </w:p>
    <w:p w14:paraId="5E0F7682" w14:textId="77777777" w:rsidR="004B6346" w:rsidRPr="004B6346" w:rsidRDefault="004B6346" w:rsidP="003F6B51">
      <w:pPr>
        <w:pStyle w:val="111Titel3VVSG"/>
      </w:pPr>
      <w:bookmarkStart w:id="203" w:name="_Toc176875060"/>
      <w:bookmarkStart w:id="204" w:name="_Toc178850398"/>
      <w:bookmarkStart w:id="205" w:name="_Toc178855811"/>
      <w:bookmarkStart w:id="206" w:name="_Toc178944720"/>
      <w:r w:rsidRPr="004B6346">
        <w:t>Installatie politieraad</w:t>
      </w:r>
      <w:bookmarkEnd w:id="203"/>
      <w:bookmarkEnd w:id="204"/>
      <w:bookmarkEnd w:id="205"/>
      <w:bookmarkEnd w:id="206"/>
    </w:p>
    <w:p w14:paraId="10158BB5" w14:textId="77777777" w:rsidR="004B6346" w:rsidRPr="004B6346" w:rsidRDefault="004B6346" w:rsidP="004B6346">
      <w:pPr>
        <w:rPr>
          <w:szCs w:val="22"/>
          <w:lang w:val="nl-BE"/>
        </w:rPr>
      </w:pPr>
      <w:r w:rsidRPr="004B6346">
        <w:rPr>
          <w:szCs w:val="22"/>
          <w:lang w:val="nl-BE"/>
        </w:rPr>
        <w:t>Het mandaat van de verkozenen voor de politieraad start:</w:t>
      </w:r>
    </w:p>
    <w:p w14:paraId="259D4605" w14:textId="77777777" w:rsidR="004B6346" w:rsidRPr="004B6346" w:rsidRDefault="004B6346" w:rsidP="004B6346">
      <w:pPr>
        <w:numPr>
          <w:ilvl w:val="0"/>
          <w:numId w:val="24"/>
        </w:numPr>
        <w:rPr>
          <w:szCs w:val="22"/>
          <w:lang w:val="nl-BE"/>
        </w:rPr>
      </w:pPr>
      <w:r w:rsidRPr="004B6346">
        <w:rPr>
          <w:b/>
          <w:szCs w:val="22"/>
          <w:lang w:val="nl-BE"/>
        </w:rPr>
        <w:t>ten vroegste</w:t>
      </w:r>
      <w:r w:rsidRPr="004B6346">
        <w:rPr>
          <w:szCs w:val="22"/>
          <w:lang w:val="nl-BE"/>
        </w:rPr>
        <w:t xml:space="preserve"> op de éénendertigste </w:t>
      </w:r>
      <w:r w:rsidRPr="004B6346">
        <w:rPr>
          <w:b/>
          <w:szCs w:val="22"/>
          <w:lang w:val="nl-BE"/>
        </w:rPr>
        <w:t>dag</w:t>
      </w:r>
      <w:r w:rsidRPr="004B6346">
        <w:rPr>
          <w:szCs w:val="22"/>
          <w:lang w:val="nl-BE"/>
        </w:rPr>
        <w:t xml:space="preserve"> na ontvangst van de verkiezingsuitslag bij de bestendige deputatie </w:t>
      </w:r>
    </w:p>
    <w:p w14:paraId="1D93E830" w14:textId="77777777" w:rsidR="004B6346" w:rsidRPr="004B6346" w:rsidRDefault="004B6346" w:rsidP="004B6346">
      <w:pPr>
        <w:numPr>
          <w:ilvl w:val="0"/>
          <w:numId w:val="24"/>
        </w:numPr>
        <w:rPr>
          <w:szCs w:val="22"/>
          <w:lang w:val="nl-BE"/>
        </w:rPr>
      </w:pPr>
      <w:r w:rsidRPr="004B6346">
        <w:rPr>
          <w:szCs w:val="22"/>
          <w:lang w:val="nl-BE"/>
        </w:rPr>
        <w:t xml:space="preserve">en </w:t>
      </w:r>
      <w:r w:rsidRPr="004B6346">
        <w:rPr>
          <w:b/>
          <w:szCs w:val="22"/>
          <w:lang w:val="nl-BE"/>
        </w:rPr>
        <w:t>ten laatste</w:t>
      </w:r>
      <w:r w:rsidRPr="004B6346">
        <w:rPr>
          <w:szCs w:val="22"/>
          <w:lang w:val="nl-BE"/>
        </w:rPr>
        <w:t xml:space="preserve"> binnen de dertig </w:t>
      </w:r>
      <w:r w:rsidRPr="004B6346">
        <w:rPr>
          <w:b/>
          <w:szCs w:val="22"/>
          <w:lang w:val="nl-BE"/>
        </w:rPr>
        <w:t>dagen</w:t>
      </w:r>
      <w:r w:rsidRPr="004B6346">
        <w:rPr>
          <w:szCs w:val="22"/>
          <w:lang w:val="nl-BE"/>
        </w:rPr>
        <w:t xml:space="preserve"> nadat de verkiezingsuitslag definitief is geworden.</w:t>
      </w:r>
    </w:p>
    <w:p w14:paraId="4E3F4005" w14:textId="77777777" w:rsidR="004B6346" w:rsidRPr="004B6346" w:rsidRDefault="004B6346" w:rsidP="004B6346">
      <w:pPr>
        <w:rPr>
          <w:szCs w:val="22"/>
          <w:lang w:val="nl-BE"/>
        </w:rPr>
      </w:pPr>
    </w:p>
    <w:p w14:paraId="6B87DDB3" w14:textId="77777777" w:rsidR="004B6346" w:rsidRPr="004B6346" w:rsidRDefault="004B6346" w:rsidP="004B6346">
      <w:pPr>
        <w:rPr>
          <w:szCs w:val="18"/>
          <w:lang w:val="nl-BE"/>
        </w:rPr>
      </w:pPr>
      <w:r w:rsidRPr="004B6346">
        <w:rPr>
          <w:szCs w:val="18"/>
          <w:lang w:val="nl-BE"/>
        </w:rPr>
        <w:t xml:space="preserve">De politieraad kan dus niet geïnstalleerd worden vóór de eenendertigste </w:t>
      </w:r>
      <w:r w:rsidRPr="004B6346">
        <w:rPr>
          <w:b/>
          <w:bCs/>
          <w:szCs w:val="18"/>
          <w:lang w:val="nl-BE"/>
        </w:rPr>
        <w:t>dag</w:t>
      </w:r>
      <w:r w:rsidRPr="004B6346">
        <w:rPr>
          <w:szCs w:val="18"/>
          <w:lang w:val="nl-BE"/>
        </w:rPr>
        <w:t xml:space="preserve"> nadat de bestendige deputatie de verkiezingsuitslag van </w:t>
      </w:r>
      <w:r w:rsidRPr="004B6346">
        <w:rPr>
          <w:b/>
          <w:bCs/>
          <w:szCs w:val="18"/>
          <w:lang w:val="nl-BE"/>
        </w:rPr>
        <w:t>alle gemeenten</w:t>
      </w:r>
      <w:r w:rsidRPr="004B6346">
        <w:rPr>
          <w:szCs w:val="18"/>
          <w:lang w:val="nl-BE"/>
        </w:rPr>
        <w:t xml:space="preserve"> die deel uitmaken van dezelfde politiezone ontvangen heeft. Merk nog op dat de oproeping voor de installatievergadering van de nieuwe politieraad hetzij per brief, via een bezorger aan huis, per fax of per elektronische post gebeurt, ten minste 7 werkdagen vóór de dag van de vergadering. Hou er ook rekening mee dat in het geval een verkozene voor de politieraad het ambt niet wil opnemen, daarvan tijdig kennis gegeven moet worden aan de voorzitter van de politieraad en de opvolger uiterlijk 7 werkdagen vóór de vergadering uitgenodigd moet worden om op deze vergadering de eed af te leggen (art. 20 en art. 25/1 WGP).</w:t>
      </w:r>
    </w:p>
    <w:p w14:paraId="56510CB8" w14:textId="77777777" w:rsidR="004B6346" w:rsidRPr="004B6346" w:rsidRDefault="004B6346" w:rsidP="004B6346">
      <w:pPr>
        <w:spacing w:line="276" w:lineRule="auto"/>
        <w:rPr>
          <w:i/>
          <w:color w:val="95999E" w:themeColor="text2" w:themeTint="99"/>
          <w:sz w:val="18"/>
        </w:rPr>
      </w:pPr>
    </w:p>
    <w:p w14:paraId="7E61CFDF" w14:textId="77777777" w:rsidR="004B6346" w:rsidRPr="004B6346" w:rsidRDefault="004B6346" w:rsidP="004B6346">
      <w:pPr>
        <w:spacing w:line="276" w:lineRule="auto"/>
        <w:rPr>
          <w:i/>
          <w:color w:val="95999E" w:themeColor="text2" w:themeTint="99"/>
          <w:sz w:val="18"/>
        </w:rPr>
      </w:pPr>
      <w:r w:rsidRPr="004B6346">
        <w:rPr>
          <w:i/>
          <w:color w:val="95999E" w:themeColor="text2" w:themeTint="99"/>
          <w:sz w:val="18"/>
        </w:rPr>
        <w:t>Zie artikel 20, lid 1 WGP</w:t>
      </w:r>
    </w:p>
    <w:p w14:paraId="0970A6D6" w14:textId="77777777" w:rsidR="004B6346" w:rsidRPr="004B6346" w:rsidRDefault="004B6346" w:rsidP="004B6346">
      <w:pPr>
        <w:spacing w:line="276" w:lineRule="auto"/>
        <w:rPr>
          <w:sz w:val="18"/>
        </w:rPr>
      </w:pPr>
    </w:p>
    <w:p w14:paraId="41BD06EE" w14:textId="77777777" w:rsidR="004B6346" w:rsidRPr="004B6346" w:rsidRDefault="004B6346" w:rsidP="004B6346">
      <w:pPr>
        <w:rPr>
          <w:szCs w:val="22"/>
          <w:lang w:val="nl-BE"/>
        </w:rPr>
      </w:pPr>
      <w:r w:rsidRPr="004B6346">
        <w:rPr>
          <w:szCs w:val="22"/>
          <w:lang w:val="nl-BE"/>
        </w:rPr>
        <w:t xml:space="preserve">De oproeping van de verkozen leden van de politieraad behoort tot de bevoegdheid van de voorzitter van het politiecollege. </w:t>
      </w:r>
    </w:p>
    <w:p w14:paraId="0BBFB23B" w14:textId="77777777" w:rsidR="004B6346" w:rsidRPr="004B6346" w:rsidRDefault="004B6346" w:rsidP="004B6346">
      <w:pPr>
        <w:rPr>
          <w:szCs w:val="22"/>
          <w:lang w:val="nl-BE"/>
        </w:rPr>
      </w:pPr>
      <w:r w:rsidRPr="004B6346">
        <w:rPr>
          <w:szCs w:val="22"/>
          <w:lang w:val="nl-BE"/>
        </w:rPr>
        <w:t xml:space="preserve">Na de eedaflegging en de installatie van de leden, kan de nieuwe politieraad een volwaardige agenda behandelen. Voor elk agendapunt worden alle stukken die erop betrekking hebben ter inzage gelegd van de leden van de politieraad vanaf het verzenden van de agenda. Het reglement van orde van de oude politieraad bepaalt de plaats waar de leden van de politieraad de stukken kunnen inzien. </w:t>
      </w:r>
    </w:p>
    <w:p w14:paraId="542525C6" w14:textId="77777777" w:rsidR="004B6346" w:rsidRPr="004B6346" w:rsidRDefault="004B6346" w:rsidP="004B6346">
      <w:pPr>
        <w:spacing w:line="276" w:lineRule="auto"/>
        <w:rPr>
          <w:sz w:val="18"/>
        </w:rPr>
      </w:pPr>
    </w:p>
    <w:p w14:paraId="3026FA71" w14:textId="77777777" w:rsidR="004B6346" w:rsidRPr="004B6346" w:rsidRDefault="004B6346" w:rsidP="003F6B51">
      <w:pPr>
        <w:pStyle w:val="11Titel2VVSG"/>
      </w:pPr>
      <w:bookmarkStart w:id="207" w:name="_Toc176875061"/>
      <w:bookmarkStart w:id="208" w:name="_Toc178850399"/>
      <w:bookmarkStart w:id="209" w:name="_Toc178855812"/>
      <w:bookmarkStart w:id="210" w:name="_Toc178944721"/>
      <w:r w:rsidRPr="004B6346">
        <w:t>Vertegenwoordigers van de gemeenteraad in de intergemeentelijke samenwerkingsverbanden aanduiden</w:t>
      </w:r>
      <w:bookmarkEnd w:id="207"/>
      <w:bookmarkEnd w:id="208"/>
      <w:bookmarkEnd w:id="209"/>
      <w:bookmarkEnd w:id="210"/>
    </w:p>
    <w:p w14:paraId="62628EE6" w14:textId="77777777" w:rsidR="004B6346" w:rsidRPr="004B6346" w:rsidRDefault="004B6346" w:rsidP="004B6346">
      <w:pPr>
        <w:rPr>
          <w:b/>
          <w:bCs/>
          <w:szCs w:val="22"/>
          <w:lang w:val="nl-BE"/>
        </w:rPr>
      </w:pPr>
    </w:p>
    <w:p w14:paraId="7A110330" w14:textId="77777777" w:rsidR="004B6346" w:rsidRPr="004B6346" w:rsidRDefault="004B6346" w:rsidP="004B6346">
      <w:pPr>
        <w:rPr>
          <w:b/>
          <w:bCs/>
          <w:szCs w:val="22"/>
          <w:lang w:val="nl-BE"/>
        </w:rPr>
      </w:pPr>
      <w:r w:rsidRPr="004B6346">
        <w:rPr>
          <w:b/>
          <w:bCs/>
          <w:szCs w:val="22"/>
          <w:lang w:val="nl-BE"/>
        </w:rPr>
        <w:t>Projectvereniging</w:t>
      </w:r>
    </w:p>
    <w:p w14:paraId="79B44F61" w14:textId="77777777" w:rsidR="004B6346" w:rsidRPr="004B6346" w:rsidRDefault="004B6346" w:rsidP="004B6346">
      <w:pPr>
        <w:rPr>
          <w:szCs w:val="22"/>
          <w:lang w:val="nl-BE"/>
        </w:rPr>
      </w:pPr>
      <w:r w:rsidRPr="004B6346">
        <w:rPr>
          <w:szCs w:val="22"/>
          <w:lang w:val="nl-BE"/>
        </w:rPr>
        <w:t xml:space="preserve">De deelnemende gemeenten wijzen in de loop van januari 2025 de nieuwe bestuurders aan. Zij treden aan op 1 februari. </w:t>
      </w:r>
    </w:p>
    <w:p w14:paraId="155641B0" w14:textId="77777777" w:rsidR="004B6346" w:rsidRPr="004B6346" w:rsidRDefault="004B6346" w:rsidP="004B6346">
      <w:pPr>
        <w:spacing w:line="276" w:lineRule="auto"/>
        <w:rPr>
          <w:color w:val="95999E" w:themeColor="text2" w:themeTint="99"/>
          <w:sz w:val="18"/>
        </w:rPr>
      </w:pPr>
    </w:p>
    <w:p w14:paraId="2922C3BF" w14:textId="77777777" w:rsidR="004B6346" w:rsidRPr="004B6346" w:rsidRDefault="004B6346" w:rsidP="004B6346">
      <w:pPr>
        <w:spacing w:line="276" w:lineRule="auto"/>
        <w:rPr>
          <w:i/>
          <w:color w:val="95999E" w:themeColor="text2" w:themeTint="99"/>
          <w:sz w:val="18"/>
        </w:rPr>
      </w:pPr>
      <w:r w:rsidRPr="004B6346">
        <w:rPr>
          <w:i/>
          <w:color w:val="95999E" w:themeColor="text2" w:themeTint="99"/>
          <w:sz w:val="18"/>
        </w:rPr>
        <w:t>Zie art. 407 van het Decreet Lokaal Bestuur</w:t>
      </w:r>
    </w:p>
    <w:p w14:paraId="35BC42D1" w14:textId="77777777" w:rsidR="004B6346" w:rsidRPr="004B6346" w:rsidRDefault="004B6346" w:rsidP="004B6346">
      <w:pPr>
        <w:spacing w:line="276" w:lineRule="auto"/>
        <w:rPr>
          <w:sz w:val="18"/>
        </w:rPr>
      </w:pPr>
    </w:p>
    <w:p w14:paraId="125C09E5" w14:textId="77777777" w:rsidR="004B6346" w:rsidRPr="004B6346" w:rsidRDefault="004B6346" w:rsidP="004B6346">
      <w:pPr>
        <w:rPr>
          <w:b/>
          <w:bCs/>
          <w:szCs w:val="22"/>
          <w:lang w:val="nl-BE"/>
        </w:rPr>
      </w:pPr>
      <w:r w:rsidRPr="004B6346">
        <w:rPr>
          <w:b/>
          <w:bCs/>
          <w:szCs w:val="22"/>
          <w:lang w:val="nl-BE"/>
        </w:rPr>
        <w:t xml:space="preserve">Dienstverlenende of </w:t>
      </w:r>
      <w:proofErr w:type="spellStart"/>
      <w:r w:rsidRPr="004B6346">
        <w:rPr>
          <w:b/>
          <w:bCs/>
          <w:szCs w:val="22"/>
          <w:lang w:val="nl-BE"/>
        </w:rPr>
        <w:t>opdrachthoudende</w:t>
      </w:r>
      <w:proofErr w:type="spellEnd"/>
      <w:r w:rsidRPr="004B6346">
        <w:rPr>
          <w:b/>
          <w:bCs/>
          <w:szCs w:val="22"/>
          <w:lang w:val="nl-BE"/>
        </w:rPr>
        <w:t xml:space="preserve"> vereniging</w:t>
      </w:r>
    </w:p>
    <w:p w14:paraId="6FF451FB" w14:textId="77777777" w:rsidR="004B6346" w:rsidRPr="004B6346" w:rsidRDefault="004B6346" w:rsidP="004B6346">
      <w:pPr>
        <w:rPr>
          <w:szCs w:val="18"/>
          <w:lang w:val="nl-BE"/>
        </w:rPr>
      </w:pPr>
      <w:r w:rsidRPr="004B6346">
        <w:rPr>
          <w:bCs/>
          <w:szCs w:val="18"/>
          <w:lang w:val="nl-BE"/>
        </w:rPr>
        <w:t>Binnen de eerste drie maanden</w:t>
      </w:r>
      <w:r w:rsidRPr="004B6346">
        <w:rPr>
          <w:szCs w:val="18"/>
          <w:lang w:val="nl-BE"/>
        </w:rPr>
        <w:t xml:space="preserve"> </w:t>
      </w:r>
      <w:r w:rsidRPr="004B6346">
        <w:rPr>
          <w:bCs/>
          <w:szCs w:val="18"/>
          <w:lang w:val="nl-BE"/>
        </w:rPr>
        <w:t>van 2025</w:t>
      </w:r>
      <w:r w:rsidRPr="004B6346">
        <w:rPr>
          <w:szCs w:val="18"/>
          <w:lang w:val="nl-BE"/>
        </w:rPr>
        <w:t xml:space="preserve"> wordt een algemene vergadering bijeengeroepen waarbij tot een algehele vervanging van de raad van bestuur wordt overgegaan.</w:t>
      </w:r>
    </w:p>
    <w:p w14:paraId="0AFA0871" w14:textId="77777777" w:rsidR="004B6346" w:rsidRPr="004B6346" w:rsidRDefault="004B6346" w:rsidP="004B6346">
      <w:pPr>
        <w:rPr>
          <w:szCs w:val="22"/>
          <w:lang w:val="nl-BE"/>
        </w:rPr>
      </w:pPr>
    </w:p>
    <w:p w14:paraId="35228D13" w14:textId="77777777" w:rsidR="004B6346" w:rsidRPr="004B6346" w:rsidRDefault="004B6346" w:rsidP="004B6346">
      <w:pPr>
        <w:spacing w:line="276" w:lineRule="auto"/>
        <w:rPr>
          <w:i/>
          <w:sz w:val="18"/>
        </w:rPr>
      </w:pPr>
      <w:r w:rsidRPr="004B6346">
        <w:rPr>
          <w:i/>
          <w:color w:val="95999E" w:themeColor="text2" w:themeTint="99"/>
          <w:sz w:val="18"/>
        </w:rPr>
        <w:t>Zie art. 445 van het Decreet Lokaal Bestuur</w:t>
      </w:r>
    </w:p>
    <w:p w14:paraId="098AEA52" w14:textId="77777777" w:rsidR="004B6346" w:rsidRPr="004B6346" w:rsidRDefault="004B6346" w:rsidP="004B6346">
      <w:pPr>
        <w:spacing w:line="276" w:lineRule="auto"/>
        <w:rPr>
          <w:sz w:val="18"/>
        </w:rPr>
      </w:pPr>
    </w:p>
    <w:p w14:paraId="314C0C27" w14:textId="77777777" w:rsidR="004B6346" w:rsidRPr="004B6346" w:rsidRDefault="004B6346" w:rsidP="003F6B51">
      <w:pPr>
        <w:pStyle w:val="11Titel2VVSG"/>
      </w:pPr>
      <w:bookmarkStart w:id="211" w:name="_Toc176875062"/>
      <w:bookmarkStart w:id="212" w:name="_Toc178850400"/>
      <w:bookmarkStart w:id="213" w:name="_Toc178855813"/>
      <w:bookmarkStart w:id="214" w:name="_Toc178944722"/>
      <w:r w:rsidRPr="004B6346">
        <w:t>Aanstellen van de vertegenwoordigers in de OCMW-verenigingen en -vennootschappen</w:t>
      </w:r>
      <w:bookmarkEnd w:id="211"/>
      <w:bookmarkEnd w:id="212"/>
      <w:bookmarkEnd w:id="213"/>
      <w:bookmarkEnd w:id="214"/>
      <w:r w:rsidRPr="004B6346">
        <w:t xml:space="preserve"> </w:t>
      </w:r>
    </w:p>
    <w:p w14:paraId="4D7B0F21" w14:textId="77777777" w:rsidR="004B6346" w:rsidRPr="004B6346" w:rsidRDefault="004B6346" w:rsidP="004B6346">
      <w:pPr>
        <w:rPr>
          <w:szCs w:val="22"/>
          <w:lang w:val="nl-BE"/>
        </w:rPr>
      </w:pPr>
    </w:p>
    <w:p w14:paraId="05005276" w14:textId="77777777" w:rsidR="004B6346" w:rsidRPr="004B6346" w:rsidRDefault="004B6346" w:rsidP="004B6346">
      <w:pPr>
        <w:rPr>
          <w:szCs w:val="18"/>
          <w:lang w:val="nl-BE"/>
        </w:rPr>
      </w:pPr>
      <w:r w:rsidRPr="004B6346">
        <w:rPr>
          <w:szCs w:val="18"/>
          <w:lang w:val="nl-BE"/>
        </w:rPr>
        <w:t xml:space="preserve">De vertegenwoordigers  in de organen van de OCMW-verenigingen en -vennootschappen, moeten nog worden aangesteld tenzij dat bij wijze van uitzondering toch al gebeurde op de eerste vergadering van de OCMW-raad (zie 7.6.) </w:t>
      </w:r>
    </w:p>
    <w:p w14:paraId="78683ACD" w14:textId="549FD0A3" w:rsidR="004B6346" w:rsidRPr="004B6346" w:rsidRDefault="00177C17">
      <w:pPr>
        <w:spacing w:after="160" w:line="259" w:lineRule="auto"/>
        <w:rPr>
          <w:szCs w:val="18"/>
          <w:lang w:val="nl-BE"/>
        </w:rPr>
      </w:pPr>
      <w:r>
        <w:rPr>
          <w:szCs w:val="18"/>
          <w:lang w:val="nl-BE"/>
        </w:rPr>
        <w:br w:type="page"/>
      </w:r>
    </w:p>
    <w:p w14:paraId="1213EFB5" w14:textId="77777777" w:rsidR="004B6346" w:rsidRPr="004B6346" w:rsidRDefault="004B6346" w:rsidP="004B6346">
      <w:pPr>
        <w:rPr>
          <w:szCs w:val="18"/>
          <w:lang w:val="nl-BE"/>
        </w:rPr>
      </w:pPr>
    </w:p>
    <w:p w14:paraId="20C9A5BB" w14:textId="438D195B" w:rsidR="001841F2" w:rsidRDefault="001841F2" w:rsidP="003F6B51">
      <w:pPr>
        <w:pStyle w:val="11Titel2VVSG"/>
      </w:pPr>
      <w:bookmarkStart w:id="215" w:name="_Toc178944723"/>
      <w:bookmarkStart w:id="216" w:name="_Toc176875063"/>
      <w:bookmarkStart w:id="217" w:name="_Toc178850401"/>
      <w:bookmarkStart w:id="218" w:name="_Toc178855814"/>
      <w:r>
        <w:t>Vertegenwoordiging in de woonmaatschappij</w:t>
      </w:r>
      <w:bookmarkEnd w:id="215"/>
    </w:p>
    <w:p w14:paraId="51DBB1A9" w14:textId="5976669C" w:rsidR="00B25AEA" w:rsidRDefault="00B25AEA" w:rsidP="00B25AEA">
      <w:pPr>
        <w:pStyle w:val="BodytekstVVSG"/>
      </w:pPr>
      <w:r>
        <w:br/>
        <w:t xml:space="preserve">Via een aangetekend schrijven aan de woonmaatschappij kan de gemeente of het OCMW verzoeken om het mandaat van de huidige vertegenwoordiger van de gemeente of het OCMW  in het bestuursorgaan van de woonmaatschappij te beëindigen. Tegelijk draagt de gemeente of het OCMW dan een nieuwe kandidaat-bestuurder voor aan de woonmaatschappij. Gelet op het gevraagde genderevenwicht, draagt de gemeente of het OCMW best twee kandidaat-bestuurders voor, waarbij ze een voorkeur aangeeft voor één van de twee kandidaten,  zodat de algemene vergadering haar keuzerecht inzake benoeming kan uitoefenen. De leden van het bestuursorgaan worden benoemd voor ten hoogste zes jaar. De hernieuwing van de bestuursmandaten van de woonmaatschappij wordt zo gekoppeld aan de lokale verkiezingen. </w:t>
      </w:r>
    </w:p>
    <w:p w14:paraId="05B822F6" w14:textId="63E29CE7" w:rsidR="00B25AEA" w:rsidRDefault="00B25AEA" w:rsidP="00B25AEA">
      <w:pPr>
        <w:pStyle w:val="BodytekstVVSG"/>
      </w:pPr>
      <w:r>
        <w:t>Het bestuursorgaan van de woonmaatschappij bestaat uit hoogstens vijftien leden, waarvan ten hoogste twee derde van hetzelfde geslacht. Het bestuursorgaan is zodanig samengesteld dat voldoende expertise aanwezig is voor de verschillende activiteiten van de woonmaatschappij, alsook een voldoende diversiteit in competenties en achtergrond. Bestuurders die hun mandaat vervullen als vertegenwoordiger van een gemeente of een OCMW, worden gekozen uit de kandidaten die door de gemeente of het OCMW worden voorgedragen.</w:t>
      </w:r>
      <w:r w:rsidR="0088229F">
        <w:br/>
      </w:r>
      <w:r w:rsidR="0088229F">
        <w:br/>
      </w:r>
      <w:r w:rsidR="0088229F" w:rsidRPr="0088229F">
        <w:t>Als aandeelhouder van de woonmaatschappij maakt de gemeente en/of het OCMW deel uit van de algemene vergadering van de woonmaatschappij. De gemeente en/of het OCMW stelt voor elke algemene vergadering een afgevaardigde/vertegenwoordiger voor aan. Ze kan die ook aanduiden voor de volledige legislatuur. De leden van de algemene vergadering benoemen de bestuurders van de woonmaatschappij.</w:t>
      </w:r>
    </w:p>
    <w:p w14:paraId="51A4C4AE" w14:textId="13939BB8" w:rsidR="004B6346" w:rsidRPr="004B6346" w:rsidRDefault="004B6346" w:rsidP="003F6B51">
      <w:pPr>
        <w:pStyle w:val="11Titel2VVSG"/>
      </w:pPr>
      <w:bookmarkStart w:id="219" w:name="_Toc178944724"/>
      <w:r w:rsidRPr="004B6346">
        <w:t>Andere beslissingen</w:t>
      </w:r>
      <w:bookmarkEnd w:id="216"/>
      <w:bookmarkEnd w:id="217"/>
      <w:bookmarkEnd w:id="218"/>
      <w:bookmarkEnd w:id="219"/>
      <w:r w:rsidRPr="004B6346">
        <w:t xml:space="preserve"> </w:t>
      </w:r>
    </w:p>
    <w:p w14:paraId="391A2AF1" w14:textId="77777777" w:rsidR="004B6346" w:rsidRPr="004B6346" w:rsidRDefault="004B6346" w:rsidP="004B6346">
      <w:pPr>
        <w:rPr>
          <w:b/>
          <w:bCs/>
          <w:szCs w:val="22"/>
          <w:lang w:val="nl-BE"/>
        </w:rPr>
      </w:pPr>
    </w:p>
    <w:p w14:paraId="3BEE3053" w14:textId="77777777" w:rsidR="004B6346" w:rsidRPr="004B6346" w:rsidRDefault="004B6346" w:rsidP="004B6346">
      <w:pPr>
        <w:rPr>
          <w:b/>
          <w:bCs/>
          <w:szCs w:val="22"/>
          <w:lang w:val="nl-BE"/>
        </w:rPr>
      </w:pPr>
      <w:r w:rsidRPr="004B6346">
        <w:rPr>
          <w:b/>
          <w:bCs/>
          <w:szCs w:val="22"/>
          <w:lang w:val="nl-BE"/>
        </w:rPr>
        <w:t>Huishoudelijk reglement</w:t>
      </w:r>
    </w:p>
    <w:p w14:paraId="3BC0B2A6" w14:textId="77777777" w:rsidR="004B6346" w:rsidRPr="004B6346" w:rsidRDefault="004B6346" w:rsidP="004B6346">
      <w:pPr>
        <w:rPr>
          <w:szCs w:val="22"/>
          <w:lang w:val="nl-BE"/>
        </w:rPr>
      </w:pPr>
      <w:r w:rsidRPr="004B6346">
        <w:rPr>
          <w:szCs w:val="22"/>
          <w:lang w:val="nl-BE"/>
        </w:rPr>
        <w:t>Het bestaande huishoudelijk reglement moet ten minste worden bevestigd of de organen moeten een nieuw aannemen. Sowieso moet het reglement worden aangepast aan het Decreet Lokaal Bestuur. Het gaat om reglementen voor:</w:t>
      </w:r>
    </w:p>
    <w:p w14:paraId="6A92639E" w14:textId="77777777" w:rsidR="004B6346" w:rsidRPr="004B6346" w:rsidRDefault="004B6346" w:rsidP="004B6346">
      <w:pPr>
        <w:numPr>
          <w:ilvl w:val="0"/>
          <w:numId w:val="25"/>
        </w:numPr>
        <w:rPr>
          <w:szCs w:val="12"/>
          <w:lang w:val="nl-BE" w:eastAsia="nl-NL"/>
        </w:rPr>
      </w:pPr>
      <w:r w:rsidRPr="004B6346">
        <w:rPr>
          <w:szCs w:val="12"/>
          <w:lang w:val="nl-BE" w:eastAsia="nl-NL"/>
        </w:rPr>
        <w:t xml:space="preserve">de gemeenteraad </w:t>
      </w:r>
    </w:p>
    <w:p w14:paraId="0D049206" w14:textId="77777777" w:rsidR="004B6346" w:rsidRPr="004B6346" w:rsidRDefault="004B6346" w:rsidP="004B6346">
      <w:pPr>
        <w:numPr>
          <w:ilvl w:val="0"/>
          <w:numId w:val="25"/>
        </w:numPr>
        <w:rPr>
          <w:szCs w:val="12"/>
          <w:lang w:val="nl-BE" w:eastAsia="nl-NL"/>
        </w:rPr>
      </w:pPr>
      <w:r w:rsidRPr="004B6346">
        <w:rPr>
          <w:szCs w:val="12"/>
          <w:lang w:val="nl-BE" w:eastAsia="nl-NL"/>
        </w:rPr>
        <w:t xml:space="preserve">de OCMW-raad </w:t>
      </w:r>
    </w:p>
    <w:p w14:paraId="036299B2" w14:textId="77777777" w:rsidR="004B6346" w:rsidRPr="004B6346" w:rsidRDefault="004B6346" w:rsidP="004B6346">
      <w:pPr>
        <w:numPr>
          <w:ilvl w:val="0"/>
          <w:numId w:val="25"/>
        </w:numPr>
        <w:rPr>
          <w:szCs w:val="12"/>
          <w:lang w:val="nl-BE" w:eastAsia="nl-NL"/>
        </w:rPr>
      </w:pPr>
      <w:r w:rsidRPr="004B6346">
        <w:rPr>
          <w:szCs w:val="12"/>
          <w:lang w:val="nl-BE" w:eastAsia="nl-NL"/>
        </w:rPr>
        <w:t>het college van burgemeester en schepenen</w:t>
      </w:r>
    </w:p>
    <w:p w14:paraId="78AEE6E6" w14:textId="77777777" w:rsidR="004B6346" w:rsidRPr="004B6346" w:rsidRDefault="004B6346" w:rsidP="004B6346">
      <w:pPr>
        <w:numPr>
          <w:ilvl w:val="0"/>
          <w:numId w:val="25"/>
        </w:numPr>
        <w:rPr>
          <w:szCs w:val="12"/>
          <w:lang w:val="nl-BE" w:eastAsia="nl-NL"/>
        </w:rPr>
      </w:pPr>
      <w:r w:rsidRPr="004B6346">
        <w:rPr>
          <w:szCs w:val="12"/>
          <w:lang w:val="nl-BE" w:eastAsia="nl-NL"/>
        </w:rPr>
        <w:t xml:space="preserve">het vast bureau </w:t>
      </w:r>
    </w:p>
    <w:p w14:paraId="68DD1052" w14:textId="77777777" w:rsidR="004B6346" w:rsidRPr="004B6346" w:rsidRDefault="004B6346" w:rsidP="004B6346">
      <w:pPr>
        <w:numPr>
          <w:ilvl w:val="0"/>
          <w:numId w:val="25"/>
        </w:numPr>
        <w:rPr>
          <w:szCs w:val="12"/>
          <w:lang w:val="nl-BE" w:eastAsia="nl-NL"/>
        </w:rPr>
      </w:pPr>
      <w:r w:rsidRPr="004B6346">
        <w:rPr>
          <w:szCs w:val="12"/>
          <w:lang w:val="nl-BE" w:eastAsia="nl-NL"/>
        </w:rPr>
        <w:t xml:space="preserve">het bijzonder comité voor de sociale dienst </w:t>
      </w:r>
    </w:p>
    <w:p w14:paraId="03C802EB" w14:textId="77777777" w:rsidR="004B6346" w:rsidRPr="004B6346" w:rsidRDefault="004B6346" w:rsidP="004B6346">
      <w:pPr>
        <w:numPr>
          <w:ilvl w:val="0"/>
          <w:numId w:val="25"/>
        </w:numPr>
        <w:rPr>
          <w:szCs w:val="18"/>
          <w:lang w:val="nl-BE" w:eastAsia="nl-NL"/>
        </w:rPr>
      </w:pPr>
      <w:r w:rsidRPr="004B6346">
        <w:rPr>
          <w:szCs w:val="18"/>
          <w:lang w:val="nl-BE" w:eastAsia="nl-NL"/>
        </w:rPr>
        <w:t>de politieraad (reglement van orde - goed te keuren op de installatie van de politieraad)</w:t>
      </w:r>
    </w:p>
    <w:p w14:paraId="2B249EC7" w14:textId="77777777" w:rsidR="004B6346" w:rsidRPr="004B6346" w:rsidRDefault="004B6346" w:rsidP="004B6346">
      <w:pPr>
        <w:rPr>
          <w:i/>
          <w:iCs/>
          <w:szCs w:val="18"/>
          <w:lang w:val="nl-BE"/>
        </w:rPr>
      </w:pPr>
    </w:p>
    <w:p w14:paraId="36EC14FB" w14:textId="77777777" w:rsidR="004B6346" w:rsidRPr="004B6346" w:rsidRDefault="004B6346" w:rsidP="004B6346">
      <w:pPr>
        <w:rPr>
          <w:szCs w:val="18"/>
          <w:highlight w:val="cyan"/>
          <w:lang w:val="nl-BE"/>
        </w:rPr>
      </w:pPr>
      <w:r w:rsidRPr="004B6346">
        <w:rPr>
          <w:szCs w:val="18"/>
          <w:lang w:val="nl-BE"/>
        </w:rPr>
        <w:t xml:space="preserve">De VVSG is bezig met de bestaande modellen te actualiseren en zal deze ter beschikking stellen via </w:t>
      </w:r>
      <w:hyperlink r:id="rId41" w:history="1">
        <w:r w:rsidRPr="004B6346">
          <w:rPr>
            <w:color w:val="auto"/>
            <w:sz w:val="18"/>
            <w:szCs w:val="18"/>
            <w:u w:val="single"/>
            <w:lang w:val="nl-BE"/>
          </w:rPr>
          <w:t>www.vvsg.be</w:t>
        </w:r>
      </w:hyperlink>
    </w:p>
    <w:p w14:paraId="19EDAF1D" w14:textId="77777777" w:rsidR="004B6346" w:rsidRPr="004B6346" w:rsidRDefault="004B6346" w:rsidP="004B6346">
      <w:pPr>
        <w:spacing w:line="276" w:lineRule="auto"/>
        <w:rPr>
          <w:i/>
          <w:sz w:val="18"/>
        </w:rPr>
      </w:pPr>
    </w:p>
    <w:p w14:paraId="4E639B6A" w14:textId="77777777" w:rsidR="004B6346" w:rsidRPr="004B6346" w:rsidRDefault="004B6346" w:rsidP="004B6346">
      <w:pPr>
        <w:spacing w:line="276" w:lineRule="auto"/>
        <w:rPr>
          <w:i/>
          <w:color w:val="95999E" w:themeColor="text2" w:themeTint="99"/>
          <w:sz w:val="18"/>
        </w:rPr>
      </w:pPr>
      <w:r w:rsidRPr="004B6346">
        <w:rPr>
          <w:i/>
          <w:color w:val="95999E" w:themeColor="text2" w:themeTint="99"/>
          <w:sz w:val="18"/>
        </w:rPr>
        <w:t xml:space="preserve">Zie artikel 38, 54, 74, 83, 111 van het Decreet Lokaal Bestuur </w:t>
      </w:r>
    </w:p>
    <w:p w14:paraId="5E4E0DF8" w14:textId="77777777" w:rsidR="004B6346" w:rsidRPr="004B6346" w:rsidRDefault="004B6346" w:rsidP="004B6346">
      <w:pPr>
        <w:spacing w:line="276" w:lineRule="auto"/>
        <w:rPr>
          <w:i/>
          <w:sz w:val="18"/>
        </w:rPr>
      </w:pPr>
    </w:p>
    <w:p w14:paraId="737AC27A" w14:textId="77777777" w:rsidR="004B6346" w:rsidRPr="004B6346" w:rsidRDefault="004B6346" w:rsidP="004B6346">
      <w:pPr>
        <w:rPr>
          <w:b/>
          <w:bCs/>
          <w:szCs w:val="22"/>
          <w:lang w:val="nl-BE"/>
        </w:rPr>
      </w:pPr>
      <w:r w:rsidRPr="004B6346">
        <w:rPr>
          <w:b/>
          <w:bCs/>
          <w:szCs w:val="22"/>
          <w:lang w:val="nl-BE"/>
        </w:rPr>
        <w:t>Deontologische code</w:t>
      </w:r>
    </w:p>
    <w:p w14:paraId="4783A4ED" w14:textId="77777777" w:rsidR="004B6346" w:rsidRPr="004B6346" w:rsidRDefault="004B6346" w:rsidP="004B6346">
      <w:pPr>
        <w:rPr>
          <w:szCs w:val="22"/>
          <w:lang w:val="nl-BE"/>
        </w:rPr>
      </w:pPr>
      <w:r w:rsidRPr="004B6346">
        <w:rPr>
          <w:szCs w:val="22"/>
          <w:lang w:val="nl-BE"/>
        </w:rPr>
        <w:t xml:space="preserve">De bestaande deontologische code voor mandatarissen blijft gelden maar het is zeker nuttig om met de nieuwe mandatarissen de code te overlopen of hun deze minstens bezorgen. </w:t>
      </w:r>
      <w:r w:rsidRPr="004B6346">
        <w:rPr>
          <w:szCs w:val="22"/>
          <w:lang w:val="nl-BE"/>
        </w:rPr>
        <w:br/>
      </w:r>
    </w:p>
    <w:p w14:paraId="205AF370" w14:textId="77777777" w:rsidR="004B6346" w:rsidRPr="004B6346" w:rsidRDefault="004B6346" w:rsidP="004B6346">
      <w:pPr>
        <w:rPr>
          <w:szCs w:val="22"/>
          <w:lang w:val="nl-BE"/>
        </w:rPr>
      </w:pPr>
      <w:r w:rsidRPr="004B6346">
        <w:rPr>
          <w:szCs w:val="22"/>
          <w:lang w:val="nl-BE"/>
        </w:rPr>
        <w:t>Deze organen moeten een deontologische code vaststellen:</w:t>
      </w:r>
    </w:p>
    <w:p w14:paraId="5C39D345" w14:textId="77777777" w:rsidR="004B6346" w:rsidRPr="004B6346" w:rsidRDefault="004B6346" w:rsidP="004B6346">
      <w:pPr>
        <w:numPr>
          <w:ilvl w:val="0"/>
          <w:numId w:val="26"/>
        </w:numPr>
        <w:rPr>
          <w:szCs w:val="12"/>
          <w:lang w:val="nl-BE" w:eastAsia="nl-NL"/>
        </w:rPr>
      </w:pPr>
      <w:r w:rsidRPr="004B6346">
        <w:rPr>
          <w:szCs w:val="12"/>
          <w:lang w:val="nl-BE" w:eastAsia="nl-NL"/>
        </w:rPr>
        <w:t xml:space="preserve">de gemeenteraad </w:t>
      </w:r>
    </w:p>
    <w:p w14:paraId="316AF820" w14:textId="77777777" w:rsidR="004B6346" w:rsidRPr="004B6346" w:rsidRDefault="004B6346" w:rsidP="004B6346">
      <w:pPr>
        <w:numPr>
          <w:ilvl w:val="0"/>
          <w:numId w:val="26"/>
        </w:numPr>
        <w:rPr>
          <w:szCs w:val="12"/>
          <w:lang w:val="nl-BE" w:eastAsia="nl-NL"/>
        </w:rPr>
      </w:pPr>
      <w:r w:rsidRPr="004B6346">
        <w:rPr>
          <w:szCs w:val="12"/>
          <w:lang w:val="nl-BE" w:eastAsia="nl-NL"/>
        </w:rPr>
        <w:lastRenderedPageBreak/>
        <w:t xml:space="preserve">de OCMW-raad  </w:t>
      </w:r>
    </w:p>
    <w:p w14:paraId="6FBDB957" w14:textId="77777777" w:rsidR="004B6346" w:rsidRPr="004B6346" w:rsidRDefault="004B6346" w:rsidP="004B6346">
      <w:pPr>
        <w:numPr>
          <w:ilvl w:val="0"/>
          <w:numId w:val="26"/>
        </w:numPr>
        <w:rPr>
          <w:szCs w:val="18"/>
          <w:lang w:val="nl-BE" w:eastAsia="nl-NL"/>
        </w:rPr>
      </w:pPr>
      <w:r w:rsidRPr="004B6346">
        <w:rPr>
          <w:szCs w:val="18"/>
          <w:lang w:val="nl-BE" w:eastAsia="nl-NL"/>
        </w:rPr>
        <w:t>kunnen een aanvullend model vaststellen (ten minste dezelfde code als die van de raad) :</w:t>
      </w:r>
    </w:p>
    <w:p w14:paraId="5C7C3704" w14:textId="77777777" w:rsidR="004B6346" w:rsidRPr="004B6346" w:rsidRDefault="004B6346" w:rsidP="004B6346">
      <w:pPr>
        <w:numPr>
          <w:ilvl w:val="1"/>
          <w:numId w:val="26"/>
        </w:numPr>
        <w:rPr>
          <w:szCs w:val="12"/>
          <w:lang w:val="nl-BE" w:eastAsia="nl-NL"/>
        </w:rPr>
      </w:pPr>
      <w:r w:rsidRPr="004B6346">
        <w:rPr>
          <w:szCs w:val="18"/>
          <w:lang w:val="nl-BE" w:eastAsia="nl-NL"/>
        </w:rPr>
        <w:t>het college van burgemeester en schepenen</w:t>
      </w:r>
    </w:p>
    <w:p w14:paraId="24576A66" w14:textId="77777777" w:rsidR="004B6346" w:rsidRPr="004B6346" w:rsidRDefault="004B6346" w:rsidP="004B6346">
      <w:pPr>
        <w:numPr>
          <w:ilvl w:val="1"/>
          <w:numId w:val="26"/>
        </w:numPr>
        <w:rPr>
          <w:szCs w:val="12"/>
          <w:lang w:val="nl-BE" w:eastAsia="nl-NL"/>
        </w:rPr>
      </w:pPr>
      <w:r w:rsidRPr="004B6346">
        <w:rPr>
          <w:szCs w:val="18"/>
          <w:lang w:val="nl-BE" w:eastAsia="nl-NL"/>
        </w:rPr>
        <w:t>het vast bureau</w:t>
      </w:r>
    </w:p>
    <w:p w14:paraId="48998BA5" w14:textId="77777777" w:rsidR="004B6346" w:rsidRPr="004B6346" w:rsidRDefault="004B6346" w:rsidP="004B6346">
      <w:pPr>
        <w:numPr>
          <w:ilvl w:val="1"/>
          <w:numId w:val="26"/>
        </w:numPr>
        <w:rPr>
          <w:szCs w:val="12"/>
          <w:lang w:val="nl-BE" w:eastAsia="nl-NL"/>
        </w:rPr>
      </w:pPr>
      <w:r w:rsidRPr="004B6346">
        <w:rPr>
          <w:szCs w:val="18"/>
          <w:lang w:val="nl-BE" w:eastAsia="nl-NL"/>
        </w:rPr>
        <w:t xml:space="preserve">het bijzonder comité voor de sociale dienst </w:t>
      </w:r>
    </w:p>
    <w:p w14:paraId="458F0272" w14:textId="77777777" w:rsidR="004B6346" w:rsidRPr="004B6346" w:rsidRDefault="004B6346" w:rsidP="004B6346">
      <w:pPr>
        <w:rPr>
          <w:szCs w:val="22"/>
          <w:highlight w:val="cyan"/>
          <w:lang w:val="nl-BE"/>
        </w:rPr>
      </w:pPr>
    </w:p>
    <w:p w14:paraId="1A5DB086" w14:textId="77777777" w:rsidR="004B6346" w:rsidRPr="004B6346" w:rsidRDefault="004B6346" w:rsidP="004B6346">
      <w:pPr>
        <w:rPr>
          <w:szCs w:val="22"/>
          <w:lang w:val="nl-BE"/>
        </w:rPr>
      </w:pPr>
      <w:r w:rsidRPr="004B6346">
        <w:rPr>
          <w:szCs w:val="22"/>
          <w:lang w:val="nl-BE"/>
        </w:rPr>
        <w:t>Dit is niet vereist voor de politieraad (eventueel goed te keuren op de installatie van de politieraad).</w:t>
      </w:r>
    </w:p>
    <w:p w14:paraId="1749C7BE" w14:textId="77777777" w:rsidR="004B6346" w:rsidRPr="004B6346" w:rsidRDefault="004B6346" w:rsidP="004B6346">
      <w:pPr>
        <w:rPr>
          <w:szCs w:val="18"/>
          <w:lang w:val="nl-BE"/>
        </w:rPr>
      </w:pPr>
    </w:p>
    <w:p w14:paraId="04808D4F" w14:textId="77777777" w:rsidR="004B6346" w:rsidRPr="004B6346" w:rsidRDefault="004B6346" w:rsidP="004B6346">
      <w:pPr>
        <w:rPr>
          <w:szCs w:val="18"/>
          <w:highlight w:val="cyan"/>
          <w:lang w:val="nl-BE"/>
        </w:rPr>
      </w:pPr>
      <w:r w:rsidRPr="004B6346">
        <w:rPr>
          <w:szCs w:val="18"/>
          <w:lang w:val="nl-BE"/>
        </w:rPr>
        <w:t xml:space="preserve">De VVSG is bezig met het bestaande model te actualiseren en zal dit ter beschikking stellen via </w:t>
      </w:r>
      <w:hyperlink r:id="rId42" w:history="1">
        <w:r w:rsidRPr="004B6346">
          <w:rPr>
            <w:color w:val="auto"/>
            <w:sz w:val="18"/>
            <w:szCs w:val="18"/>
            <w:u w:val="single"/>
            <w:lang w:val="nl-BE"/>
          </w:rPr>
          <w:t>www.vvsg.be</w:t>
        </w:r>
      </w:hyperlink>
    </w:p>
    <w:p w14:paraId="52B9B58A" w14:textId="77777777" w:rsidR="004B6346" w:rsidRPr="004B6346" w:rsidRDefault="004B6346" w:rsidP="004B6346">
      <w:pPr>
        <w:spacing w:line="276" w:lineRule="auto"/>
        <w:rPr>
          <w:i/>
          <w:sz w:val="18"/>
        </w:rPr>
      </w:pPr>
    </w:p>
    <w:p w14:paraId="39763E8F" w14:textId="77777777" w:rsidR="004B6346" w:rsidRPr="004B6346" w:rsidRDefault="004B6346" w:rsidP="004B6346">
      <w:pPr>
        <w:spacing w:line="276" w:lineRule="auto"/>
        <w:rPr>
          <w:i/>
          <w:sz w:val="18"/>
        </w:rPr>
      </w:pPr>
      <w:r w:rsidRPr="004B6346">
        <w:rPr>
          <w:i/>
          <w:color w:val="95999E" w:themeColor="text2" w:themeTint="99"/>
          <w:sz w:val="18"/>
        </w:rPr>
        <w:t xml:space="preserve">Zie artikel 39, 55, 74, 83, 112 van het Decreet Lokaal Bestuur </w:t>
      </w:r>
    </w:p>
    <w:p w14:paraId="084ABC1C" w14:textId="77777777" w:rsidR="004B6346" w:rsidRPr="004B6346" w:rsidRDefault="004B6346" w:rsidP="004B6346">
      <w:pPr>
        <w:spacing w:line="276" w:lineRule="auto"/>
        <w:rPr>
          <w:sz w:val="18"/>
        </w:rPr>
      </w:pPr>
    </w:p>
    <w:p w14:paraId="361F2E94" w14:textId="77777777" w:rsidR="004B6346" w:rsidRPr="004B6346" w:rsidRDefault="004B6346" w:rsidP="004B6346">
      <w:pPr>
        <w:rPr>
          <w:szCs w:val="22"/>
          <w:lang w:val="nl-BE"/>
        </w:rPr>
      </w:pPr>
      <w:r w:rsidRPr="004B6346">
        <w:rPr>
          <w:b/>
          <w:bCs/>
          <w:szCs w:val="22"/>
          <w:lang w:val="nl-BE"/>
        </w:rPr>
        <w:t>Gemeenteraadscommissie voor ombudsman of -vrouw</w:t>
      </w:r>
      <w:r w:rsidRPr="004B6346">
        <w:rPr>
          <w:szCs w:val="22"/>
          <w:lang w:val="nl-BE"/>
        </w:rPr>
        <w:br/>
        <w:t>De gemeente die een ombudsman of –vrouw heeft, moet ook een bijzondere gemeenteraadscommissie hebben voor de evaluatie van deze persoon.</w:t>
      </w:r>
    </w:p>
    <w:p w14:paraId="654AA447" w14:textId="77777777" w:rsidR="004B6346" w:rsidRPr="004B6346" w:rsidRDefault="004B6346" w:rsidP="004B6346">
      <w:pPr>
        <w:spacing w:line="276" w:lineRule="auto"/>
        <w:rPr>
          <w:sz w:val="18"/>
        </w:rPr>
      </w:pPr>
    </w:p>
    <w:p w14:paraId="7B8D20B0" w14:textId="77777777" w:rsidR="004B6346" w:rsidRPr="004B6346" w:rsidRDefault="004B6346" w:rsidP="004B6346">
      <w:pPr>
        <w:spacing w:line="276" w:lineRule="auto"/>
        <w:rPr>
          <w:i/>
          <w:color w:val="95999E" w:themeColor="text2" w:themeTint="99"/>
          <w:sz w:val="18"/>
        </w:rPr>
      </w:pPr>
      <w:r w:rsidRPr="004B6346">
        <w:rPr>
          <w:i/>
          <w:color w:val="95999E" w:themeColor="text2" w:themeTint="99"/>
          <w:sz w:val="18"/>
        </w:rPr>
        <w:t>Zie artikel 194 van het Decreet Lokaal Bestuur</w:t>
      </w:r>
    </w:p>
    <w:p w14:paraId="702C0B87" w14:textId="77777777" w:rsidR="004B6346" w:rsidRPr="004B6346" w:rsidRDefault="004B6346" w:rsidP="004B6346">
      <w:pPr>
        <w:spacing w:line="276" w:lineRule="auto"/>
        <w:rPr>
          <w:sz w:val="18"/>
        </w:rPr>
      </w:pPr>
    </w:p>
    <w:p w14:paraId="64C3232A" w14:textId="77777777" w:rsidR="004B6346" w:rsidRPr="004B6346" w:rsidRDefault="004B6346" w:rsidP="004B6346">
      <w:pPr>
        <w:rPr>
          <w:b/>
          <w:bCs/>
          <w:szCs w:val="22"/>
          <w:lang w:val="nl-BE"/>
        </w:rPr>
      </w:pPr>
      <w:r w:rsidRPr="004B6346">
        <w:rPr>
          <w:b/>
          <w:bCs/>
          <w:szCs w:val="22"/>
          <w:lang w:val="nl-BE"/>
        </w:rPr>
        <w:t>Afsprakennota</w:t>
      </w:r>
    </w:p>
    <w:p w14:paraId="2D28FC78" w14:textId="77777777" w:rsidR="004B6346" w:rsidRPr="004B6346" w:rsidRDefault="004B6346" w:rsidP="004B6346">
      <w:pPr>
        <w:rPr>
          <w:szCs w:val="22"/>
          <w:lang w:val="nl-BE"/>
        </w:rPr>
      </w:pPr>
      <w:r w:rsidRPr="004B6346">
        <w:rPr>
          <w:szCs w:val="22"/>
          <w:lang w:val="nl-BE"/>
        </w:rPr>
        <w:t xml:space="preserve">De algemeen directeur sluit, mede namens het managementteam, opnieuw een afsprakennota met het college van burgemeester en schepenen, met de burgemeester, met het vast bureau, met de voorzitter van het vast bureau, met het bijzonder comité voor de sociale dienst en met de voorzitter van het bijzonder comité voor de sociale dienst over de wijze waarop de algemeen directeur en de overige leden van het managementteam met het college van burgemeester en schepenen, de burgemeester, het vast bureau, de voorzitter van het vast bureau, het bijzonder comité voor de sociale dienst en de voorzitter van het bijzonder comité voor de sociale dienst samenwerken om de beleidsdoelstellingen te realiseren, en over de omgangsvormen tussen bestuur en administratie. </w:t>
      </w:r>
    </w:p>
    <w:p w14:paraId="186A44E3" w14:textId="77777777" w:rsidR="004B6346" w:rsidRPr="004B6346" w:rsidRDefault="004B6346" w:rsidP="004B6346">
      <w:pPr>
        <w:spacing w:line="276" w:lineRule="auto"/>
        <w:rPr>
          <w:sz w:val="18"/>
        </w:rPr>
      </w:pPr>
    </w:p>
    <w:p w14:paraId="3FE18245" w14:textId="77777777" w:rsidR="004B6346" w:rsidRPr="004B6346" w:rsidRDefault="004B6346" w:rsidP="004B6346">
      <w:pPr>
        <w:spacing w:line="276" w:lineRule="auto"/>
        <w:rPr>
          <w:i/>
          <w:color w:val="95999E" w:themeColor="text2" w:themeTint="99"/>
          <w:sz w:val="18"/>
        </w:rPr>
      </w:pPr>
      <w:r w:rsidRPr="004B6346">
        <w:rPr>
          <w:i/>
          <w:color w:val="95999E" w:themeColor="text2" w:themeTint="99"/>
          <w:sz w:val="18"/>
        </w:rPr>
        <w:t>Zie artikel 171 §2 van het Decreet Lokaal Bestuur</w:t>
      </w:r>
    </w:p>
    <w:p w14:paraId="494F67AF" w14:textId="77777777" w:rsidR="004B6346" w:rsidRPr="004B6346" w:rsidRDefault="004B6346" w:rsidP="004B6346">
      <w:pPr>
        <w:spacing w:line="276" w:lineRule="auto"/>
        <w:rPr>
          <w:sz w:val="18"/>
        </w:rPr>
      </w:pPr>
    </w:p>
    <w:p w14:paraId="06497D85" w14:textId="77777777" w:rsidR="004B6346" w:rsidRPr="004B6346" w:rsidRDefault="004B6346" w:rsidP="004B6346">
      <w:pPr>
        <w:rPr>
          <w:b/>
          <w:bCs/>
          <w:szCs w:val="22"/>
          <w:lang w:val="nl-BE"/>
        </w:rPr>
      </w:pPr>
      <w:r w:rsidRPr="004B6346">
        <w:rPr>
          <w:b/>
          <w:bCs/>
          <w:szCs w:val="22"/>
          <w:lang w:val="nl-BE"/>
        </w:rPr>
        <w:t>Evaluatieverslag gemeentelijk extern verzelfstandigd agentschap, de welzijnsvereniging en de autonome verzorgingsinstellingen</w:t>
      </w:r>
    </w:p>
    <w:p w14:paraId="4C60FBBB" w14:textId="77777777" w:rsidR="004B6346" w:rsidRPr="004B6346" w:rsidRDefault="004B6346" w:rsidP="004B6346">
      <w:pPr>
        <w:rPr>
          <w:rFonts w:cs="Arial"/>
          <w:szCs w:val="18"/>
          <w:lang w:val="nl-BE"/>
        </w:rPr>
      </w:pPr>
      <w:r w:rsidRPr="004B6346">
        <w:rPr>
          <w:rFonts w:cs="Arial"/>
          <w:szCs w:val="18"/>
          <w:lang w:val="nl-BE"/>
        </w:rPr>
        <w:t xml:space="preserve">Deze instellingen leggen in de loop van het eerste jaar na de volledige vernieuwing van de gemeenteraden (dus 2025) een evaluatieverslag voor aan de gemeenteraad of OCMW-raad . Voor de gemeentelijke extern verzelfstandigde agentschappen gaat het over de uitvoering van de beheers- of samenwerkingsovereenkomst sinds de inwerkingtreding ervan. Dat verslag omvat ook een evaluatie van de verzelfstandiging, waarover de gemeenteraad zich binnen drie maanden uitspreekt. Het is zeker de moeite om de bevindingen uit het evaluatieverslag te gebruiken bij de samenstellingen van de nieuwe bestuursorganen. </w:t>
      </w:r>
    </w:p>
    <w:p w14:paraId="3FA6196A" w14:textId="77777777" w:rsidR="004B6346" w:rsidRPr="004B6346" w:rsidRDefault="004B6346" w:rsidP="004B6346">
      <w:pPr>
        <w:rPr>
          <w:i/>
          <w:szCs w:val="22"/>
          <w:lang w:val="nl-BE"/>
        </w:rPr>
      </w:pPr>
    </w:p>
    <w:p w14:paraId="6229C13C" w14:textId="77777777" w:rsidR="004B6346" w:rsidRPr="004B6346" w:rsidRDefault="004B6346" w:rsidP="004B6346">
      <w:pPr>
        <w:spacing w:line="276" w:lineRule="auto"/>
        <w:rPr>
          <w:i/>
          <w:color w:val="95999E" w:themeColor="text2" w:themeTint="99"/>
          <w:sz w:val="18"/>
        </w:rPr>
      </w:pPr>
      <w:r w:rsidRPr="004B6346">
        <w:rPr>
          <w:i/>
          <w:color w:val="95999E" w:themeColor="text2" w:themeTint="99"/>
          <w:sz w:val="18"/>
        </w:rPr>
        <w:t>Zie artikel 227, 492 en 500 van het Decreet Lokaal Bestuur</w:t>
      </w:r>
    </w:p>
    <w:p w14:paraId="76E710CE" w14:textId="77777777" w:rsidR="004B6346" w:rsidRPr="004B6346" w:rsidRDefault="004B6346" w:rsidP="004B6346">
      <w:pPr>
        <w:spacing w:line="276" w:lineRule="auto"/>
        <w:rPr>
          <w:sz w:val="18"/>
        </w:rPr>
      </w:pPr>
    </w:p>
    <w:p w14:paraId="197CB243" w14:textId="77777777" w:rsidR="004B6346" w:rsidRPr="004B6346" w:rsidRDefault="004B6346" w:rsidP="004B6346">
      <w:pPr>
        <w:rPr>
          <w:b/>
          <w:bCs/>
          <w:szCs w:val="22"/>
          <w:lang w:val="nl-BE"/>
        </w:rPr>
      </w:pPr>
      <w:r w:rsidRPr="004B6346">
        <w:rPr>
          <w:b/>
          <w:bCs/>
          <w:szCs w:val="22"/>
          <w:lang w:val="nl-BE"/>
        </w:rPr>
        <w:t>Beheersovereenkomst tussen gemeente en het autonoom gemeentebedrijf</w:t>
      </w:r>
    </w:p>
    <w:p w14:paraId="5FCF7EE4" w14:textId="77777777" w:rsidR="004B6346" w:rsidRPr="004B6346" w:rsidRDefault="004B6346" w:rsidP="004B6346">
      <w:pPr>
        <w:rPr>
          <w:szCs w:val="22"/>
          <w:lang w:val="nl-BE"/>
        </w:rPr>
      </w:pPr>
      <w:r w:rsidRPr="004B6346">
        <w:rPr>
          <w:szCs w:val="22"/>
          <w:lang w:val="nl-BE"/>
        </w:rPr>
        <w:t xml:space="preserve">De beheersovereenkomst tussen de gemeente en het autonoom gemeentebedrijf eindigt in principe uiterlijk zes maanden na de volledige vernieuwing van de gemeenteraad.  </w:t>
      </w:r>
    </w:p>
    <w:p w14:paraId="3643E6C4" w14:textId="77777777" w:rsidR="004B6346" w:rsidRPr="004B6346" w:rsidRDefault="004B6346" w:rsidP="004B6346">
      <w:pPr>
        <w:rPr>
          <w:szCs w:val="22"/>
          <w:lang w:val="nl-BE"/>
        </w:rPr>
      </w:pPr>
      <w:r w:rsidRPr="004B6346">
        <w:rPr>
          <w:szCs w:val="22"/>
          <w:lang w:val="nl-BE"/>
        </w:rPr>
        <w:t>Als bij het verstrijken van de beheersovereenkomst geen nieuwe beheersovereenkomst in werking is getreden, wordt de bestaande overeenkomst van rechtswege verlengd.</w:t>
      </w:r>
    </w:p>
    <w:p w14:paraId="65F8C34B" w14:textId="77777777" w:rsidR="004B6346" w:rsidRPr="004B6346" w:rsidRDefault="004B6346" w:rsidP="004B6346">
      <w:pPr>
        <w:rPr>
          <w:szCs w:val="22"/>
          <w:lang w:val="nl-BE"/>
        </w:rPr>
      </w:pPr>
      <w:r w:rsidRPr="004B6346">
        <w:rPr>
          <w:szCs w:val="22"/>
          <w:lang w:val="nl-BE"/>
        </w:rPr>
        <w:t xml:space="preserve">Als geen nieuwe beheersovereenkomst in werking is getreden binnen een jaar na de verlenging, kan de gemeenteraad na overleg met het autonoom gemeentebedrijf voorlopige regels vaststellen voor de aangelegenheden, vermeld in de beheersovereenkomst. Die voorlopige regels zullen als </w:t>
      </w:r>
      <w:r w:rsidRPr="004B6346">
        <w:rPr>
          <w:szCs w:val="22"/>
          <w:lang w:val="nl-BE"/>
        </w:rPr>
        <w:lastRenderedPageBreak/>
        <w:t>beheersovereenkomst gelden tot op het ogenblik dat een nieuwe beheersovereenkomst in werking treedt.</w:t>
      </w:r>
    </w:p>
    <w:p w14:paraId="13690923" w14:textId="77777777" w:rsidR="004B6346" w:rsidRPr="004B6346" w:rsidRDefault="004B6346" w:rsidP="004B6346">
      <w:pPr>
        <w:spacing w:line="276" w:lineRule="auto"/>
        <w:rPr>
          <w:sz w:val="18"/>
        </w:rPr>
      </w:pPr>
    </w:p>
    <w:p w14:paraId="3F9044FA" w14:textId="77777777" w:rsidR="004B6346" w:rsidRPr="004B6346" w:rsidRDefault="004B6346" w:rsidP="004B6346">
      <w:pPr>
        <w:spacing w:line="276" w:lineRule="auto"/>
        <w:rPr>
          <w:i/>
          <w:color w:val="95999E" w:themeColor="text2" w:themeTint="99"/>
          <w:sz w:val="18"/>
        </w:rPr>
      </w:pPr>
      <w:r w:rsidRPr="004B6346">
        <w:rPr>
          <w:i/>
          <w:color w:val="95999E" w:themeColor="text2" w:themeTint="99"/>
          <w:sz w:val="18"/>
        </w:rPr>
        <w:t>Zie artikel 234 van het Decreet Lokaal Bestuur</w:t>
      </w:r>
    </w:p>
    <w:p w14:paraId="1CB30CAE" w14:textId="77777777" w:rsidR="004B6346" w:rsidRPr="004B6346" w:rsidRDefault="004B6346" w:rsidP="004B6346">
      <w:pPr>
        <w:spacing w:line="276" w:lineRule="auto"/>
        <w:rPr>
          <w:sz w:val="18"/>
        </w:rPr>
      </w:pPr>
    </w:p>
    <w:p w14:paraId="1BFA2B3B" w14:textId="77777777" w:rsidR="004B6346" w:rsidRPr="004B6346" w:rsidRDefault="004B6346" w:rsidP="004B6346">
      <w:pPr>
        <w:rPr>
          <w:b/>
          <w:bCs/>
          <w:szCs w:val="22"/>
          <w:lang w:val="nl-BE"/>
        </w:rPr>
      </w:pPr>
      <w:r w:rsidRPr="004B6346">
        <w:rPr>
          <w:b/>
          <w:bCs/>
          <w:szCs w:val="22"/>
          <w:lang w:val="nl-BE"/>
        </w:rPr>
        <w:t>Raad van bestuur van het autonoom gemeentebedrijf</w:t>
      </w:r>
    </w:p>
    <w:p w14:paraId="67593CDD" w14:textId="77777777" w:rsidR="004B6346" w:rsidRPr="004B6346" w:rsidRDefault="004B6346" w:rsidP="004B6346">
      <w:pPr>
        <w:rPr>
          <w:szCs w:val="22"/>
          <w:lang w:val="nl-BE"/>
        </w:rPr>
      </w:pPr>
      <w:r w:rsidRPr="004B6346">
        <w:rPr>
          <w:szCs w:val="22"/>
          <w:lang w:val="nl-BE"/>
        </w:rPr>
        <w:t>Na de volledige vernieuwing van de gemeenteraad wordt tot volledige vernieuwing van de raad van bestuur overgegaan. In dat geval blijven de leden van de raad van bestuur in functie tot de nieuwe gemeenteraad hen vervangt. Daarnaast is het mogelijk dat de volledige gemeenteraad de rol van raad van bestuur van het autonoom gemeentebedrijf opneemt.</w:t>
      </w:r>
    </w:p>
    <w:p w14:paraId="6580E098" w14:textId="77777777" w:rsidR="004B6346" w:rsidRPr="004B6346" w:rsidRDefault="004B6346" w:rsidP="004B6346">
      <w:pPr>
        <w:spacing w:line="276" w:lineRule="auto"/>
        <w:rPr>
          <w:i/>
          <w:color w:val="95999E" w:themeColor="text2" w:themeTint="99"/>
          <w:sz w:val="18"/>
        </w:rPr>
      </w:pPr>
    </w:p>
    <w:p w14:paraId="1C352028" w14:textId="77777777" w:rsidR="004B6346" w:rsidRPr="004B6346" w:rsidRDefault="004B6346" w:rsidP="004B6346">
      <w:pPr>
        <w:spacing w:line="276" w:lineRule="auto"/>
        <w:rPr>
          <w:color w:val="95999E" w:themeColor="text2" w:themeTint="99"/>
          <w:sz w:val="18"/>
        </w:rPr>
      </w:pPr>
      <w:r w:rsidRPr="004B6346">
        <w:rPr>
          <w:i/>
          <w:color w:val="95999E" w:themeColor="text2" w:themeTint="99"/>
          <w:sz w:val="18"/>
        </w:rPr>
        <w:t>Zie artikel 235 van het Decreet Lokaal Bestuur</w:t>
      </w:r>
      <w:r w:rsidRPr="004B6346">
        <w:rPr>
          <w:color w:val="95999E" w:themeColor="text2" w:themeTint="99"/>
          <w:sz w:val="18"/>
        </w:rPr>
        <w:t xml:space="preserve">  </w:t>
      </w:r>
    </w:p>
    <w:p w14:paraId="3D1F5874" w14:textId="77777777" w:rsidR="004B6346" w:rsidRPr="004B6346" w:rsidRDefault="004B6346" w:rsidP="004B6346">
      <w:pPr>
        <w:spacing w:line="276" w:lineRule="auto"/>
        <w:rPr>
          <w:sz w:val="18"/>
        </w:rPr>
      </w:pPr>
    </w:p>
    <w:p w14:paraId="76911D46" w14:textId="77777777" w:rsidR="004B6346" w:rsidRPr="004B6346" w:rsidRDefault="004B6346" w:rsidP="004B6346">
      <w:pPr>
        <w:rPr>
          <w:b/>
          <w:bCs/>
          <w:szCs w:val="22"/>
          <w:lang w:val="nl-BE"/>
        </w:rPr>
      </w:pPr>
      <w:r w:rsidRPr="004B6346">
        <w:rPr>
          <w:b/>
          <w:bCs/>
          <w:szCs w:val="22"/>
          <w:lang w:val="nl-BE"/>
        </w:rPr>
        <w:t>Het gemeentelijke extern verzelfstandigd agentschap in privaatrechtelijke vorm</w:t>
      </w:r>
    </w:p>
    <w:p w14:paraId="381CFD0B" w14:textId="77777777" w:rsidR="004B6346" w:rsidRPr="004B6346" w:rsidRDefault="004B6346" w:rsidP="004B6346">
      <w:pPr>
        <w:rPr>
          <w:szCs w:val="22"/>
          <w:lang w:val="nl-BE"/>
        </w:rPr>
      </w:pPr>
      <w:r w:rsidRPr="004B6346">
        <w:rPr>
          <w:szCs w:val="22"/>
          <w:lang w:val="nl-BE"/>
        </w:rPr>
        <w:t>Alle aanwijzingen en voordrachten van de vertegenwoordigers van de gemeenteraad in de algemene vergadering en de raad van bestuur van het extern verzelfstandigd agentschap worden herroepen door de volledige vernieuwing van de gemeenteraad. De vertegenwoordigers blijven in functie tot hun vervangers zijn aangewezen of benoemd.</w:t>
      </w:r>
    </w:p>
    <w:p w14:paraId="4B245727" w14:textId="77777777" w:rsidR="004B6346" w:rsidRPr="004B6346" w:rsidRDefault="004B6346" w:rsidP="004B6346">
      <w:pPr>
        <w:spacing w:line="276" w:lineRule="auto"/>
        <w:rPr>
          <w:sz w:val="18"/>
        </w:rPr>
      </w:pPr>
    </w:p>
    <w:p w14:paraId="4C3049EF" w14:textId="77777777" w:rsidR="004B6346" w:rsidRPr="004B6346" w:rsidRDefault="004B6346" w:rsidP="004B6346">
      <w:pPr>
        <w:spacing w:line="276" w:lineRule="auto"/>
        <w:rPr>
          <w:i/>
          <w:color w:val="95999E" w:themeColor="text2" w:themeTint="99"/>
          <w:sz w:val="18"/>
        </w:rPr>
      </w:pPr>
      <w:r w:rsidRPr="004B6346">
        <w:rPr>
          <w:i/>
          <w:color w:val="95999E" w:themeColor="text2" w:themeTint="99"/>
          <w:sz w:val="18"/>
        </w:rPr>
        <w:t xml:space="preserve">Zie art. 246 van het Decreet Lokaal Bestuur </w:t>
      </w:r>
    </w:p>
    <w:p w14:paraId="73913CB3" w14:textId="77777777" w:rsidR="004B6346" w:rsidRPr="004B6346" w:rsidRDefault="004B6346" w:rsidP="004B6346">
      <w:pPr>
        <w:spacing w:line="276" w:lineRule="auto"/>
        <w:rPr>
          <w:rFonts w:cs="Arial"/>
          <w:sz w:val="21"/>
          <w:szCs w:val="21"/>
        </w:rPr>
      </w:pPr>
    </w:p>
    <w:p w14:paraId="25D287EE" w14:textId="77777777" w:rsidR="004B6346" w:rsidRPr="004B6346" w:rsidRDefault="004B6346" w:rsidP="004B6346">
      <w:pPr>
        <w:rPr>
          <w:b/>
          <w:bCs/>
          <w:szCs w:val="22"/>
          <w:lang w:val="nl-BE"/>
        </w:rPr>
      </w:pPr>
      <w:r w:rsidRPr="004B6346">
        <w:rPr>
          <w:b/>
          <w:bCs/>
          <w:szCs w:val="22"/>
          <w:lang w:val="nl-BE"/>
        </w:rPr>
        <w:t>Klachtenreglement</w:t>
      </w:r>
    </w:p>
    <w:p w14:paraId="18B57454" w14:textId="77777777" w:rsidR="004B6346" w:rsidRPr="004B6346" w:rsidRDefault="004B6346" w:rsidP="004B6346">
      <w:pPr>
        <w:rPr>
          <w:szCs w:val="22"/>
          <w:lang w:val="nl-BE"/>
        </w:rPr>
      </w:pPr>
      <w:r w:rsidRPr="004B6346">
        <w:rPr>
          <w:szCs w:val="22"/>
          <w:lang w:val="nl-BE"/>
        </w:rPr>
        <w:t>Zowel gemeenteraad als OCMW-raad moeten een klachtenreglement hebben. Het bestaande reglement kan blijven bestaan. Het Decreet Lokaal Bestuur legt aan de algemeen directeur de verplichting op om jaarlijks aan de gemeenteraad te rapporteren over de tegen de gemeente ingediende klachten. Hetzelfde doet de algemeen directeur aan de OCMW-raad over de tegen het OCMW ingediende klachten.</w:t>
      </w:r>
    </w:p>
    <w:p w14:paraId="043C7D35" w14:textId="77777777" w:rsidR="004B6346" w:rsidRPr="004B6346" w:rsidRDefault="004B6346" w:rsidP="004B6346">
      <w:pPr>
        <w:rPr>
          <w:szCs w:val="22"/>
          <w:lang w:val="nl-BE"/>
        </w:rPr>
      </w:pPr>
    </w:p>
    <w:p w14:paraId="1F9C00B2" w14:textId="77777777" w:rsidR="004B6346" w:rsidRPr="004B6346" w:rsidRDefault="004B6346" w:rsidP="004B6346">
      <w:pPr>
        <w:spacing w:line="276" w:lineRule="auto"/>
        <w:rPr>
          <w:rFonts w:cs="Arial"/>
          <w:i/>
          <w:color w:val="95999E" w:themeColor="text2" w:themeTint="99"/>
          <w:sz w:val="18"/>
          <w:szCs w:val="18"/>
        </w:rPr>
      </w:pPr>
      <w:r w:rsidRPr="004B6346">
        <w:rPr>
          <w:rFonts w:cs="Arial"/>
          <w:i/>
          <w:color w:val="95999E" w:themeColor="text2" w:themeTint="99"/>
          <w:sz w:val="18"/>
          <w:szCs w:val="18"/>
        </w:rPr>
        <w:t>Zie art. 302 en 303 van het Decreet Lokaal Bestuur</w:t>
      </w:r>
    </w:p>
    <w:p w14:paraId="3ED3671C" w14:textId="77777777" w:rsidR="004B6346" w:rsidRPr="004B6346" w:rsidRDefault="004B6346" w:rsidP="004B6346">
      <w:pPr>
        <w:spacing w:line="276" w:lineRule="auto"/>
        <w:rPr>
          <w:rFonts w:cs="Arial"/>
          <w:sz w:val="18"/>
          <w:szCs w:val="18"/>
        </w:rPr>
      </w:pPr>
    </w:p>
    <w:p w14:paraId="4F276AB9" w14:textId="77777777" w:rsidR="004B6346" w:rsidRPr="004B6346" w:rsidRDefault="004B6346" w:rsidP="004B6346">
      <w:pPr>
        <w:rPr>
          <w:b/>
          <w:bCs/>
          <w:szCs w:val="22"/>
          <w:lang w:val="nl-BE"/>
        </w:rPr>
      </w:pPr>
      <w:r w:rsidRPr="004B6346">
        <w:rPr>
          <w:b/>
          <w:bCs/>
          <w:szCs w:val="22"/>
          <w:lang w:val="nl-BE"/>
        </w:rPr>
        <w:t>Inspraakreglement</w:t>
      </w:r>
    </w:p>
    <w:p w14:paraId="363614F9" w14:textId="77777777" w:rsidR="004B6346" w:rsidRPr="004B6346" w:rsidRDefault="004B6346" w:rsidP="004B6346">
      <w:pPr>
        <w:rPr>
          <w:szCs w:val="22"/>
          <w:lang w:val="nl-BE"/>
        </w:rPr>
      </w:pPr>
      <w:r w:rsidRPr="004B6346">
        <w:rPr>
          <w:szCs w:val="22"/>
          <w:lang w:val="nl-BE"/>
        </w:rPr>
        <w:t>Het bestaande reglement kan blijven bestaan. Mogelijk worden adviesraden opnieuw samengesteld maar dat hangt van de lokale afspraken af.</w:t>
      </w:r>
    </w:p>
    <w:p w14:paraId="53CF5F29" w14:textId="77777777" w:rsidR="004B6346" w:rsidRPr="004B6346" w:rsidRDefault="004B6346" w:rsidP="004B6346">
      <w:pPr>
        <w:spacing w:line="276" w:lineRule="auto"/>
        <w:rPr>
          <w:rFonts w:cs="Arial"/>
          <w:b/>
          <w:sz w:val="18"/>
          <w:szCs w:val="18"/>
        </w:rPr>
      </w:pPr>
    </w:p>
    <w:p w14:paraId="55828567" w14:textId="77777777" w:rsidR="004B6346" w:rsidRPr="004B6346" w:rsidRDefault="004B6346" w:rsidP="004B6346">
      <w:pPr>
        <w:spacing w:line="276" w:lineRule="auto"/>
        <w:rPr>
          <w:rFonts w:cs="Arial"/>
          <w:i/>
          <w:color w:val="95999E" w:themeColor="text2" w:themeTint="99"/>
          <w:sz w:val="18"/>
          <w:szCs w:val="18"/>
        </w:rPr>
      </w:pPr>
      <w:r w:rsidRPr="004B6346">
        <w:rPr>
          <w:rFonts w:cs="Arial"/>
          <w:i/>
          <w:color w:val="95999E" w:themeColor="text2" w:themeTint="99"/>
          <w:sz w:val="18"/>
          <w:szCs w:val="18"/>
        </w:rPr>
        <w:t>Zie art. 304 § 5 van het Decreet Lokaal Bestuur</w:t>
      </w:r>
    </w:p>
    <w:p w14:paraId="0B44B4A3" w14:textId="77777777" w:rsidR="004B6346" w:rsidRPr="004B6346" w:rsidRDefault="004B6346" w:rsidP="004B6346">
      <w:pPr>
        <w:spacing w:line="276" w:lineRule="auto"/>
        <w:rPr>
          <w:rFonts w:cs="Arial"/>
          <w:b/>
          <w:sz w:val="18"/>
          <w:szCs w:val="18"/>
        </w:rPr>
      </w:pPr>
    </w:p>
    <w:p w14:paraId="65D27A20" w14:textId="77777777" w:rsidR="004B6346" w:rsidRPr="004B6346" w:rsidRDefault="004B6346" w:rsidP="004B6346">
      <w:pPr>
        <w:rPr>
          <w:b/>
          <w:bCs/>
          <w:szCs w:val="22"/>
          <w:lang w:val="nl-BE"/>
        </w:rPr>
      </w:pPr>
      <w:r w:rsidRPr="004B6346">
        <w:rPr>
          <w:b/>
          <w:bCs/>
          <w:szCs w:val="22"/>
          <w:lang w:val="nl-BE"/>
        </w:rPr>
        <w:t>Wijkbudgetten</w:t>
      </w:r>
    </w:p>
    <w:p w14:paraId="56A3FE35" w14:textId="77777777" w:rsidR="004B6346" w:rsidRPr="004B6346" w:rsidRDefault="004B6346" w:rsidP="004B6346">
      <w:pPr>
        <w:rPr>
          <w:szCs w:val="22"/>
          <w:lang w:val="nl-BE"/>
        </w:rPr>
      </w:pPr>
      <w:r w:rsidRPr="004B6346">
        <w:rPr>
          <w:szCs w:val="22"/>
          <w:lang w:val="nl-BE"/>
        </w:rPr>
        <w:t>Heeft het college van burgemeester en schepenen (onder de voorwaarden door de gemeenteraad vastgesteld) het beheer van budgetten voor de realisatie van bepaalde acties of projecten aan wijkcomités en burgerinitiatieven toevertrouwd, dan vervalt het beheer zes maanden na de algehele vernieuwing van de gemeenteraad.</w:t>
      </w:r>
    </w:p>
    <w:p w14:paraId="6C5C1643" w14:textId="77777777" w:rsidR="004B6346" w:rsidRPr="004B6346" w:rsidRDefault="004B6346" w:rsidP="004B6346">
      <w:pPr>
        <w:rPr>
          <w:szCs w:val="22"/>
          <w:lang w:val="nl-BE"/>
        </w:rPr>
      </w:pPr>
    </w:p>
    <w:p w14:paraId="23CEEE78" w14:textId="61DD9C4B" w:rsidR="004B6346" w:rsidRPr="004B6346" w:rsidRDefault="004B6346" w:rsidP="004B6346">
      <w:pPr>
        <w:spacing w:line="276" w:lineRule="auto"/>
        <w:rPr>
          <w:rFonts w:cs="Arial"/>
          <w:i/>
          <w:color w:val="95999E" w:themeColor="text2" w:themeTint="99"/>
          <w:sz w:val="18"/>
          <w:szCs w:val="18"/>
        </w:rPr>
      </w:pPr>
      <w:r w:rsidRPr="3B980977">
        <w:rPr>
          <w:rFonts w:cs="Arial"/>
          <w:i/>
          <w:color w:val="95999E" w:themeColor="accent5" w:themeTint="99"/>
          <w:sz w:val="18"/>
          <w:szCs w:val="18"/>
        </w:rPr>
        <w:t>Zie art. 304 § 6 van het Decreet Lokaal Bestuur</w:t>
      </w:r>
    </w:p>
    <w:p w14:paraId="7BB0CEED" w14:textId="45AF15EA" w:rsidR="004B6346" w:rsidRPr="00E511BE" w:rsidRDefault="004B6346" w:rsidP="004B6346">
      <w:pPr>
        <w:pStyle w:val="1Titel1VVSG"/>
      </w:pPr>
      <w:bookmarkStart w:id="220" w:name="_Toc176875064"/>
      <w:bookmarkStart w:id="221" w:name="_Toc178850402"/>
      <w:bookmarkStart w:id="222" w:name="_Toc178855815"/>
      <w:bookmarkStart w:id="223" w:name="_Toc178944725"/>
      <w:r w:rsidRPr="004B6346">
        <w:t>Wat als?</w:t>
      </w:r>
      <w:bookmarkStart w:id="224" w:name="_Toc176875065"/>
      <w:bookmarkStart w:id="225" w:name="_Toc178850403"/>
      <w:bookmarkEnd w:id="220"/>
      <w:bookmarkEnd w:id="221"/>
      <w:bookmarkEnd w:id="222"/>
      <w:bookmarkEnd w:id="223"/>
    </w:p>
    <w:p w14:paraId="48FF61A5" w14:textId="77777777" w:rsidR="004B6346" w:rsidRPr="004B6346" w:rsidRDefault="004B6346" w:rsidP="003F6B51">
      <w:pPr>
        <w:pStyle w:val="11Titel2VVSG"/>
        <w:rPr>
          <w:szCs w:val="22"/>
        </w:rPr>
      </w:pPr>
      <w:bookmarkStart w:id="226" w:name="_Toc178855816"/>
      <w:bookmarkStart w:id="227" w:name="_Toc178944726"/>
      <w:r w:rsidRPr="004B6346">
        <w:t>De Vlaamse regering benoemt de aangewezen burgemeester niet</w:t>
      </w:r>
      <w:bookmarkEnd w:id="224"/>
      <w:bookmarkEnd w:id="225"/>
      <w:bookmarkEnd w:id="226"/>
      <w:bookmarkEnd w:id="227"/>
    </w:p>
    <w:p w14:paraId="0851C10D" w14:textId="77777777" w:rsidR="004B6346" w:rsidRPr="004B6346" w:rsidRDefault="004B6346" w:rsidP="004B6346">
      <w:pPr>
        <w:rPr>
          <w:szCs w:val="22"/>
          <w:lang w:val="nl-BE"/>
        </w:rPr>
      </w:pPr>
      <w:r w:rsidRPr="004B6346">
        <w:rPr>
          <w:szCs w:val="22"/>
          <w:lang w:val="nl-BE"/>
        </w:rPr>
        <w:br/>
        <w:t>De beslissing van de Vlaamse Regering tot niet-benoeming van de burgemeester en de weigering tot eedaflegging als aangewezen-burgemeester of als burgemeester heeft tot gevolg dat betrokkene tijdens dezelfde bestuursperiode niet meer kan worden benoemd als burgemeester.</w:t>
      </w:r>
    </w:p>
    <w:p w14:paraId="4367B57D" w14:textId="77777777" w:rsidR="004B6346" w:rsidRPr="004B6346" w:rsidRDefault="004B6346" w:rsidP="004B6346">
      <w:pPr>
        <w:rPr>
          <w:szCs w:val="22"/>
          <w:lang w:val="nl-BE"/>
        </w:rPr>
      </w:pPr>
      <w:r w:rsidRPr="004B6346">
        <w:rPr>
          <w:szCs w:val="22"/>
          <w:lang w:val="nl-BE"/>
        </w:rPr>
        <w:lastRenderedPageBreak/>
        <w:t xml:space="preserve">Het burgemeestersambt gaat dan naar de </w:t>
      </w:r>
      <w:proofErr w:type="spellStart"/>
      <w:r w:rsidRPr="004B6346">
        <w:rPr>
          <w:szCs w:val="22"/>
          <w:lang w:val="nl-BE"/>
        </w:rPr>
        <w:t>vice</w:t>
      </w:r>
      <w:proofErr w:type="spellEnd"/>
      <w:r w:rsidRPr="004B6346">
        <w:rPr>
          <w:szCs w:val="22"/>
          <w:lang w:val="nl-BE"/>
        </w:rPr>
        <w:t>-stemmenkampioen van dezelfde fractie als de niet-benoemde burgemeester. Dat is dus grootste fractie van de coalitie. Ook die is eerst aangewezen burgemeester en moet na onderzoek worden benoemd door de Vlaamse regering.</w:t>
      </w:r>
    </w:p>
    <w:p w14:paraId="7CAA44DD" w14:textId="77777777" w:rsidR="004B6346" w:rsidRPr="004B6346" w:rsidRDefault="004B6346" w:rsidP="004B6346">
      <w:pPr>
        <w:rPr>
          <w:szCs w:val="22"/>
          <w:lang w:val="nl-BE"/>
        </w:rPr>
      </w:pPr>
    </w:p>
    <w:p w14:paraId="2B20C4ED" w14:textId="77777777" w:rsidR="004B6346" w:rsidRPr="004B6346" w:rsidRDefault="004B6346" w:rsidP="004B6346">
      <w:pPr>
        <w:spacing w:line="276" w:lineRule="auto"/>
        <w:rPr>
          <w:i/>
          <w:sz w:val="18"/>
        </w:rPr>
      </w:pPr>
      <w:r w:rsidRPr="004B6346">
        <w:rPr>
          <w:i/>
          <w:color w:val="95999E" w:themeColor="text2" w:themeTint="99"/>
          <w:sz w:val="18"/>
        </w:rPr>
        <w:t>Zie artikel 58 van het Decreet Lokaal Bestuur</w:t>
      </w:r>
      <w:r w:rsidRPr="004B6346">
        <w:rPr>
          <w:i/>
          <w:sz w:val="18"/>
        </w:rPr>
        <w:br/>
      </w:r>
    </w:p>
    <w:p w14:paraId="232F8EA4" w14:textId="77777777" w:rsidR="004B6346" w:rsidRPr="004B6346" w:rsidRDefault="004B6346" w:rsidP="003F6B51">
      <w:pPr>
        <w:pStyle w:val="11Titel2VVSG"/>
      </w:pPr>
      <w:bookmarkStart w:id="228" w:name="_Toc176875066"/>
      <w:bookmarkStart w:id="229" w:name="_Toc178850404"/>
      <w:bookmarkStart w:id="230" w:name="_Toc178855817"/>
      <w:bookmarkStart w:id="231" w:name="_Toc178944727"/>
      <w:r w:rsidRPr="004B6346">
        <w:t>Er is geen (ontvankelijke) gezamenlijke voordracht voor de kandidaat-schepenen</w:t>
      </w:r>
      <w:bookmarkEnd w:id="228"/>
      <w:bookmarkEnd w:id="229"/>
      <w:bookmarkEnd w:id="230"/>
      <w:bookmarkEnd w:id="231"/>
    </w:p>
    <w:p w14:paraId="727FFB8C" w14:textId="77777777" w:rsidR="004B6346" w:rsidRPr="004B6346" w:rsidRDefault="004B6346" w:rsidP="004B6346">
      <w:pPr>
        <w:rPr>
          <w:szCs w:val="22"/>
          <w:lang w:val="nl-BE"/>
        </w:rPr>
      </w:pPr>
    </w:p>
    <w:p w14:paraId="27D0CC71" w14:textId="08EDCD68" w:rsidR="004B6346" w:rsidRPr="004B6346" w:rsidRDefault="004B6346" w:rsidP="004B6346">
      <w:pPr>
        <w:rPr>
          <w:szCs w:val="22"/>
          <w:lang w:val="nl-BE"/>
        </w:rPr>
      </w:pPr>
      <w:r w:rsidRPr="004B6346">
        <w:rPr>
          <w:szCs w:val="22"/>
          <w:lang w:val="nl-BE"/>
        </w:rPr>
        <w:t xml:space="preserve">Als geen ontvankelijke gezamenlijke akte van voordracht van kandidaat- schepenen aan de uittredende raadsvoorzitter werd overhandigd, beslist de gemeenteraad op de installatievergadering over het aantal te verkiezen schepenen en wordt </w:t>
      </w:r>
      <w:r w:rsidRPr="004B6346">
        <w:rPr>
          <w:b/>
          <w:bCs/>
          <w:szCs w:val="22"/>
          <w:lang w:val="nl-BE"/>
        </w:rPr>
        <w:t xml:space="preserve">binnen veertien dagen </w:t>
      </w:r>
      <w:r w:rsidRPr="004B6346">
        <w:rPr>
          <w:szCs w:val="22"/>
          <w:lang w:val="nl-BE"/>
        </w:rPr>
        <w:t>overgegaan tot de afzonderlijke verkiezing van de schepenen onder de gemeenteraadsleden. De gemeenteraadsleden kunnen hiertoe kandidaat-schepenen voordragen.</w:t>
      </w:r>
      <w:r w:rsidR="001A07D0">
        <w:rPr>
          <w:szCs w:val="22"/>
          <w:lang w:val="nl-BE"/>
        </w:rPr>
        <w:t xml:space="preserve"> Tot de </w:t>
      </w:r>
      <w:r w:rsidR="00D763D5">
        <w:rPr>
          <w:szCs w:val="22"/>
          <w:lang w:val="nl-BE"/>
        </w:rPr>
        <w:t xml:space="preserve">installatie van de nieuwe schepenen </w:t>
      </w:r>
      <w:r w:rsidR="001A07D0">
        <w:rPr>
          <w:szCs w:val="22"/>
          <w:lang w:val="nl-BE"/>
        </w:rPr>
        <w:t>blij</w:t>
      </w:r>
      <w:r w:rsidR="00014902">
        <w:rPr>
          <w:szCs w:val="22"/>
          <w:lang w:val="nl-BE"/>
        </w:rPr>
        <w:t xml:space="preserve">ven de uittredende </w:t>
      </w:r>
      <w:r w:rsidR="00D763D5">
        <w:rPr>
          <w:szCs w:val="22"/>
          <w:lang w:val="nl-BE"/>
        </w:rPr>
        <w:t xml:space="preserve">schepenen </w:t>
      </w:r>
      <w:r w:rsidR="00B47D2A">
        <w:rPr>
          <w:szCs w:val="22"/>
          <w:lang w:val="nl-BE"/>
        </w:rPr>
        <w:t xml:space="preserve">en de uittredende burgemeester </w:t>
      </w:r>
      <w:r w:rsidR="00377F36">
        <w:rPr>
          <w:szCs w:val="22"/>
          <w:lang w:val="nl-BE"/>
        </w:rPr>
        <w:t>hun mandaat uitoefenen.</w:t>
      </w:r>
      <w:r w:rsidR="00D763D5">
        <w:rPr>
          <w:szCs w:val="22"/>
          <w:lang w:val="nl-BE"/>
        </w:rPr>
        <w:t xml:space="preserve"> Dit is ook het geval wanneer ze niet </w:t>
      </w:r>
      <w:proofErr w:type="spellStart"/>
      <w:r w:rsidR="00D763D5">
        <w:rPr>
          <w:szCs w:val="22"/>
          <w:lang w:val="nl-BE"/>
        </w:rPr>
        <w:t>herverkozen</w:t>
      </w:r>
      <w:proofErr w:type="spellEnd"/>
      <w:r w:rsidR="00D763D5">
        <w:rPr>
          <w:szCs w:val="22"/>
          <w:lang w:val="nl-BE"/>
        </w:rPr>
        <w:t xml:space="preserve"> werden als raadslid.</w:t>
      </w:r>
      <w:r w:rsidR="00132F9C">
        <w:rPr>
          <w:szCs w:val="22"/>
          <w:lang w:val="nl-BE"/>
        </w:rPr>
        <w:t xml:space="preserve"> </w:t>
      </w:r>
    </w:p>
    <w:p w14:paraId="103FDF46" w14:textId="77777777" w:rsidR="004B6346" w:rsidRPr="004B6346" w:rsidRDefault="004B6346" w:rsidP="004B6346">
      <w:pPr>
        <w:rPr>
          <w:szCs w:val="22"/>
          <w:lang w:val="nl-BE"/>
        </w:rPr>
      </w:pPr>
      <w:r w:rsidRPr="004B6346">
        <w:rPr>
          <w:szCs w:val="22"/>
          <w:lang w:val="nl-BE"/>
        </w:rPr>
        <w:t>Een ontvankelijke individuele akte van voordracht voldoet aan al de volgende voorwaarden:</w:t>
      </w:r>
    </w:p>
    <w:p w14:paraId="7D653A32" w14:textId="77777777" w:rsidR="004B6346" w:rsidRPr="004B6346" w:rsidRDefault="004B6346" w:rsidP="004B6346">
      <w:pPr>
        <w:rPr>
          <w:szCs w:val="22"/>
          <w:lang w:val="nl-BE"/>
        </w:rPr>
      </w:pPr>
      <w:r w:rsidRPr="004B6346">
        <w:rPr>
          <w:szCs w:val="22"/>
          <w:lang w:val="nl-BE"/>
        </w:rPr>
        <w:t>1° ze is gedaan op de modelakte die de Vlaamse Regering oplegt;</w:t>
      </w:r>
    </w:p>
    <w:p w14:paraId="2F769217" w14:textId="77777777" w:rsidR="004B6346" w:rsidRPr="004B6346" w:rsidRDefault="004B6346" w:rsidP="004B6346">
      <w:pPr>
        <w:rPr>
          <w:szCs w:val="22"/>
          <w:lang w:val="nl-BE"/>
        </w:rPr>
      </w:pPr>
      <w:r w:rsidRPr="004B6346">
        <w:rPr>
          <w:szCs w:val="22"/>
          <w:lang w:val="nl-BE"/>
        </w:rPr>
        <w:t>2° ze is ondertekend door de meerderheid van de personen die op dezelfde lijst als de voorgedragen kandidaat zijn verkozen. Als de lijst waarop de naam van de kandidaat-schepen voorkomt maar twee verkozenen telt, volstaat de handtekening van een van hen. Elk gemeenteraadslid kan slechts één akte van voordracht ondertekenen per schepenmandaat;</w:t>
      </w:r>
    </w:p>
    <w:p w14:paraId="72CF54FE" w14:textId="77777777" w:rsidR="004B6346" w:rsidRPr="004B6346" w:rsidRDefault="004B6346" w:rsidP="004B6346">
      <w:pPr>
        <w:rPr>
          <w:szCs w:val="22"/>
          <w:lang w:val="nl-BE"/>
        </w:rPr>
      </w:pPr>
      <w:r w:rsidRPr="004B6346">
        <w:rPr>
          <w:szCs w:val="22"/>
          <w:lang w:val="nl-BE"/>
        </w:rPr>
        <w:t xml:space="preserve">3° ze is uiterlijk </w:t>
      </w:r>
      <w:r w:rsidRPr="004B6346">
        <w:rPr>
          <w:b/>
          <w:bCs/>
          <w:szCs w:val="22"/>
          <w:lang w:val="nl-BE"/>
        </w:rPr>
        <w:t>drie dagen</w:t>
      </w:r>
      <w:r w:rsidRPr="004B6346">
        <w:rPr>
          <w:szCs w:val="22"/>
          <w:lang w:val="nl-BE"/>
        </w:rPr>
        <w:t xml:space="preserve"> voor de eerstvolgende vergadering van de gemeenteraad na de installatievergadering aan de algemeen directeur bezorgd.</w:t>
      </w:r>
    </w:p>
    <w:p w14:paraId="16FC8FE8" w14:textId="77777777" w:rsidR="004B6346" w:rsidRPr="004B6346" w:rsidRDefault="004B6346" w:rsidP="004B6346">
      <w:pPr>
        <w:spacing w:line="276" w:lineRule="auto"/>
        <w:rPr>
          <w:sz w:val="18"/>
        </w:rPr>
      </w:pPr>
    </w:p>
    <w:p w14:paraId="72298607" w14:textId="77777777" w:rsidR="004B6346" w:rsidRPr="004B6346" w:rsidRDefault="004B6346" w:rsidP="004B6346">
      <w:pPr>
        <w:rPr>
          <w:szCs w:val="22"/>
          <w:lang w:val="nl-BE"/>
        </w:rPr>
      </w:pPr>
      <w:r w:rsidRPr="004B6346">
        <w:rPr>
          <w:szCs w:val="22"/>
          <w:lang w:val="nl-BE"/>
        </w:rPr>
        <w:t>Als de schriftelijk voorgedragen kandidaturen niet volstaan om het college volledig samen te stellen, kunnen kandidaten mondeling op de zitting worden voorgedragen. Tijdens de zitting en voor de stemming moet blijken dat een meerderheid van de fractie van de kandidaat-schepen, de kandidatuur ondersteunt. Is dat niet het geval dan wordt de voordracht niet in aanmerking genomen.</w:t>
      </w:r>
    </w:p>
    <w:p w14:paraId="3E07B713" w14:textId="77777777" w:rsidR="004B6346" w:rsidRPr="004B6346" w:rsidRDefault="004B6346" w:rsidP="004B6346">
      <w:pPr>
        <w:rPr>
          <w:szCs w:val="22"/>
          <w:lang w:val="nl-BE"/>
        </w:rPr>
      </w:pPr>
    </w:p>
    <w:p w14:paraId="4907298C" w14:textId="77777777" w:rsidR="004B6346" w:rsidRPr="004B6346" w:rsidRDefault="004B6346" w:rsidP="004B6346">
      <w:pPr>
        <w:rPr>
          <w:szCs w:val="22"/>
          <w:lang w:val="nl-BE"/>
        </w:rPr>
      </w:pPr>
      <w:r w:rsidRPr="004B6346">
        <w:rPr>
          <w:szCs w:val="22"/>
          <w:lang w:val="nl-BE"/>
        </w:rPr>
        <w:t xml:space="preserve">De akte van voordracht kan ook een einddatum bevatten. In dat geval kan ook één of meer opvolger(s) vermeld worden. </w:t>
      </w:r>
    </w:p>
    <w:p w14:paraId="32D1AAF0" w14:textId="77777777" w:rsidR="004B6346" w:rsidRPr="004B6346" w:rsidRDefault="004B6346" w:rsidP="004B6346">
      <w:pPr>
        <w:rPr>
          <w:szCs w:val="22"/>
          <w:lang w:val="nl-BE"/>
        </w:rPr>
      </w:pPr>
    </w:p>
    <w:p w14:paraId="3097932D" w14:textId="77777777" w:rsidR="004B6346" w:rsidRPr="004B6346" w:rsidRDefault="004B6346" w:rsidP="004B6346">
      <w:pPr>
        <w:rPr>
          <w:szCs w:val="22"/>
          <w:lang w:val="nl-BE"/>
        </w:rPr>
      </w:pPr>
      <w:r w:rsidRPr="004B6346">
        <w:rPr>
          <w:szCs w:val="22"/>
          <w:lang w:val="nl-BE"/>
        </w:rPr>
        <w:t>De raadsvoorzitter gaat na of de akten van voordracht aan de ontvankelijkheidsvoorwaarden voldoen.</w:t>
      </w:r>
    </w:p>
    <w:p w14:paraId="41F604F5" w14:textId="77777777" w:rsidR="004B6346" w:rsidRPr="004B6346" w:rsidRDefault="004B6346" w:rsidP="004B6346">
      <w:pPr>
        <w:rPr>
          <w:szCs w:val="22"/>
          <w:lang w:val="nl-BE"/>
        </w:rPr>
      </w:pPr>
    </w:p>
    <w:p w14:paraId="1628FC27" w14:textId="77777777" w:rsidR="004B6346" w:rsidRPr="004B6346" w:rsidRDefault="004B6346" w:rsidP="004B6346">
      <w:pPr>
        <w:rPr>
          <w:szCs w:val="22"/>
          <w:lang w:val="nl-BE"/>
        </w:rPr>
      </w:pPr>
      <w:r w:rsidRPr="004B6346">
        <w:rPr>
          <w:szCs w:val="22"/>
          <w:lang w:val="nl-BE"/>
        </w:rPr>
        <w:t>De verkiezing gebeurt bij geheime stemming, door evenveel afzonderlijke stemmingen als er schepenen te kiezen zijn. De kandidaat die de volstrekte meerderheid van de stemmen heeft behaald, is verkozen tot schepen. Als geen enkele kandidaat de volstrekte meerderheid van de stemmen heeft behaald en als meerdere kandidaten werden voorgedragen voor het vacante schepenmandaat, vindt een tweede stemronde plaats. Daarin wordt gestemd op de twee kandidaten die in de eerste stemronde de meeste stemmen hebben behaald. Bij staking van stemmen in de eerste stemronde komt de kandidaat die bij de gemeenteraadsverkiezingen de meeste naamstemmen heeft behaald, in aanmerking voor de tweede stemronde. De kandidaat die in de tweede stemronde de meerderheid van de stemmen heeft behaald, is verkozen tot schepen. Bij staking van stemmen in de tweede stemronde is de kandidaat die bij de gemeenteraadsverkiezingen de meeste naamstemmen heeft behaald, verkozen tot schepen.</w:t>
      </w:r>
    </w:p>
    <w:p w14:paraId="3D5E3325" w14:textId="77777777" w:rsidR="004B6346" w:rsidRPr="004B6346" w:rsidRDefault="004B6346" w:rsidP="004B6346">
      <w:pPr>
        <w:rPr>
          <w:szCs w:val="22"/>
          <w:lang w:val="nl-BE"/>
        </w:rPr>
      </w:pPr>
      <w:r w:rsidRPr="004B6346">
        <w:rPr>
          <w:szCs w:val="22"/>
          <w:lang w:val="nl-BE"/>
        </w:rPr>
        <w:t>Als de naamstemmen bepalend zijn en de kandidaten een gelijk aantal naamstemmen hebben behaald, is de voorgedragen kandidaat verkozen van wie de lijst bij de gemeenteraadsverkiezingen de meeste stemmen heeft behaald.</w:t>
      </w:r>
    </w:p>
    <w:p w14:paraId="61DCD726" w14:textId="77777777" w:rsidR="004B6346" w:rsidRPr="004B6346" w:rsidRDefault="004B6346" w:rsidP="004B6346">
      <w:pPr>
        <w:rPr>
          <w:b/>
          <w:szCs w:val="22"/>
          <w:lang w:val="nl-BE"/>
        </w:rPr>
      </w:pPr>
    </w:p>
    <w:p w14:paraId="7036BC4C" w14:textId="77777777" w:rsidR="004B6346" w:rsidRPr="004B6346" w:rsidRDefault="004B6346" w:rsidP="004B6346">
      <w:pPr>
        <w:rPr>
          <w:szCs w:val="22"/>
          <w:lang w:val="nl-BE"/>
        </w:rPr>
      </w:pPr>
      <w:r w:rsidRPr="004B6346">
        <w:rPr>
          <w:szCs w:val="22"/>
          <w:lang w:val="nl-BE"/>
        </w:rPr>
        <w:t>In geval van afzonderlijke verkiezing van de schepenen wordt de rang van de schepenen bepaald door de volgorde van de stemmingen. De gemeenteraad kan de rangorde wijzigen.</w:t>
      </w:r>
    </w:p>
    <w:p w14:paraId="7EE2943C" w14:textId="77777777" w:rsidR="004B6346" w:rsidRPr="004B6346" w:rsidRDefault="004B6346" w:rsidP="004B6346">
      <w:pPr>
        <w:spacing w:line="276" w:lineRule="auto"/>
        <w:rPr>
          <w:sz w:val="18"/>
        </w:rPr>
      </w:pPr>
    </w:p>
    <w:p w14:paraId="555DBFE6" w14:textId="77777777" w:rsidR="004B6346" w:rsidRPr="004B6346" w:rsidRDefault="004B6346" w:rsidP="004B6346">
      <w:pPr>
        <w:spacing w:line="276" w:lineRule="auto"/>
        <w:rPr>
          <w:i/>
          <w:color w:val="95999E" w:themeColor="text2" w:themeTint="99"/>
          <w:sz w:val="18"/>
        </w:rPr>
      </w:pPr>
      <w:r w:rsidRPr="004B6346">
        <w:rPr>
          <w:i/>
          <w:color w:val="95999E" w:themeColor="text2" w:themeTint="99"/>
          <w:sz w:val="18"/>
        </w:rPr>
        <w:t>Zie artikel 43 §3 en §4 van het Decreet Lokaal Bestuur</w:t>
      </w:r>
    </w:p>
    <w:p w14:paraId="0897CF5F" w14:textId="77777777" w:rsidR="004B6346" w:rsidRPr="004B6346" w:rsidRDefault="004B6346" w:rsidP="004B6346">
      <w:pPr>
        <w:spacing w:line="276" w:lineRule="auto"/>
      </w:pPr>
    </w:p>
    <w:p w14:paraId="387FA9D0" w14:textId="3E008B1B" w:rsidR="004B6346" w:rsidRPr="001E0408" w:rsidRDefault="004B6346" w:rsidP="001E0408">
      <w:pPr>
        <w:pStyle w:val="11Titel2VVSG"/>
      </w:pPr>
      <w:bookmarkStart w:id="232" w:name="_Toc176875067"/>
      <w:bookmarkStart w:id="233" w:name="_Toc178850405"/>
      <w:bookmarkStart w:id="234" w:name="_Toc178855818"/>
      <w:bookmarkStart w:id="235" w:name="_Toc178944728"/>
      <w:r w:rsidRPr="004B6346">
        <w:t>Er is geen (ontvankelijke) voordracht voor de kandidaat-voorzitter van de gemeenteraad</w:t>
      </w:r>
      <w:bookmarkEnd w:id="232"/>
      <w:bookmarkEnd w:id="233"/>
      <w:bookmarkEnd w:id="234"/>
      <w:bookmarkEnd w:id="235"/>
      <w:r w:rsidR="001E0408">
        <w:br/>
      </w:r>
    </w:p>
    <w:p w14:paraId="371214FF" w14:textId="7528F69B" w:rsidR="004B6346" w:rsidRPr="004B6346" w:rsidRDefault="004B6346" w:rsidP="004B6346">
      <w:pPr>
        <w:rPr>
          <w:szCs w:val="22"/>
          <w:lang w:val="nl-BE"/>
        </w:rPr>
      </w:pPr>
      <w:r w:rsidRPr="004B6346">
        <w:rPr>
          <w:szCs w:val="22"/>
          <w:lang w:val="nl-BE"/>
        </w:rPr>
        <w:t xml:space="preserve">Als er geen (ontvankelijke) akte van voordracht is, kiest de gemeenteraad </w:t>
      </w:r>
      <w:r w:rsidRPr="004B6346">
        <w:rPr>
          <w:b/>
          <w:szCs w:val="22"/>
          <w:lang w:val="nl-BE"/>
        </w:rPr>
        <w:t>binnen de veertien dagen</w:t>
      </w:r>
      <w:r w:rsidRPr="004B6346">
        <w:rPr>
          <w:szCs w:val="22"/>
          <w:lang w:val="nl-BE"/>
        </w:rPr>
        <w:t xml:space="preserve"> een voorzitter. Dit gebeurt ook op basis van een akte van voordracht maar met een enkele meerderheid en met een echte verkiezing in plaats van een </w:t>
      </w:r>
      <w:proofErr w:type="spellStart"/>
      <w:r w:rsidRPr="004B6346">
        <w:rPr>
          <w:szCs w:val="22"/>
          <w:lang w:val="nl-BE"/>
        </w:rPr>
        <w:t>verkozenverklaring</w:t>
      </w:r>
      <w:proofErr w:type="spellEnd"/>
      <w:r w:rsidRPr="004B6346">
        <w:rPr>
          <w:szCs w:val="22"/>
          <w:lang w:val="nl-BE"/>
        </w:rPr>
        <w:t xml:space="preserve">. </w:t>
      </w:r>
      <w:r w:rsidR="002829AF">
        <w:rPr>
          <w:szCs w:val="22"/>
          <w:lang w:val="nl-BE"/>
        </w:rPr>
        <w:t xml:space="preserve">Tot de installatie van de nieuwe raadsvoorzitter blijft de uittredende voorzitter het mandaat uitoefenen. Dit is ook het geval wanneer die niet </w:t>
      </w:r>
      <w:proofErr w:type="spellStart"/>
      <w:r w:rsidR="002829AF">
        <w:rPr>
          <w:szCs w:val="22"/>
          <w:lang w:val="nl-BE"/>
        </w:rPr>
        <w:t>herverkozen</w:t>
      </w:r>
      <w:proofErr w:type="spellEnd"/>
      <w:r w:rsidR="002829AF">
        <w:rPr>
          <w:szCs w:val="22"/>
          <w:lang w:val="nl-BE"/>
        </w:rPr>
        <w:t xml:space="preserve"> werd als raadslid.</w:t>
      </w:r>
    </w:p>
    <w:p w14:paraId="4BBC38D4" w14:textId="77777777" w:rsidR="004B6346" w:rsidRPr="004B6346" w:rsidRDefault="004B6346" w:rsidP="004B6346">
      <w:pPr>
        <w:rPr>
          <w:szCs w:val="22"/>
          <w:lang w:val="nl-BE"/>
        </w:rPr>
      </w:pPr>
      <w:r w:rsidRPr="004B6346">
        <w:rPr>
          <w:szCs w:val="22"/>
          <w:lang w:val="nl-BE"/>
        </w:rPr>
        <w:t>Een ontvankelijke akte van voordracht van kandidaat-voorzitter voldoet aan al de volgende voorwaarden:</w:t>
      </w:r>
    </w:p>
    <w:p w14:paraId="0EDCEDB7" w14:textId="77777777" w:rsidR="004B6346" w:rsidRPr="004B6346" w:rsidRDefault="004B6346" w:rsidP="004B6346">
      <w:pPr>
        <w:rPr>
          <w:szCs w:val="22"/>
          <w:lang w:val="nl-BE"/>
        </w:rPr>
      </w:pPr>
      <w:r w:rsidRPr="004B6346">
        <w:rPr>
          <w:szCs w:val="22"/>
          <w:lang w:val="nl-BE"/>
        </w:rPr>
        <w:t>1° ze draagt een gemeenteraadslid voor dat de Belgische nationaliteit heeft;</w:t>
      </w:r>
    </w:p>
    <w:p w14:paraId="4C985102" w14:textId="77777777" w:rsidR="004B6346" w:rsidRPr="004B6346" w:rsidRDefault="004B6346" w:rsidP="004B6346">
      <w:pPr>
        <w:rPr>
          <w:szCs w:val="22"/>
          <w:lang w:val="nl-BE"/>
        </w:rPr>
      </w:pPr>
      <w:r w:rsidRPr="004B6346">
        <w:rPr>
          <w:szCs w:val="22"/>
          <w:lang w:val="nl-BE"/>
        </w:rPr>
        <w:t>2° ze is gedaan op de modelakte die de Vlaamse Regering oplegt;</w:t>
      </w:r>
    </w:p>
    <w:p w14:paraId="0A68972A" w14:textId="77777777" w:rsidR="004B6346" w:rsidRPr="004B6346" w:rsidRDefault="004B6346" w:rsidP="004B6346">
      <w:pPr>
        <w:rPr>
          <w:szCs w:val="22"/>
          <w:lang w:val="nl-BE"/>
        </w:rPr>
      </w:pPr>
      <w:r w:rsidRPr="004B6346">
        <w:rPr>
          <w:szCs w:val="22"/>
          <w:lang w:val="nl-BE"/>
        </w:rPr>
        <w:t>3° ze is ondertekend door de meerderheid van de personen die op dezelfde lijst als de voorgedragen kandidaat zijn verkozen. Als de lijst waarop de naam van de kandidaat-voorzitter voorkomt maar twee verkozenen telt, volstaat de handtekening van een van hen. Elk raadslid kan slechts één akte van voordracht ondertekenen;</w:t>
      </w:r>
    </w:p>
    <w:p w14:paraId="697BED23" w14:textId="77777777" w:rsidR="004B6346" w:rsidRPr="004B6346" w:rsidRDefault="004B6346" w:rsidP="004B6346">
      <w:pPr>
        <w:rPr>
          <w:szCs w:val="22"/>
          <w:lang w:val="nl-BE"/>
        </w:rPr>
      </w:pPr>
      <w:r w:rsidRPr="004B6346">
        <w:rPr>
          <w:szCs w:val="22"/>
          <w:lang w:val="nl-BE"/>
        </w:rPr>
        <w:t xml:space="preserve">4° ze is uiterlijk </w:t>
      </w:r>
      <w:r w:rsidRPr="004B6346">
        <w:rPr>
          <w:b/>
          <w:bCs/>
          <w:szCs w:val="22"/>
          <w:lang w:val="nl-BE"/>
        </w:rPr>
        <w:t>drie dagen</w:t>
      </w:r>
      <w:r w:rsidRPr="004B6346">
        <w:rPr>
          <w:szCs w:val="22"/>
          <w:lang w:val="nl-BE"/>
        </w:rPr>
        <w:t xml:space="preserve"> voor de eerstvolgende vergadering van de gemeenteraad na de installatievergadering aan de algemeen directeur bezorgd.</w:t>
      </w:r>
    </w:p>
    <w:p w14:paraId="52455179" w14:textId="77777777" w:rsidR="004B6346" w:rsidRPr="004B6346" w:rsidRDefault="004B6346" w:rsidP="004B6346">
      <w:pPr>
        <w:rPr>
          <w:szCs w:val="22"/>
          <w:lang w:val="nl-BE"/>
        </w:rPr>
      </w:pPr>
    </w:p>
    <w:p w14:paraId="48536F2A" w14:textId="77777777" w:rsidR="004B6346" w:rsidRPr="004B6346" w:rsidRDefault="004B6346" w:rsidP="004B6346">
      <w:pPr>
        <w:rPr>
          <w:szCs w:val="22"/>
          <w:lang w:val="nl-BE"/>
        </w:rPr>
      </w:pPr>
      <w:r w:rsidRPr="004B6346">
        <w:rPr>
          <w:szCs w:val="22"/>
          <w:lang w:val="nl-BE"/>
        </w:rPr>
        <w:t xml:space="preserve">De akte van voordracht kan ook een einddatum bevatten. In dat geval kan ook één of meer opvolger(s) vermeld worden. </w:t>
      </w:r>
    </w:p>
    <w:p w14:paraId="43DC80CA" w14:textId="77777777" w:rsidR="004B6346" w:rsidRPr="004B6346" w:rsidRDefault="004B6346" w:rsidP="004B6346">
      <w:pPr>
        <w:rPr>
          <w:szCs w:val="22"/>
          <w:lang w:val="nl-BE"/>
        </w:rPr>
      </w:pPr>
    </w:p>
    <w:p w14:paraId="7D4599C0" w14:textId="77777777" w:rsidR="004B6346" w:rsidRPr="004B6346" w:rsidRDefault="004B6346" w:rsidP="004B6346">
      <w:pPr>
        <w:rPr>
          <w:szCs w:val="22"/>
          <w:lang w:val="nl-BE"/>
        </w:rPr>
      </w:pPr>
      <w:r w:rsidRPr="004B6346">
        <w:rPr>
          <w:szCs w:val="22"/>
          <w:lang w:val="nl-BE"/>
        </w:rPr>
        <w:t>De uittredende raadsvoorzitter gaat na of de akte(n) van voordracht aan de ontvankelijkheidsvoorwaarden voldoet.</w:t>
      </w:r>
    </w:p>
    <w:p w14:paraId="722848D1" w14:textId="77777777" w:rsidR="004B6346" w:rsidRPr="004B6346" w:rsidRDefault="004B6346" w:rsidP="004B6346">
      <w:pPr>
        <w:rPr>
          <w:szCs w:val="22"/>
          <w:lang w:val="nl-BE"/>
        </w:rPr>
      </w:pPr>
    </w:p>
    <w:p w14:paraId="0E7E73B0" w14:textId="77777777" w:rsidR="004B6346" w:rsidRPr="004B6346" w:rsidRDefault="004B6346" w:rsidP="004B6346">
      <w:pPr>
        <w:rPr>
          <w:szCs w:val="22"/>
          <w:lang w:val="nl-BE"/>
        </w:rPr>
      </w:pPr>
      <w:r w:rsidRPr="004B6346">
        <w:rPr>
          <w:szCs w:val="22"/>
          <w:lang w:val="nl-BE"/>
        </w:rPr>
        <w:t>De verkiezing gebeurt bij geheime stemming. Er zijn verschillende mogelijkheden:</w:t>
      </w:r>
    </w:p>
    <w:p w14:paraId="2428E0DC" w14:textId="77777777" w:rsidR="004B6346" w:rsidRPr="004B6346" w:rsidRDefault="004B6346" w:rsidP="004B6346">
      <w:pPr>
        <w:numPr>
          <w:ilvl w:val="0"/>
          <w:numId w:val="27"/>
        </w:numPr>
        <w:rPr>
          <w:szCs w:val="22"/>
          <w:lang w:val="nl-BE" w:eastAsia="nl-NL"/>
        </w:rPr>
      </w:pPr>
      <w:r w:rsidRPr="004B6346">
        <w:rPr>
          <w:szCs w:val="22"/>
          <w:lang w:val="nl-BE" w:eastAsia="nl-NL"/>
        </w:rPr>
        <w:t>een kandidaat behaalt de volstrekte meerderheid van de stemmen: deze persoon is verkozen;</w:t>
      </w:r>
    </w:p>
    <w:p w14:paraId="4F471B0F" w14:textId="77777777" w:rsidR="004B6346" w:rsidRPr="004B6346" w:rsidRDefault="004B6346" w:rsidP="004B6346">
      <w:pPr>
        <w:numPr>
          <w:ilvl w:val="0"/>
          <w:numId w:val="27"/>
        </w:numPr>
        <w:rPr>
          <w:szCs w:val="22"/>
          <w:lang w:val="nl-BE" w:eastAsia="nl-NL"/>
        </w:rPr>
      </w:pPr>
      <w:r w:rsidRPr="004B6346">
        <w:rPr>
          <w:szCs w:val="22"/>
          <w:lang w:val="nl-BE" w:eastAsia="nl-NL"/>
        </w:rPr>
        <w:t>geen enkele kandidaat krijgt een volstrekte meerderheid van de stemmen. Waren er meerdere kandidaten dan vindt een tweede stemronde plaats waarin wordt gestemd op de twee kandidaten die in de eerste stemronde de meeste stemmen behaalden. Bij staking van stemmen in de eerste stemronde komt de kandidaat die bij de gemeenteraadsverkiezingen de meeste naamstemmen heeft behaald, in aanmerking voor de tweede stemronde. De kandidaat die in de tweede stemronde de meerderheid van de stemmen heeft behaald, is verkozen tot nieuwe voorzitter. Bij staking van stemmen in de tweede stemronde is de kandidaat die bij de gemeenteraadsverkiezingen de meeste naamstemmen heeft behaald, verkozen tot nieuwe voorzitter. Als de naamstemmen bepalend zijn en de kandidaten een gelijk aantal naamstemmen hebben behaald, is de voorgedragen kandidaat verkozen van wie de lijst bij de gemeenteraadsverkiezingen de meeste stemmen heeft behaald.</w:t>
      </w:r>
    </w:p>
    <w:p w14:paraId="75E5DEB2" w14:textId="77777777" w:rsidR="004B6346" w:rsidRPr="004B6346" w:rsidRDefault="004B6346" w:rsidP="004B6346">
      <w:pPr>
        <w:tabs>
          <w:tab w:val="left" w:pos="284"/>
        </w:tabs>
        <w:spacing w:line="276" w:lineRule="auto"/>
        <w:ind w:left="720"/>
        <w:contextualSpacing/>
        <w:rPr>
          <w:sz w:val="18"/>
          <w:szCs w:val="12"/>
          <w:lang w:eastAsia="nl-NL"/>
        </w:rPr>
      </w:pPr>
    </w:p>
    <w:p w14:paraId="0E9D411D" w14:textId="77777777" w:rsidR="004B6346" w:rsidRPr="004B6346" w:rsidRDefault="004B6346" w:rsidP="004B6346">
      <w:pPr>
        <w:spacing w:line="276" w:lineRule="auto"/>
        <w:rPr>
          <w:iCs/>
          <w:color w:val="95999E" w:themeColor="text2" w:themeTint="99"/>
          <w:sz w:val="18"/>
        </w:rPr>
      </w:pPr>
      <w:r w:rsidRPr="004B6346">
        <w:rPr>
          <w:i/>
          <w:color w:val="95999E" w:themeColor="text2" w:themeTint="99"/>
          <w:sz w:val="18"/>
        </w:rPr>
        <w:t xml:space="preserve">Zie artikel 7§4 van het Decreet Lokaal Bestuur </w:t>
      </w:r>
    </w:p>
    <w:p w14:paraId="41D79F1F" w14:textId="1B824B88" w:rsidR="004B6346" w:rsidRPr="004B6346" w:rsidRDefault="00177C17">
      <w:pPr>
        <w:spacing w:after="160" w:line="259" w:lineRule="auto"/>
        <w:rPr>
          <w:iCs/>
          <w:sz w:val="18"/>
        </w:rPr>
      </w:pPr>
      <w:r>
        <w:rPr>
          <w:iCs/>
          <w:sz w:val="18"/>
        </w:rPr>
        <w:br w:type="page"/>
      </w:r>
    </w:p>
    <w:p w14:paraId="7098512F" w14:textId="77777777" w:rsidR="004B6346" w:rsidRPr="004B6346" w:rsidRDefault="004B6346" w:rsidP="004B6346">
      <w:pPr>
        <w:spacing w:line="276" w:lineRule="auto"/>
        <w:rPr>
          <w:iCs/>
          <w:sz w:val="18"/>
        </w:rPr>
      </w:pPr>
    </w:p>
    <w:p w14:paraId="08003AD6" w14:textId="77777777" w:rsidR="004B6346" w:rsidRPr="004B6346" w:rsidRDefault="004B6346" w:rsidP="003F6B51">
      <w:pPr>
        <w:pStyle w:val="11Titel2VVSG"/>
      </w:pPr>
      <w:bookmarkStart w:id="236" w:name="_Toc176875068"/>
      <w:bookmarkStart w:id="237" w:name="_Toc178850406"/>
      <w:bookmarkStart w:id="238" w:name="_Toc178855819"/>
      <w:bookmarkStart w:id="239" w:name="_Toc178944729"/>
      <w:r w:rsidRPr="004B6346">
        <w:t>Er is geen ontvankelijke akte van voordracht voor kandidaat-voorzitter van het bijzonder comité voor de sociale dienst</w:t>
      </w:r>
      <w:bookmarkEnd w:id="236"/>
      <w:bookmarkEnd w:id="237"/>
      <w:bookmarkEnd w:id="238"/>
      <w:bookmarkEnd w:id="239"/>
      <w:r w:rsidRPr="004B6346">
        <w:t xml:space="preserve">  </w:t>
      </w:r>
    </w:p>
    <w:p w14:paraId="0BDDDDAA" w14:textId="77777777" w:rsidR="004B6346" w:rsidRPr="004B6346" w:rsidRDefault="004B6346" w:rsidP="004B6346">
      <w:pPr>
        <w:rPr>
          <w:szCs w:val="22"/>
          <w:lang w:val="nl-BE"/>
        </w:rPr>
      </w:pPr>
    </w:p>
    <w:p w14:paraId="598D85E4" w14:textId="32489527" w:rsidR="004B6346" w:rsidRPr="004B6346" w:rsidRDefault="004B6346" w:rsidP="004B6346">
      <w:pPr>
        <w:rPr>
          <w:szCs w:val="22"/>
          <w:lang w:val="nl-BE"/>
        </w:rPr>
      </w:pPr>
      <w:r w:rsidRPr="004B6346">
        <w:rPr>
          <w:szCs w:val="22"/>
          <w:lang w:val="nl-BE"/>
        </w:rPr>
        <w:t xml:space="preserve">Als de voorzitter van de OCMW-raad vaststelt dat er geen ontvankelijke akte is ingediend, dan moet de OCMW-raad </w:t>
      </w:r>
      <w:r w:rsidRPr="004B6346">
        <w:rPr>
          <w:b/>
          <w:szCs w:val="22"/>
          <w:lang w:val="nl-BE"/>
        </w:rPr>
        <w:t>binnen de veertien dagen</w:t>
      </w:r>
      <w:r w:rsidRPr="004B6346">
        <w:rPr>
          <w:szCs w:val="22"/>
          <w:lang w:val="nl-BE"/>
        </w:rPr>
        <w:t xml:space="preserve"> een BCSD-voorzitter verkiezen.</w:t>
      </w:r>
      <w:r w:rsidR="00377F36">
        <w:rPr>
          <w:szCs w:val="22"/>
          <w:lang w:val="nl-BE"/>
        </w:rPr>
        <w:t xml:space="preserve"> </w:t>
      </w:r>
      <w:r w:rsidR="00FC0D4D">
        <w:rPr>
          <w:szCs w:val="22"/>
          <w:lang w:val="nl-BE"/>
        </w:rPr>
        <w:t>Tot d</w:t>
      </w:r>
      <w:r w:rsidR="00132F9C">
        <w:rPr>
          <w:szCs w:val="22"/>
          <w:lang w:val="nl-BE"/>
        </w:rPr>
        <w:t xml:space="preserve">e </w:t>
      </w:r>
      <w:r w:rsidR="00FC0D4D">
        <w:rPr>
          <w:szCs w:val="22"/>
          <w:lang w:val="nl-BE"/>
        </w:rPr>
        <w:t>installatie van de nieuwe BCSD-voorzitter</w:t>
      </w:r>
      <w:r w:rsidR="00132F9C">
        <w:rPr>
          <w:szCs w:val="22"/>
          <w:lang w:val="nl-BE"/>
        </w:rPr>
        <w:t xml:space="preserve"> blijft</w:t>
      </w:r>
      <w:r w:rsidR="00FC0D4D">
        <w:rPr>
          <w:szCs w:val="22"/>
          <w:lang w:val="nl-BE"/>
        </w:rPr>
        <w:t xml:space="preserve"> de uittredende voorzitter het mandaat uitoefenen. Dit is ook het geval wanneer die niet </w:t>
      </w:r>
      <w:proofErr w:type="spellStart"/>
      <w:r w:rsidR="00FC0D4D">
        <w:rPr>
          <w:szCs w:val="22"/>
          <w:lang w:val="nl-BE"/>
        </w:rPr>
        <w:t>herverkozen</w:t>
      </w:r>
      <w:proofErr w:type="spellEnd"/>
      <w:r w:rsidR="00FC0D4D">
        <w:rPr>
          <w:szCs w:val="22"/>
          <w:lang w:val="nl-BE"/>
        </w:rPr>
        <w:t xml:space="preserve"> werd als raadslid.</w:t>
      </w:r>
    </w:p>
    <w:p w14:paraId="25567271" w14:textId="77777777" w:rsidR="004B6346" w:rsidRPr="004B6346" w:rsidRDefault="004B6346" w:rsidP="004B6346">
      <w:pPr>
        <w:rPr>
          <w:szCs w:val="22"/>
          <w:lang w:val="nl-BE"/>
        </w:rPr>
      </w:pPr>
    </w:p>
    <w:p w14:paraId="00712123" w14:textId="77777777" w:rsidR="004B6346" w:rsidRPr="004B6346" w:rsidRDefault="004B6346" w:rsidP="004B6346">
      <w:pPr>
        <w:rPr>
          <w:szCs w:val="22"/>
          <w:lang w:val="nl-BE"/>
        </w:rPr>
      </w:pPr>
      <w:r w:rsidRPr="004B6346">
        <w:rPr>
          <w:b/>
          <w:szCs w:val="22"/>
          <w:lang w:val="nl-BE"/>
        </w:rPr>
        <w:t>Uiterlijk drie dagen</w:t>
      </w:r>
      <w:r w:rsidRPr="004B6346">
        <w:rPr>
          <w:szCs w:val="22"/>
          <w:lang w:val="nl-BE"/>
        </w:rPr>
        <w:t xml:space="preserve"> voor de eerstvolgende vergadering van de OCMW-raad kunnen de OCMW-raadsleden daartoe een gedagtekende akte van voordracht bezorgen aan de algemeen directeur.</w:t>
      </w:r>
    </w:p>
    <w:p w14:paraId="0F10E527" w14:textId="77777777" w:rsidR="004B6346" w:rsidRPr="004B6346" w:rsidRDefault="004B6346" w:rsidP="004B6346">
      <w:pPr>
        <w:rPr>
          <w:szCs w:val="22"/>
          <w:lang w:val="nl-BE"/>
        </w:rPr>
      </w:pPr>
    </w:p>
    <w:p w14:paraId="1633CDCE" w14:textId="77777777" w:rsidR="004B6346" w:rsidRPr="004B6346" w:rsidRDefault="004B6346" w:rsidP="004B6346">
      <w:pPr>
        <w:rPr>
          <w:szCs w:val="22"/>
          <w:lang w:val="nl-BE"/>
        </w:rPr>
      </w:pPr>
      <w:r w:rsidRPr="004B6346">
        <w:rPr>
          <w:szCs w:val="22"/>
          <w:lang w:val="nl-BE"/>
        </w:rPr>
        <w:t>Om ontvankelijk te zijn moet de akte van voordracht (verplicht te gebruiken model) ten minste ondertekend zijn door een meerderheid van de leden van de OCMW-raad die op dezelfde lijst zijn verkozen als de voorgedragen kandidaat. Als de lijst waarop de kandidaat-voorzitter voorkomt maar twee verkozenen telt, volstaat de handtekening van een van hen. Elk raadslid mag voor deze verkiezing maar één akte van voordracht ondertekenen. Het gaat om een nieuwe verkiezing met nieuwe akten dus raadsleden die een akte ondertekend hadden die op de installatievergadering onontvankelijk verklaard werd, kunnen perfect opnieuw een akte tekenen.</w:t>
      </w:r>
    </w:p>
    <w:p w14:paraId="5C6B257F" w14:textId="77777777" w:rsidR="004B6346" w:rsidRPr="004B6346" w:rsidRDefault="004B6346" w:rsidP="004B6346">
      <w:pPr>
        <w:rPr>
          <w:szCs w:val="22"/>
          <w:lang w:val="nl-BE"/>
        </w:rPr>
      </w:pPr>
    </w:p>
    <w:p w14:paraId="158A708A" w14:textId="77777777" w:rsidR="004B6346" w:rsidRPr="004B6346" w:rsidRDefault="004B6346" w:rsidP="004B6346">
      <w:pPr>
        <w:rPr>
          <w:szCs w:val="18"/>
          <w:lang w:val="nl-BE"/>
        </w:rPr>
      </w:pPr>
      <w:r w:rsidRPr="004B6346">
        <w:rPr>
          <w:szCs w:val="18"/>
          <w:lang w:val="nl-BE"/>
        </w:rPr>
        <w:t xml:space="preserve">De akte van voordracht kan ook een einddatum bevatten. In dat geval kunnen ook één of meer opvolger(s) vermeld worden. </w:t>
      </w:r>
    </w:p>
    <w:p w14:paraId="7B0C0F6F" w14:textId="77777777" w:rsidR="004B6346" w:rsidRPr="004B6346" w:rsidRDefault="004B6346" w:rsidP="004B6346">
      <w:pPr>
        <w:rPr>
          <w:szCs w:val="22"/>
          <w:lang w:val="nl-BE"/>
        </w:rPr>
      </w:pPr>
    </w:p>
    <w:p w14:paraId="18B90319" w14:textId="77777777" w:rsidR="004B6346" w:rsidRPr="004B6346" w:rsidRDefault="004B6346" w:rsidP="004B6346">
      <w:pPr>
        <w:rPr>
          <w:szCs w:val="22"/>
          <w:lang w:val="nl-BE"/>
        </w:rPr>
      </w:pPr>
      <w:r w:rsidRPr="004B6346">
        <w:rPr>
          <w:szCs w:val="22"/>
          <w:lang w:val="nl-BE"/>
        </w:rPr>
        <w:t>De verkiezing gebeurt bij geheime stemming.</w:t>
      </w:r>
    </w:p>
    <w:p w14:paraId="0CB88D9B" w14:textId="77777777" w:rsidR="004B6346" w:rsidRPr="004B6346" w:rsidRDefault="004B6346" w:rsidP="004B6346">
      <w:pPr>
        <w:rPr>
          <w:szCs w:val="22"/>
          <w:lang w:val="nl-BE"/>
        </w:rPr>
      </w:pPr>
    </w:p>
    <w:p w14:paraId="1F1D3DA4" w14:textId="77777777" w:rsidR="004B6346" w:rsidRPr="004B6346" w:rsidRDefault="004B6346" w:rsidP="004B6346">
      <w:pPr>
        <w:rPr>
          <w:szCs w:val="22"/>
          <w:lang w:val="nl-BE"/>
        </w:rPr>
      </w:pPr>
      <w:r w:rsidRPr="004B6346">
        <w:rPr>
          <w:szCs w:val="22"/>
          <w:lang w:val="nl-BE"/>
        </w:rPr>
        <w:t>De kandidaat die de volstrekte meerderheid van de stemmen heeft behaald, is verkozen tot voorzitter van het bijzonder comité voor de sociale dienst. Als geen enkele kandidaat de volstrekte meerderheid van de stemmen heeft behaald en als verschillende kandidaten zijn voorgedragen voor het vacante mandaat, vindt een tweede stemronde plaats, waarin wordt gestemd op de twee kandidaten die in de eerste stemronde de meeste stemmen behaalden. Bij staking van stemmen in de eerste stemronde komt de kandidaat die bij de verkiezingen de meeste naamstemmen heeft behaald, in aanmerking voor de tweede stemronde. De kandidaat die in de tweede stemronde de meerderheid van de stemmen heeft behaald, is verkozen tot voorzitter. Bij staking van stemmen in de tweede stemronde is de kandidaat die bij de verkiezingen de meeste naamstemmen heeft behaald, verkozen tot voorzitter. Als de naamstemmen bepalend zijn en de kandidaten een gelijk aantal naamstemmen hebben behaald, is de voorgedragen kandidaat van wie de lijst bij de verkiezingen de meeste stemmen heeft behaald, verkozen.</w:t>
      </w:r>
    </w:p>
    <w:p w14:paraId="3FD2773F" w14:textId="77777777" w:rsidR="004B6346" w:rsidRPr="004B6346" w:rsidRDefault="004B6346" w:rsidP="004B6346">
      <w:pPr>
        <w:spacing w:line="276" w:lineRule="auto"/>
        <w:rPr>
          <w:color w:val="95999E" w:themeColor="text2" w:themeTint="99"/>
          <w:sz w:val="18"/>
        </w:rPr>
      </w:pPr>
    </w:p>
    <w:p w14:paraId="08358E59" w14:textId="77777777" w:rsidR="004B6346" w:rsidRPr="004B6346" w:rsidRDefault="004B6346" w:rsidP="004B6346">
      <w:pPr>
        <w:spacing w:line="276" w:lineRule="auto"/>
        <w:rPr>
          <w:iCs/>
          <w:color w:val="95999E" w:themeColor="text2" w:themeTint="99"/>
          <w:sz w:val="18"/>
        </w:rPr>
      </w:pPr>
      <w:r w:rsidRPr="004B6346">
        <w:rPr>
          <w:i/>
          <w:color w:val="95999E" w:themeColor="text2" w:themeTint="99"/>
          <w:sz w:val="18"/>
        </w:rPr>
        <w:t>Zie artikel 90 §3 van het Decreet Lokaal Bestuur.</w:t>
      </w:r>
    </w:p>
    <w:p w14:paraId="09A29360" w14:textId="77777777" w:rsidR="004B6346" w:rsidRPr="004B6346" w:rsidRDefault="004B6346" w:rsidP="004B6346">
      <w:pPr>
        <w:spacing w:line="276" w:lineRule="auto"/>
      </w:pPr>
    </w:p>
    <w:p w14:paraId="3B482F8D" w14:textId="73663763" w:rsidR="004B6346" w:rsidRPr="001E0408" w:rsidRDefault="004B6346" w:rsidP="001E0408">
      <w:pPr>
        <w:pStyle w:val="11Titel2VVSG"/>
      </w:pPr>
      <w:bookmarkStart w:id="240" w:name="_Toc176875069"/>
      <w:bookmarkStart w:id="241" w:name="_Toc178850407"/>
      <w:bookmarkStart w:id="242" w:name="_Toc178855820"/>
      <w:bookmarkStart w:id="243" w:name="_Toc178944730"/>
      <w:r w:rsidRPr="004B6346">
        <w:t>Een lijst (of groep van lijsten) heeft geen ontvankelijke voordrachtsakte ingediend voor de BCSD-zetels die hun zijn toegewezen</w:t>
      </w:r>
      <w:bookmarkEnd w:id="240"/>
      <w:bookmarkEnd w:id="241"/>
      <w:bookmarkEnd w:id="242"/>
      <w:bookmarkEnd w:id="243"/>
      <w:r w:rsidR="001E0408">
        <w:br/>
      </w:r>
    </w:p>
    <w:p w14:paraId="5B5510FC" w14:textId="77777777" w:rsidR="004B6346" w:rsidRPr="004B6346" w:rsidRDefault="004B6346" w:rsidP="004B6346">
      <w:pPr>
        <w:rPr>
          <w:szCs w:val="22"/>
          <w:lang w:val="nl-BE"/>
        </w:rPr>
      </w:pPr>
      <w:r w:rsidRPr="004B6346">
        <w:rPr>
          <w:szCs w:val="22"/>
          <w:lang w:val="nl-BE"/>
        </w:rPr>
        <w:t>Blijkt er geen ontvankelijke voordrachtsakte ingediend door een lijst (of groep van lijsten), dan kan die lijst (of groep van lijsten) een nieuwe akte van voordracht indienen met een of meer nieuwe kandidaat- BCSD-leden (en eventueel ook opvolgers).</w:t>
      </w:r>
    </w:p>
    <w:p w14:paraId="69796870" w14:textId="77777777" w:rsidR="004B6346" w:rsidRPr="004B6346" w:rsidRDefault="004B6346" w:rsidP="004B6346">
      <w:pPr>
        <w:spacing w:line="276" w:lineRule="auto"/>
        <w:rPr>
          <w:i/>
          <w:sz w:val="18"/>
        </w:rPr>
      </w:pPr>
      <w:r w:rsidRPr="004B6346">
        <w:rPr>
          <w:sz w:val="18"/>
        </w:rPr>
        <w:br/>
      </w:r>
      <w:r w:rsidRPr="004B6346">
        <w:rPr>
          <w:i/>
          <w:color w:val="95999E" w:themeColor="text2" w:themeTint="99"/>
          <w:sz w:val="18"/>
        </w:rPr>
        <w:t>Zie art. 93, 95 van het Decreet Lokaal Bestuur</w:t>
      </w:r>
    </w:p>
    <w:p w14:paraId="71A8892B" w14:textId="77777777" w:rsidR="004B6346" w:rsidRPr="004B6346" w:rsidRDefault="004B6346" w:rsidP="004B6346">
      <w:pPr>
        <w:spacing w:line="276" w:lineRule="auto"/>
      </w:pPr>
    </w:p>
    <w:p w14:paraId="69A339D1" w14:textId="77777777" w:rsidR="004B6346" w:rsidRPr="004B6346" w:rsidRDefault="004B6346" w:rsidP="003F6B51">
      <w:pPr>
        <w:pStyle w:val="11Titel2VVSG"/>
      </w:pPr>
      <w:bookmarkStart w:id="244" w:name="_Toc176875070"/>
      <w:bookmarkStart w:id="245" w:name="_Toc178850408"/>
      <w:bookmarkStart w:id="246" w:name="_Toc178855821"/>
      <w:bookmarkStart w:id="247" w:name="_Toc178944731"/>
      <w:r w:rsidRPr="004B6346">
        <w:t>Een lijst (of groep van lijsten) heeft een ontvankelijke voordrachtsakte ingediend met minder BCSD-kandidaten dan het aantal dat toegewezen werd aan de lijst (of groep van lijsten)</w:t>
      </w:r>
      <w:bookmarkEnd w:id="244"/>
      <w:bookmarkEnd w:id="245"/>
      <w:bookmarkEnd w:id="246"/>
      <w:bookmarkEnd w:id="247"/>
    </w:p>
    <w:p w14:paraId="35EE093A" w14:textId="77777777" w:rsidR="004B6346" w:rsidRPr="004B6346" w:rsidRDefault="004B6346" w:rsidP="004B6346">
      <w:pPr>
        <w:rPr>
          <w:szCs w:val="22"/>
          <w:lang w:val="nl-BE"/>
        </w:rPr>
      </w:pPr>
    </w:p>
    <w:p w14:paraId="07E4CB0B" w14:textId="77777777" w:rsidR="004B6346" w:rsidRPr="004B6346" w:rsidRDefault="004B6346" w:rsidP="004B6346">
      <w:pPr>
        <w:rPr>
          <w:szCs w:val="22"/>
          <w:lang w:val="nl-BE"/>
        </w:rPr>
      </w:pPr>
      <w:r w:rsidRPr="004B6346">
        <w:rPr>
          <w:szCs w:val="22"/>
          <w:lang w:val="nl-BE"/>
        </w:rPr>
        <w:t>Blijkt een voordrachtsakte ingediend door een lijst (of groep van lijsten) ontvankelijk, maar staan er minder kandidaat-leden op dan de lijst (of groep van lijsten) toekomt, dan kan die lijst (of groep van lijsten) een nieuwe akte van voordracht indienen voor het aantal BCSD-leden dat door die lijst (of groep) nog niet ingevuld is.</w:t>
      </w:r>
      <w:r w:rsidRPr="004B6346">
        <w:rPr>
          <w:szCs w:val="22"/>
          <w:lang w:val="nl-BE"/>
        </w:rPr>
        <w:br/>
      </w:r>
    </w:p>
    <w:p w14:paraId="6F4E17B8" w14:textId="77777777" w:rsidR="004B6346" w:rsidRPr="004B6346" w:rsidRDefault="004B6346" w:rsidP="003F6B51">
      <w:pPr>
        <w:pStyle w:val="11Titel2VVSG"/>
      </w:pPr>
      <w:bookmarkStart w:id="248" w:name="_Toc176875071"/>
      <w:bookmarkStart w:id="249" w:name="_Toc178850409"/>
      <w:bookmarkStart w:id="250" w:name="_Toc178855822"/>
      <w:bookmarkStart w:id="251" w:name="_Toc178944732"/>
      <w:r w:rsidRPr="004B6346">
        <w:t>Er werd bezwaar tegen de gemeenteraadsverkiezingen ingediend</w:t>
      </w:r>
      <w:bookmarkEnd w:id="248"/>
      <w:bookmarkEnd w:id="249"/>
      <w:bookmarkEnd w:id="250"/>
      <w:bookmarkEnd w:id="251"/>
      <w:r w:rsidRPr="004B6346">
        <w:t xml:space="preserve"> </w:t>
      </w:r>
    </w:p>
    <w:p w14:paraId="21F0ECED" w14:textId="77777777" w:rsidR="004B6346" w:rsidRPr="004B6346" w:rsidRDefault="004B6346" w:rsidP="004B6346">
      <w:pPr>
        <w:rPr>
          <w:szCs w:val="22"/>
          <w:lang w:val="nl-BE"/>
        </w:rPr>
      </w:pPr>
    </w:p>
    <w:p w14:paraId="32BDF5F9" w14:textId="77777777" w:rsidR="004B6346" w:rsidRPr="004B6346" w:rsidRDefault="004B6346" w:rsidP="004B6346">
      <w:pPr>
        <w:rPr>
          <w:szCs w:val="22"/>
          <w:lang w:val="nl-BE"/>
        </w:rPr>
      </w:pPr>
      <w:r w:rsidRPr="004B6346">
        <w:rPr>
          <w:szCs w:val="22"/>
          <w:lang w:val="nl-BE"/>
        </w:rPr>
        <w:t xml:space="preserve">Is er bezwaar tegen de verkiezingen aangetekend, dan kan de gemeenteraad pas geïnstalleerd worden nadat het bezwaar afgehandeld is. In het beste geval kan de installatie nog in de eerste week van december plaatsvinden. In het slechtste geval moeten de kiezers opnieuw naar de stembus. </w:t>
      </w:r>
    </w:p>
    <w:p w14:paraId="3C921BF0" w14:textId="77777777" w:rsidR="004B6346" w:rsidRPr="004B6346" w:rsidRDefault="004B6346" w:rsidP="004B6346">
      <w:pPr>
        <w:rPr>
          <w:szCs w:val="22"/>
          <w:lang w:val="nl-BE"/>
        </w:rPr>
      </w:pPr>
      <w:r w:rsidRPr="004B6346">
        <w:rPr>
          <w:szCs w:val="22"/>
          <w:lang w:val="nl-BE"/>
        </w:rPr>
        <w:t>Is er net voor het verstrijken van de bezwaartermijn nog een bezwaar, dan kan de installatievergadering misschien niet doorgaan in de eerste week van december.</w:t>
      </w:r>
    </w:p>
    <w:p w14:paraId="4C468ECB" w14:textId="77777777" w:rsidR="004B6346" w:rsidRPr="004B6346" w:rsidRDefault="004B6346" w:rsidP="004B6346">
      <w:pPr>
        <w:rPr>
          <w:szCs w:val="22"/>
          <w:lang w:val="nl-BE"/>
        </w:rPr>
      </w:pPr>
      <w:r w:rsidRPr="004B6346">
        <w:rPr>
          <w:szCs w:val="22"/>
          <w:lang w:val="nl-BE"/>
        </w:rPr>
        <w:t>De bezwaartermijn is veertig dagen, te rekenen vanaf de dag van de ondertekening van het PV van de verkiezingen. Dateert het PV van zondag 13 oktober dan loopt de bezwaartermijn tot en met vrijdag 22 november. Werd het PV maandag 14 oktober opgemaakt, dan loopt de termijn tot en met maandag 24 november.</w:t>
      </w:r>
    </w:p>
    <w:p w14:paraId="49E0DBF6" w14:textId="77777777" w:rsidR="004B6346" w:rsidRPr="004B6346" w:rsidRDefault="004B6346" w:rsidP="004B6346">
      <w:pPr>
        <w:rPr>
          <w:bCs/>
          <w:szCs w:val="22"/>
          <w:lang w:val="nl-BE"/>
        </w:rPr>
      </w:pPr>
    </w:p>
    <w:p w14:paraId="52633A84" w14:textId="77777777" w:rsidR="004B6346" w:rsidRPr="004B6346" w:rsidRDefault="004B6346" w:rsidP="004B6346">
      <w:pPr>
        <w:rPr>
          <w:szCs w:val="22"/>
          <w:lang w:val="nl-BE"/>
        </w:rPr>
      </w:pPr>
      <w:r w:rsidRPr="004B6346">
        <w:rPr>
          <w:szCs w:val="22"/>
          <w:lang w:val="nl-BE"/>
        </w:rPr>
        <w:t>Mogelijke scenario’s:</w:t>
      </w:r>
    </w:p>
    <w:p w14:paraId="43C8C51A" w14:textId="77777777" w:rsidR="004B6346" w:rsidRPr="004B6346" w:rsidRDefault="004B6346" w:rsidP="004B6346">
      <w:pPr>
        <w:rPr>
          <w:szCs w:val="22"/>
          <w:lang w:val="nl-BE"/>
        </w:rPr>
      </w:pPr>
    </w:p>
    <w:p w14:paraId="083E468C" w14:textId="77777777" w:rsidR="004B6346" w:rsidRPr="004B6346" w:rsidRDefault="004B6346" w:rsidP="004B6346">
      <w:pPr>
        <w:rPr>
          <w:b/>
          <w:bCs/>
          <w:szCs w:val="22"/>
          <w:lang w:val="nl-BE"/>
        </w:rPr>
      </w:pPr>
      <w:r w:rsidRPr="004B6346">
        <w:rPr>
          <w:b/>
          <w:bCs/>
          <w:szCs w:val="22"/>
          <w:lang w:val="nl-BE"/>
        </w:rPr>
        <w:t xml:space="preserve">A. De verkiezingen worden door de Raad voor verkiezingsbetwistingen, zonder zetelwijziging, toch </w:t>
      </w:r>
      <w:r w:rsidRPr="004B6346">
        <w:rPr>
          <w:b/>
          <w:bCs/>
          <w:szCs w:val="22"/>
          <w:u w:val="single"/>
          <w:lang w:val="nl-BE"/>
        </w:rPr>
        <w:t>geldig</w:t>
      </w:r>
      <w:r w:rsidRPr="004B6346">
        <w:rPr>
          <w:b/>
          <w:bCs/>
          <w:szCs w:val="22"/>
          <w:lang w:val="nl-BE"/>
        </w:rPr>
        <w:t xml:space="preserve"> verklaard</w:t>
      </w:r>
    </w:p>
    <w:p w14:paraId="58252301" w14:textId="77777777" w:rsidR="004B6346" w:rsidRPr="004B6346" w:rsidRDefault="004B6346" w:rsidP="004B6346">
      <w:pPr>
        <w:rPr>
          <w:szCs w:val="22"/>
          <w:lang w:val="nl-BE"/>
        </w:rPr>
      </w:pPr>
      <w:r w:rsidRPr="004B6346">
        <w:rPr>
          <w:szCs w:val="22"/>
          <w:lang w:val="nl-BE"/>
        </w:rPr>
        <w:t xml:space="preserve">De nieuw verkozen raadsleden worden door de uittredende voorzitter van de gemeenteraad bijeengeroepen op de installatievergadering </w:t>
      </w:r>
      <w:r w:rsidRPr="004B6346">
        <w:rPr>
          <w:b/>
          <w:bCs/>
          <w:szCs w:val="22"/>
          <w:lang w:val="nl-BE"/>
        </w:rPr>
        <w:t xml:space="preserve">binnen vijftien dagen </w:t>
      </w:r>
      <w:r w:rsidRPr="004B6346">
        <w:rPr>
          <w:szCs w:val="22"/>
          <w:lang w:val="nl-BE"/>
        </w:rPr>
        <w:t>na de dag waarop de uitslag van de verkiezing definitief is (maar ten vroegste vanaf 2 december). Als de nieuw verkozen raadsleden niet binnen vijftien dagen zijn bijeengeroepen door de uittredende voorzitter, gebeurt de bijeenroeping door een uittredend lid van het college van burgemeester en schepenen in volgorde van rang (dus eerst de burgemeester, dan de eerste schepen enz.).</w:t>
      </w:r>
    </w:p>
    <w:p w14:paraId="23BCB568" w14:textId="77777777" w:rsidR="004B6346" w:rsidRPr="004B6346" w:rsidRDefault="004B6346" w:rsidP="004B6346">
      <w:pPr>
        <w:rPr>
          <w:szCs w:val="22"/>
          <w:lang w:val="nl-BE"/>
        </w:rPr>
      </w:pPr>
      <w:r w:rsidRPr="004B6346">
        <w:rPr>
          <w:szCs w:val="22"/>
          <w:lang w:val="nl-BE"/>
        </w:rPr>
        <w:t xml:space="preserve">Een eventueel </w:t>
      </w:r>
      <w:r w:rsidRPr="004B6346">
        <w:rPr>
          <w:szCs w:val="22"/>
          <w:u w:val="single"/>
          <w:lang w:val="nl-BE"/>
        </w:rPr>
        <w:t>beroep bij de Raad van State werkt niet schorsend</w:t>
      </w:r>
      <w:r w:rsidRPr="004B6346">
        <w:rPr>
          <w:szCs w:val="22"/>
          <w:lang w:val="nl-BE"/>
        </w:rPr>
        <w:t>, d.w.z. dat de installatie kan doorgaan.</w:t>
      </w:r>
      <w:r w:rsidRPr="004B6346">
        <w:rPr>
          <w:szCs w:val="22"/>
          <w:lang w:val="nl-BE"/>
        </w:rPr>
        <w:br/>
        <w:t xml:space="preserve"> </w:t>
      </w:r>
    </w:p>
    <w:p w14:paraId="19881AAB" w14:textId="77777777" w:rsidR="004B6346" w:rsidRPr="004B6346" w:rsidRDefault="004B6346" w:rsidP="004B6346">
      <w:pPr>
        <w:rPr>
          <w:b/>
          <w:bCs/>
          <w:szCs w:val="22"/>
          <w:lang w:val="nl-BE"/>
        </w:rPr>
      </w:pPr>
      <w:r w:rsidRPr="004B6346">
        <w:rPr>
          <w:b/>
          <w:bCs/>
          <w:szCs w:val="22"/>
          <w:lang w:val="nl-BE"/>
        </w:rPr>
        <w:t xml:space="preserve">B. De verkiezingen worden door de Raad voor Verkiezingsbetwistingen </w:t>
      </w:r>
      <w:r w:rsidRPr="004B6346">
        <w:rPr>
          <w:b/>
          <w:bCs/>
          <w:szCs w:val="22"/>
          <w:u w:val="single"/>
          <w:lang w:val="nl-BE"/>
        </w:rPr>
        <w:t>ongeldig</w:t>
      </w:r>
      <w:r w:rsidRPr="004B6346">
        <w:rPr>
          <w:b/>
          <w:bCs/>
          <w:szCs w:val="22"/>
          <w:lang w:val="nl-BE"/>
        </w:rPr>
        <w:t xml:space="preserve"> verklaard </w:t>
      </w:r>
    </w:p>
    <w:p w14:paraId="1573DB54" w14:textId="77777777" w:rsidR="004B6346" w:rsidRPr="004B6346" w:rsidRDefault="004B6346" w:rsidP="004B6346">
      <w:pPr>
        <w:rPr>
          <w:szCs w:val="22"/>
          <w:lang w:val="nl-BE"/>
        </w:rPr>
      </w:pPr>
      <w:r w:rsidRPr="004B6346">
        <w:rPr>
          <w:szCs w:val="22"/>
          <w:lang w:val="nl-BE"/>
        </w:rPr>
        <w:t xml:space="preserve">Is er </w:t>
      </w:r>
      <w:r w:rsidRPr="004B6346">
        <w:rPr>
          <w:szCs w:val="22"/>
          <w:u w:val="single"/>
          <w:lang w:val="nl-BE"/>
        </w:rPr>
        <w:t>geen beroep</w:t>
      </w:r>
      <w:r w:rsidRPr="004B6346">
        <w:rPr>
          <w:szCs w:val="22"/>
          <w:lang w:val="nl-BE"/>
        </w:rPr>
        <w:t xml:space="preserve"> bij de Raad van State dan ligt de weg open om een nieuwe verkiezing (buitengewone verkiezing) te organiseren.</w:t>
      </w:r>
      <w:r w:rsidRPr="004B6346">
        <w:rPr>
          <w:szCs w:val="22"/>
          <w:lang w:val="nl-BE"/>
        </w:rPr>
        <w:br/>
        <w:t xml:space="preserve">Werd er </w:t>
      </w:r>
      <w:r w:rsidRPr="004B6346">
        <w:rPr>
          <w:szCs w:val="22"/>
          <w:u w:val="single"/>
          <w:lang w:val="nl-BE"/>
        </w:rPr>
        <w:t>wel beroep</w:t>
      </w:r>
      <w:r w:rsidRPr="004B6346">
        <w:rPr>
          <w:szCs w:val="22"/>
          <w:lang w:val="nl-BE"/>
        </w:rPr>
        <w:t xml:space="preserve"> ingesteld bij de Raad van State, dan werkt dat schorsend en de installatievergadering wordt sowieso uitgesteld tot na de uitspraak. Dit beroep moet binnen de acht dagen, na kennisgeving van de uitspraak door de Raad voor Verkiezingsbetwistingen, worden ingesteld.</w:t>
      </w:r>
    </w:p>
    <w:p w14:paraId="18B1EAC1" w14:textId="77777777" w:rsidR="004B6346" w:rsidRPr="004B6346" w:rsidRDefault="004B6346" w:rsidP="004B6346">
      <w:pPr>
        <w:rPr>
          <w:szCs w:val="22"/>
          <w:lang w:val="nl-BE"/>
        </w:rPr>
      </w:pPr>
    </w:p>
    <w:p w14:paraId="7C879B4B" w14:textId="77777777" w:rsidR="004B6346" w:rsidRPr="004B6346" w:rsidRDefault="004B6346" w:rsidP="004B6346">
      <w:pPr>
        <w:ind w:left="709"/>
        <w:rPr>
          <w:szCs w:val="22"/>
          <w:lang w:val="nl-BE"/>
        </w:rPr>
      </w:pPr>
      <w:r w:rsidRPr="004B6346">
        <w:rPr>
          <w:szCs w:val="22"/>
          <w:lang w:val="nl-BE"/>
        </w:rPr>
        <w:t>B.1. De Raad van State verklaart de verkiezing toch geldig</w:t>
      </w:r>
      <w:r w:rsidRPr="004B6346">
        <w:rPr>
          <w:szCs w:val="22"/>
          <w:lang w:val="nl-BE"/>
        </w:rPr>
        <w:br/>
        <w:t xml:space="preserve">De verkozenen worden </w:t>
      </w:r>
      <w:r w:rsidRPr="004B6346">
        <w:rPr>
          <w:b/>
          <w:szCs w:val="22"/>
          <w:lang w:val="nl-BE"/>
        </w:rPr>
        <w:t>binnen vijftien dagen</w:t>
      </w:r>
      <w:r w:rsidRPr="004B6346">
        <w:rPr>
          <w:szCs w:val="22"/>
          <w:lang w:val="nl-BE"/>
        </w:rPr>
        <w:t xml:space="preserve"> na de geldigverklaring bijeengeroepen</w:t>
      </w:r>
    </w:p>
    <w:p w14:paraId="795D7A63" w14:textId="77777777" w:rsidR="004B6346" w:rsidRPr="004B6346" w:rsidRDefault="004B6346" w:rsidP="004B6346">
      <w:pPr>
        <w:rPr>
          <w:szCs w:val="22"/>
          <w:lang w:val="nl-BE"/>
        </w:rPr>
      </w:pPr>
    </w:p>
    <w:p w14:paraId="122D28C5" w14:textId="77777777" w:rsidR="004B6346" w:rsidRPr="004B6346" w:rsidRDefault="004B6346" w:rsidP="004B6346">
      <w:pPr>
        <w:ind w:firstLine="709"/>
        <w:rPr>
          <w:szCs w:val="22"/>
          <w:lang w:val="nl-BE"/>
        </w:rPr>
      </w:pPr>
      <w:r w:rsidRPr="004B6346">
        <w:rPr>
          <w:szCs w:val="22"/>
          <w:lang w:val="nl-BE"/>
        </w:rPr>
        <w:t>B.2. De Raad van State vernietigt de verkiezing</w:t>
      </w:r>
    </w:p>
    <w:p w14:paraId="6981CA55" w14:textId="77777777" w:rsidR="004B6346" w:rsidRPr="004B6346" w:rsidRDefault="004B6346" w:rsidP="004B6346">
      <w:pPr>
        <w:ind w:left="709"/>
        <w:rPr>
          <w:szCs w:val="22"/>
          <w:lang w:val="nl-BE"/>
        </w:rPr>
      </w:pPr>
      <w:r w:rsidRPr="004B6346">
        <w:rPr>
          <w:szCs w:val="22"/>
          <w:lang w:val="nl-BE"/>
        </w:rPr>
        <w:lastRenderedPageBreak/>
        <w:t xml:space="preserve">Er is een nieuwe gemeenteraadsverkiezing nodig. De na deze tweede gemeenteraadsverkiezing verkozen raadsleden worden door de uittredende voorzitter van de gemeenteraad bijeengeroepen op de installatievergadering </w:t>
      </w:r>
      <w:r w:rsidRPr="004B6346">
        <w:rPr>
          <w:b/>
          <w:szCs w:val="22"/>
          <w:lang w:val="nl-BE"/>
        </w:rPr>
        <w:t>binnen vijftien dagen</w:t>
      </w:r>
      <w:r w:rsidRPr="004B6346">
        <w:rPr>
          <w:szCs w:val="22"/>
          <w:lang w:val="nl-BE"/>
        </w:rPr>
        <w:t xml:space="preserve"> na de dag waarop de uitslag van de nieuwe verkiezing definitief is. Als de nieuw verkozen raadsleden niet binnen vijftien dagen zijn bijeengeroepen door de uittredende voorzitter, gebeurt de bijeenroeping door een uittredend lid van het college van burgemeester en schepenen in volgorde van rang.</w:t>
      </w:r>
    </w:p>
    <w:p w14:paraId="333C04A2" w14:textId="77777777" w:rsidR="004B6346" w:rsidRPr="004B6346" w:rsidRDefault="004B6346" w:rsidP="004B6346">
      <w:pPr>
        <w:spacing w:line="276" w:lineRule="auto"/>
        <w:rPr>
          <w:sz w:val="18"/>
        </w:rPr>
      </w:pPr>
    </w:p>
    <w:p w14:paraId="208A87F4" w14:textId="77777777" w:rsidR="004B6346" w:rsidRPr="004B6346" w:rsidRDefault="004B6346" w:rsidP="004B6346">
      <w:pPr>
        <w:rPr>
          <w:b/>
          <w:bCs/>
          <w:szCs w:val="22"/>
          <w:lang w:val="nl-BE"/>
        </w:rPr>
      </w:pPr>
      <w:r w:rsidRPr="004B6346">
        <w:rPr>
          <w:b/>
          <w:bCs/>
          <w:szCs w:val="22"/>
          <w:lang w:val="nl-BE"/>
        </w:rPr>
        <w:t>C. Er is een zetelwijziging</w:t>
      </w:r>
    </w:p>
    <w:p w14:paraId="7D8E71F4" w14:textId="77777777" w:rsidR="004B6346" w:rsidRPr="004B6346" w:rsidRDefault="004B6346" w:rsidP="004B6346">
      <w:pPr>
        <w:rPr>
          <w:szCs w:val="22"/>
          <w:lang w:val="nl-BE"/>
        </w:rPr>
      </w:pPr>
      <w:r w:rsidRPr="004B6346">
        <w:rPr>
          <w:szCs w:val="22"/>
          <w:lang w:val="nl-BE"/>
        </w:rPr>
        <w:t>De Raad voor de Verkiezingsbetwistingen kan ambtshalve of na een bezwaar, de zetelverdeling wijzigen. Een beroep tegen dergelijke beslissing bij de Raad van State is opschortend. Wanneer de Raad van State zich niet tijdig over het beroep kan uitspreken kan de installatie van de gemeenteraad begin december niet van rechtswege plaatsvinden.</w:t>
      </w:r>
    </w:p>
    <w:p w14:paraId="5CB6A76F" w14:textId="77777777" w:rsidR="004B6346" w:rsidRPr="004B6346" w:rsidRDefault="004B6346" w:rsidP="004B6346">
      <w:pPr>
        <w:rPr>
          <w:szCs w:val="22"/>
          <w:lang w:val="nl-BE"/>
        </w:rPr>
      </w:pPr>
    </w:p>
    <w:p w14:paraId="664228A9" w14:textId="77777777" w:rsidR="004B6346" w:rsidRPr="004B6346" w:rsidRDefault="004B6346" w:rsidP="004B6346">
      <w:pPr>
        <w:rPr>
          <w:szCs w:val="18"/>
          <w:lang w:val="nl-BE"/>
        </w:rPr>
      </w:pPr>
      <w:r w:rsidRPr="004B6346">
        <w:rPr>
          <w:b/>
          <w:bCs/>
          <w:szCs w:val="18"/>
          <w:lang w:val="nl-BE"/>
        </w:rPr>
        <w:t>Binnen de vijftien dagen</w:t>
      </w:r>
      <w:r w:rsidRPr="004B6346">
        <w:rPr>
          <w:szCs w:val="18"/>
          <w:lang w:val="nl-BE"/>
        </w:rPr>
        <w:t xml:space="preserve"> nadat de zetelverdeling definitief is, worden de verkozenen bijeengeroepen door de uittredende voorzitter van de gemeenteraad. Als de nieuw verkozen raadsleden niet binnen vijftien dagen zijn bijeengeroepen door de uittredende voorzitter, gebeurt de bijeenroeping door een uittredend lid van het college van burgemeester en schepenen in volgorde van rang.</w:t>
      </w:r>
      <w:r w:rsidRPr="004B6346">
        <w:rPr>
          <w:szCs w:val="22"/>
          <w:lang w:val="nl-BE"/>
        </w:rPr>
        <w:br/>
      </w:r>
    </w:p>
    <w:p w14:paraId="211A88D3" w14:textId="607274A9" w:rsidR="00A444A2" w:rsidRPr="00EE76B9" w:rsidRDefault="004B6346" w:rsidP="00EE76B9">
      <w:pPr>
        <w:spacing w:line="276" w:lineRule="auto"/>
        <w:rPr>
          <w:color w:val="95999E" w:themeColor="text2" w:themeTint="99"/>
          <w:sz w:val="18"/>
        </w:rPr>
      </w:pPr>
      <w:r w:rsidRPr="004B6346">
        <w:rPr>
          <w:i/>
          <w:color w:val="95999E" w:themeColor="text2" w:themeTint="99"/>
          <w:sz w:val="18"/>
        </w:rPr>
        <w:t xml:space="preserve">Zie artikel 6 §1 van het Decreet Lokaal Bestuur; artikel 28 van het </w:t>
      </w:r>
      <w:r w:rsidRPr="004B6346">
        <w:rPr>
          <w:i/>
          <w:iCs/>
          <w:color w:val="95999E" w:themeColor="text2" w:themeTint="99"/>
          <w:sz w:val="18"/>
        </w:rPr>
        <w:t>Decreet betreffende de organisatie en de rechtspleging van sommige Vlaamse bestuursrechtscolleges</w:t>
      </w:r>
      <w:r w:rsidR="00EE76B9">
        <w:rPr>
          <w:color w:val="95999E" w:themeColor="text2" w:themeTint="99"/>
          <w:sz w:val="18"/>
        </w:rPr>
        <w:br/>
      </w:r>
      <w:bookmarkStart w:id="252" w:name="_Toc176875072"/>
      <w:bookmarkStart w:id="253" w:name="_Toc178850410"/>
      <w:bookmarkStart w:id="254" w:name="_Toc178855823"/>
      <w:bookmarkStart w:id="255" w:name="_Toc178944733"/>
    </w:p>
    <w:p w14:paraId="05A5137B" w14:textId="2CFDD67F" w:rsidR="004B6346" w:rsidRPr="004B6346" w:rsidRDefault="004B6346" w:rsidP="00B81D74">
      <w:pPr>
        <w:pStyle w:val="11Titel2VVSG"/>
      </w:pPr>
      <w:r w:rsidRPr="004B6346">
        <w:t>Er zit geen persoon van het andere geslacht in het college van burgemeester en schepenen</w:t>
      </w:r>
      <w:bookmarkEnd w:id="252"/>
      <w:bookmarkEnd w:id="253"/>
      <w:bookmarkEnd w:id="254"/>
      <w:bookmarkEnd w:id="255"/>
    </w:p>
    <w:p w14:paraId="28E9015E" w14:textId="77777777" w:rsidR="004B6346" w:rsidRPr="004B6346" w:rsidRDefault="004B6346" w:rsidP="004B6346">
      <w:pPr>
        <w:rPr>
          <w:szCs w:val="22"/>
          <w:lang w:val="nl-BE"/>
        </w:rPr>
      </w:pPr>
    </w:p>
    <w:p w14:paraId="0DE64905" w14:textId="77777777" w:rsidR="004B6346" w:rsidRPr="004B6346" w:rsidRDefault="004B6346" w:rsidP="004B6346">
      <w:pPr>
        <w:rPr>
          <w:szCs w:val="22"/>
          <w:lang w:val="nl-BE"/>
        </w:rPr>
      </w:pPr>
      <w:r w:rsidRPr="004B6346">
        <w:rPr>
          <w:szCs w:val="22"/>
          <w:lang w:val="nl-BE"/>
        </w:rPr>
        <w:t>Als na de eedaflegging van de burgemeester bij de gouverneur (dus na de benoeming) blijkt dat het college van burgemeester en schepenen enkel uit mannen of vrouwen bestaat, zal een van hen plaats moeten maken voor een persoon van het andere geslacht.</w:t>
      </w:r>
    </w:p>
    <w:p w14:paraId="568BFE6F" w14:textId="77777777" w:rsidR="004B6346" w:rsidRPr="004B6346" w:rsidRDefault="004B6346" w:rsidP="004B6346">
      <w:pPr>
        <w:rPr>
          <w:szCs w:val="22"/>
          <w:lang w:val="nl-BE"/>
        </w:rPr>
      </w:pPr>
    </w:p>
    <w:p w14:paraId="53ACDC50" w14:textId="77777777" w:rsidR="004B6346" w:rsidRPr="004B6346" w:rsidRDefault="004B6346" w:rsidP="004B6346">
      <w:pPr>
        <w:rPr>
          <w:szCs w:val="22"/>
          <w:lang w:val="nl-BE"/>
        </w:rPr>
      </w:pPr>
      <w:r w:rsidRPr="004B6346">
        <w:rPr>
          <w:szCs w:val="22"/>
          <w:lang w:val="nl-BE"/>
        </w:rPr>
        <w:t>De laatst verkozen schepen in rang wordt van rechtswege vervangen door het gemeenteraadslid van het andere geslacht dat op dezelfde lijst met de meeste naamstemmen verkozen is. Als verschillende raadsleden van het andere geslacht een gelijk aantal naamstemmen hebben behaald, krijgt het raadslid dat de hoogste plaats op de lijst bekleedt, voorrang onder die raadsleden. Als er geen verkozen gemeenteraadsleden van het andere geslacht op die lijst voorkomen, wordt de schepen van rechtswege vervangen door de eerste opvolger van het andere geslacht op die lijst.</w:t>
      </w:r>
    </w:p>
    <w:p w14:paraId="298CC9CC" w14:textId="77777777" w:rsidR="004B6346" w:rsidRPr="004B6346" w:rsidRDefault="004B6346" w:rsidP="004B6346">
      <w:pPr>
        <w:rPr>
          <w:szCs w:val="22"/>
          <w:lang w:val="nl-BE"/>
        </w:rPr>
      </w:pPr>
    </w:p>
    <w:p w14:paraId="19265DB2" w14:textId="77777777" w:rsidR="004B6346" w:rsidRPr="004B6346" w:rsidRDefault="004B6346" w:rsidP="004B6346">
      <w:pPr>
        <w:rPr>
          <w:szCs w:val="18"/>
          <w:lang w:val="nl-BE"/>
        </w:rPr>
      </w:pPr>
      <w:r w:rsidRPr="004B6346">
        <w:rPr>
          <w:szCs w:val="18"/>
          <w:lang w:val="nl-BE"/>
        </w:rPr>
        <w:t>Komt de te vervangen schepen uit een lijst waarop slecht één kandidaat stond, dan wordt de voorlaatste schepen in rang vervangen (enz. naar de derde laatste schepen, de vierde, …)</w:t>
      </w:r>
    </w:p>
    <w:p w14:paraId="6FE52D2F" w14:textId="77777777" w:rsidR="004B6346" w:rsidRPr="004B6346" w:rsidRDefault="004B6346" w:rsidP="004B6346">
      <w:pPr>
        <w:rPr>
          <w:szCs w:val="22"/>
          <w:lang w:val="nl-BE"/>
        </w:rPr>
      </w:pPr>
    </w:p>
    <w:p w14:paraId="460354C4" w14:textId="77777777" w:rsidR="004B6346" w:rsidRPr="004B6346" w:rsidRDefault="004B6346" w:rsidP="004B6346">
      <w:pPr>
        <w:rPr>
          <w:szCs w:val="18"/>
          <w:lang w:val="nl-BE"/>
        </w:rPr>
      </w:pPr>
      <w:r w:rsidRPr="004B6346">
        <w:rPr>
          <w:szCs w:val="18"/>
          <w:lang w:val="nl-BE"/>
        </w:rPr>
        <w:t>De schepen buiten de raad benoemd is stemgerechtigd in het college van burgemeester en schepenen maar niet in de gemeenteraad.</w:t>
      </w:r>
    </w:p>
    <w:p w14:paraId="08D7C43D" w14:textId="77777777" w:rsidR="004B6346" w:rsidRPr="004B6346" w:rsidRDefault="004B6346" w:rsidP="004B6346">
      <w:pPr>
        <w:spacing w:line="276" w:lineRule="auto"/>
        <w:rPr>
          <w:sz w:val="18"/>
        </w:rPr>
      </w:pPr>
    </w:p>
    <w:p w14:paraId="58901440" w14:textId="77777777" w:rsidR="004B6346" w:rsidRDefault="004B6346" w:rsidP="004B6346">
      <w:pPr>
        <w:tabs>
          <w:tab w:val="center" w:pos="4195"/>
        </w:tabs>
        <w:spacing w:line="276" w:lineRule="auto"/>
        <w:rPr>
          <w:i/>
          <w:color w:val="95999E" w:themeColor="text2" w:themeTint="99"/>
          <w:sz w:val="18"/>
        </w:rPr>
      </w:pPr>
      <w:r w:rsidRPr="004B6346">
        <w:rPr>
          <w:i/>
          <w:color w:val="95999E" w:themeColor="text2" w:themeTint="99"/>
          <w:sz w:val="18"/>
        </w:rPr>
        <w:t xml:space="preserve">Zie artikel 42 §3 Decreet Lokaal Bestuur </w:t>
      </w:r>
    </w:p>
    <w:p w14:paraId="56A0EA6B" w14:textId="77777777" w:rsidR="00BE3CBC" w:rsidRDefault="00BE3CBC" w:rsidP="004B6346">
      <w:pPr>
        <w:tabs>
          <w:tab w:val="center" w:pos="4195"/>
        </w:tabs>
        <w:spacing w:line="276" w:lineRule="auto"/>
        <w:rPr>
          <w:i/>
          <w:color w:val="95999E" w:themeColor="text2" w:themeTint="99"/>
          <w:sz w:val="18"/>
        </w:rPr>
      </w:pPr>
    </w:p>
    <w:p w14:paraId="24C1F200" w14:textId="77777777" w:rsidR="00BE3CBC" w:rsidRDefault="00BE3CBC" w:rsidP="004B6346">
      <w:pPr>
        <w:tabs>
          <w:tab w:val="center" w:pos="4195"/>
        </w:tabs>
        <w:spacing w:line="276" w:lineRule="auto"/>
        <w:rPr>
          <w:i/>
          <w:color w:val="95999E" w:themeColor="text2" w:themeTint="99"/>
          <w:sz w:val="18"/>
        </w:rPr>
      </w:pPr>
    </w:p>
    <w:p w14:paraId="6C199929" w14:textId="77777777" w:rsidR="00BE3CBC" w:rsidRDefault="00BE3CBC" w:rsidP="004B6346">
      <w:pPr>
        <w:tabs>
          <w:tab w:val="center" w:pos="4195"/>
        </w:tabs>
        <w:spacing w:line="276" w:lineRule="auto"/>
        <w:rPr>
          <w:i/>
          <w:color w:val="95999E" w:themeColor="text2" w:themeTint="99"/>
          <w:sz w:val="18"/>
        </w:rPr>
      </w:pPr>
    </w:p>
    <w:p w14:paraId="348E6E78" w14:textId="77777777" w:rsidR="00BE3CBC" w:rsidRPr="004B6346" w:rsidRDefault="00BE3CBC" w:rsidP="004B6346">
      <w:pPr>
        <w:tabs>
          <w:tab w:val="center" w:pos="4195"/>
        </w:tabs>
        <w:spacing w:line="276" w:lineRule="auto"/>
        <w:rPr>
          <w:i/>
          <w:color w:val="95999E" w:themeColor="text2" w:themeTint="99"/>
          <w:sz w:val="18"/>
        </w:rPr>
      </w:pPr>
    </w:p>
    <w:p w14:paraId="2A65CF04" w14:textId="77777777" w:rsidR="004B6346" w:rsidRPr="004B6346" w:rsidRDefault="004B6346" w:rsidP="004B6346">
      <w:pPr>
        <w:spacing w:line="276" w:lineRule="auto"/>
      </w:pPr>
    </w:p>
    <w:p w14:paraId="50B5D51A" w14:textId="3E0A5D1D" w:rsidR="004B6346" w:rsidRPr="001E0408" w:rsidRDefault="004B6346" w:rsidP="001E0408">
      <w:pPr>
        <w:pStyle w:val="11Titel2VVSG"/>
      </w:pPr>
      <w:bookmarkStart w:id="256" w:name="_Toc176875073"/>
      <w:bookmarkStart w:id="257" w:name="_Toc178850411"/>
      <w:bookmarkStart w:id="258" w:name="_Toc178855824"/>
      <w:bookmarkStart w:id="259" w:name="_Toc178944734"/>
      <w:r w:rsidRPr="004B6346">
        <w:lastRenderedPageBreak/>
        <w:t>Wat als maar één geslacht vertegenwoordigd is in het bijzonder comité voor de sociale dienst?</w:t>
      </w:r>
      <w:bookmarkEnd w:id="256"/>
      <w:bookmarkEnd w:id="257"/>
      <w:bookmarkEnd w:id="258"/>
      <w:bookmarkEnd w:id="259"/>
      <w:r w:rsidR="001E0408">
        <w:br/>
      </w:r>
    </w:p>
    <w:p w14:paraId="6ABD2334" w14:textId="77777777" w:rsidR="004B6346" w:rsidRPr="004B6346" w:rsidRDefault="004B6346" w:rsidP="004B6346">
      <w:pPr>
        <w:rPr>
          <w:szCs w:val="22"/>
          <w:lang w:val="nl-BE"/>
        </w:rPr>
      </w:pPr>
      <w:r w:rsidRPr="004B6346">
        <w:rPr>
          <w:szCs w:val="22"/>
          <w:lang w:val="nl-BE"/>
        </w:rPr>
        <w:t>Het BCSD moet bestaan uit personen van verschillend geslacht. Is dat niet zo, dan moet het oudste kandidaat-lid wijken. De eerstvolgende opvolger voor dat kandidaat-lid van het andere geslacht, kan de eed dan afleggen als BCSD-lid.</w:t>
      </w:r>
    </w:p>
    <w:p w14:paraId="74FC7D25" w14:textId="77777777" w:rsidR="004B6346" w:rsidRPr="004B6346" w:rsidRDefault="004B6346" w:rsidP="004B6346">
      <w:pPr>
        <w:rPr>
          <w:szCs w:val="22"/>
          <w:lang w:val="nl-BE"/>
        </w:rPr>
      </w:pPr>
    </w:p>
    <w:p w14:paraId="1559ECEE" w14:textId="77777777" w:rsidR="004B6346" w:rsidRPr="004B6346" w:rsidRDefault="004B6346" w:rsidP="004B6346">
      <w:pPr>
        <w:rPr>
          <w:szCs w:val="22"/>
          <w:lang w:val="nl-BE"/>
        </w:rPr>
      </w:pPr>
      <w:r w:rsidRPr="004B6346">
        <w:rPr>
          <w:szCs w:val="22"/>
          <w:lang w:val="nl-BE"/>
        </w:rPr>
        <w:t>Stel dat voor die oudste kandidaat geen opvolger van het andere geslacht is voorgedragen, dan wordt een nieuwe kandidaat van het andere geslacht voorgedragen.</w:t>
      </w:r>
    </w:p>
    <w:p w14:paraId="35E31CEF" w14:textId="77777777" w:rsidR="004B6346" w:rsidRPr="004B6346" w:rsidRDefault="004B6346" w:rsidP="004B6346">
      <w:pPr>
        <w:rPr>
          <w:szCs w:val="22"/>
          <w:lang w:val="nl-BE"/>
        </w:rPr>
      </w:pPr>
    </w:p>
    <w:p w14:paraId="145AA5F1" w14:textId="2C2893FA" w:rsidR="004B6346" w:rsidRPr="001E0408" w:rsidRDefault="004B6346" w:rsidP="004B6346">
      <w:pPr>
        <w:pStyle w:val="11Titel2VVSG"/>
      </w:pPr>
      <w:bookmarkStart w:id="260" w:name="_Toc176875074"/>
      <w:bookmarkStart w:id="261" w:name="_Toc178850412"/>
      <w:bookmarkStart w:id="262" w:name="_Toc178855825"/>
      <w:bookmarkStart w:id="263" w:name="_Toc178944735"/>
      <w:r w:rsidRPr="004B6346">
        <w:t>Wat als er geschillen zijn i.v.m. de mandatarissen?</w:t>
      </w:r>
      <w:bookmarkEnd w:id="260"/>
      <w:bookmarkEnd w:id="261"/>
      <w:bookmarkEnd w:id="262"/>
      <w:bookmarkEnd w:id="263"/>
      <w:r w:rsidR="001E0408">
        <w:br/>
      </w:r>
    </w:p>
    <w:p w14:paraId="749CC565" w14:textId="77777777" w:rsidR="004B6346" w:rsidRPr="004B6346" w:rsidRDefault="004B6346" w:rsidP="004B6346">
      <w:pPr>
        <w:rPr>
          <w:szCs w:val="22"/>
          <w:lang w:val="nl-BE"/>
        </w:rPr>
      </w:pPr>
      <w:r w:rsidRPr="004B6346">
        <w:rPr>
          <w:szCs w:val="22"/>
          <w:lang w:val="nl-BE"/>
        </w:rPr>
        <w:t>De Raad voor Verkiezingsbetwistingen spreekt zich niet enkel uit over de bezwaren i.v.m. de gemeenteraadsverkiezingen en de verkiezingsuitgaven, maar behandelt ook andere bezwaren zoals:</w:t>
      </w:r>
    </w:p>
    <w:p w14:paraId="3D4DB265" w14:textId="77777777" w:rsidR="004B6346" w:rsidRPr="004B6346" w:rsidRDefault="004B6346" w:rsidP="004B6346">
      <w:pPr>
        <w:rPr>
          <w:szCs w:val="22"/>
          <w:lang w:val="nl-BE"/>
        </w:rPr>
      </w:pPr>
    </w:p>
    <w:p w14:paraId="68C1AC86" w14:textId="77777777" w:rsidR="004B6346" w:rsidRPr="004B6346" w:rsidRDefault="004B6346" w:rsidP="004B6346">
      <w:pPr>
        <w:rPr>
          <w:szCs w:val="22"/>
          <w:lang w:val="nl-BE"/>
        </w:rPr>
      </w:pPr>
      <w:r w:rsidRPr="004B6346">
        <w:rPr>
          <w:szCs w:val="22"/>
          <w:lang w:val="nl-BE"/>
        </w:rPr>
        <w:t>1° geschillen die rijzen over de eedaflegging van de aangewezen-burgemeester en de burgemeester</w:t>
      </w:r>
    </w:p>
    <w:p w14:paraId="690476BB" w14:textId="77777777" w:rsidR="004B6346" w:rsidRPr="004B6346" w:rsidRDefault="004B6346" w:rsidP="004B6346">
      <w:pPr>
        <w:rPr>
          <w:szCs w:val="22"/>
          <w:lang w:val="nl-BE"/>
        </w:rPr>
      </w:pPr>
    </w:p>
    <w:p w14:paraId="6B4BCCE8" w14:textId="77777777" w:rsidR="004B6346" w:rsidRPr="004B6346" w:rsidRDefault="004B6346" w:rsidP="004B6346">
      <w:pPr>
        <w:rPr>
          <w:szCs w:val="22"/>
          <w:lang w:val="nl-BE"/>
        </w:rPr>
      </w:pPr>
      <w:r w:rsidRPr="004B6346">
        <w:rPr>
          <w:szCs w:val="22"/>
          <w:lang w:val="nl-BE"/>
        </w:rPr>
        <w:t>2° geschillen die rijzen over de afstand, het verval, het ontslag of de verhindering van het mandaat van:</w:t>
      </w:r>
    </w:p>
    <w:p w14:paraId="5600CC7A" w14:textId="77777777" w:rsidR="004B6346" w:rsidRPr="004B6346" w:rsidRDefault="004B6346" w:rsidP="004B6346">
      <w:pPr>
        <w:numPr>
          <w:ilvl w:val="0"/>
          <w:numId w:val="28"/>
        </w:numPr>
        <w:rPr>
          <w:szCs w:val="22"/>
          <w:lang w:val="nl-BE"/>
        </w:rPr>
      </w:pPr>
      <w:r w:rsidRPr="004B6346">
        <w:rPr>
          <w:szCs w:val="22"/>
          <w:lang w:val="nl-BE"/>
        </w:rPr>
        <w:t>gemeenteraadslid;</w:t>
      </w:r>
    </w:p>
    <w:p w14:paraId="77B1493F" w14:textId="77777777" w:rsidR="004B6346" w:rsidRPr="004B6346" w:rsidRDefault="004B6346" w:rsidP="004B6346">
      <w:pPr>
        <w:numPr>
          <w:ilvl w:val="0"/>
          <w:numId w:val="28"/>
        </w:numPr>
        <w:rPr>
          <w:szCs w:val="22"/>
          <w:lang w:val="nl-BE"/>
        </w:rPr>
      </w:pPr>
      <w:r w:rsidRPr="004B6346">
        <w:rPr>
          <w:szCs w:val="22"/>
          <w:lang w:val="nl-BE"/>
        </w:rPr>
        <w:t>OCMW-raadslid;</w:t>
      </w:r>
    </w:p>
    <w:p w14:paraId="6753E96D" w14:textId="77777777" w:rsidR="004B6346" w:rsidRPr="004B6346" w:rsidRDefault="004B6346" w:rsidP="004B6346">
      <w:pPr>
        <w:numPr>
          <w:ilvl w:val="0"/>
          <w:numId w:val="28"/>
        </w:numPr>
        <w:rPr>
          <w:szCs w:val="22"/>
          <w:lang w:val="nl-BE"/>
        </w:rPr>
      </w:pPr>
      <w:r w:rsidRPr="004B6346">
        <w:rPr>
          <w:szCs w:val="22"/>
          <w:lang w:val="nl-BE"/>
        </w:rPr>
        <w:t>voorzitter van de gemeenteraad;</w:t>
      </w:r>
    </w:p>
    <w:p w14:paraId="192ED809" w14:textId="77777777" w:rsidR="004B6346" w:rsidRPr="004B6346" w:rsidRDefault="004B6346" w:rsidP="004B6346">
      <w:pPr>
        <w:numPr>
          <w:ilvl w:val="0"/>
          <w:numId w:val="28"/>
        </w:numPr>
        <w:rPr>
          <w:szCs w:val="22"/>
          <w:lang w:val="nl-BE"/>
        </w:rPr>
      </w:pPr>
      <w:r w:rsidRPr="004B6346">
        <w:rPr>
          <w:szCs w:val="22"/>
          <w:lang w:val="nl-BE"/>
        </w:rPr>
        <w:t>voorzitter van de OCMW-raad;</w:t>
      </w:r>
    </w:p>
    <w:p w14:paraId="35229827" w14:textId="77777777" w:rsidR="004B6346" w:rsidRPr="004B6346" w:rsidRDefault="004B6346" w:rsidP="004B6346">
      <w:pPr>
        <w:numPr>
          <w:ilvl w:val="0"/>
          <w:numId w:val="28"/>
        </w:numPr>
        <w:rPr>
          <w:szCs w:val="22"/>
          <w:lang w:val="nl-BE"/>
        </w:rPr>
      </w:pPr>
      <w:r w:rsidRPr="004B6346">
        <w:rPr>
          <w:szCs w:val="22"/>
          <w:lang w:val="nl-BE"/>
        </w:rPr>
        <w:t>schepen;</w:t>
      </w:r>
    </w:p>
    <w:p w14:paraId="0B33E391" w14:textId="77777777" w:rsidR="004B6346" w:rsidRPr="004B6346" w:rsidRDefault="004B6346" w:rsidP="004B6346">
      <w:pPr>
        <w:numPr>
          <w:ilvl w:val="0"/>
          <w:numId w:val="28"/>
        </w:numPr>
        <w:rPr>
          <w:szCs w:val="22"/>
          <w:lang w:val="nl-BE"/>
        </w:rPr>
      </w:pPr>
      <w:r w:rsidRPr="004B6346">
        <w:rPr>
          <w:szCs w:val="22"/>
          <w:lang w:val="nl-BE"/>
        </w:rPr>
        <w:t>lid van het vast bureau;</w:t>
      </w:r>
    </w:p>
    <w:p w14:paraId="60ADEB85" w14:textId="77777777" w:rsidR="004B6346" w:rsidRPr="004B6346" w:rsidRDefault="004B6346" w:rsidP="004B6346">
      <w:pPr>
        <w:numPr>
          <w:ilvl w:val="0"/>
          <w:numId w:val="28"/>
        </w:numPr>
        <w:rPr>
          <w:szCs w:val="22"/>
          <w:lang w:val="nl-BE"/>
        </w:rPr>
      </w:pPr>
      <w:r w:rsidRPr="004B6346">
        <w:rPr>
          <w:szCs w:val="22"/>
          <w:lang w:val="nl-BE"/>
        </w:rPr>
        <w:t>lid van het bijzonder comité voor de sociale dienst;</w:t>
      </w:r>
    </w:p>
    <w:p w14:paraId="0B312FDA" w14:textId="77777777" w:rsidR="004B6346" w:rsidRPr="004B6346" w:rsidRDefault="004B6346" w:rsidP="004B6346">
      <w:pPr>
        <w:numPr>
          <w:ilvl w:val="0"/>
          <w:numId w:val="28"/>
        </w:numPr>
        <w:rPr>
          <w:szCs w:val="22"/>
          <w:lang w:val="nl-BE"/>
        </w:rPr>
      </w:pPr>
      <w:r w:rsidRPr="004B6346">
        <w:rPr>
          <w:szCs w:val="22"/>
          <w:lang w:val="nl-BE"/>
        </w:rPr>
        <w:t>voorzitter van het bijzonder comité voor de sociale dienst;</w:t>
      </w:r>
    </w:p>
    <w:p w14:paraId="79056C33" w14:textId="77777777" w:rsidR="004B6346" w:rsidRPr="004B6346" w:rsidRDefault="004B6346" w:rsidP="004B6346">
      <w:pPr>
        <w:numPr>
          <w:ilvl w:val="0"/>
          <w:numId w:val="28"/>
        </w:numPr>
        <w:rPr>
          <w:szCs w:val="22"/>
          <w:lang w:val="nl-BE"/>
        </w:rPr>
      </w:pPr>
      <w:r w:rsidRPr="004B6346">
        <w:rPr>
          <w:szCs w:val="22"/>
          <w:lang w:val="nl-BE"/>
        </w:rPr>
        <w:t>lid van de districtsraad;</w:t>
      </w:r>
    </w:p>
    <w:p w14:paraId="6014CE98" w14:textId="77777777" w:rsidR="004B6346" w:rsidRPr="004B6346" w:rsidRDefault="004B6346" w:rsidP="004B6346">
      <w:pPr>
        <w:numPr>
          <w:ilvl w:val="0"/>
          <w:numId w:val="28"/>
        </w:numPr>
        <w:rPr>
          <w:szCs w:val="22"/>
          <w:lang w:val="nl-BE"/>
        </w:rPr>
      </w:pPr>
      <w:r w:rsidRPr="004B6346">
        <w:rPr>
          <w:szCs w:val="22"/>
          <w:lang w:val="nl-BE"/>
        </w:rPr>
        <w:t>districtsschepen;</w:t>
      </w:r>
    </w:p>
    <w:p w14:paraId="194696FB" w14:textId="77777777" w:rsidR="004B6346" w:rsidRPr="004B6346" w:rsidRDefault="004B6346" w:rsidP="004B6346">
      <w:pPr>
        <w:numPr>
          <w:ilvl w:val="0"/>
          <w:numId w:val="28"/>
        </w:numPr>
        <w:rPr>
          <w:szCs w:val="22"/>
          <w:lang w:val="nl-BE"/>
        </w:rPr>
      </w:pPr>
      <w:r w:rsidRPr="004B6346">
        <w:rPr>
          <w:szCs w:val="22"/>
          <w:lang w:val="nl-BE"/>
        </w:rPr>
        <w:t>voorzitter van de districtsraad;</w:t>
      </w:r>
    </w:p>
    <w:p w14:paraId="441AD507" w14:textId="77777777" w:rsidR="004B6346" w:rsidRPr="004B6346" w:rsidRDefault="004B6346" w:rsidP="004B6346">
      <w:pPr>
        <w:numPr>
          <w:ilvl w:val="0"/>
          <w:numId w:val="28"/>
        </w:numPr>
        <w:rPr>
          <w:szCs w:val="22"/>
          <w:lang w:val="nl-BE"/>
        </w:rPr>
      </w:pPr>
      <w:r w:rsidRPr="004B6346">
        <w:rPr>
          <w:szCs w:val="22"/>
          <w:lang w:val="nl-BE"/>
        </w:rPr>
        <w:t>districtsburgemeester.</w:t>
      </w:r>
    </w:p>
    <w:p w14:paraId="546B5013" w14:textId="77777777" w:rsidR="004B6346" w:rsidRPr="004B6346" w:rsidRDefault="004B6346" w:rsidP="004B6346">
      <w:pPr>
        <w:spacing w:line="276" w:lineRule="auto"/>
        <w:rPr>
          <w:sz w:val="18"/>
        </w:rPr>
      </w:pPr>
    </w:p>
    <w:p w14:paraId="33EBBD46" w14:textId="77777777" w:rsidR="004B6346" w:rsidRPr="004B6346" w:rsidRDefault="004B6346" w:rsidP="004B6346">
      <w:pPr>
        <w:rPr>
          <w:szCs w:val="22"/>
          <w:lang w:val="nl-BE"/>
        </w:rPr>
      </w:pPr>
      <w:r w:rsidRPr="004B6346">
        <w:rPr>
          <w:szCs w:val="22"/>
          <w:lang w:val="nl-BE"/>
        </w:rPr>
        <w:t>3° geschillen die rijzen over:</w:t>
      </w:r>
    </w:p>
    <w:p w14:paraId="75C8EE22" w14:textId="77777777" w:rsidR="004B6346" w:rsidRPr="004B6346" w:rsidRDefault="004B6346" w:rsidP="004B6346">
      <w:pPr>
        <w:numPr>
          <w:ilvl w:val="0"/>
          <w:numId w:val="29"/>
        </w:numPr>
        <w:rPr>
          <w:szCs w:val="22"/>
          <w:lang w:val="nl-BE"/>
        </w:rPr>
      </w:pPr>
      <w:r w:rsidRPr="004B6346">
        <w:rPr>
          <w:szCs w:val="22"/>
          <w:lang w:val="nl-BE"/>
        </w:rPr>
        <w:t>de goedkeuring van de geloofsbrieven;</w:t>
      </w:r>
    </w:p>
    <w:p w14:paraId="38648809" w14:textId="77777777" w:rsidR="004B6346" w:rsidRPr="004B6346" w:rsidRDefault="004B6346" w:rsidP="004B6346">
      <w:pPr>
        <w:numPr>
          <w:ilvl w:val="0"/>
          <w:numId w:val="29"/>
        </w:numPr>
        <w:rPr>
          <w:szCs w:val="22"/>
          <w:lang w:val="nl-BE"/>
        </w:rPr>
      </w:pPr>
      <w:r w:rsidRPr="004B6346">
        <w:rPr>
          <w:szCs w:val="22"/>
          <w:lang w:val="nl-BE"/>
        </w:rPr>
        <w:t>de eedaflegging;</w:t>
      </w:r>
    </w:p>
    <w:p w14:paraId="03C39A83" w14:textId="77777777" w:rsidR="004B6346" w:rsidRPr="004B6346" w:rsidRDefault="004B6346" w:rsidP="004B6346">
      <w:pPr>
        <w:numPr>
          <w:ilvl w:val="0"/>
          <w:numId w:val="29"/>
        </w:numPr>
        <w:rPr>
          <w:szCs w:val="22"/>
          <w:lang w:val="nl-BE"/>
        </w:rPr>
      </w:pPr>
      <w:r w:rsidRPr="004B6346">
        <w:rPr>
          <w:szCs w:val="22"/>
          <w:lang w:val="nl-BE"/>
        </w:rPr>
        <w:t>de kennis van de bestuurstaal;</w:t>
      </w:r>
    </w:p>
    <w:p w14:paraId="020B53E2" w14:textId="77777777" w:rsidR="004B6346" w:rsidRPr="004B6346" w:rsidRDefault="004B6346" w:rsidP="004B6346">
      <w:pPr>
        <w:numPr>
          <w:ilvl w:val="0"/>
          <w:numId w:val="29"/>
        </w:numPr>
        <w:rPr>
          <w:szCs w:val="22"/>
          <w:lang w:val="nl-BE"/>
        </w:rPr>
      </w:pPr>
      <w:r w:rsidRPr="004B6346">
        <w:rPr>
          <w:szCs w:val="22"/>
          <w:lang w:val="nl-BE"/>
        </w:rPr>
        <w:t>de verkiezing, benoeming, vervanging en opvolging van:</w:t>
      </w:r>
    </w:p>
    <w:p w14:paraId="079DB2BD" w14:textId="77777777" w:rsidR="004B6346" w:rsidRPr="004B6346" w:rsidRDefault="004B6346" w:rsidP="004B6346">
      <w:pPr>
        <w:numPr>
          <w:ilvl w:val="1"/>
          <w:numId w:val="29"/>
        </w:numPr>
        <w:rPr>
          <w:rFonts w:cs="Arial"/>
          <w:szCs w:val="22"/>
          <w:lang w:val="nl-BE"/>
        </w:rPr>
      </w:pPr>
      <w:r w:rsidRPr="004B6346">
        <w:rPr>
          <w:rFonts w:cs="Arial"/>
          <w:szCs w:val="22"/>
          <w:lang w:val="nl-BE"/>
        </w:rPr>
        <w:t>de voorzitter van de gemeenteraad;</w:t>
      </w:r>
    </w:p>
    <w:p w14:paraId="47DEA187" w14:textId="77777777" w:rsidR="004B6346" w:rsidRPr="004B6346" w:rsidRDefault="004B6346" w:rsidP="004B6346">
      <w:pPr>
        <w:numPr>
          <w:ilvl w:val="1"/>
          <w:numId w:val="29"/>
        </w:numPr>
        <w:rPr>
          <w:rFonts w:cs="Arial"/>
          <w:szCs w:val="22"/>
          <w:lang w:val="nl-BE"/>
        </w:rPr>
      </w:pPr>
      <w:r w:rsidRPr="004B6346">
        <w:rPr>
          <w:rFonts w:cs="Arial"/>
          <w:szCs w:val="22"/>
          <w:lang w:val="nl-BE"/>
        </w:rPr>
        <w:t>de voorzitter van de OCMW-raad;</w:t>
      </w:r>
    </w:p>
    <w:p w14:paraId="42E79099" w14:textId="77777777" w:rsidR="004B6346" w:rsidRPr="004B6346" w:rsidRDefault="004B6346" w:rsidP="004B6346">
      <w:pPr>
        <w:numPr>
          <w:ilvl w:val="1"/>
          <w:numId w:val="29"/>
        </w:numPr>
        <w:rPr>
          <w:rFonts w:cs="Arial"/>
          <w:szCs w:val="22"/>
          <w:lang w:val="nl-BE"/>
        </w:rPr>
      </w:pPr>
      <w:r w:rsidRPr="004B6346">
        <w:rPr>
          <w:rFonts w:cs="Arial"/>
          <w:szCs w:val="22"/>
          <w:lang w:val="nl-BE"/>
        </w:rPr>
        <w:t>de schepen;</w:t>
      </w:r>
    </w:p>
    <w:p w14:paraId="48A322F6" w14:textId="77777777" w:rsidR="004B6346" w:rsidRPr="004B6346" w:rsidRDefault="004B6346" w:rsidP="004B6346">
      <w:pPr>
        <w:numPr>
          <w:ilvl w:val="1"/>
          <w:numId w:val="29"/>
        </w:numPr>
        <w:rPr>
          <w:rFonts w:cs="Arial"/>
          <w:szCs w:val="22"/>
          <w:lang w:val="nl-BE"/>
        </w:rPr>
      </w:pPr>
      <w:r w:rsidRPr="004B6346">
        <w:rPr>
          <w:rFonts w:cs="Arial"/>
          <w:szCs w:val="22"/>
          <w:lang w:val="nl-BE"/>
        </w:rPr>
        <w:t>het lid van het vast bureau;</w:t>
      </w:r>
    </w:p>
    <w:p w14:paraId="358107FE" w14:textId="77777777" w:rsidR="004B6346" w:rsidRPr="004B6346" w:rsidRDefault="004B6346" w:rsidP="004B6346">
      <w:pPr>
        <w:numPr>
          <w:ilvl w:val="1"/>
          <w:numId w:val="29"/>
        </w:numPr>
        <w:rPr>
          <w:rFonts w:cs="Arial"/>
          <w:szCs w:val="22"/>
          <w:lang w:val="nl-BE"/>
        </w:rPr>
      </w:pPr>
      <w:r w:rsidRPr="004B6346">
        <w:rPr>
          <w:rFonts w:cs="Arial"/>
          <w:szCs w:val="22"/>
          <w:lang w:val="nl-BE"/>
        </w:rPr>
        <w:t>het lid van het bijzonder comité voor de sociale dienst;</w:t>
      </w:r>
    </w:p>
    <w:p w14:paraId="321C5FD6" w14:textId="77777777" w:rsidR="004B6346" w:rsidRPr="004B6346" w:rsidRDefault="004B6346" w:rsidP="004B6346">
      <w:pPr>
        <w:numPr>
          <w:ilvl w:val="1"/>
          <w:numId w:val="29"/>
        </w:numPr>
        <w:rPr>
          <w:rFonts w:cs="Arial"/>
          <w:szCs w:val="22"/>
          <w:lang w:val="nl-BE"/>
        </w:rPr>
      </w:pPr>
      <w:r w:rsidRPr="004B6346">
        <w:rPr>
          <w:rFonts w:cs="Arial"/>
          <w:szCs w:val="22"/>
          <w:lang w:val="nl-BE"/>
        </w:rPr>
        <w:t>de voorzitter van het bijzonder comité voor de sociale dienst;</w:t>
      </w:r>
    </w:p>
    <w:p w14:paraId="05954FF0" w14:textId="77777777" w:rsidR="004B6346" w:rsidRPr="004B6346" w:rsidRDefault="004B6346" w:rsidP="004B6346">
      <w:pPr>
        <w:numPr>
          <w:ilvl w:val="1"/>
          <w:numId w:val="29"/>
        </w:numPr>
        <w:rPr>
          <w:rFonts w:cs="Arial"/>
          <w:szCs w:val="22"/>
          <w:lang w:val="nl-BE"/>
        </w:rPr>
      </w:pPr>
      <w:r w:rsidRPr="004B6346">
        <w:rPr>
          <w:rFonts w:cs="Arial"/>
          <w:szCs w:val="22"/>
          <w:lang w:val="nl-BE"/>
        </w:rPr>
        <w:t>de districtsschepen;</w:t>
      </w:r>
    </w:p>
    <w:p w14:paraId="4C2870B2" w14:textId="77777777" w:rsidR="004B6346" w:rsidRPr="004B6346" w:rsidRDefault="004B6346" w:rsidP="004B6346">
      <w:pPr>
        <w:numPr>
          <w:ilvl w:val="1"/>
          <w:numId w:val="29"/>
        </w:numPr>
        <w:rPr>
          <w:rFonts w:cs="Arial"/>
          <w:szCs w:val="22"/>
          <w:lang w:val="nl-BE"/>
        </w:rPr>
      </w:pPr>
      <w:r w:rsidRPr="004B6346">
        <w:rPr>
          <w:rFonts w:cs="Arial"/>
          <w:szCs w:val="22"/>
          <w:lang w:val="nl-BE"/>
        </w:rPr>
        <w:t>de voorzitter van de districtsraad;</w:t>
      </w:r>
    </w:p>
    <w:p w14:paraId="46783395" w14:textId="77777777" w:rsidR="004B6346" w:rsidRPr="004B6346" w:rsidRDefault="004B6346" w:rsidP="004B6346">
      <w:pPr>
        <w:numPr>
          <w:ilvl w:val="1"/>
          <w:numId w:val="29"/>
        </w:numPr>
        <w:rPr>
          <w:rFonts w:cs="Arial"/>
          <w:szCs w:val="22"/>
          <w:lang w:val="nl-BE"/>
        </w:rPr>
      </w:pPr>
      <w:r w:rsidRPr="004B6346">
        <w:rPr>
          <w:rFonts w:cs="Arial"/>
          <w:szCs w:val="22"/>
          <w:lang w:val="nl-BE"/>
        </w:rPr>
        <w:t>de districtsburgemeester.</w:t>
      </w:r>
    </w:p>
    <w:p w14:paraId="0C5FA995" w14:textId="77777777" w:rsidR="004B6346" w:rsidRPr="004B6346" w:rsidRDefault="004B6346" w:rsidP="004B6346">
      <w:pPr>
        <w:spacing w:line="276" w:lineRule="auto"/>
        <w:rPr>
          <w:sz w:val="18"/>
        </w:rPr>
      </w:pPr>
    </w:p>
    <w:p w14:paraId="4CF9736C" w14:textId="77777777" w:rsidR="004B6346" w:rsidRPr="004B6346" w:rsidRDefault="004B6346" w:rsidP="004B6346">
      <w:pPr>
        <w:rPr>
          <w:szCs w:val="22"/>
          <w:lang w:val="nl-BE"/>
        </w:rPr>
      </w:pPr>
      <w:r w:rsidRPr="004B6346">
        <w:rPr>
          <w:szCs w:val="22"/>
          <w:lang w:val="nl-BE"/>
        </w:rPr>
        <w:t>4° geschillen die rijzen i.v.m. de voorwaarden waaraan:</w:t>
      </w:r>
    </w:p>
    <w:p w14:paraId="18CDDC37" w14:textId="77777777" w:rsidR="004B6346" w:rsidRPr="004B6346" w:rsidRDefault="004B6346" w:rsidP="004B6346">
      <w:pPr>
        <w:numPr>
          <w:ilvl w:val="0"/>
          <w:numId w:val="30"/>
        </w:numPr>
        <w:rPr>
          <w:szCs w:val="12"/>
          <w:lang w:val="nl-BE"/>
        </w:rPr>
      </w:pPr>
      <w:r w:rsidRPr="004B6346">
        <w:rPr>
          <w:szCs w:val="12"/>
          <w:lang w:val="nl-BE"/>
        </w:rPr>
        <w:lastRenderedPageBreak/>
        <w:t>een vertrouwenspersoon moet voldoen;</w:t>
      </w:r>
    </w:p>
    <w:p w14:paraId="2C85E5A0" w14:textId="77777777" w:rsidR="004B6346" w:rsidRPr="004B6346" w:rsidRDefault="004B6346" w:rsidP="004B6346">
      <w:pPr>
        <w:numPr>
          <w:ilvl w:val="0"/>
          <w:numId w:val="30"/>
        </w:numPr>
        <w:rPr>
          <w:szCs w:val="12"/>
          <w:lang w:val="nl-BE"/>
        </w:rPr>
      </w:pPr>
      <w:r w:rsidRPr="004B6346">
        <w:rPr>
          <w:szCs w:val="12"/>
          <w:lang w:val="nl-BE"/>
        </w:rPr>
        <w:t>een raadslid moet voldoen om een beroep te kunnen doen op een vertrouwenspersoon.</w:t>
      </w:r>
    </w:p>
    <w:p w14:paraId="27C6F515" w14:textId="77777777" w:rsidR="004B6346" w:rsidRPr="004B6346" w:rsidRDefault="004B6346" w:rsidP="004B6346">
      <w:pPr>
        <w:spacing w:line="276" w:lineRule="auto"/>
        <w:ind w:left="709"/>
        <w:rPr>
          <w:sz w:val="18"/>
        </w:rPr>
      </w:pPr>
    </w:p>
    <w:p w14:paraId="16B4E4D2" w14:textId="77777777" w:rsidR="004B6346" w:rsidRPr="004B6346" w:rsidRDefault="004B6346" w:rsidP="004B6346">
      <w:pPr>
        <w:rPr>
          <w:szCs w:val="22"/>
          <w:lang w:val="nl-BE"/>
        </w:rPr>
      </w:pPr>
      <w:r w:rsidRPr="004B6346">
        <w:rPr>
          <w:szCs w:val="22"/>
          <w:lang w:val="nl-BE"/>
        </w:rPr>
        <w:t>Tegen de uitspraken van de Raad voor Verkiezingsbetwistingen is een beroep mogelijk bij de Raad van State. Dat beroep is niet schorsend.</w:t>
      </w:r>
    </w:p>
    <w:p w14:paraId="34BB1CFD" w14:textId="77777777" w:rsidR="004B6346" w:rsidRPr="004B6346" w:rsidRDefault="004B6346" w:rsidP="004B6346">
      <w:pPr>
        <w:spacing w:line="276" w:lineRule="auto"/>
        <w:rPr>
          <w:sz w:val="18"/>
        </w:rPr>
      </w:pPr>
    </w:p>
    <w:p w14:paraId="0953E171" w14:textId="77777777" w:rsidR="004B6346" w:rsidRPr="004B6346" w:rsidRDefault="004B6346" w:rsidP="004B6346">
      <w:pPr>
        <w:spacing w:line="276" w:lineRule="auto"/>
        <w:rPr>
          <w:i/>
          <w:color w:val="95999E" w:themeColor="text2" w:themeTint="99"/>
          <w:sz w:val="18"/>
        </w:rPr>
      </w:pPr>
      <w:r w:rsidRPr="004B6346">
        <w:rPr>
          <w:i/>
          <w:color w:val="95999E" w:themeColor="text2" w:themeTint="99"/>
          <w:sz w:val="18"/>
        </w:rPr>
        <w:t>Zie artikel 9, 42, 59, 147 van het Decreet Lokaal Bestuur</w:t>
      </w:r>
    </w:p>
    <w:p w14:paraId="71FC631F" w14:textId="77777777" w:rsidR="004B6346" w:rsidRPr="004B6346" w:rsidRDefault="004B6346" w:rsidP="004B6346">
      <w:pPr>
        <w:spacing w:line="276" w:lineRule="auto"/>
        <w:rPr>
          <w:sz w:val="18"/>
        </w:rPr>
      </w:pPr>
    </w:p>
    <w:p w14:paraId="7A738981" w14:textId="77777777" w:rsidR="004B6346" w:rsidRPr="004B6346" w:rsidRDefault="004B6346" w:rsidP="00B81D74">
      <w:pPr>
        <w:pStyle w:val="11Titel2VVSG"/>
      </w:pPr>
      <w:bookmarkStart w:id="264" w:name="_Toc176875075"/>
      <w:bookmarkStart w:id="265" w:name="_Toc178850413"/>
      <w:bookmarkStart w:id="266" w:name="_Toc178855826"/>
      <w:bookmarkStart w:id="267" w:name="_Toc178944736"/>
      <w:r w:rsidRPr="004B6346">
        <w:t>Wat als u het niet meer weet?</w:t>
      </w:r>
      <w:bookmarkEnd w:id="264"/>
      <w:bookmarkEnd w:id="265"/>
      <w:bookmarkEnd w:id="266"/>
      <w:bookmarkEnd w:id="267"/>
    </w:p>
    <w:p w14:paraId="3D6F13C6" w14:textId="77777777" w:rsidR="004B6346" w:rsidRPr="004B6346" w:rsidRDefault="004B6346" w:rsidP="004B6346">
      <w:pPr>
        <w:rPr>
          <w:szCs w:val="22"/>
          <w:lang w:val="nl-BE"/>
        </w:rPr>
      </w:pPr>
    </w:p>
    <w:p w14:paraId="69565AC9" w14:textId="77777777" w:rsidR="004B6346" w:rsidRPr="004B6346" w:rsidRDefault="004B6346" w:rsidP="004B6346">
      <w:pPr>
        <w:rPr>
          <w:szCs w:val="22"/>
          <w:lang w:val="nl-BE"/>
        </w:rPr>
      </w:pPr>
      <w:r w:rsidRPr="004B6346">
        <w:rPr>
          <w:szCs w:val="22"/>
          <w:lang w:val="nl-BE"/>
        </w:rPr>
        <w:t xml:space="preserve">Als u het niet meer weet, dan contacteert u de VVSG en dan zoeken we samen naar het antwoord op uw vragen. </w:t>
      </w:r>
    </w:p>
    <w:p w14:paraId="30E5B247" w14:textId="77777777" w:rsidR="004B6346" w:rsidRPr="004B6346" w:rsidRDefault="004B6346" w:rsidP="004B6346">
      <w:pPr>
        <w:rPr>
          <w:szCs w:val="22"/>
          <w:lang w:val="nl-BE"/>
        </w:rPr>
      </w:pPr>
    </w:p>
    <w:p w14:paraId="76F51ECA" w14:textId="77777777" w:rsidR="004B6346" w:rsidRPr="004B6346" w:rsidRDefault="004B6346" w:rsidP="004B6346">
      <w:pPr>
        <w:rPr>
          <w:szCs w:val="22"/>
          <w:lang w:val="nl-BE"/>
        </w:rPr>
      </w:pPr>
      <w:hyperlink r:id="rId43" w:history="1">
        <w:r w:rsidRPr="004B6346">
          <w:rPr>
            <w:color w:val="auto"/>
            <w:szCs w:val="22"/>
            <w:u w:val="single"/>
            <w:lang w:val="nl-BE"/>
          </w:rPr>
          <w:t>info@vvsg.be</w:t>
        </w:r>
      </w:hyperlink>
    </w:p>
    <w:p w14:paraId="34AB12C9" w14:textId="77777777" w:rsidR="004B6346" w:rsidRPr="004B6346" w:rsidRDefault="004B6346" w:rsidP="004B6346">
      <w:pPr>
        <w:rPr>
          <w:szCs w:val="22"/>
          <w:lang w:val="nl-BE"/>
        </w:rPr>
      </w:pPr>
      <w:r w:rsidRPr="004B6346">
        <w:rPr>
          <w:szCs w:val="22"/>
          <w:lang w:val="nl-BE"/>
        </w:rPr>
        <w:t>T 02 211 55 00</w:t>
      </w:r>
    </w:p>
    <w:p w14:paraId="21FC75F9" w14:textId="77777777" w:rsidR="004B6346" w:rsidRPr="004B6346" w:rsidRDefault="004B6346" w:rsidP="004B6346">
      <w:pPr>
        <w:spacing w:line="276" w:lineRule="auto"/>
        <w:rPr>
          <w:sz w:val="18"/>
        </w:rPr>
      </w:pPr>
    </w:p>
    <w:p w14:paraId="6D4699D6" w14:textId="77777777" w:rsidR="004B6346" w:rsidRPr="004B6346" w:rsidRDefault="004B6346" w:rsidP="004B6346">
      <w:pPr>
        <w:spacing w:line="276" w:lineRule="auto"/>
        <w:rPr>
          <w:sz w:val="18"/>
        </w:rPr>
      </w:pPr>
    </w:p>
    <w:p w14:paraId="4888926A" w14:textId="77777777" w:rsidR="004B6346" w:rsidRPr="004B6346" w:rsidRDefault="004B6346" w:rsidP="004B6346">
      <w:pPr>
        <w:spacing w:line="276" w:lineRule="auto"/>
        <w:rPr>
          <w:sz w:val="18"/>
        </w:rPr>
      </w:pPr>
    </w:p>
    <w:p w14:paraId="3A65C719" w14:textId="77777777" w:rsidR="004B6346" w:rsidRPr="004B6346" w:rsidRDefault="004B6346" w:rsidP="004B6346">
      <w:pPr>
        <w:spacing w:line="276" w:lineRule="auto"/>
        <w:rPr>
          <w:sz w:val="18"/>
        </w:rPr>
      </w:pPr>
    </w:p>
    <w:p w14:paraId="6D93D4B5" w14:textId="77777777" w:rsidR="004B6346" w:rsidRPr="004B6346" w:rsidRDefault="004B6346" w:rsidP="004B6346">
      <w:pPr>
        <w:spacing w:line="276" w:lineRule="auto"/>
        <w:rPr>
          <w:sz w:val="18"/>
        </w:rPr>
      </w:pPr>
      <w:r w:rsidRPr="004B6346">
        <w:rPr>
          <w:sz w:val="18"/>
        </w:rPr>
        <w:br w:type="page"/>
      </w:r>
    </w:p>
    <w:p w14:paraId="5B5420A8" w14:textId="77777777" w:rsidR="004B6346" w:rsidRPr="004B6346" w:rsidRDefault="004B6346" w:rsidP="00F14A0A">
      <w:pPr>
        <w:pStyle w:val="1Titel1VVSG"/>
        <w:rPr>
          <w:rFonts w:eastAsiaTheme="majorEastAsia"/>
        </w:rPr>
      </w:pPr>
      <w:bookmarkStart w:id="268" w:name="_Toc178944737"/>
      <w:bookmarkStart w:id="269" w:name="_Hlk527055972"/>
      <w:r w:rsidRPr="004B6346">
        <w:rPr>
          <w:rFonts w:eastAsiaTheme="majorEastAsia"/>
        </w:rPr>
        <w:lastRenderedPageBreak/>
        <w:t>Bijlage 1</w:t>
      </w:r>
      <w:bookmarkEnd w:id="268"/>
      <w:r w:rsidRPr="004B6346">
        <w:rPr>
          <w:rFonts w:eastAsiaTheme="majorEastAsia"/>
        </w:rPr>
        <w:t xml:space="preserve"> </w:t>
      </w:r>
    </w:p>
    <w:p w14:paraId="522455EB" w14:textId="50129D27" w:rsidR="004B6346" w:rsidRPr="003D2A15" w:rsidRDefault="004B6346" w:rsidP="003D2A15">
      <w:pPr>
        <w:pStyle w:val="11Titel2VVSG"/>
        <w:rPr>
          <w:rFonts w:eastAsiaTheme="majorEastAsia"/>
          <w:lang w:eastAsia="nl-NL"/>
        </w:rPr>
      </w:pPr>
      <w:bookmarkStart w:id="270" w:name="_Toc178850414"/>
      <w:bookmarkStart w:id="271" w:name="_Toc178855827"/>
      <w:bookmarkStart w:id="272" w:name="_Toc178944738"/>
      <w:r w:rsidRPr="004B6346">
        <w:rPr>
          <w:rFonts w:eastAsiaTheme="majorEastAsia"/>
          <w:lang w:eastAsia="nl-NL"/>
        </w:rPr>
        <w:t>Aantal raadsleden, schepenen en leden bijzonder comité sociale dienst</w:t>
      </w:r>
      <w:bookmarkEnd w:id="270"/>
      <w:bookmarkEnd w:id="271"/>
      <w:bookmarkEnd w:id="272"/>
      <w:r w:rsidR="003D2A15">
        <w:rPr>
          <w:rFonts w:eastAsiaTheme="majorEastAsia"/>
          <w:lang w:eastAsia="nl-NL"/>
        </w:rPr>
        <w:br/>
      </w:r>
    </w:p>
    <w:tbl>
      <w:tblPr>
        <w:tblStyle w:val="Tabelraster"/>
        <w:tblW w:w="0" w:type="auto"/>
        <w:tblLook w:val="04A0" w:firstRow="1" w:lastRow="0" w:firstColumn="1" w:lastColumn="0" w:noHBand="0" w:noVBand="1"/>
      </w:tblPr>
      <w:tblGrid>
        <w:gridCol w:w="2076"/>
        <w:gridCol w:w="2076"/>
        <w:gridCol w:w="2077"/>
        <w:gridCol w:w="2077"/>
      </w:tblGrid>
      <w:tr w:rsidR="004B6346" w:rsidRPr="004B6346" w14:paraId="1AD2C332" w14:textId="77777777">
        <w:trPr>
          <w:trHeight w:val="594"/>
        </w:trPr>
        <w:tc>
          <w:tcPr>
            <w:tcW w:w="2076" w:type="dxa"/>
          </w:tcPr>
          <w:bookmarkEnd w:id="269"/>
          <w:p w14:paraId="5700F85A" w14:textId="77777777" w:rsidR="004B6346" w:rsidRPr="004B6346" w:rsidRDefault="004B6346" w:rsidP="004B6346">
            <w:pPr>
              <w:spacing w:line="276" w:lineRule="auto"/>
              <w:rPr>
                <w:b/>
                <w:bCs/>
              </w:rPr>
            </w:pPr>
            <w:r w:rsidRPr="004B6346">
              <w:rPr>
                <w:b/>
                <w:bCs/>
              </w:rPr>
              <w:t>Bevolkingsklasse</w:t>
            </w:r>
          </w:p>
        </w:tc>
        <w:tc>
          <w:tcPr>
            <w:tcW w:w="2076" w:type="dxa"/>
          </w:tcPr>
          <w:p w14:paraId="5B4488AF" w14:textId="77777777" w:rsidR="004B6346" w:rsidRPr="004B6346" w:rsidRDefault="004B6346" w:rsidP="004B6346">
            <w:pPr>
              <w:spacing w:line="276" w:lineRule="auto"/>
              <w:rPr>
                <w:b/>
                <w:bCs/>
              </w:rPr>
            </w:pPr>
            <w:r w:rsidRPr="004B6346">
              <w:rPr>
                <w:b/>
                <w:bCs/>
              </w:rPr>
              <w:t>Raadsleden</w:t>
            </w:r>
          </w:p>
        </w:tc>
        <w:tc>
          <w:tcPr>
            <w:tcW w:w="2077" w:type="dxa"/>
          </w:tcPr>
          <w:p w14:paraId="6F3C824E" w14:textId="77777777" w:rsidR="004B6346" w:rsidRPr="004B6346" w:rsidRDefault="004B6346" w:rsidP="004B6346">
            <w:pPr>
              <w:spacing w:line="276" w:lineRule="auto"/>
              <w:rPr>
                <w:b/>
                <w:bCs/>
              </w:rPr>
            </w:pPr>
            <w:r w:rsidRPr="004B6346">
              <w:rPr>
                <w:b/>
                <w:bCs/>
              </w:rPr>
              <w:t>Maximum aantal schepenen</w:t>
            </w:r>
            <w:r w:rsidRPr="004B6346">
              <w:rPr>
                <w:b/>
                <w:bCs/>
                <w:vertAlign w:val="superscript"/>
              </w:rPr>
              <w:footnoteReference w:id="7"/>
            </w:r>
            <w:r w:rsidRPr="004B6346">
              <w:rPr>
                <w:b/>
                <w:bCs/>
              </w:rPr>
              <w:t xml:space="preserve"> </w:t>
            </w:r>
            <w:r w:rsidRPr="004B6346">
              <w:rPr>
                <w:b/>
                <w:bCs/>
                <w:vertAlign w:val="superscript"/>
              </w:rPr>
              <w:footnoteReference w:id="8"/>
            </w:r>
          </w:p>
        </w:tc>
        <w:tc>
          <w:tcPr>
            <w:tcW w:w="2077" w:type="dxa"/>
          </w:tcPr>
          <w:p w14:paraId="7F5FD747" w14:textId="77777777" w:rsidR="004B6346" w:rsidRPr="004B6346" w:rsidRDefault="004B6346" w:rsidP="004B6346">
            <w:pPr>
              <w:spacing w:line="276" w:lineRule="auto"/>
              <w:rPr>
                <w:b/>
                <w:bCs/>
              </w:rPr>
            </w:pPr>
            <w:r w:rsidRPr="004B6346">
              <w:rPr>
                <w:b/>
                <w:bCs/>
              </w:rPr>
              <w:t>Bijzonder comité sociale dienst</w:t>
            </w:r>
            <w:r w:rsidRPr="004B6346">
              <w:rPr>
                <w:b/>
                <w:bCs/>
                <w:vertAlign w:val="superscript"/>
              </w:rPr>
              <w:footnoteReference w:id="9"/>
            </w:r>
          </w:p>
        </w:tc>
      </w:tr>
      <w:tr w:rsidR="004B6346" w:rsidRPr="004B6346" w14:paraId="6EB89B61" w14:textId="77777777">
        <w:trPr>
          <w:trHeight w:val="302"/>
        </w:trPr>
        <w:tc>
          <w:tcPr>
            <w:tcW w:w="2076" w:type="dxa"/>
          </w:tcPr>
          <w:p w14:paraId="22970725" w14:textId="77777777" w:rsidR="004B6346" w:rsidRPr="004B6346" w:rsidRDefault="004B6346" w:rsidP="004B6346">
            <w:pPr>
              <w:spacing w:line="276" w:lineRule="auto"/>
            </w:pPr>
            <w:r w:rsidRPr="004B6346">
              <w:t>1-999</w:t>
            </w:r>
          </w:p>
        </w:tc>
        <w:tc>
          <w:tcPr>
            <w:tcW w:w="2076" w:type="dxa"/>
          </w:tcPr>
          <w:p w14:paraId="16F9CFD7" w14:textId="77777777" w:rsidR="004B6346" w:rsidRPr="004B6346" w:rsidRDefault="004B6346" w:rsidP="004B6346">
            <w:pPr>
              <w:spacing w:line="276" w:lineRule="auto"/>
            </w:pPr>
            <w:r w:rsidRPr="004B6346">
              <w:t>7</w:t>
            </w:r>
          </w:p>
        </w:tc>
        <w:tc>
          <w:tcPr>
            <w:tcW w:w="2077" w:type="dxa"/>
            <w:vMerge w:val="restart"/>
          </w:tcPr>
          <w:p w14:paraId="08A723D4" w14:textId="77777777" w:rsidR="004B6346" w:rsidRPr="004B6346" w:rsidRDefault="004B6346" w:rsidP="004B6346">
            <w:pPr>
              <w:spacing w:line="276" w:lineRule="auto"/>
            </w:pPr>
          </w:p>
          <w:p w14:paraId="0F1642C0" w14:textId="77777777" w:rsidR="004B6346" w:rsidRPr="004B6346" w:rsidRDefault="004B6346" w:rsidP="004B6346">
            <w:pPr>
              <w:spacing w:line="276" w:lineRule="auto"/>
            </w:pPr>
          </w:p>
          <w:p w14:paraId="640B8535" w14:textId="77777777" w:rsidR="004B6346" w:rsidRPr="004B6346" w:rsidRDefault="004B6346" w:rsidP="004B6346">
            <w:pPr>
              <w:spacing w:line="276" w:lineRule="auto"/>
            </w:pPr>
            <w:r w:rsidRPr="004B6346">
              <w:t>2</w:t>
            </w:r>
          </w:p>
          <w:p w14:paraId="29022AB5" w14:textId="77777777" w:rsidR="004B6346" w:rsidRPr="004B6346" w:rsidRDefault="004B6346" w:rsidP="004B6346">
            <w:pPr>
              <w:spacing w:line="276" w:lineRule="auto"/>
            </w:pPr>
          </w:p>
        </w:tc>
        <w:tc>
          <w:tcPr>
            <w:tcW w:w="2077" w:type="dxa"/>
            <w:vMerge w:val="restart"/>
          </w:tcPr>
          <w:p w14:paraId="532D1D2C" w14:textId="77777777" w:rsidR="004B6346" w:rsidRPr="004B6346" w:rsidRDefault="004B6346" w:rsidP="004B6346">
            <w:pPr>
              <w:spacing w:line="276" w:lineRule="auto"/>
            </w:pPr>
          </w:p>
          <w:p w14:paraId="04C4FC67" w14:textId="77777777" w:rsidR="004B6346" w:rsidRPr="004B6346" w:rsidRDefault="004B6346" w:rsidP="004B6346">
            <w:pPr>
              <w:spacing w:line="276" w:lineRule="auto"/>
            </w:pPr>
          </w:p>
          <w:p w14:paraId="14139F9D" w14:textId="77777777" w:rsidR="004B6346" w:rsidRPr="004B6346" w:rsidRDefault="004B6346" w:rsidP="004B6346">
            <w:pPr>
              <w:spacing w:line="276" w:lineRule="auto"/>
            </w:pPr>
          </w:p>
          <w:p w14:paraId="4FDEF33F" w14:textId="77777777" w:rsidR="004B6346" w:rsidRPr="004B6346" w:rsidRDefault="004B6346" w:rsidP="004B6346">
            <w:pPr>
              <w:spacing w:line="276" w:lineRule="auto"/>
            </w:pPr>
          </w:p>
          <w:p w14:paraId="37268DFB" w14:textId="77777777" w:rsidR="004B6346" w:rsidRPr="004B6346" w:rsidRDefault="004B6346" w:rsidP="004B6346">
            <w:pPr>
              <w:spacing w:line="276" w:lineRule="auto"/>
            </w:pPr>
          </w:p>
          <w:p w14:paraId="5D21A4B5" w14:textId="77777777" w:rsidR="004B6346" w:rsidRPr="004B6346" w:rsidRDefault="004B6346" w:rsidP="004B6346">
            <w:pPr>
              <w:spacing w:line="276" w:lineRule="auto"/>
            </w:pPr>
            <w:r w:rsidRPr="004B6346">
              <w:t>7</w:t>
            </w:r>
          </w:p>
        </w:tc>
      </w:tr>
      <w:tr w:rsidR="004B6346" w:rsidRPr="004B6346" w14:paraId="4B9B61EA" w14:textId="77777777">
        <w:trPr>
          <w:trHeight w:val="292"/>
        </w:trPr>
        <w:tc>
          <w:tcPr>
            <w:tcW w:w="2076" w:type="dxa"/>
          </w:tcPr>
          <w:p w14:paraId="3B2DBA18" w14:textId="77777777" w:rsidR="004B6346" w:rsidRPr="004B6346" w:rsidRDefault="004B6346" w:rsidP="004B6346">
            <w:pPr>
              <w:spacing w:line="276" w:lineRule="auto"/>
            </w:pPr>
            <w:r w:rsidRPr="004B6346">
              <w:t>1000-1999</w:t>
            </w:r>
          </w:p>
        </w:tc>
        <w:tc>
          <w:tcPr>
            <w:tcW w:w="2076" w:type="dxa"/>
          </w:tcPr>
          <w:p w14:paraId="64490D3F" w14:textId="77777777" w:rsidR="004B6346" w:rsidRPr="004B6346" w:rsidRDefault="004B6346" w:rsidP="004B6346">
            <w:pPr>
              <w:spacing w:line="276" w:lineRule="auto"/>
            </w:pPr>
            <w:r w:rsidRPr="004B6346">
              <w:t>9</w:t>
            </w:r>
          </w:p>
        </w:tc>
        <w:tc>
          <w:tcPr>
            <w:tcW w:w="2077" w:type="dxa"/>
            <w:vMerge/>
          </w:tcPr>
          <w:p w14:paraId="618E249E" w14:textId="77777777" w:rsidR="004B6346" w:rsidRPr="004B6346" w:rsidRDefault="004B6346" w:rsidP="004B6346">
            <w:pPr>
              <w:spacing w:line="276" w:lineRule="auto"/>
            </w:pPr>
          </w:p>
        </w:tc>
        <w:tc>
          <w:tcPr>
            <w:tcW w:w="2077" w:type="dxa"/>
            <w:vMerge/>
          </w:tcPr>
          <w:p w14:paraId="251FAF78" w14:textId="77777777" w:rsidR="004B6346" w:rsidRPr="004B6346" w:rsidRDefault="004B6346" w:rsidP="004B6346">
            <w:pPr>
              <w:spacing w:line="276" w:lineRule="auto"/>
            </w:pPr>
          </w:p>
        </w:tc>
      </w:tr>
      <w:tr w:rsidR="004B6346" w:rsidRPr="004B6346" w14:paraId="0C9E6AE9" w14:textId="77777777">
        <w:trPr>
          <w:trHeight w:val="302"/>
        </w:trPr>
        <w:tc>
          <w:tcPr>
            <w:tcW w:w="2076" w:type="dxa"/>
          </w:tcPr>
          <w:p w14:paraId="23082740" w14:textId="77777777" w:rsidR="004B6346" w:rsidRPr="004B6346" w:rsidRDefault="004B6346" w:rsidP="004B6346">
            <w:pPr>
              <w:spacing w:line="276" w:lineRule="auto"/>
            </w:pPr>
            <w:r w:rsidRPr="004B6346">
              <w:t>2000-2999</w:t>
            </w:r>
          </w:p>
        </w:tc>
        <w:tc>
          <w:tcPr>
            <w:tcW w:w="2076" w:type="dxa"/>
          </w:tcPr>
          <w:p w14:paraId="0AD6828B" w14:textId="77777777" w:rsidR="004B6346" w:rsidRPr="004B6346" w:rsidRDefault="004B6346" w:rsidP="004B6346">
            <w:pPr>
              <w:spacing w:line="276" w:lineRule="auto"/>
            </w:pPr>
            <w:r w:rsidRPr="004B6346">
              <w:t>11</w:t>
            </w:r>
          </w:p>
        </w:tc>
        <w:tc>
          <w:tcPr>
            <w:tcW w:w="2077" w:type="dxa"/>
            <w:vMerge/>
          </w:tcPr>
          <w:p w14:paraId="625ABC20" w14:textId="77777777" w:rsidR="004B6346" w:rsidRPr="004B6346" w:rsidRDefault="004B6346" w:rsidP="004B6346">
            <w:pPr>
              <w:spacing w:line="276" w:lineRule="auto"/>
            </w:pPr>
          </w:p>
        </w:tc>
        <w:tc>
          <w:tcPr>
            <w:tcW w:w="2077" w:type="dxa"/>
            <w:vMerge/>
          </w:tcPr>
          <w:p w14:paraId="4DF00937" w14:textId="77777777" w:rsidR="004B6346" w:rsidRPr="004B6346" w:rsidRDefault="004B6346" w:rsidP="004B6346">
            <w:pPr>
              <w:spacing w:line="276" w:lineRule="auto"/>
            </w:pPr>
          </w:p>
        </w:tc>
      </w:tr>
      <w:tr w:rsidR="004B6346" w:rsidRPr="004B6346" w14:paraId="6BF73DD4" w14:textId="77777777">
        <w:trPr>
          <w:trHeight w:val="292"/>
        </w:trPr>
        <w:tc>
          <w:tcPr>
            <w:tcW w:w="2076" w:type="dxa"/>
          </w:tcPr>
          <w:p w14:paraId="34781DA6" w14:textId="77777777" w:rsidR="004B6346" w:rsidRPr="004B6346" w:rsidRDefault="004B6346" w:rsidP="004B6346">
            <w:pPr>
              <w:spacing w:line="276" w:lineRule="auto"/>
            </w:pPr>
            <w:r w:rsidRPr="004B6346">
              <w:t>3000-3999</w:t>
            </w:r>
          </w:p>
        </w:tc>
        <w:tc>
          <w:tcPr>
            <w:tcW w:w="2076" w:type="dxa"/>
          </w:tcPr>
          <w:p w14:paraId="7F163B33" w14:textId="77777777" w:rsidR="004B6346" w:rsidRPr="004B6346" w:rsidRDefault="004B6346" w:rsidP="004B6346">
            <w:pPr>
              <w:spacing w:line="276" w:lineRule="auto"/>
            </w:pPr>
            <w:r w:rsidRPr="004B6346">
              <w:t>13</w:t>
            </w:r>
          </w:p>
        </w:tc>
        <w:tc>
          <w:tcPr>
            <w:tcW w:w="2077" w:type="dxa"/>
            <w:vMerge/>
          </w:tcPr>
          <w:p w14:paraId="12EA01D3" w14:textId="77777777" w:rsidR="004B6346" w:rsidRPr="004B6346" w:rsidRDefault="004B6346" w:rsidP="004B6346">
            <w:pPr>
              <w:spacing w:line="276" w:lineRule="auto"/>
            </w:pPr>
          </w:p>
        </w:tc>
        <w:tc>
          <w:tcPr>
            <w:tcW w:w="2077" w:type="dxa"/>
            <w:vMerge/>
          </w:tcPr>
          <w:p w14:paraId="3654BD84" w14:textId="77777777" w:rsidR="004B6346" w:rsidRPr="004B6346" w:rsidRDefault="004B6346" w:rsidP="004B6346">
            <w:pPr>
              <w:spacing w:line="276" w:lineRule="auto"/>
            </w:pPr>
          </w:p>
        </w:tc>
      </w:tr>
      <w:tr w:rsidR="004B6346" w:rsidRPr="004B6346" w14:paraId="63646053" w14:textId="77777777">
        <w:trPr>
          <w:trHeight w:val="302"/>
        </w:trPr>
        <w:tc>
          <w:tcPr>
            <w:tcW w:w="2076" w:type="dxa"/>
          </w:tcPr>
          <w:p w14:paraId="070BD5CC" w14:textId="77777777" w:rsidR="004B6346" w:rsidRPr="004B6346" w:rsidRDefault="004B6346" w:rsidP="004B6346">
            <w:pPr>
              <w:spacing w:line="276" w:lineRule="auto"/>
            </w:pPr>
            <w:r w:rsidRPr="004B6346">
              <w:t>4000-4999</w:t>
            </w:r>
          </w:p>
        </w:tc>
        <w:tc>
          <w:tcPr>
            <w:tcW w:w="2076" w:type="dxa"/>
          </w:tcPr>
          <w:p w14:paraId="6C159640" w14:textId="77777777" w:rsidR="004B6346" w:rsidRPr="004B6346" w:rsidRDefault="004B6346" w:rsidP="004B6346">
            <w:pPr>
              <w:spacing w:line="276" w:lineRule="auto"/>
            </w:pPr>
            <w:r w:rsidRPr="004B6346">
              <w:t>15</w:t>
            </w:r>
          </w:p>
        </w:tc>
        <w:tc>
          <w:tcPr>
            <w:tcW w:w="2077" w:type="dxa"/>
            <w:vMerge/>
          </w:tcPr>
          <w:p w14:paraId="1331F65C" w14:textId="77777777" w:rsidR="004B6346" w:rsidRPr="004B6346" w:rsidRDefault="004B6346" w:rsidP="004B6346">
            <w:pPr>
              <w:spacing w:line="276" w:lineRule="auto"/>
            </w:pPr>
          </w:p>
        </w:tc>
        <w:tc>
          <w:tcPr>
            <w:tcW w:w="2077" w:type="dxa"/>
            <w:vMerge/>
          </w:tcPr>
          <w:p w14:paraId="7EC4EA7B" w14:textId="77777777" w:rsidR="004B6346" w:rsidRPr="004B6346" w:rsidRDefault="004B6346" w:rsidP="004B6346">
            <w:pPr>
              <w:spacing w:line="276" w:lineRule="auto"/>
            </w:pPr>
          </w:p>
        </w:tc>
      </w:tr>
      <w:tr w:rsidR="004B6346" w:rsidRPr="004B6346" w14:paraId="44756BDA" w14:textId="77777777">
        <w:trPr>
          <w:trHeight w:val="302"/>
        </w:trPr>
        <w:tc>
          <w:tcPr>
            <w:tcW w:w="2076" w:type="dxa"/>
          </w:tcPr>
          <w:p w14:paraId="1CD042DF" w14:textId="77777777" w:rsidR="004B6346" w:rsidRPr="004B6346" w:rsidRDefault="004B6346" w:rsidP="004B6346">
            <w:pPr>
              <w:spacing w:line="276" w:lineRule="auto"/>
            </w:pPr>
            <w:r w:rsidRPr="004B6346">
              <w:t>5000-6999</w:t>
            </w:r>
          </w:p>
        </w:tc>
        <w:tc>
          <w:tcPr>
            <w:tcW w:w="2076" w:type="dxa"/>
          </w:tcPr>
          <w:p w14:paraId="7CA21C01" w14:textId="77777777" w:rsidR="004B6346" w:rsidRPr="004B6346" w:rsidRDefault="004B6346" w:rsidP="004B6346">
            <w:pPr>
              <w:spacing w:line="276" w:lineRule="auto"/>
            </w:pPr>
            <w:r w:rsidRPr="004B6346">
              <w:t>17</w:t>
            </w:r>
          </w:p>
        </w:tc>
        <w:tc>
          <w:tcPr>
            <w:tcW w:w="2077" w:type="dxa"/>
            <w:vMerge w:val="restart"/>
          </w:tcPr>
          <w:p w14:paraId="72195F00" w14:textId="77777777" w:rsidR="004B6346" w:rsidRPr="004B6346" w:rsidRDefault="004B6346" w:rsidP="004B6346">
            <w:pPr>
              <w:spacing w:line="276" w:lineRule="auto"/>
            </w:pPr>
          </w:p>
          <w:p w14:paraId="525E80F4" w14:textId="77777777" w:rsidR="004B6346" w:rsidRPr="004B6346" w:rsidRDefault="004B6346" w:rsidP="004B6346">
            <w:pPr>
              <w:spacing w:line="276" w:lineRule="auto"/>
            </w:pPr>
            <w:r w:rsidRPr="004B6346">
              <w:t>3</w:t>
            </w:r>
          </w:p>
        </w:tc>
        <w:tc>
          <w:tcPr>
            <w:tcW w:w="2077" w:type="dxa"/>
            <w:vMerge/>
          </w:tcPr>
          <w:p w14:paraId="0E85F785" w14:textId="77777777" w:rsidR="004B6346" w:rsidRPr="004B6346" w:rsidRDefault="004B6346" w:rsidP="004B6346">
            <w:pPr>
              <w:spacing w:line="276" w:lineRule="auto"/>
            </w:pPr>
          </w:p>
        </w:tc>
      </w:tr>
      <w:tr w:rsidR="004B6346" w:rsidRPr="004B6346" w14:paraId="636C9035" w14:textId="77777777">
        <w:trPr>
          <w:trHeight w:val="292"/>
        </w:trPr>
        <w:tc>
          <w:tcPr>
            <w:tcW w:w="2076" w:type="dxa"/>
          </w:tcPr>
          <w:p w14:paraId="67B76F6C" w14:textId="77777777" w:rsidR="004B6346" w:rsidRPr="004B6346" w:rsidRDefault="004B6346" w:rsidP="004B6346">
            <w:pPr>
              <w:spacing w:line="276" w:lineRule="auto"/>
            </w:pPr>
            <w:r w:rsidRPr="004B6346">
              <w:t>7000-8999</w:t>
            </w:r>
          </w:p>
        </w:tc>
        <w:tc>
          <w:tcPr>
            <w:tcW w:w="2076" w:type="dxa"/>
          </w:tcPr>
          <w:p w14:paraId="033A6B4A" w14:textId="77777777" w:rsidR="004B6346" w:rsidRPr="004B6346" w:rsidRDefault="004B6346" w:rsidP="004B6346">
            <w:pPr>
              <w:spacing w:line="276" w:lineRule="auto"/>
            </w:pPr>
            <w:r w:rsidRPr="004B6346">
              <w:t>19</w:t>
            </w:r>
          </w:p>
        </w:tc>
        <w:tc>
          <w:tcPr>
            <w:tcW w:w="2077" w:type="dxa"/>
            <w:vMerge/>
          </w:tcPr>
          <w:p w14:paraId="73329C51" w14:textId="77777777" w:rsidR="004B6346" w:rsidRPr="004B6346" w:rsidRDefault="004B6346" w:rsidP="004B6346">
            <w:pPr>
              <w:spacing w:line="276" w:lineRule="auto"/>
            </w:pPr>
          </w:p>
        </w:tc>
        <w:tc>
          <w:tcPr>
            <w:tcW w:w="2077" w:type="dxa"/>
            <w:vMerge/>
          </w:tcPr>
          <w:p w14:paraId="77A3D698" w14:textId="77777777" w:rsidR="004B6346" w:rsidRPr="004B6346" w:rsidRDefault="004B6346" w:rsidP="004B6346">
            <w:pPr>
              <w:spacing w:line="276" w:lineRule="auto"/>
            </w:pPr>
          </w:p>
        </w:tc>
      </w:tr>
      <w:tr w:rsidR="004B6346" w:rsidRPr="004B6346" w14:paraId="730228F0" w14:textId="77777777">
        <w:trPr>
          <w:trHeight w:val="302"/>
        </w:trPr>
        <w:tc>
          <w:tcPr>
            <w:tcW w:w="2076" w:type="dxa"/>
          </w:tcPr>
          <w:p w14:paraId="56E53F5B" w14:textId="77777777" w:rsidR="004B6346" w:rsidRPr="004B6346" w:rsidRDefault="004B6346" w:rsidP="004B6346">
            <w:pPr>
              <w:spacing w:line="276" w:lineRule="auto"/>
            </w:pPr>
            <w:r w:rsidRPr="004B6346">
              <w:t>9000-9999</w:t>
            </w:r>
          </w:p>
        </w:tc>
        <w:tc>
          <w:tcPr>
            <w:tcW w:w="2076" w:type="dxa"/>
            <w:vMerge w:val="restart"/>
          </w:tcPr>
          <w:p w14:paraId="33BC7ACC" w14:textId="77777777" w:rsidR="004B6346" w:rsidRPr="004B6346" w:rsidRDefault="004B6346" w:rsidP="004B6346">
            <w:pPr>
              <w:spacing w:line="276" w:lineRule="auto"/>
            </w:pPr>
          </w:p>
          <w:p w14:paraId="60BFBDCC" w14:textId="77777777" w:rsidR="004B6346" w:rsidRPr="004B6346" w:rsidRDefault="004B6346" w:rsidP="004B6346">
            <w:pPr>
              <w:spacing w:line="276" w:lineRule="auto"/>
            </w:pPr>
            <w:r w:rsidRPr="004B6346">
              <w:t>21</w:t>
            </w:r>
          </w:p>
        </w:tc>
        <w:tc>
          <w:tcPr>
            <w:tcW w:w="2077" w:type="dxa"/>
            <w:vMerge/>
          </w:tcPr>
          <w:p w14:paraId="36E12535" w14:textId="77777777" w:rsidR="004B6346" w:rsidRPr="004B6346" w:rsidRDefault="004B6346" w:rsidP="004B6346">
            <w:pPr>
              <w:spacing w:line="276" w:lineRule="auto"/>
            </w:pPr>
          </w:p>
        </w:tc>
        <w:tc>
          <w:tcPr>
            <w:tcW w:w="2077" w:type="dxa"/>
            <w:vMerge/>
          </w:tcPr>
          <w:p w14:paraId="765D43E2" w14:textId="77777777" w:rsidR="004B6346" w:rsidRPr="004B6346" w:rsidRDefault="004B6346" w:rsidP="004B6346">
            <w:pPr>
              <w:spacing w:line="276" w:lineRule="auto"/>
            </w:pPr>
          </w:p>
        </w:tc>
      </w:tr>
      <w:tr w:rsidR="004B6346" w:rsidRPr="004B6346" w14:paraId="2B79F458" w14:textId="77777777">
        <w:trPr>
          <w:trHeight w:val="292"/>
        </w:trPr>
        <w:tc>
          <w:tcPr>
            <w:tcW w:w="2076" w:type="dxa"/>
          </w:tcPr>
          <w:p w14:paraId="34E9787F" w14:textId="77777777" w:rsidR="004B6346" w:rsidRPr="004B6346" w:rsidRDefault="004B6346" w:rsidP="004B6346">
            <w:pPr>
              <w:spacing w:line="276" w:lineRule="auto"/>
            </w:pPr>
            <w:r w:rsidRPr="004B6346">
              <w:t>10.000-11.999</w:t>
            </w:r>
          </w:p>
        </w:tc>
        <w:tc>
          <w:tcPr>
            <w:tcW w:w="2076" w:type="dxa"/>
            <w:vMerge/>
          </w:tcPr>
          <w:p w14:paraId="7BC07CF8" w14:textId="77777777" w:rsidR="004B6346" w:rsidRPr="004B6346" w:rsidRDefault="004B6346" w:rsidP="004B6346">
            <w:pPr>
              <w:spacing w:line="276" w:lineRule="auto"/>
            </w:pPr>
          </w:p>
        </w:tc>
        <w:tc>
          <w:tcPr>
            <w:tcW w:w="2077" w:type="dxa"/>
            <w:vMerge w:val="restart"/>
          </w:tcPr>
          <w:p w14:paraId="22873852" w14:textId="77777777" w:rsidR="004B6346" w:rsidRPr="004B6346" w:rsidRDefault="004B6346" w:rsidP="004B6346">
            <w:pPr>
              <w:spacing w:line="276" w:lineRule="auto"/>
            </w:pPr>
          </w:p>
          <w:p w14:paraId="38886FF1" w14:textId="77777777" w:rsidR="004B6346" w:rsidRPr="004B6346" w:rsidRDefault="004B6346" w:rsidP="004B6346">
            <w:pPr>
              <w:spacing w:line="276" w:lineRule="auto"/>
            </w:pPr>
            <w:r w:rsidRPr="004B6346">
              <w:t>4</w:t>
            </w:r>
          </w:p>
        </w:tc>
        <w:tc>
          <w:tcPr>
            <w:tcW w:w="2077" w:type="dxa"/>
            <w:vMerge/>
          </w:tcPr>
          <w:p w14:paraId="653B3555" w14:textId="77777777" w:rsidR="004B6346" w:rsidRPr="004B6346" w:rsidRDefault="004B6346" w:rsidP="004B6346">
            <w:pPr>
              <w:spacing w:line="276" w:lineRule="auto"/>
            </w:pPr>
          </w:p>
        </w:tc>
      </w:tr>
      <w:tr w:rsidR="004B6346" w:rsidRPr="004B6346" w14:paraId="78F4AEC9" w14:textId="77777777">
        <w:trPr>
          <w:trHeight w:val="302"/>
        </w:trPr>
        <w:tc>
          <w:tcPr>
            <w:tcW w:w="2076" w:type="dxa"/>
          </w:tcPr>
          <w:p w14:paraId="009F8E1E" w14:textId="77777777" w:rsidR="004B6346" w:rsidRPr="004B6346" w:rsidRDefault="004B6346" w:rsidP="004B6346">
            <w:pPr>
              <w:spacing w:line="276" w:lineRule="auto"/>
            </w:pPr>
            <w:r w:rsidRPr="004B6346">
              <w:t>12.000-14.999</w:t>
            </w:r>
          </w:p>
        </w:tc>
        <w:tc>
          <w:tcPr>
            <w:tcW w:w="2076" w:type="dxa"/>
          </w:tcPr>
          <w:p w14:paraId="041BC694" w14:textId="77777777" w:rsidR="004B6346" w:rsidRPr="004B6346" w:rsidRDefault="004B6346" w:rsidP="004B6346">
            <w:pPr>
              <w:spacing w:line="276" w:lineRule="auto"/>
            </w:pPr>
            <w:r w:rsidRPr="004B6346">
              <w:t>23</w:t>
            </w:r>
          </w:p>
        </w:tc>
        <w:tc>
          <w:tcPr>
            <w:tcW w:w="2077" w:type="dxa"/>
            <w:vMerge/>
          </w:tcPr>
          <w:p w14:paraId="389DDFA7" w14:textId="77777777" w:rsidR="004B6346" w:rsidRPr="004B6346" w:rsidRDefault="004B6346" w:rsidP="004B6346">
            <w:pPr>
              <w:spacing w:line="276" w:lineRule="auto"/>
            </w:pPr>
          </w:p>
        </w:tc>
        <w:tc>
          <w:tcPr>
            <w:tcW w:w="2077" w:type="dxa"/>
            <w:vMerge/>
          </w:tcPr>
          <w:p w14:paraId="1B99DE5F" w14:textId="77777777" w:rsidR="004B6346" w:rsidRPr="004B6346" w:rsidRDefault="004B6346" w:rsidP="004B6346">
            <w:pPr>
              <w:spacing w:line="276" w:lineRule="auto"/>
            </w:pPr>
          </w:p>
        </w:tc>
      </w:tr>
      <w:tr w:rsidR="004B6346" w:rsidRPr="004B6346" w14:paraId="26D72869" w14:textId="77777777">
        <w:trPr>
          <w:trHeight w:val="302"/>
        </w:trPr>
        <w:tc>
          <w:tcPr>
            <w:tcW w:w="2076" w:type="dxa"/>
          </w:tcPr>
          <w:p w14:paraId="5DE251C6" w14:textId="77777777" w:rsidR="004B6346" w:rsidRPr="004B6346" w:rsidRDefault="004B6346" w:rsidP="004B6346">
            <w:pPr>
              <w:spacing w:line="276" w:lineRule="auto"/>
            </w:pPr>
            <w:r w:rsidRPr="004B6346">
              <w:t>15.000-19.999</w:t>
            </w:r>
          </w:p>
        </w:tc>
        <w:tc>
          <w:tcPr>
            <w:tcW w:w="2076" w:type="dxa"/>
          </w:tcPr>
          <w:p w14:paraId="4E680367" w14:textId="77777777" w:rsidR="004B6346" w:rsidRPr="004B6346" w:rsidRDefault="004B6346" w:rsidP="004B6346">
            <w:pPr>
              <w:spacing w:line="276" w:lineRule="auto"/>
            </w:pPr>
            <w:r w:rsidRPr="004B6346">
              <w:t>25</w:t>
            </w:r>
          </w:p>
        </w:tc>
        <w:tc>
          <w:tcPr>
            <w:tcW w:w="2077" w:type="dxa"/>
            <w:vMerge/>
          </w:tcPr>
          <w:p w14:paraId="07576488" w14:textId="77777777" w:rsidR="004B6346" w:rsidRPr="004B6346" w:rsidRDefault="004B6346" w:rsidP="004B6346">
            <w:pPr>
              <w:spacing w:line="276" w:lineRule="auto"/>
            </w:pPr>
          </w:p>
        </w:tc>
        <w:tc>
          <w:tcPr>
            <w:tcW w:w="2077" w:type="dxa"/>
            <w:vMerge w:val="restart"/>
          </w:tcPr>
          <w:p w14:paraId="3EB86E47" w14:textId="77777777" w:rsidR="004B6346" w:rsidRPr="004B6346" w:rsidRDefault="004B6346" w:rsidP="004B6346">
            <w:pPr>
              <w:spacing w:line="276" w:lineRule="auto"/>
            </w:pPr>
          </w:p>
          <w:p w14:paraId="446B6E76" w14:textId="77777777" w:rsidR="004B6346" w:rsidRPr="004B6346" w:rsidRDefault="004B6346" w:rsidP="004B6346">
            <w:pPr>
              <w:spacing w:line="276" w:lineRule="auto"/>
            </w:pPr>
          </w:p>
          <w:p w14:paraId="68798872" w14:textId="77777777" w:rsidR="004B6346" w:rsidRPr="004B6346" w:rsidRDefault="004B6346" w:rsidP="004B6346">
            <w:pPr>
              <w:spacing w:line="276" w:lineRule="auto"/>
            </w:pPr>
          </w:p>
          <w:p w14:paraId="1974669E" w14:textId="77777777" w:rsidR="004B6346" w:rsidRPr="004B6346" w:rsidRDefault="004B6346" w:rsidP="004B6346">
            <w:pPr>
              <w:spacing w:line="276" w:lineRule="auto"/>
            </w:pPr>
          </w:p>
          <w:p w14:paraId="21916FC7" w14:textId="77777777" w:rsidR="004B6346" w:rsidRPr="004B6346" w:rsidRDefault="004B6346" w:rsidP="004B6346">
            <w:pPr>
              <w:spacing w:line="276" w:lineRule="auto"/>
            </w:pPr>
          </w:p>
          <w:p w14:paraId="6379D77E" w14:textId="77777777" w:rsidR="004B6346" w:rsidRPr="004B6346" w:rsidRDefault="004B6346" w:rsidP="004B6346">
            <w:pPr>
              <w:spacing w:line="276" w:lineRule="auto"/>
            </w:pPr>
          </w:p>
          <w:p w14:paraId="544CF170" w14:textId="77777777" w:rsidR="004B6346" w:rsidRPr="004B6346" w:rsidRDefault="004B6346" w:rsidP="004B6346">
            <w:pPr>
              <w:spacing w:line="276" w:lineRule="auto"/>
            </w:pPr>
            <w:r w:rsidRPr="004B6346">
              <w:t>9</w:t>
            </w:r>
          </w:p>
        </w:tc>
      </w:tr>
      <w:tr w:rsidR="004B6346" w:rsidRPr="004B6346" w14:paraId="65E40DC1" w14:textId="77777777">
        <w:trPr>
          <w:trHeight w:val="292"/>
        </w:trPr>
        <w:tc>
          <w:tcPr>
            <w:tcW w:w="2076" w:type="dxa"/>
          </w:tcPr>
          <w:p w14:paraId="27360C01" w14:textId="77777777" w:rsidR="004B6346" w:rsidRPr="004B6346" w:rsidRDefault="004B6346" w:rsidP="004B6346">
            <w:pPr>
              <w:spacing w:line="276" w:lineRule="auto"/>
            </w:pPr>
            <w:r w:rsidRPr="004B6346">
              <w:t>20.000-24.999</w:t>
            </w:r>
          </w:p>
        </w:tc>
        <w:tc>
          <w:tcPr>
            <w:tcW w:w="2076" w:type="dxa"/>
          </w:tcPr>
          <w:p w14:paraId="5F773D41" w14:textId="77777777" w:rsidR="004B6346" w:rsidRPr="004B6346" w:rsidRDefault="004B6346" w:rsidP="004B6346">
            <w:pPr>
              <w:spacing w:line="276" w:lineRule="auto"/>
            </w:pPr>
            <w:r w:rsidRPr="004B6346">
              <w:t>27</w:t>
            </w:r>
          </w:p>
        </w:tc>
        <w:tc>
          <w:tcPr>
            <w:tcW w:w="2077" w:type="dxa"/>
            <w:vMerge w:val="restart"/>
          </w:tcPr>
          <w:p w14:paraId="7C75DDF8" w14:textId="77777777" w:rsidR="004B6346" w:rsidRPr="004B6346" w:rsidRDefault="004B6346" w:rsidP="004B6346">
            <w:pPr>
              <w:spacing w:line="276" w:lineRule="auto"/>
            </w:pPr>
          </w:p>
          <w:p w14:paraId="50D180DB" w14:textId="77777777" w:rsidR="004B6346" w:rsidRPr="004B6346" w:rsidRDefault="004B6346" w:rsidP="004B6346">
            <w:pPr>
              <w:spacing w:line="276" w:lineRule="auto"/>
            </w:pPr>
            <w:r w:rsidRPr="004B6346">
              <w:t>5</w:t>
            </w:r>
          </w:p>
        </w:tc>
        <w:tc>
          <w:tcPr>
            <w:tcW w:w="2077" w:type="dxa"/>
            <w:vMerge/>
          </w:tcPr>
          <w:p w14:paraId="104944E0" w14:textId="77777777" w:rsidR="004B6346" w:rsidRPr="004B6346" w:rsidRDefault="004B6346" w:rsidP="004B6346">
            <w:pPr>
              <w:spacing w:line="276" w:lineRule="auto"/>
            </w:pPr>
          </w:p>
        </w:tc>
      </w:tr>
      <w:tr w:rsidR="004B6346" w:rsidRPr="004B6346" w14:paraId="01C859BA" w14:textId="77777777">
        <w:trPr>
          <w:trHeight w:val="302"/>
        </w:trPr>
        <w:tc>
          <w:tcPr>
            <w:tcW w:w="2076" w:type="dxa"/>
          </w:tcPr>
          <w:p w14:paraId="78F090C8" w14:textId="77777777" w:rsidR="004B6346" w:rsidRPr="004B6346" w:rsidRDefault="004B6346" w:rsidP="004B6346">
            <w:pPr>
              <w:spacing w:line="276" w:lineRule="auto"/>
            </w:pPr>
            <w:r w:rsidRPr="004B6346">
              <w:t>25.000-29.999</w:t>
            </w:r>
          </w:p>
        </w:tc>
        <w:tc>
          <w:tcPr>
            <w:tcW w:w="2076" w:type="dxa"/>
          </w:tcPr>
          <w:p w14:paraId="3FEF4989" w14:textId="77777777" w:rsidR="004B6346" w:rsidRPr="004B6346" w:rsidRDefault="004B6346" w:rsidP="004B6346">
            <w:pPr>
              <w:spacing w:line="276" w:lineRule="auto"/>
            </w:pPr>
            <w:r w:rsidRPr="004B6346">
              <w:t>29</w:t>
            </w:r>
          </w:p>
        </w:tc>
        <w:tc>
          <w:tcPr>
            <w:tcW w:w="2077" w:type="dxa"/>
            <w:vMerge/>
          </w:tcPr>
          <w:p w14:paraId="59E4D06E" w14:textId="77777777" w:rsidR="004B6346" w:rsidRPr="004B6346" w:rsidRDefault="004B6346" w:rsidP="004B6346">
            <w:pPr>
              <w:spacing w:line="276" w:lineRule="auto"/>
            </w:pPr>
          </w:p>
        </w:tc>
        <w:tc>
          <w:tcPr>
            <w:tcW w:w="2077" w:type="dxa"/>
            <w:vMerge/>
          </w:tcPr>
          <w:p w14:paraId="3A1CE6A0" w14:textId="77777777" w:rsidR="004B6346" w:rsidRPr="004B6346" w:rsidRDefault="004B6346" w:rsidP="004B6346">
            <w:pPr>
              <w:spacing w:line="276" w:lineRule="auto"/>
            </w:pPr>
          </w:p>
        </w:tc>
      </w:tr>
      <w:tr w:rsidR="004B6346" w:rsidRPr="004B6346" w14:paraId="72E9E69F" w14:textId="77777777">
        <w:trPr>
          <w:trHeight w:val="292"/>
        </w:trPr>
        <w:tc>
          <w:tcPr>
            <w:tcW w:w="2076" w:type="dxa"/>
          </w:tcPr>
          <w:p w14:paraId="7E26E0A0" w14:textId="77777777" w:rsidR="004B6346" w:rsidRPr="004B6346" w:rsidRDefault="004B6346" w:rsidP="004B6346">
            <w:pPr>
              <w:spacing w:line="276" w:lineRule="auto"/>
            </w:pPr>
            <w:r w:rsidRPr="004B6346">
              <w:t>30.000-34.999</w:t>
            </w:r>
          </w:p>
        </w:tc>
        <w:tc>
          <w:tcPr>
            <w:tcW w:w="2076" w:type="dxa"/>
          </w:tcPr>
          <w:p w14:paraId="348452D6" w14:textId="77777777" w:rsidR="004B6346" w:rsidRPr="004B6346" w:rsidRDefault="004B6346" w:rsidP="004B6346">
            <w:pPr>
              <w:spacing w:line="276" w:lineRule="auto"/>
            </w:pPr>
            <w:r w:rsidRPr="004B6346">
              <w:t>31</w:t>
            </w:r>
          </w:p>
        </w:tc>
        <w:tc>
          <w:tcPr>
            <w:tcW w:w="2077" w:type="dxa"/>
            <w:vMerge w:val="restart"/>
          </w:tcPr>
          <w:p w14:paraId="536ABE1F" w14:textId="77777777" w:rsidR="004B6346" w:rsidRPr="004B6346" w:rsidRDefault="004B6346" w:rsidP="004B6346">
            <w:pPr>
              <w:spacing w:line="276" w:lineRule="auto"/>
            </w:pPr>
          </w:p>
          <w:p w14:paraId="410C980F" w14:textId="77777777" w:rsidR="004B6346" w:rsidRPr="004B6346" w:rsidRDefault="004B6346" w:rsidP="004B6346">
            <w:pPr>
              <w:spacing w:line="276" w:lineRule="auto"/>
            </w:pPr>
            <w:r w:rsidRPr="004B6346">
              <w:t>6</w:t>
            </w:r>
          </w:p>
        </w:tc>
        <w:tc>
          <w:tcPr>
            <w:tcW w:w="2077" w:type="dxa"/>
            <w:vMerge/>
          </w:tcPr>
          <w:p w14:paraId="1B324766" w14:textId="77777777" w:rsidR="004B6346" w:rsidRPr="004B6346" w:rsidRDefault="004B6346" w:rsidP="004B6346">
            <w:pPr>
              <w:spacing w:line="276" w:lineRule="auto"/>
            </w:pPr>
          </w:p>
        </w:tc>
      </w:tr>
      <w:tr w:rsidR="004B6346" w:rsidRPr="004B6346" w14:paraId="75D45449" w14:textId="77777777">
        <w:trPr>
          <w:trHeight w:val="302"/>
        </w:trPr>
        <w:tc>
          <w:tcPr>
            <w:tcW w:w="2076" w:type="dxa"/>
          </w:tcPr>
          <w:p w14:paraId="12416869" w14:textId="77777777" w:rsidR="004B6346" w:rsidRPr="004B6346" w:rsidRDefault="004B6346" w:rsidP="004B6346">
            <w:pPr>
              <w:spacing w:line="276" w:lineRule="auto"/>
            </w:pPr>
            <w:r w:rsidRPr="004B6346">
              <w:t>35.000-39.999</w:t>
            </w:r>
          </w:p>
        </w:tc>
        <w:tc>
          <w:tcPr>
            <w:tcW w:w="2076" w:type="dxa"/>
          </w:tcPr>
          <w:p w14:paraId="724F475A" w14:textId="77777777" w:rsidR="004B6346" w:rsidRPr="004B6346" w:rsidRDefault="004B6346" w:rsidP="004B6346">
            <w:pPr>
              <w:spacing w:line="276" w:lineRule="auto"/>
            </w:pPr>
            <w:r w:rsidRPr="004B6346">
              <w:t>33</w:t>
            </w:r>
          </w:p>
        </w:tc>
        <w:tc>
          <w:tcPr>
            <w:tcW w:w="2077" w:type="dxa"/>
            <w:vMerge/>
          </w:tcPr>
          <w:p w14:paraId="66714546" w14:textId="77777777" w:rsidR="004B6346" w:rsidRPr="004B6346" w:rsidRDefault="004B6346" w:rsidP="004B6346">
            <w:pPr>
              <w:spacing w:line="276" w:lineRule="auto"/>
            </w:pPr>
          </w:p>
        </w:tc>
        <w:tc>
          <w:tcPr>
            <w:tcW w:w="2077" w:type="dxa"/>
            <w:vMerge/>
          </w:tcPr>
          <w:p w14:paraId="227B78C1" w14:textId="77777777" w:rsidR="004B6346" w:rsidRPr="004B6346" w:rsidRDefault="004B6346" w:rsidP="004B6346">
            <w:pPr>
              <w:spacing w:line="276" w:lineRule="auto"/>
            </w:pPr>
          </w:p>
        </w:tc>
      </w:tr>
      <w:tr w:rsidR="004B6346" w:rsidRPr="004B6346" w14:paraId="2DDC02EE" w14:textId="77777777">
        <w:trPr>
          <w:trHeight w:val="292"/>
        </w:trPr>
        <w:tc>
          <w:tcPr>
            <w:tcW w:w="2076" w:type="dxa"/>
          </w:tcPr>
          <w:p w14:paraId="6DB25BFE" w14:textId="77777777" w:rsidR="004B6346" w:rsidRPr="004B6346" w:rsidRDefault="004B6346" w:rsidP="004B6346">
            <w:pPr>
              <w:spacing w:line="276" w:lineRule="auto"/>
            </w:pPr>
            <w:r w:rsidRPr="004B6346">
              <w:t>40.000-49.999</w:t>
            </w:r>
          </w:p>
        </w:tc>
        <w:tc>
          <w:tcPr>
            <w:tcW w:w="2076" w:type="dxa"/>
          </w:tcPr>
          <w:p w14:paraId="6E8019A1" w14:textId="77777777" w:rsidR="004B6346" w:rsidRPr="004B6346" w:rsidRDefault="004B6346" w:rsidP="004B6346">
            <w:pPr>
              <w:spacing w:line="276" w:lineRule="auto"/>
            </w:pPr>
            <w:r w:rsidRPr="004B6346">
              <w:t>35</w:t>
            </w:r>
          </w:p>
        </w:tc>
        <w:tc>
          <w:tcPr>
            <w:tcW w:w="2077" w:type="dxa"/>
            <w:vMerge/>
          </w:tcPr>
          <w:p w14:paraId="43642728" w14:textId="77777777" w:rsidR="004B6346" w:rsidRPr="004B6346" w:rsidRDefault="004B6346" w:rsidP="004B6346">
            <w:pPr>
              <w:spacing w:line="276" w:lineRule="auto"/>
            </w:pPr>
          </w:p>
        </w:tc>
        <w:tc>
          <w:tcPr>
            <w:tcW w:w="2077" w:type="dxa"/>
            <w:vMerge/>
          </w:tcPr>
          <w:p w14:paraId="743EF222" w14:textId="77777777" w:rsidR="004B6346" w:rsidRPr="004B6346" w:rsidRDefault="004B6346" w:rsidP="004B6346">
            <w:pPr>
              <w:spacing w:line="276" w:lineRule="auto"/>
            </w:pPr>
          </w:p>
        </w:tc>
      </w:tr>
      <w:tr w:rsidR="004B6346" w:rsidRPr="004B6346" w14:paraId="67E31856" w14:textId="77777777">
        <w:trPr>
          <w:trHeight w:val="302"/>
        </w:trPr>
        <w:tc>
          <w:tcPr>
            <w:tcW w:w="2076" w:type="dxa"/>
          </w:tcPr>
          <w:p w14:paraId="6C69329C" w14:textId="77777777" w:rsidR="004B6346" w:rsidRPr="004B6346" w:rsidRDefault="004B6346" w:rsidP="004B6346">
            <w:pPr>
              <w:spacing w:line="276" w:lineRule="auto"/>
            </w:pPr>
            <w:r w:rsidRPr="004B6346">
              <w:t>50.000-59.999</w:t>
            </w:r>
          </w:p>
        </w:tc>
        <w:tc>
          <w:tcPr>
            <w:tcW w:w="2076" w:type="dxa"/>
          </w:tcPr>
          <w:p w14:paraId="1AC775D2" w14:textId="77777777" w:rsidR="004B6346" w:rsidRPr="004B6346" w:rsidRDefault="004B6346" w:rsidP="004B6346">
            <w:pPr>
              <w:spacing w:line="276" w:lineRule="auto"/>
            </w:pPr>
            <w:r w:rsidRPr="004B6346">
              <w:t>37</w:t>
            </w:r>
          </w:p>
        </w:tc>
        <w:tc>
          <w:tcPr>
            <w:tcW w:w="2077" w:type="dxa"/>
            <w:vMerge w:val="restart"/>
          </w:tcPr>
          <w:p w14:paraId="70FFC989" w14:textId="77777777" w:rsidR="004B6346" w:rsidRPr="004B6346" w:rsidRDefault="004B6346" w:rsidP="004B6346">
            <w:pPr>
              <w:spacing w:line="276" w:lineRule="auto"/>
            </w:pPr>
          </w:p>
          <w:p w14:paraId="1FE37B37" w14:textId="77777777" w:rsidR="004B6346" w:rsidRPr="004B6346" w:rsidRDefault="004B6346" w:rsidP="004B6346">
            <w:pPr>
              <w:spacing w:line="276" w:lineRule="auto"/>
            </w:pPr>
          </w:p>
          <w:p w14:paraId="74FABCED" w14:textId="77777777" w:rsidR="004B6346" w:rsidRPr="004B6346" w:rsidRDefault="004B6346" w:rsidP="004B6346">
            <w:pPr>
              <w:spacing w:line="276" w:lineRule="auto"/>
            </w:pPr>
            <w:r w:rsidRPr="004B6346">
              <w:t>7</w:t>
            </w:r>
          </w:p>
        </w:tc>
        <w:tc>
          <w:tcPr>
            <w:tcW w:w="2077" w:type="dxa"/>
            <w:vMerge/>
          </w:tcPr>
          <w:p w14:paraId="522EC908" w14:textId="77777777" w:rsidR="004B6346" w:rsidRPr="004B6346" w:rsidRDefault="004B6346" w:rsidP="004B6346">
            <w:pPr>
              <w:spacing w:line="276" w:lineRule="auto"/>
            </w:pPr>
          </w:p>
        </w:tc>
      </w:tr>
      <w:tr w:rsidR="004B6346" w:rsidRPr="004B6346" w14:paraId="3D94A6AC" w14:textId="77777777">
        <w:trPr>
          <w:trHeight w:val="302"/>
        </w:trPr>
        <w:tc>
          <w:tcPr>
            <w:tcW w:w="2076" w:type="dxa"/>
          </w:tcPr>
          <w:p w14:paraId="0E2992AE" w14:textId="77777777" w:rsidR="004B6346" w:rsidRPr="004B6346" w:rsidRDefault="004B6346" w:rsidP="004B6346">
            <w:pPr>
              <w:spacing w:line="276" w:lineRule="auto"/>
            </w:pPr>
            <w:r w:rsidRPr="004B6346">
              <w:t>60.000-69.999</w:t>
            </w:r>
          </w:p>
        </w:tc>
        <w:tc>
          <w:tcPr>
            <w:tcW w:w="2076" w:type="dxa"/>
          </w:tcPr>
          <w:p w14:paraId="6BECE537" w14:textId="77777777" w:rsidR="004B6346" w:rsidRPr="004B6346" w:rsidRDefault="004B6346" w:rsidP="004B6346">
            <w:pPr>
              <w:spacing w:line="276" w:lineRule="auto"/>
            </w:pPr>
            <w:r w:rsidRPr="004B6346">
              <w:t>39</w:t>
            </w:r>
          </w:p>
        </w:tc>
        <w:tc>
          <w:tcPr>
            <w:tcW w:w="2077" w:type="dxa"/>
            <w:vMerge/>
          </w:tcPr>
          <w:p w14:paraId="7A225E2C" w14:textId="77777777" w:rsidR="004B6346" w:rsidRPr="004B6346" w:rsidRDefault="004B6346" w:rsidP="004B6346">
            <w:pPr>
              <w:spacing w:line="276" w:lineRule="auto"/>
            </w:pPr>
          </w:p>
        </w:tc>
        <w:tc>
          <w:tcPr>
            <w:tcW w:w="2077" w:type="dxa"/>
            <w:vMerge/>
          </w:tcPr>
          <w:p w14:paraId="1383AD1B" w14:textId="77777777" w:rsidR="004B6346" w:rsidRPr="004B6346" w:rsidRDefault="004B6346" w:rsidP="004B6346">
            <w:pPr>
              <w:spacing w:line="276" w:lineRule="auto"/>
            </w:pPr>
          </w:p>
        </w:tc>
      </w:tr>
      <w:tr w:rsidR="004B6346" w:rsidRPr="004B6346" w14:paraId="5712BA9F" w14:textId="77777777">
        <w:trPr>
          <w:trHeight w:val="292"/>
        </w:trPr>
        <w:tc>
          <w:tcPr>
            <w:tcW w:w="2076" w:type="dxa"/>
          </w:tcPr>
          <w:p w14:paraId="0ACAE15D" w14:textId="77777777" w:rsidR="004B6346" w:rsidRPr="004B6346" w:rsidRDefault="004B6346" w:rsidP="004B6346">
            <w:pPr>
              <w:spacing w:line="276" w:lineRule="auto"/>
            </w:pPr>
            <w:r w:rsidRPr="004B6346">
              <w:t>70.000-79.999</w:t>
            </w:r>
          </w:p>
        </w:tc>
        <w:tc>
          <w:tcPr>
            <w:tcW w:w="2076" w:type="dxa"/>
          </w:tcPr>
          <w:p w14:paraId="24346E33" w14:textId="77777777" w:rsidR="004B6346" w:rsidRPr="004B6346" w:rsidRDefault="004B6346" w:rsidP="004B6346">
            <w:pPr>
              <w:spacing w:line="276" w:lineRule="auto"/>
            </w:pPr>
            <w:r w:rsidRPr="004B6346">
              <w:t>41</w:t>
            </w:r>
          </w:p>
        </w:tc>
        <w:tc>
          <w:tcPr>
            <w:tcW w:w="2077" w:type="dxa"/>
            <w:vMerge/>
          </w:tcPr>
          <w:p w14:paraId="0A7463F6" w14:textId="77777777" w:rsidR="004B6346" w:rsidRPr="004B6346" w:rsidRDefault="004B6346" w:rsidP="004B6346">
            <w:pPr>
              <w:spacing w:line="276" w:lineRule="auto"/>
            </w:pPr>
          </w:p>
        </w:tc>
        <w:tc>
          <w:tcPr>
            <w:tcW w:w="2077" w:type="dxa"/>
            <w:vMerge/>
          </w:tcPr>
          <w:p w14:paraId="2E2B8825" w14:textId="77777777" w:rsidR="004B6346" w:rsidRPr="004B6346" w:rsidRDefault="004B6346" w:rsidP="004B6346">
            <w:pPr>
              <w:spacing w:line="276" w:lineRule="auto"/>
            </w:pPr>
          </w:p>
        </w:tc>
      </w:tr>
      <w:tr w:rsidR="004B6346" w:rsidRPr="004B6346" w14:paraId="2BFDCCF5" w14:textId="77777777">
        <w:trPr>
          <w:trHeight w:val="302"/>
        </w:trPr>
        <w:tc>
          <w:tcPr>
            <w:tcW w:w="2076" w:type="dxa"/>
          </w:tcPr>
          <w:p w14:paraId="048E5509" w14:textId="77777777" w:rsidR="004B6346" w:rsidRPr="004B6346" w:rsidRDefault="004B6346" w:rsidP="004B6346">
            <w:pPr>
              <w:spacing w:line="276" w:lineRule="auto"/>
            </w:pPr>
            <w:r w:rsidRPr="004B6346">
              <w:t>80.000-89.999</w:t>
            </w:r>
          </w:p>
        </w:tc>
        <w:tc>
          <w:tcPr>
            <w:tcW w:w="2076" w:type="dxa"/>
          </w:tcPr>
          <w:p w14:paraId="6360E3A1" w14:textId="77777777" w:rsidR="004B6346" w:rsidRPr="004B6346" w:rsidRDefault="004B6346" w:rsidP="004B6346">
            <w:pPr>
              <w:spacing w:line="276" w:lineRule="auto"/>
            </w:pPr>
            <w:r w:rsidRPr="004B6346">
              <w:t>43</w:t>
            </w:r>
          </w:p>
        </w:tc>
        <w:tc>
          <w:tcPr>
            <w:tcW w:w="2077" w:type="dxa"/>
            <w:vMerge/>
          </w:tcPr>
          <w:p w14:paraId="17097B85" w14:textId="77777777" w:rsidR="004B6346" w:rsidRPr="004B6346" w:rsidRDefault="004B6346" w:rsidP="004B6346">
            <w:pPr>
              <w:spacing w:line="276" w:lineRule="auto"/>
            </w:pPr>
          </w:p>
        </w:tc>
        <w:tc>
          <w:tcPr>
            <w:tcW w:w="2077" w:type="dxa"/>
            <w:vMerge/>
          </w:tcPr>
          <w:p w14:paraId="61D46399" w14:textId="77777777" w:rsidR="004B6346" w:rsidRPr="004B6346" w:rsidRDefault="004B6346" w:rsidP="004B6346">
            <w:pPr>
              <w:spacing w:line="276" w:lineRule="auto"/>
            </w:pPr>
          </w:p>
        </w:tc>
      </w:tr>
      <w:tr w:rsidR="004B6346" w:rsidRPr="004B6346" w14:paraId="260902A8" w14:textId="77777777">
        <w:trPr>
          <w:trHeight w:val="292"/>
        </w:trPr>
        <w:tc>
          <w:tcPr>
            <w:tcW w:w="2076" w:type="dxa"/>
          </w:tcPr>
          <w:p w14:paraId="42ACADD1" w14:textId="77777777" w:rsidR="004B6346" w:rsidRPr="004B6346" w:rsidRDefault="004B6346" w:rsidP="004B6346">
            <w:pPr>
              <w:spacing w:line="276" w:lineRule="auto"/>
            </w:pPr>
            <w:r w:rsidRPr="004B6346">
              <w:t>90.000-99.999</w:t>
            </w:r>
          </w:p>
        </w:tc>
        <w:tc>
          <w:tcPr>
            <w:tcW w:w="2076" w:type="dxa"/>
          </w:tcPr>
          <w:p w14:paraId="75950A75" w14:textId="77777777" w:rsidR="004B6346" w:rsidRPr="004B6346" w:rsidRDefault="004B6346" w:rsidP="004B6346">
            <w:pPr>
              <w:spacing w:line="276" w:lineRule="auto"/>
            </w:pPr>
            <w:r w:rsidRPr="004B6346">
              <w:t>45</w:t>
            </w:r>
          </w:p>
        </w:tc>
        <w:tc>
          <w:tcPr>
            <w:tcW w:w="2077" w:type="dxa"/>
            <w:vMerge/>
          </w:tcPr>
          <w:p w14:paraId="71BF1B0B" w14:textId="77777777" w:rsidR="004B6346" w:rsidRPr="004B6346" w:rsidRDefault="004B6346" w:rsidP="004B6346">
            <w:pPr>
              <w:spacing w:line="276" w:lineRule="auto"/>
            </w:pPr>
          </w:p>
        </w:tc>
        <w:tc>
          <w:tcPr>
            <w:tcW w:w="2077" w:type="dxa"/>
            <w:vMerge/>
          </w:tcPr>
          <w:p w14:paraId="4B7D6E9B" w14:textId="77777777" w:rsidR="004B6346" w:rsidRPr="004B6346" w:rsidRDefault="004B6346" w:rsidP="004B6346">
            <w:pPr>
              <w:spacing w:line="276" w:lineRule="auto"/>
            </w:pPr>
          </w:p>
        </w:tc>
      </w:tr>
      <w:tr w:rsidR="004B6346" w:rsidRPr="004B6346" w14:paraId="3499B662" w14:textId="77777777">
        <w:trPr>
          <w:trHeight w:val="302"/>
        </w:trPr>
        <w:tc>
          <w:tcPr>
            <w:tcW w:w="2076" w:type="dxa"/>
          </w:tcPr>
          <w:p w14:paraId="42B7B269" w14:textId="77777777" w:rsidR="004B6346" w:rsidRPr="004B6346" w:rsidRDefault="004B6346" w:rsidP="004B6346">
            <w:pPr>
              <w:spacing w:line="276" w:lineRule="auto"/>
            </w:pPr>
            <w:r w:rsidRPr="004B6346">
              <w:t>100.000-149.999</w:t>
            </w:r>
          </w:p>
        </w:tc>
        <w:tc>
          <w:tcPr>
            <w:tcW w:w="2076" w:type="dxa"/>
          </w:tcPr>
          <w:p w14:paraId="1C4435A5" w14:textId="77777777" w:rsidR="004B6346" w:rsidRPr="004B6346" w:rsidRDefault="004B6346" w:rsidP="004B6346">
            <w:pPr>
              <w:spacing w:line="276" w:lineRule="auto"/>
            </w:pPr>
            <w:r w:rsidRPr="004B6346">
              <w:t>47</w:t>
            </w:r>
          </w:p>
        </w:tc>
        <w:tc>
          <w:tcPr>
            <w:tcW w:w="2077" w:type="dxa"/>
            <w:vMerge w:val="restart"/>
          </w:tcPr>
          <w:p w14:paraId="7FCACA10" w14:textId="77777777" w:rsidR="004B6346" w:rsidRPr="004B6346" w:rsidRDefault="004B6346" w:rsidP="004B6346">
            <w:pPr>
              <w:spacing w:line="276" w:lineRule="auto"/>
            </w:pPr>
          </w:p>
          <w:p w14:paraId="21B6C0D3" w14:textId="77777777" w:rsidR="004B6346" w:rsidRPr="004B6346" w:rsidRDefault="004B6346" w:rsidP="004B6346">
            <w:pPr>
              <w:spacing w:line="276" w:lineRule="auto"/>
            </w:pPr>
            <w:r w:rsidRPr="004B6346">
              <w:t>8</w:t>
            </w:r>
          </w:p>
        </w:tc>
        <w:tc>
          <w:tcPr>
            <w:tcW w:w="2077" w:type="dxa"/>
            <w:vMerge/>
          </w:tcPr>
          <w:p w14:paraId="7B101F9D" w14:textId="77777777" w:rsidR="004B6346" w:rsidRPr="004B6346" w:rsidRDefault="004B6346" w:rsidP="004B6346">
            <w:pPr>
              <w:spacing w:line="276" w:lineRule="auto"/>
            </w:pPr>
          </w:p>
        </w:tc>
      </w:tr>
      <w:tr w:rsidR="004B6346" w:rsidRPr="004B6346" w14:paraId="192C0C17" w14:textId="77777777">
        <w:trPr>
          <w:trHeight w:val="302"/>
        </w:trPr>
        <w:tc>
          <w:tcPr>
            <w:tcW w:w="2076" w:type="dxa"/>
          </w:tcPr>
          <w:p w14:paraId="07F69A42" w14:textId="77777777" w:rsidR="004B6346" w:rsidRPr="004B6346" w:rsidRDefault="004B6346" w:rsidP="004B6346">
            <w:pPr>
              <w:spacing w:line="276" w:lineRule="auto"/>
            </w:pPr>
            <w:r w:rsidRPr="004B6346">
              <w:t>150.000-199.999</w:t>
            </w:r>
          </w:p>
        </w:tc>
        <w:tc>
          <w:tcPr>
            <w:tcW w:w="2076" w:type="dxa"/>
          </w:tcPr>
          <w:p w14:paraId="1A88827D" w14:textId="77777777" w:rsidR="004B6346" w:rsidRPr="004B6346" w:rsidRDefault="004B6346" w:rsidP="004B6346">
            <w:pPr>
              <w:spacing w:line="276" w:lineRule="auto"/>
            </w:pPr>
            <w:r w:rsidRPr="004B6346">
              <w:t>49</w:t>
            </w:r>
          </w:p>
        </w:tc>
        <w:tc>
          <w:tcPr>
            <w:tcW w:w="2077" w:type="dxa"/>
            <w:vMerge/>
          </w:tcPr>
          <w:p w14:paraId="0202A4D8" w14:textId="77777777" w:rsidR="004B6346" w:rsidRPr="004B6346" w:rsidRDefault="004B6346" w:rsidP="004B6346">
            <w:pPr>
              <w:spacing w:line="276" w:lineRule="auto"/>
            </w:pPr>
          </w:p>
        </w:tc>
        <w:tc>
          <w:tcPr>
            <w:tcW w:w="2077" w:type="dxa"/>
            <w:vMerge w:val="restart"/>
          </w:tcPr>
          <w:p w14:paraId="3A7AA51F" w14:textId="77777777" w:rsidR="004B6346" w:rsidRPr="004B6346" w:rsidRDefault="004B6346" w:rsidP="004B6346">
            <w:pPr>
              <w:spacing w:line="276" w:lineRule="auto"/>
            </w:pPr>
          </w:p>
          <w:p w14:paraId="0E1D6804" w14:textId="77777777" w:rsidR="004B6346" w:rsidRPr="004B6346" w:rsidRDefault="004B6346" w:rsidP="004B6346">
            <w:pPr>
              <w:spacing w:line="276" w:lineRule="auto"/>
            </w:pPr>
            <w:r w:rsidRPr="004B6346">
              <w:t>11</w:t>
            </w:r>
          </w:p>
        </w:tc>
      </w:tr>
      <w:tr w:rsidR="004B6346" w:rsidRPr="004B6346" w14:paraId="3E37E143" w14:textId="77777777">
        <w:trPr>
          <w:trHeight w:val="292"/>
        </w:trPr>
        <w:tc>
          <w:tcPr>
            <w:tcW w:w="2076" w:type="dxa"/>
          </w:tcPr>
          <w:p w14:paraId="49D88F65" w14:textId="77777777" w:rsidR="004B6346" w:rsidRPr="004B6346" w:rsidRDefault="004B6346" w:rsidP="004B6346">
            <w:pPr>
              <w:spacing w:line="276" w:lineRule="auto"/>
            </w:pPr>
            <w:r w:rsidRPr="004B6346">
              <w:t>200.000-249.999</w:t>
            </w:r>
          </w:p>
        </w:tc>
        <w:tc>
          <w:tcPr>
            <w:tcW w:w="2076" w:type="dxa"/>
          </w:tcPr>
          <w:p w14:paraId="1401E2A5" w14:textId="77777777" w:rsidR="004B6346" w:rsidRPr="004B6346" w:rsidRDefault="004B6346" w:rsidP="004B6346">
            <w:pPr>
              <w:spacing w:line="276" w:lineRule="auto"/>
            </w:pPr>
            <w:r w:rsidRPr="004B6346">
              <w:t>51</w:t>
            </w:r>
          </w:p>
        </w:tc>
        <w:tc>
          <w:tcPr>
            <w:tcW w:w="2077" w:type="dxa"/>
            <w:vMerge w:val="restart"/>
          </w:tcPr>
          <w:p w14:paraId="27609C53" w14:textId="77777777" w:rsidR="004B6346" w:rsidRPr="004B6346" w:rsidRDefault="004B6346" w:rsidP="004B6346">
            <w:pPr>
              <w:spacing w:line="276" w:lineRule="auto"/>
            </w:pPr>
          </w:p>
          <w:p w14:paraId="4059E176" w14:textId="77777777" w:rsidR="004B6346" w:rsidRPr="004B6346" w:rsidRDefault="004B6346" w:rsidP="004B6346">
            <w:pPr>
              <w:spacing w:line="276" w:lineRule="auto"/>
            </w:pPr>
            <w:r w:rsidRPr="004B6346">
              <w:t>9</w:t>
            </w:r>
          </w:p>
        </w:tc>
        <w:tc>
          <w:tcPr>
            <w:tcW w:w="2077" w:type="dxa"/>
            <w:vMerge/>
          </w:tcPr>
          <w:p w14:paraId="532B4661" w14:textId="77777777" w:rsidR="004B6346" w:rsidRPr="004B6346" w:rsidRDefault="004B6346" w:rsidP="004B6346">
            <w:pPr>
              <w:spacing w:line="276" w:lineRule="auto"/>
            </w:pPr>
          </w:p>
        </w:tc>
      </w:tr>
      <w:tr w:rsidR="004B6346" w:rsidRPr="004B6346" w14:paraId="6A221DD5" w14:textId="77777777">
        <w:trPr>
          <w:trHeight w:val="302"/>
        </w:trPr>
        <w:tc>
          <w:tcPr>
            <w:tcW w:w="2076" w:type="dxa"/>
          </w:tcPr>
          <w:p w14:paraId="00C9A202" w14:textId="77777777" w:rsidR="004B6346" w:rsidRPr="004B6346" w:rsidRDefault="004B6346" w:rsidP="004B6346">
            <w:pPr>
              <w:spacing w:line="276" w:lineRule="auto"/>
            </w:pPr>
            <w:r w:rsidRPr="004B6346">
              <w:t>250.000-299.999</w:t>
            </w:r>
          </w:p>
        </w:tc>
        <w:tc>
          <w:tcPr>
            <w:tcW w:w="2076" w:type="dxa"/>
          </w:tcPr>
          <w:p w14:paraId="5258D1F6" w14:textId="77777777" w:rsidR="004B6346" w:rsidRPr="004B6346" w:rsidRDefault="004B6346" w:rsidP="004B6346">
            <w:pPr>
              <w:spacing w:line="276" w:lineRule="auto"/>
            </w:pPr>
            <w:r w:rsidRPr="004B6346">
              <w:t>53</w:t>
            </w:r>
          </w:p>
        </w:tc>
        <w:tc>
          <w:tcPr>
            <w:tcW w:w="2077" w:type="dxa"/>
            <w:vMerge/>
          </w:tcPr>
          <w:p w14:paraId="347B9CCA" w14:textId="77777777" w:rsidR="004B6346" w:rsidRPr="004B6346" w:rsidRDefault="004B6346" w:rsidP="004B6346">
            <w:pPr>
              <w:spacing w:line="276" w:lineRule="auto"/>
            </w:pPr>
          </w:p>
        </w:tc>
        <w:tc>
          <w:tcPr>
            <w:tcW w:w="2077" w:type="dxa"/>
            <w:vMerge w:val="restart"/>
          </w:tcPr>
          <w:p w14:paraId="053ACF32" w14:textId="77777777" w:rsidR="004B6346" w:rsidRPr="004B6346" w:rsidRDefault="004B6346" w:rsidP="004B6346">
            <w:pPr>
              <w:spacing w:line="276" w:lineRule="auto"/>
            </w:pPr>
          </w:p>
          <w:p w14:paraId="3C2B7486" w14:textId="77777777" w:rsidR="004B6346" w:rsidRPr="004B6346" w:rsidRDefault="004B6346" w:rsidP="004B6346">
            <w:pPr>
              <w:spacing w:line="276" w:lineRule="auto"/>
            </w:pPr>
            <w:r w:rsidRPr="004B6346">
              <w:t>13</w:t>
            </w:r>
          </w:p>
        </w:tc>
      </w:tr>
      <w:tr w:rsidR="004B6346" w:rsidRPr="004B6346" w14:paraId="34383D28" w14:textId="77777777">
        <w:trPr>
          <w:trHeight w:val="292"/>
        </w:trPr>
        <w:tc>
          <w:tcPr>
            <w:tcW w:w="2076" w:type="dxa"/>
          </w:tcPr>
          <w:p w14:paraId="39DF5676" w14:textId="77777777" w:rsidR="004B6346" w:rsidRPr="004B6346" w:rsidRDefault="004B6346" w:rsidP="004B6346">
            <w:pPr>
              <w:spacing w:line="276" w:lineRule="auto"/>
            </w:pPr>
            <w:r w:rsidRPr="004B6346">
              <w:t>300.000-…</w:t>
            </w:r>
          </w:p>
        </w:tc>
        <w:tc>
          <w:tcPr>
            <w:tcW w:w="2076" w:type="dxa"/>
          </w:tcPr>
          <w:p w14:paraId="4804BDCA" w14:textId="77777777" w:rsidR="004B6346" w:rsidRPr="004B6346" w:rsidRDefault="004B6346" w:rsidP="004B6346">
            <w:pPr>
              <w:spacing w:line="276" w:lineRule="auto"/>
            </w:pPr>
            <w:r w:rsidRPr="004B6346">
              <w:t>55</w:t>
            </w:r>
          </w:p>
        </w:tc>
        <w:tc>
          <w:tcPr>
            <w:tcW w:w="2077" w:type="dxa"/>
            <w:vMerge/>
          </w:tcPr>
          <w:p w14:paraId="78F1CED0" w14:textId="77777777" w:rsidR="004B6346" w:rsidRPr="004B6346" w:rsidRDefault="004B6346" w:rsidP="004B6346">
            <w:pPr>
              <w:spacing w:line="276" w:lineRule="auto"/>
            </w:pPr>
          </w:p>
        </w:tc>
        <w:tc>
          <w:tcPr>
            <w:tcW w:w="2077" w:type="dxa"/>
            <w:vMerge/>
          </w:tcPr>
          <w:p w14:paraId="6F97F8FF" w14:textId="77777777" w:rsidR="004B6346" w:rsidRPr="004B6346" w:rsidRDefault="004B6346" w:rsidP="004B6346">
            <w:pPr>
              <w:spacing w:line="276" w:lineRule="auto"/>
            </w:pPr>
          </w:p>
        </w:tc>
      </w:tr>
    </w:tbl>
    <w:p w14:paraId="4C0037FD" w14:textId="3CB6C6DB" w:rsidR="004B6346" w:rsidRPr="003D2A15" w:rsidRDefault="004B6346" w:rsidP="003D2A15">
      <w:pPr>
        <w:spacing w:line="276" w:lineRule="auto"/>
        <w:rPr>
          <w:sz w:val="18"/>
        </w:rPr>
        <w:sectPr w:rsidR="004B6346" w:rsidRPr="003D2A15" w:rsidSect="004B6346">
          <w:footerReference w:type="even" r:id="rId44"/>
          <w:footerReference w:type="default" r:id="rId45"/>
          <w:headerReference w:type="first" r:id="rId46"/>
          <w:footerReference w:type="first" r:id="rId47"/>
          <w:pgSz w:w="11907" w:h="16840" w:code="9"/>
          <w:pgMar w:top="1417" w:right="1417" w:bottom="1417" w:left="1417" w:header="851" w:footer="425" w:gutter="0"/>
          <w:cols w:space="708"/>
          <w:titlePg/>
          <w:docGrid w:linePitch="360"/>
        </w:sectPr>
      </w:pPr>
    </w:p>
    <w:p w14:paraId="590E275F" w14:textId="51A3D729" w:rsidR="00BB6879" w:rsidRPr="00BB6879" w:rsidRDefault="00BB6879" w:rsidP="00BB6879">
      <w:pPr>
        <w:pStyle w:val="11Titel2VVSG"/>
      </w:pPr>
      <w:bookmarkStart w:id="273" w:name="_Toc178850415"/>
      <w:bookmarkStart w:id="274" w:name="_Toc178855828"/>
      <w:bookmarkStart w:id="275" w:name="_Toc178944739"/>
      <w:r w:rsidRPr="00BB6879">
        <w:lastRenderedPageBreak/>
        <w:t>Overzicht van de data verkiezing politieraad</w:t>
      </w:r>
      <w:bookmarkEnd w:id="273"/>
      <w:bookmarkEnd w:id="274"/>
      <w:bookmarkEnd w:id="275"/>
    </w:p>
    <w:p w14:paraId="0F0941F4" w14:textId="77777777" w:rsidR="00BB6879" w:rsidRPr="00BB6879" w:rsidRDefault="00BB6879" w:rsidP="00BB6879">
      <w:pPr>
        <w:spacing w:line="276" w:lineRule="auto"/>
        <w:rPr>
          <w:color w:val="707274" w:themeColor="background2" w:themeShade="BF"/>
        </w:rPr>
      </w:pPr>
    </w:p>
    <w:p w14:paraId="7133EA54" w14:textId="77777777" w:rsidR="00BB6879" w:rsidRPr="00BB6879" w:rsidRDefault="00BB6879" w:rsidP="00BB6879">
      <w:pPr>
        <w:spacing w:line="276" w:lineRule="auto"/>
        <w:rPr>
          <w:color w:val="707274" w:themeColor="background2" w:themeShade="BF"/>
        </w:rPr>
      </w:pPr>
    </w:p>
    <w:tbl>
      <w:tblPr>
        <w:tblW w:w="14485" w:type="dxa"/>
        <w:tblInd w:w="-743" w:type="dxa"/>
        <w:tblCellMar>
          <w:left w:w="0" w:type="dxa"/>
          <w:right w:w="0" w:type="dxa"/>
        </w:tblCellMar>
        <w:tblLook w:val="04A0" w:firstRow="1" w:lastRow="0" w:firstColumn="1" w:lastColumn="0" w:noHBand="0" w:noVBand="1"/>
      </w:tblPr>
      <w:tblGrid>
        <w:gridCol w:w="2491"/>
        <w:gridCol w:w="3067"/>
        <w:gridCol w:w="2972"/>
        <w:gridCol w:w="2835"/>
        <w:gridCol w:w="3120"/>
      </w:tblGrid>
      <w:tr w:rsidR="00BB6879" w:rsidRPr="00BB6879" w14:paraId="623916AF" w14:textId="77777777">
        <w:tc>
          <w:tcPr>
            <w:tcW w:w="24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6FB19DA9" w14:textId="77777777" w:rsidR="00BB6879" w:rsidRPr="00BB6879" w:rsidRDefault="00BB6879" w:rsidP="00BB6879">
            <w:pPr>
              <w:tabs>
                <w:tab w:val="left" w:pos="380"/>
              </w:tabs>
              <w:autoSpaceDE w:val="0"/>
              <w:autoSpaceDN w:val="0"/>
              <w:adjustRightInd w:val="0"/>
              <w:spacing w:line="276" w:lineRule="auto"/>
              <w:jc w:val="center"/>
              <w:rPr>
                <w:rFonts w:eastAsiaTheme="minorEastAsia" w:cs="Arial"/>
                <w:b/>
                <w:bCs/>
                <w:color w:val="707274" w:themeColor="background2" w:themeShade="BF"/>
                <w:sz w:val="18"/>
                <w:szCs w:val="18"/>
              </w:rPr>
            </w:pPr>
            <w:r w:rsidRPr="00BB6879">
              <w:rPr>
                <w:rFonts w:eastAsiaTheme="minorEastAsia" w:cs="Arial"/>
                <w:b/>
                <w:bCs/>
                <w:color w:val="707274" w:themeColor="background2" w:themeShade="BF"/>
                <w:sz w:val="18"/>
                <w:szCs w:val="18"/>
              </w:rPr>
              <w:t xml:space="preserve">Installatievergadering </w:t>
            </w:r>
          </w:p>
          <w:p w14:paraId="0BFA540F" w14:textId="77777777" w:rsidR="00BB6879" w:rsidRPr="00BB6879" w:rsidRDefault="00BB6879" w:rsidP="00BB6879">
            <w:pPr>
              <w:tabs>
                <w:tab w:val="left" w:pos="380"/>
              </w:tabs>
              <w:autoSpaceDE w:val="0"/>
              <w:autoSpaceDN w:val="0"/>
              <w:adjustRightInd w:val="0"/>
              <w:spacing w:line="276" w:lineRule="auto"/>
              <w:jc w:val="center"/>
              <w:rPr>
                <w:rFonts w:eastAsiaTheme="minorEastAsia" w:cs="Arial"/>
                <w:b/>
                <w:bCs/>
                <w:color w:val="707274" w:themeColor="background2" w:themeShade="BF"/>
                <w:sz w:val="18"/>
                <w:szCs w:val="18"/>
              </w:rPr>
            </w:pPr>
            <w:r w:rsidRPr="00BB6879">
              <w:rPr>
                <w:rFonts w:eastAsiaTheme="minorEastAsia" w:cs="Arial"/>
                <w:b/>
                <w:bCs/>
                <w:color w:val="707274" w:themeColor="background2" w:themeShade="BF"/>
                <w:sz w:val="18"/>
                <w:szCs w:val="18"/>
              </w:rPr>
              <w:t>Gemeenteraad (keuze)</w:t>
            </w:r>
          </w:p>
        </w:tc>
        <w:tc>
          <w:tcPr>
            <w:tcW w:w="3067"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1D777A13" w14:textId="77777777" w:rsidR="00BB6879" w:rsidRPr="00BB6879" w:rsidRDefault="00BB6879" w:rsidP="00BB6879">
            <w:pPr>
              <w:tabs>
                <w:tab w:val="left" w:pos="380"/>
              </w:tabs>
              <w:autoSpaceDE w:val="0"/>
              <w:autoSpaceDN w:val="0"/>
              <w:adjustRightInd w:val="0"/>
              <w:spacing w:line="276" w:lineRule="auto"/>
              <w:jc w:val="center"/>
              <w:rPr>
                <w:rFonts w:eastAsiaTheme="minorEastAsia" w:cs="Arial"/>
                <w:b/>
                <w:bCs/>
                <w:color w:val="707274" w:themeColor="background2" w:themeShade="BF"/>
                <w:sz w:val="18"/>
                <w:szCs w:val="18"/>
              </w:rPr>
            </w:pPr>
            <w:r w:rsidRPr="00BB6879">
              <w:rPr>
                <w:rFonts w:eastAsiaTheme="minorEastAsia" w:cs="Arial"/>
                <w:b/>
                <w:bCs/>
                <w:color w:val="707274" w:themeColor="background2" w:themeShade="BF"/>
                <w:sz w:val="18"/>
                <w:szCs w:val="18"/>
              </w:rPr>
              <w:t>Laatste datum om verkozenen op de hoogte te brengen (= oproeping installatie gemeenteraad)</w:t>
            </w:r>
          </w:p>
        </w:tc>
        <w:tc>
          <w:tcPr>
            <w:tcW w:w="2972" w:type="dxa"/>
            <w:tcBorders>
              <w:top w:val="single" w:sz="8" w:space="0" w:color="000000" w:themeColor="text1"/>
              <w:left w:val="nil"/>
              <w:bottom w:val="single" w:sz="8" w:space="0" w:color="000000" w:themeColor="text1"/>
              <w:right w:val="single" w:sz="4" w:space="0" w:color="auto"/>
            </w:tcBorders>
          </w:tcPr>
          <w:p w14:paraId="0B92EE57" w14:textId="77777777" w:rsidR="00BB6879" w:rsidRPr="00BB6879" w:rsidRDefault="00BB6879" w:rsidP="00BB6879">
            <w:pPr>
              <w:tabs>
                <w:tab w:val="left" w:pos="380"/>
              </w:tabs>
              <w:autoSpaceDE w:val="0"/>
              <w:autoSpaceDN w:val="0"/>
              <w:adjustRightInd w:val="0"/>
              <w:spacing w:line="276" w:lineRule="auto"/>
              <w:jc w:val="center"/>
              <w:rPr>
                <w:rFonts w:eastAsiaTheme="minorEastAsia" w:cs="Arial"/>
                <w:b/>
                <w:bCs/>
                <w:color w:val="707274" w:themeColor="background2" w:themeShade="BF"/>
                <w:sz w:val="18"/>
                <w:szCs w:val="18"/>
              </w:rPr>
            </w:pPr>
            <w:r w:rsidRPr="00BB6879">
              <w:rPr>
                <w:rFonts w:eastAsiaTheme="minorEastAsia" w:cs="Arial"/>
                <w:b/>
                <w:bCs/>
                <w:color w:val="707274" w:themeColor="accent6" w:themeShade="BF"/>
                <w:sz w:val="18"/>
                <w:szCs w:val="18"/>
              </w:rPr>
              <w:t xml:space="preserve">Informatienota politieraad: minstens vijf dagen vóór het indienen van de </w:t>
            </w:r>
            <w:proofErr w:type="spellStart"/>
            <w:r w:rsidRPr="00BB6879">
              <w:rPr>
                <w:rFonts w:eastAsiaTheme="minorEastAsia" w:cs="Arial"/>
                <w:b/>
                <w:bCs/>
                <w:color w:val="707274" w:themeColor="accent6" w:themeShade="BF"/>
                <w:sz w:val="18"/>
                <w:szCs w:val="18"/>
              </w:rPr>
              <w:t>voordrachtsakten</w:t>
            </w:r>
            <w:proofErr w:type="spellEnd"/>
            <w:r w:rsidRPr="00BB6879">
              <w:rPr>
                <w:rFonts w:eastAsiaTheme="minorEastAsia" w:cs="Arial"/>
                <w:b/>
                <w:bCs/>
                <w:color w:val="707274" w:themeColor="accent6" w:themeShade="BF"/>
                <w:sz w:val="18"/>
                <w:szCs w:val="18"/>
              </w:rPr>
              <w:t xml:space="preserve"> (= ten laatste op de 5de dag ervoor)</w:t>
            </w:r>
          </w:p>
        </w:tc>
        <w:tc>
          <w:tcPr>
            <w:tcW w:w="2835" w:type="dxa"/>
            <w:tcBorders>
              <w:top w:val="single" w:sz="8" w:space="0" w:color="000000" w:themeColor="text1"/>
              <w:left w:val="single" w:sz="4" w:space="0" w:color="auto"/>
              <w:bottom w:val="single" w:sz="8" w:space="0" w:color="000000" w:themeColor="text1"/>
              <w:right w:val="single" w:sz="8" w:space="0" w:color="000000" w:themeColor="text1"/>
            </w:tcBorders>
            <w:tcMar>
              <w:top w:w="0" w:type="dxa"/>
              <w:left w:w="108" w:type="dxa"/>
              <w:bottom w:w="0" w:type="dxa"/>
              <w:right w:w="108" w:type="dxa"/>
            </w:tcMar>
            <w:hideMark/>
          </w:tcPr>
          <w:p w14:paraId="1ECE455E" w14:textId="77777777" w:rsidR="00BB6879" w:rsidRPr="00BB6879" w:rsidRDefault="00BB6879" w:rsidP="00BB6879">
            <w:pPr>
              <w:tabs>
                <w:tab w:val="left" w:pos="380"/>
              </w:tabs>
              <w:autoSpaceDE w:val="0"/>
              <w:autoSpaceDN w:val="0"/>
              <w:adjustRightInd w:val="0"/>
              <w:spacing w:line="276" w:lineRule="auto"/>
              <w:jc w:val="center"/>
              <w:rPr>
                <w:rFonts w:eastAsiaTheme="minorEastAsia" w:cs="Arial"/>
                <w:b/>
                <w:bCs/>
                <w:color w:val="707274" w:themeColor="background2" w:themeShade="BF"/>
                <w:sz w:val="18"/>
                <w:szCs w:val="18"/>
              </w:rPr>
            </w:pPr>
            <w:r w:rsidRPr="00BB6879">
              <w:rPr>
                <w:rFonts w:eastAsiaTheme="minorEastAsia" w:cs="Arial"/>
                <w:b/>
                <w:bCs/>
                <w:color w:val="707274" w:themeColor="background2" w:themeShade="BF"/>
                <w:sz w:val="18"/>
                <w:szCs w:val="18"/>
              </w:rPr>
              <w:t>Indienen kandidaturen politieraad: tussen 7de en 4de dag voor datum oproeping installatievergadering (= op 7de, 6de, 5de of 4de dag ervoor (keuze))</w:t>
            </w:r>
          </w:p>
        </w:tc>
        <w:tc>
          <w:tcPr>
            <w:tcW w:w="3120" w:type="dxa"/>
            <w:tcBorders>
              <w:top w:val="single" w:sz="8" w:space="0" w:color="000000" w:themeColor="text1"/>
              <w:left w:val="nil"/>
              <w:bottom w:val="single" w:sz="8" w:space="0" w:color="000000" w:themeColor="text1"/>
              <w:right w:val="single" w:sz="8" w:space="0" w:color="000000" w:themeColor="text1"/>
            </w:tcBorders>
            <w:tcMar>
              <w:top w:w="0" w:type="dxa"/>
              <w:left w:w="108" w:type="dxa"/>
              <w:bottom w:w="0" w:type="dxa"/>
              <w:right w:w="108" w:type="dxa"/>
            </w:tcMar>
            <w:hideMark/>
          </w:tcPr>
          <w:p w14:paraId="6A47DEBE" w14:textId="77777777" w:rsidR="00BB6879" w:rsidRPr="00BB6879" w:rsidRDefault="00BB6879" w:rsidP="00BB6879">
            <w:pPr>
              <w:tabs>
                <w:tab w:val="left" w:pos="380"/>
              </w:tabs>
              <w:autoSpaceDE w:val="0"/>
              <w:autoSpaceDN w:val="0"/>
              <w:adjustRightInd w:val="0"/>
              <w:spacing w:line="276" w:lineRule="auto"/>
              <w:jc w:val="center"/>
              <w:rPr>
                <w:rFonts w:eastAsiaTheme="minorEastAsia" w:cs="Arial"/>
                <w:b/>
                <w:bCs/>
                <w:color w:val="707274" w:themeColor="background2" w:themeShade="BF"/>
                <w:sz w:val="18"/>
                <w:szCs w:val="18"/>
              </w:rPr>
            </w:pPr>
            <w:r w:rsidRPr="00BB6879">
              <w:rPr>
                <w:rFonts w:eastAsiaTheme="minorEastAsia" w:cs="Arial"/>
                <w:b/>
                <w:bCs/>
                <w:color w:val="707274" w:themeColor="background2" w:themeShade="BF"/>
                <w:sz w:val="18"/>
                <w:szCs w:val="18"/>
              </w:rPr>
              <w:t>Ter inzage leggen van de kandidatenlijst politieraad: uiterlijk de 3de dag na indienen voordracht</w:t>
            </w:r>
          </w:p>
        </w:tc>
      </w:tr>
      <w:tr w:rsidR="00BB6879" w:rsidRPr="00BB6879" w14:paraId="2B377716" w14:textId="77777777">
        <w:trPr>
          <w:trHeight w:val="412"/>
        </w:trPr>
        <w:tc>
          <w:tcPr>
            <w:tcW w:w="2491"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4328147C" w14:textId="77777777" w:rsidR="00BB6879" w:rsidRPr="00BB6879" w:rsidRDefault="00BB6879" w:rsidP="00BB6879">
            <w:pPr>
              <w:spacing w:line="276" w:lineRule="auto"/>
              <w:rPr>
                <w:rFonts w:cs="Arial"/>
                <w:color w:val="707274" w:themeColor="background2" w:themeShade="BF"/>
                <w:sz w:val="18"/>
                <w:szCs w:val="18"/>
              </w:rPr>
            </w:pPr>
            <w:r w:rsidRPr="00BB6879">
              <w:rPr>
                <w:rFonts w:cs="Arial"/>
                <w:color w:val="707274" w:themeColor="background2" w:themeShade="BF"/>
                <w:sz w:val="18"/>
                <w:szCs w:val="18"/>
              </w:rPr>
              <w:t>Maandag 2 december</w:t>
            </w:r>
          </w:p>
        </w:tc>
        <w:tc>
          <w:tcPr>
            <w:tcW w:w="306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3A6BBE0" w14:textId="77777777" w:rsidR="00BB6879" w:rsidRPr="00BB6879" w:rsidRDefault="00BB6879" w:rsidP="00BB6879">
            <w:pPr>
              <w:spacing w:line="276" w:lineRule="auto"/>
              <w:rPr>
                <w:rFonts w:cs="Arial"/>
                <w:color w:val="707274" w:themeColor="background2" w:themeShade="BF"/>
                <w:sz w:val="18"/>
                <w:szCs w:val="18"/>
              </w:rPr>
            </w:pPr>
            <w:r w:rsidRPr="00BB6879">
              <w:rPr>
                <w:rFonts w:cs="Arial"/>
                <w:color w:val="707274" w:themeColor="background2" w:themeShade="BF"/>
                <w:sz w:val="18"/>
                <w:szCs w:val="18"/>
              </w:rPr>
              <w:t>Zondag 24 november</w:t>
            </w:r>
          </w:p>
        </w:tc>
        <w:tc>
          <w:tcPr>
            <w:tcW w:w="2972" w:type="dxa"/>
            <w:tcBorders>
              <w:top w:val="nil"/>
              <w:left w:val="nil"/>
              <w:bottom w:val="single" w:sz="8" w:space="0" w:color="000000" w:themeColor="text1"/>
              <w:right w:val="single" w:sz="4" w:space="0" w:color="auto"/>
            </w:tcBorders>
          </w:tcPr>
          <w:p w14:paraId="5E82709E" w14:textId="77777777" w:rsidR="00BB6879" w:rsidRPr="00BB6879" w:rsidRDefault="00BB6879" w:rsidP="00BB6879">
            <w:pPr>
              <w:spacing w:line="276" w:lineRule="auto"/>
              <w:rPr>
                <w:rFonts w:cs="Arial"/>
                <w:color w:val="707274" w:themeColor="background2" w:themeShade="BF"/>
                <w:sz w:val="18"/>
                <w:szCs w:val="18"/>
              </w:rPr>
            </w:pPr>
            <w:r w:rsidRPr="00BB6879">
              <w:rPr>
                <w:rFonts w:cs="Arial"/>
                <w:color w:val="707274" w:themeColor="background2" w:themeShade="BF"/>
                <w:sz w:val="18"/>
                <w:szCs w:val="18"/>
              </w:rPr>
              <w:t>12, 13, 14 resp. 15 november</w:t>
            </w:r>
          </w:p>
        </w:tc>
        <w:tc>
          <w:tcPr>
            <w:tcW w:w="2835" w:type="dxa"/>
            <w:tcBorders>
              <w:top w:val="single" w:sz="8" w:space="0" w:color="000000" w:themeColor="text1"/>
              <w:left w:val="single" w:sz="4" w:space="0" w:color="auto"/>
              <w:bottom w:val="single" w:sz="8" w:space="0" w:color="000000" w:themeColor="text1"/>
              <w:right w:val="single" w:sz="8" w:space="0" w:color="000000" w:themeColor="text1"/>
            </w:tcBorders>
            <w:tcMar>
              <w:top w:w="0" w:type="dxa"/>
              <w:left w:w="108" w:type="dxa"/>
              <w:bottom w:w="0" w:type="dxa"/>
              <w:right w:w="108" w:type="dxa"/>
            </w:tcMar>
            <w:hideMark/>
          </w:tcPr>
          <w:p w14:paraId="4D273B22" w14:textId="77777777" w:rsidR="00BB6879" w:rsidRPr="00BB6879" w:rsidRDefault="00BB6879" w:rsidP="00BB6879">
            <w:pPr>
              <w:spacing w:line="276" w:lineRule="auto"/>
              <w:rPr>
                <w:rFonts w:cs="Arial"/>
                <w:color w:val="707274" w:themeColor="background2" w:themeShade="BF"/>
                <w:sz w:val="18"/>
                <w:szCs w:val="18"/>
              </w:rPr>
            </w:pPr>
            <w:r w:rsidRPr="00BB6879">
              <w:rPr>
                <w:rFonts w:cs="Arial"/>
                <w:color w:val="707274" w:themeColor="background2" w:themeShade="BF"/>
                <w:sz w:val="18"/>
                <w:szCs w:val="18"/>
              </w:rPr>
              <w:t>17, 18, 19 of 20 november</w:t>
            </w:r>
          </w:p>
        </w:tc>
        <w:tc>
          <w:tcPr>
            <w:tcW w:w="3120"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5146A1B" w14:textId="77777777" w:rsidR="00BB6879" w:rsidRPr="00BB6879" w:rsidRDefault="00BB6879" w:rsidP="00BB6879">
            <w:pPr>
              <w:spacing w:line="276" w:lineRule="auto"/>
              <w:rPr>
                <w:rFonts w:cs="Arial"/>
                <w:color w:val="707274" w:themeColor="background2" w:themeShade="BF"/>
                <w:sz w:val="18"/>
                <w:szCs w:val="18"/>
              </w:rPr>
            </w:pPr>
            <w:r w:rsidRPr="00BB6879">
              <w:rPr>
                <w:rFonts w:cs="Arial"/>
                <w:color w:val="707274" w:themeColor="background2" w:themeShade="BF"/>
                <w:sz w:val="18"/>
                <w:szCs w:val="18"/>
              </w:rPr>
              <w:t>20, 21, 22 resp. 23 november</w:t>
            </w:r>
          </w:p>
        </w:tc>
      </w:tr>
      <w:tr w:rsidR="00BB6879" w:rsidRPr="00BB6879" w14:paraId="4B105412" w14:textId="77777777">
        <w:trPr>
          <w:trHeight w:val="404"/>
        </w:trPr>
        <w:tc>
          <w:tcPr>
            <w:tcW w:w="2491"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09E0426A" w14:textId="77777777" w:rsidR="00BB6879" w:rsidRPr="00BB6879" w:rsidRDefault="00BB6879" w:rsidP="00BB6879">
            <w:pPr>
              <w:spacing w:line="276" w:lineRule="auto"/>
              <w:rPr>
                <w:rFonts w:cs="Arial"/>
                <w:color w:val="707274" w:themeColor="background2" w:themeShade="BF"/>
                <w:sz w:val="18"/>
                <w:szCs w:val="18"/>
              </w:rPr>
            </w:pPr>
            <w:r w:rsidRPr="00BB6879">
              <w:rPr>
                <w:rFonts w:cs="Arial"/>
                <w:color w:val="707274" w:themeColor="background2" w:themeShade="BF"/>
                <w:sz w:val="18"/>
                <w:szCs w:val="18"/>
              </w:rPr>
              <w:t>Dinsdag 3 december</w:t>
            </w:r>
          </w:p>
        </w:tc>
        <w:tc>
          <w:tcPr>
            <w:tcW w:w="306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B60918E" w14:textId="77777777" w:rsidR="00BB6879" w:rsidRPr="00BB6879" w:rsidRDefault="00BB6879" w:rsidP="00BB6879">
            <w:pPr>
              <w:spacing w:line="276" w:lineRule="auto"/>
              <w:rPr>
                <w:rFonts w:cs="Arial"/>
                <w:color w:val="707274" w:themeColor="background2" w:themeShade="BF"/>
                <w:sz w:val="18"/>
                <w:szCs w:val="18"/>
              </w:rPr>
            </w:pPr>
            <w:r w:rsidRPr="00BB6879">
              <w:rPr>
                <w:rFonts w:cs="Arial"/>
                <w:color w:val="707274" w:themeColor="background2" w:themeShade="BF"/>
                <w:sz w:val="18"/>
                <w:szCs w:val="18"/>
              </w:rPr>
              <w:t>Maandag 25 november</w:t>
            </w:r>
          </w:p>
        </w:tc>
        <w:tc>
          <w:tcPr>
            <w:tcW w:w="2972" w:type="dxa"/>
            <w:tcBorders>
              <w:top w:val="nil"/>
              <w:left w:val="nil"/>
              <w:bottom w:val="single" w:sz="8" w:space="0" w:color="000000" w:themeColor="text1"/>
              <w:right w:val="single" w:sz="4" w:space="0" w:color="auto"/>
            </w:tcBorders>
          </w:tcPr>
          <w:p w14:paraId="42BCE581" w14:textId="77777777" w:rsidR="00BB6879" w:rsidRPr="00BB6879" w:rsidRDefault="00BB6879" w:rsidP="00BB6879">
            <w:pPr>
              <w:spacing w:line="276" w:lineRule="auto"/>
              <w:rPr>
                <w:rFonts w:cs="Arial"/>
                <w:color w:val="707274" w:themeColor="background2" w:themeShade="BF"/>
                <w:sz w:val="18"/>
                <w:szCs w:val="18"/>
              </w:rPr>
            </w:pPr>
            <w:r w:rsidRPr="00BB6879">
              <w:rPr>
                <w:rFonts w:cs="Arial"/>
                <w:color w:val="707274" w:themeColor="background2" w:themeShade="BF"/>
                <w:sz w:val="18"/>
                <w:szCs w:val="18"/>
              </w:rPr>
              <w:t>13, 14, 15 resp. 16 november</w:t>
            </w:r>
          </w:p>
        </w:tc>
        <w:tc>
          <w:tcPr>
            <w:tcW w:w="2835" w:type="dxa"/>
            <w:tcBorders>
              <w:top w:val="single" w:sz="8" w:space="0" w:color="000000" w:themeColor="text1"/>
              <w:left w:val="single" w:sz="4" w:space="0" w:color="auto"/>
              <w:bottom w:val="single" w:sz="8" w:space="0" w:color="000000" w:themeColor="text1"/>
              <w:right w:val="single" w:sz="8" w:space="0" w:color="000000" w:themeColor="text1"/>
            </w:tcBorders>
            <w:tcMar>
              <w:top w:w="0" w:type="dxa"/>
              <w:left w:w="108" w:type="dxa"/>
              <w:bottom w:w="0" w:type="dxa"/>
              <w:right w:w="108" w:type="dxa"/>
            </w:tcMar>
            <w:hideMark/>
          </w:tcPr>
          <w:p w14:paraId="63BD5583" w14:textId="77777777" w:rsidR="00BB6879" w:rsidRPr="00BB6879" w:rsidRDefault="00BB6879" w:rsidP="00BB6879">
            <w:pPr>
              <w:spacing w:line="276" w:lineRule="auto"/>
              <w:rPr>
                <w:rFonts w:cs="Arial"/>
                <w:color w:val="707274" w:themeColor="background2" w:themeShade="BF"/>
                <w:sz w:val="18"/>
                <w:szCs w:val="18"/>
              </w:rPr>
            </w:pPr>
            <w:r w:rsidRPr="00BB6879">
              <w:rPr>
                <w:rFonts w:cs="Arial"/>
                <w:color w:val="707274" w:themeColor="background2" w:themeShade="BF"/>
                <w:sz w:val="18"/>
                <w:szCs w:val="18"/>
              </w:rPr>
              <w:t>18, 19, 20 of 21 november</w:t>
            </w:r>
          </w:p>
        </w:tc>
        <w:tc>
          <w:tcPr>
            <w:tcW w:w="3120"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1865FA6" w14:textId="77777777" w:rsidR="00BB6879" w:rsidRPr="00BB6879" w:rsidRDefault="00BB6879" w:rsidP="00BB6879">
            <w:pPr>
              <w:spacing w:line="276" w:lineRule="auto"/>
              <w:rPr>
                <w:rFonts w:cs="Arial"/>
                <w:color w:val="707274" w:themeColor="background2" w:themeShade="BF"/>
                <w:sz w:val="18"/>
                <w:szCs w:val="18"/>
              </w:rPr>
            </w:pPr>
            <w:r w:rsidRPr="00BB6879">
              <w:rPr>
                <w:rFonts w:cs="Arial"/>
                <w:color w:val="707274" w:themeColor="background2" w:themeShade="BF"/>
                <w:sz w:val="18"/>
                <w:szCs w:val="18"/>
              </w:rPr>
              <w:t>21, 22, 23 resp. 24 november</w:t>
            </w:r>
          </w:p>
        </w:tc>
      </w:tr>
      <w:tr w:rsidR="00BB6879" w:rsidRPr="00BB6879" w14:paraId="5989C2C5" w14:textId="77777777">
        <w:trPr>
          <w:trHeight w:val="410"/>
        </w:trPr>
        <w:tc>
          <w:tcPr>
            <w:tcW w:w="2491"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4C761E9D" w14:textId="77777777" w:rsidR="00BB6879" w:rsidRPr="00BB6879" w:rsidRDefault="00BB6879" w:rsidP="00BB6879">
            <w:pPr>
              <w:spacing w:line="276" w:lineRule="auto"/>
              <w:rPr>
                <w:rFonts w:cs="Arial"/>
                <w:color w:val="707274" w:themeColor="background2" w:themeShade="BF"/>
                <w:sz w:val="18"/>
                <w:szCs w:val="18"/>
              </w:rPr>
            </w:pPr>
            <w:r w:rsidRPr="00BB6879">
              <w:rPr>
                <w:rFonts w:cs="Arial"/>
                <w:color w:val="707274" w:themeColor="background2" w:themeShade="BF"/>
                <w:sz w:val="18"/>
                <w:szCs w:val="18"/>
              </w:rPr>
              <w:t>Woensdag 4 december</w:t>
            </w:r>
          </w:p>
        </w:tc>
        <w:tc>
          <w:tcPr>
            <w:tcW w:w="306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A815256" w14:textId="77777777" w:rsidR="00BB6879" w:rsidRPr="00BB6879" w:rsidRDefault="00BB6879" w:rsidP="00BB6879">
            <w:pPr>
              <w:spacing w:line="276" w:lineRule="auto"/>
              <w:rPr>
                <w:rFonts w:cs="Arial"/>
                <w:color w:val="707274" w:themeColor="background2" w:themeShade="BF"/>
                <w:sz w:val="18"/>
                <w:szCs w:val="18"/>
              </w:rPr>
            </w:pPr>
            <w:r w:rsidRPr="00BB6879">
              <w:rPr>
                <w:rFonts w:cs="Arial"/>
                <w:color w:val="707274" w:themeColor="background2" w:themeShade="BF"/>
                <w:sz w:val="18"/>
                <w:szCs w:val="18"/>
              </w:rPr>
              <w:t>Dinsdag 26 november</w:t>
            </w:r>
          </w:p>
        </w:tc>
        <w:tc>
          <w:tcPr>
            <w:tcW w:w="2972" w:type="dxa"/>
            <w:tcBorders>
              <w:top w:val="nil"/>
              <w:left w:val="nil"/>
              <w:bottom w:val="single" w:sz="8" w:space="0" w:color="000000" w:themeColor="text1"/>
              <w:right w:val="single" w:sz="4" w:space="0" w:color="auto"/>
            </w:tcBorders>
          </w:tcPr>
          <w:p w14:paraId="7E409D42" w14:textId="77777777" w:rsidR="00BB6879" w:rsidRPr="00BB6879" w:rsidRDefault="00BB6879" w:rsidP="00BB6879">
            <w:pPr>
              <w:spacing w:line="276" w:lineRule="auto"/>
              <w:rPr>
                <w:rFonts w:cs="Arial"/>
                <w:color w:val="707274" w:themeColor="background2" w:themeShade="BF"/>
                <w:sz w:val="18"/>
                <w:szCs w:val="18"/>
              </w:rPr>
            </w:pPr>
            <w:r w:rsidRPr="00BB6879">
              <w:rPr>
                <w:rFonts w:cs="Arial"/>
                <w:color w:val="707274" w:themeColor="background2" w:themeShade="BF"/>
                <w:sz w:val="18"/>
                <w:szCs w:val="18"/>
              </w:rPr>
              <w:t>14, 15, 16 resp. 17 november</w:t>
            </w:r>
          </w:p>
        </w:tc>
        <w:tc>
          <w:tcPr>
            <w:tcW w:w="2835" w:type="dxa"/>
            <w:tcBorders>
              <w:top w:val="single" w:sz="8" w:space="0" w:color="000000" w:themeColor="text1"/>
              <w:left w:val="single" w:sz="4" w:space="0" w:color="auto"/>
              <w:bottom w:val="single" w:sz="8" w:space="0" w:color="000000" w:themeColor="text1"/>
              <w:right w:val="single" w:sz="8" w:space="0" w:color="000000" w:themeColor="text1"/>
            </w:tcBorders>
            <w:tcMar>
              <w:top w:w="0" w:type="dxa"/>
              <w:left w:w="108" w:type="dxa"/>
              <w:bottom w:w="0" w:type="dxa"/>
              <w:right w:w="108" w:type="dxa"/>
            </w:tcMar>
            <w:hideMark/>
          </w:tcPr>
          <w:p w14:paraId="0FDDDC06" w14:textId="77777777" w:rsidR="00BB6879" w:rsidRPr="00BB6879" w:rsidRDefault="00BB6879" w:rsidP="00BB6879">
            <w:pPr>
              <w:spacing w:line="276" w:lineRule="auto"/>
              <w:rPr>
                <w:rFonts w:cs="Arial"/>
                <w:color w:val="707274" w:themeColor="background2" w:themeShade="BF"/>
                <w:sz w:val="18"/>
                <w:szCs w:val="18"/>
              </w:rPr>
            </w:pPr>
            <w:r w:rsidRPr="00BB6879">
              <w:rPr>
                <w:rFonts w:cs="Arial"/>
                <w:color w:val="707274" w:themeColor="background2" w:themeShade="BF"/>
                <w:sz w:val="18"/>
                <w:szCs w:val="18"/>
              </w:rPr>
              <w:t>19, 20, 21 of 22 november</w:t>
            </w:r>
          </w:p>
        </w:tc>
        <w:tc>
          <w:tcPr>
            <w:tcW w:w="3120"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4D4E8D26" w14:textId="77777777" w:rsidR="00BB6879" w:rsidRPr="00BB6879" w:rsidRDefault="00BB6879" w:rsidP="00BB6879">
            <w:pPr>
              <w:spacing w:line="276" w:lineRule="auto"/>
              <w:rPr>
                <w:rFonts w:cs="Arial"/>
                <w:color w:val="707274" w:themeColor="background2" w:themeShade="BF"/>
                <w:sz w:val="18"/>
                <w:szCs w:val="18"/>
              </w:rPr>
            </w:pPr>
            <w:r w:rsidRPr="00BB6879">
              <w:rPr>
                <w:rFonts w:cs="Arial"/>
                <w:color w:val="707274" w:themeColor="background2" w:themeShade="BF"/>
                <w:sz w:val="18"/>
                <w:szCs w:val="18"/>
              </w:rPr>
              <w:t>22, 23, 24 resp. 25 november</w:t>
            </w:r>
          </w:p>
        </w:tc>
      </w:tr>
      <w:tr w:rsidR="00BB6879" w:rsidRPr="00BB6879" w14:paraId="7ABF887F" w14:textId="77777777">
        <w:trPr>
          <w:trHeight w:val="402"/>
        </w:trPr>
        <w:tc>
          <w:tcPr>
            <w:tcW w:w="2491"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1501E2D9" w14:textId="77777777" w:rsidR="00BB6879" w:rsidRPr="00BB6879" w:rsidRDefault="00BB6879" w:rsidP="00BB6879">
            <w:pPr>
              <w:spacing w:line="276" w:lineRule="auto"/>
              <w:rPr>
                <w:rFonts w:cs="Arial"/>
                <w:color w:val="707274" w:themeColor="background2" w:themeShade="BF"/>
                <w:sz w:val="18"/>
                <w:szCs w:val="18"/>
              </w:rPr>
            </w:pPr>
            <w:r w:rsidRPr="00BB6879">
              <w:rPr>
                <w:rFonts w:cs="Arial"/>
                <w:color w:val="707274" w:themeColor="background2" w:themeShade="BF"/>
                <w:sz w:val="18"/>
                <w:szCs w:val="18"/>
              </w:rPr>
              <w:t>Donderdag 5 december</w:t>
            </w:r>
          </w:p>
        </w:tc>
        <w:tc>
          <w:tcPr>
            <w:tcW w:w="306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04686C29" w14:textId="77777777" w:rsidR="00BB6879" w:rsidRPr="00BB6879" w:rsidRDefault="00BB6879" w:rsidP="00BB6879">
            <w:pPr>
              <w:spacing w:line="276" w:lineRule="auto"/>
              <w:rPr>
                <w:rFonts w:cs="Arial"/>
                <w:color w:val="707274" w:themeColor="background2" w:themeShade="BF"/>
                <w:sz w:val="18"/>
                <w:szCs w:val="18"/>
              </w:rPr>
            </w:pPr>
            <w:r w:rsidRPr="00BB6879">
              <w:rPr>
                <w:rFonts w:cs="Arial"/>
                <w:color w:val="707274" w:themeColor="background2" w:themeShade="BF"/>
                <w:sz w:val="18"/>
                <w:szCs w:val="18"/>
              </w:rPr>
              <w:t>Woensdag 27 november</w:t>
            </w:r>
          </w:p>
        </w:tc>
        <w:tc>
          <w:tcPr>
            <w:tcW w:w="2972" w:type="dxa"/>
            <w:tcBorders>
              <w:top w:val="nil"/>
              <w:left w:val="nil"/>
              <w:bottom w:val="single" w:sz="8" w:space="0" w:color="000000" w:themeColor="text1"/>
              <w:right w:val="single" w:sz="4" w:space="0" w:color="auto"/>
            </w:tcBorders>
          </w:tcPr>
          <w:p w14:paraId="350A25C1" w14:textId="77777777" w:rsidR="00BB6879" w:rsidRPr="00BB6879" w:rsidRDefault="00BB6879" w:rsidP="00BB6879">
            <w:pPr>
              <w:spacing w:line="276" w:lineRule="auto"/>
              <w:rPr>
                <w:rFonts w:cs="Arial"/>
                <w:color w:val="707274" w:themeColor="background2" w:themeShade="BF"/>
                <w:sz w:val="18"/>
                <w:szCs w:val="18"/>
              </w:rPr>
            </w:pPr>
            <w:r w:rsidRPr="00BB6879">
              <w:rPr>
                <w:rFonts w:cs="Arial"/>
                <w:color w:val="707274" w:themeColor="background2" w:themeShade="BF"/>
                <w:sz w:val="18"/>
                <w:szCs w:val="18"/>
              </w:rPr>
              <w:t>15, 16, 17 resp. 18 november</w:t>
            </w:r>
          </w:p>
        </w:tc>
        <w:tc>
          <w:tcPr>
            <w:tcW w:w="2835" w:type="dxa"/>
            <w:tcBorders>
              <w:top w:val="single" w:sz="8" w:space="0" w:color="000000" w:themeColor="text1"/>
              <w:left w:val="single" w:sz="4" w:space="0" w:color="auto"/>
              <w:bottom w:val="single" w:sz="8" w:space="0" w:color="000000" w:themeColor="text1"/>
              <w:right w:val="single" w:sz="8" w:space="0" w:color="000000" w:themeColor="text1"/>
            </w:tcBorders>
            <w:tcMar>
              <w:top w:w="0" w:type="dxa"/>
              <w:left w:w="108" w:type="dxa"/>
              <w:bottom w:w="0" w:type="dxa"/>
              <w:right w:w="108" w:type="dxa"/>
            </w:tcMar>
            <w:hideMark/>
          </w:tcPr>
          <w:p w14:paraId="6157342E" w14:textId="77777777" w:rsidR="00BB6879" w:rsidRPr="00BB6879" w:rsidRDefault="00BB6879" w:rsidP="00BB6879">
            <w:pPr>
              <w:spacing w:line="276" w:lineRule="auto"/>
              <w:rPr>
                <w:rFonts w:cs="Arial"/>
                <w:color w:val="707274" w:themeColor="background2" w:themeShade="BF"/>
                <w:sz w:val="18"/>
                <w:szCs w:val="18"/>
              </w:rPr>
            </w:pPr>
            <w:r w:rsidRPr="00BB6879">
              <w:rPr>
                <w:rFonts w:cs="Arial"/>
                <w:color w:val="707274" w:themeColor="background2" w:themeShade="BF"/>
                <w:sz w:val="18"/>
                <w:szCs w:val="18"/>
              </w:rPr>
              <w:t>20, 21, 22 of 23 november</w:t>
            </w:r>
          </w:p>
        </w:tc>
        <w:tc>
          <w:tcPr>
            <w:tcW w:w="3120"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6979A518" w14:textId="77777777" w:rsidR="00BB6879" w:rsidRPr="00BB6879" w:rsidRDefault="00BB6879" w:rsidP="00BB6879">
            <w:pPr>
              <w:spacing w:line="276" w:lineRule="auto"/>
              <w:rPr>
                <w:rFonts w:cs="Arial"/>
                <w:color w:val="707274" w:themeColor="background2" w:themeShade="BF"/>
                <w:sz w:val="18"/>
                <w:szCs w:val="18"/>
              </w:rPr>
            </w:pPr>
            <w:r w:rsidRPr="00BB6879">
              <w:rPr>
                <w:rFonts w:cs="Arial"/>
                <w:color w:val="707274" w:themeColor="background2" w:themeShade="BF"/>
                <w:sz w:val="18"/>
                <w:szCs w:val="18"/>
              </w:rPr>
              <w:t>23, 24, 25 resp. 26 november</w:t>
            </w:r>
          </w:p>
        </w:tc>
      </w:tr>
      <w:tr w:rsidR="00BB6879" w:rsidRPr="00BB6879" w14:paraId="40D6A882" w14:textId="77777777">
        <w:trPr>
          <w:trHeight w:val="407"/>
        </w:trPr>
        <w:tc>
          <w:tcPr>
            <w:tcW w:w="2491" w:type="dxa"/>
            <w:tcBorders>
              <w:top w:val="nil"/>
              <w:left w:val="single" w:sz="8" w:space="0" w:color="000000" w:themeColor="text1"/>
              <w:bottom w:val="single" w:sz="8" w:space="0" w:color="000000" w:themeColor="text1"/>
              <w:right w:val="single" w:sz="8" w:space="0" w:color="000000" w:themeColor="text1"/>
            </w:tcBorders>
            <w:tcMar>
              <w:top w:w="0" w:type="dxa"/>
              <w:left w:w="108" w:type="dxa"/>
              <w:bottom w:w="0" w:type="dxa"/>
              <w:right w:w="108" w:type="dxa"/>
            </w:tcMar>
            <w:hideMark/>
          </w:tcPr>
          <w:p w14:paraId="20E456DE" w14:textId="77777777" w:rsidR="00BB6879" w:rsidRPr="00BB6879" w:rsidRDefault="00BB6879" w:rsidP="00BB6879">
            <w:pPr>
              <w:spacing w:line="276" w:lineRule="auto"/>
              <w:rPr>
                <w:rFonts w:cs="Arial"/>
                <w:color w:val="707274" w:themeColor="background2" w:themeShade="BF"/>
                <w:sz w:val="18"/>
                <w:szCs w:val="18"/>
              </w:rPr>
            </w:pPr>
            <w:r w:rsidRPr="00BB6879">
              <w:rPr>
                <w:rFonts w:cs="Arial"/>
                <w:color w:val="707274" w:themeColor="background2" w:themeShade="BF"/>
                <w:sz w:val="18"/>
                <w:szCs w:val="18"/>
              </w:rPr>
              <w:t>Vrijdag 6 december</w:t>
            </w:r>
          </w:p>
        </w:tc>
        <w:tc>
          <w:tcPr>
            <w:tcW w:w="3067"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2E53752" w14:textId="77777777" w:rsidR="00BB6879" w:rsidRPr="00BB6879" w:rsidRDefault="00BB6879" w:rsidP="00BB6879">
            <w:pPr>
              <w:spacing w:line="276" w:lineRule="auto"/>
              <w:rPr>
                <w:rFonts w:cs="Arial"/>
                <w:color w:val="707274" w:themeColor="background2" w:themeShade="BF"/>
                <w:sz w:val="18"/>
                <w:szCs w:val="18"/>
              </w:rPr>
            </w:pPr>
            <w:r w:rsidRPr="00BB6879">
              <w:rPr>
                <w:rFonts w:cs="Arial"/>
                <w:color w:val="707274" w:themeColor="background2" w:themeShade="BF"/>
                <w:sz w:val="18"/>
                <w:szCs w:val="18"/>
              </w:rPr>
              <w:t>Donderdag 28 november</w:t>
            </w:r>
          </w:p>
        </w:tc>
        <w:tc>
          <w:tcPr>
            <w:tcW w:w="2972" w:type="dxa"/>
            <w:tcBorders>
              <w:top w:val="nil"/>
              <w:left w:val="nil"/>
              <w:bottom w:val="single" w:sz="8" w:space="0" w:color="000000" w:themeColor="text1"/>
              <w:right w:val="single" w:sz="4" w:space="0" w:color="auto"/>
            </w:tcBorders>
          </w:tcPr>
          <w:p w14:paraId="5E88393A" w14:textId="77777777" w:rsidR="00BB6879" w:rsidRPr="00BB6879" w:rsidRDefault="00BB6879" w:rsidP="00BB6879">
            <w:pPr>
              <w:spacing w:line="276" w:lineRule="auto"/>
              <w:rPr>
                <w:rFonts w:cs="Arial"/>
                <w:color w:val="707274" w:themeColor="background2" w:themeShade="BF"/>
                <w:sz w:val="18"/>
                <w:szCs w:val="18"/>
              </w:rPr>
            </w:pPr>
            <w:r w:rsidRPr="00BB6879">
              <w:rPr>
                <w:rFonts w:cs="Arial"/>
                <w:color w:val="707274" w:themeColor="background2" w:themeShade="BF"/>
                <w:sz w:val="18"/>
                <w:szCs w:val="18"/>
              </w:rPr>
              <w:t>16, 17, 18 resp. 19 november</w:t>
            </w:r>
          </w:p>
        </w:tc>
        <w:tc>
          <w:tcPr>
            <w:tcW w:w="2835" w:type="dxa"/>
            <w:tcBorders>
              <w:top w:val="single" w:sz="8" w:space="0" w:color="000000" w:themeColor="text1"/>
              <w:left w:val="single" w:sz="4" w:space="0" w:color="auto"/>
              <w:bottom w:val="single" w:sz="8" w:space="0" w:color="000000" w:themeColor="text1"/>
              <w:right w:val="single" w:sz="8" w:space="0" w:color="000000" w:themeColor="text1"/>
            </w:tcBorders>
            <w:tcMar>
              <w:top w:w="0" w:type="dxa"/>
              <w:left w:w="108" w:type="dxa"/>
              <w:bottom w:w="0" w:type="dxa"/>
              <w:right w:w="108" w:type="dxa"/>
            </w:tcMar>
            <w:hideMark/>
          </w:tcPr>
          <w:p w14:paraId="2B084A67" w14:textId="77777777" w:rsidR="00BB6879" w:rsidRPr="00BB6879" w:rsidRDefault="00BB6879" w:rsidP="00BB6879">
            <w:pPr>
              <w:spacing w:line="276" w:lineRule="auto"/>
              <w:rPr>
                <w:rFonts w:cs="Arial"/>
                <w:color w:val="707274" w:themeColor="background2" w:themeShade="BF"/>
                <w:sz w:val="18"/>
                <w:szCs w:val="18"/>
              </w:rPr>
            </w:pPr>
            <w:r w:rsidRPr="00BB6879">
              <w:rPr>
                <w:rFonts w:cs="Arial"/>
                <w:color w:val="707274" w:themeColor="background2" w:themeShade="BF"/>
                <w:sz w:val="18"/>
                <w:szCs w:val="18"/>
              </w:rPr>
              <w:t>21, 22, 23 of 24 november</w:t>
            </w:r>
          </w:p>
        </w:tc>
        <w:tc>
          <w:tcPr>
            <w:tcW w:w="3120" w:type="dxa"/>
            <w:tcBorders>
              <w:top w:val="nil"/>
              <w:left w:val="nil"/>
              <w:bottom w:val="single" w:sz="8" w:space="0" w:color="000000" w:themeColor="text1"/>
              <w:right w:val="single" w:sz="8" w:space="0" w:color="000000" w:themeColor="text1"/>
            </w:tcBorders>
            <w:tcMar>
              <w:top w:w="0" w:type="dxa"/>
              <w:left w:w="108" w:type="dxa"/>
              <w:bottom w:w="0" w:type="dxa"/>
              <w:right w:w="108" w:type="dxa"/>
            </w:tcMar>
            <w:hideMark/>
          </w:tcPr>
          <w:p w14:paraId="781B0D35" w14:textId="77777777" w:rsidR="00BB6879" w:rsidRPr="00BB6879" w:rsidRDefault="00BB6879" w:rsidP="00BB6879">
            <w:pPr>
              <w:spacing w:line="276" w:lineRule="auto"/>
              <w:rPr>
                <w:rFonts w:cs="Arial"/>
                <w:color w:val="707274" w:themeColor="background2" w:themeShade="BF"/>
                <w:sz w:val="18"/>
                <w:szCs w:val="18"/>
              </w:rPr>
            </w:pPr>
            <w:r w:rsidRPr="00BB6879">
              <w:rPr>
                <w:rFonts w:cs="Arial"/>
                <w:color w:val="707274" w:themeColor="background2" w:themeShade="BF"/>
                <w:sz w:val="18"/>
                <w:szCs w:val="18"/>
              </w:rPr>
              <w:t>24, 25, 26 resp. 27 november</w:t>
            </w:r>
          </w:p>
        </w:tc>
      </w:tr>
    </w:tbl>
    <w:p w14:paraId="060B5F9E" w14:textId="77777777" w:rsidR="00BB6879" w:rsidRPr="00BB6879" w:rsidRDefault="00BB6879" w:rsidP="00BB6879">
      <w:pPr>
        <w:spacing w:line="276" w:lineRule="auto"/>
        <w:rPr>
          <w:color w:val="707274" w:themeColor="background2" w:themeShade="BF"/>
        </w:rPr>
      </w:pPr>
    </w:p>
    <w:p w14:paraId="7D5FE272" w14:textId="77777777" w:rsidR="00BB6879" w:rsidRPr="00BB6879" w:rsidRDefault="00BB6879" w:rsidP="00BB6879">
      <w:pPr>
        <w:rPr>
          <w:color w:val="707274" w:themeColor="background2" w:themeShade="BF"/>
          <w:szCs w:val="22"/>
          <w:lang w:val="nl-BE"/>
        </w:rPr>
      </w:pPr>
    </w:p>
    <w:p w14:paraId="0C77BF4C" w14:textId="77777777" w:rsidR="004B6346" w:rsidRPr="004B6346" w:rsidRDefault="004B6346" w:rsidP="00F14A0A">
      <w:pPr>
        <w:pStyle w:val="1Titel1VVSG"/>
        <w:numPr>
          <w:ilvl w:val="0"/>
          <w:numId w:val="0"/>
        </w:numPr>
        <w:ind w:left="340" w:hanging="340"/>
        <w:rPr>
          <w:lang w:val="nl-NL"/>
        </w:rPr>
      </w:pPr>
    </w:p>
    <w:sectPr w:rsidR="004B6346" w:rsidRPr="004B6346" w:rsidSect="00BB6879">
      <w:headerReference w:type="default" r:id="rId48"/>
      <w:footerReference w:type="default" r:id="rId49"/>
      <w:headerReference w:type="first" r:id="rId50"/>
      <w:footerReference w:type="first" r:id="rId51"/>
      <w:pgSz w:w="16838" w:h="11906" w:orient="landscape" w:code="9"/>
      <w:pgMar w:top="1134" w:right="1418" w:bottom="2835" w:left="2381" w:header="595" w:footer="5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61D67" w14:textId="77777777" w:rsidR="00E2376D" w:rsidRDefault="00E2376D" w:rsidP="00CC6EE8">
      <w:r>
        <w:separator/>
      </w:r>
    </w:p>
  </w:endnote>
  <w:endnote w:type="continuationSeparator" w:id="0">
    <w:p w14:paraId="1696DC7A" w14:textId="77777777" w:rsidR="00E2376D" w:rsidRDefault="00E2376D" w:rsidP="00CC6EE8">
      <w:r>
        <w:continuationSeparator/>
      </w:r>
    </w:p>
  </w:endnote>
  <w:endnote w:type="continuationNotice" w:id="1">
    <w:p w14:paraId="4E3FDDC8" w14:textId="77777777" w:rsidR="00E2376D" w:rsidRDefault="00E2376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55 Roman">
    <w:panose1 w:val="00000000000000000000"/>
    <w:charset w:val="00"/>
    <w:family w:val="auto"/>
    <w:notTrueType/>
    <w:pitch w:val="default"/>
    <w:sig w:usb0="00000003" w:usb1="00000000" w:usb2="00000000" w:usb3="00000000" w:csb0="00000001" w:csb1="00000000"/>
  </w:font>
  <w:font w:name="Stone Serif">
    <w:altName w:val="Courier New"/>
    <w:panose1 w:val="00000000000000000000"/>
    <w:charset w:val="00"/>
    <w:family w:val="roman"/>
    <w:notTrueType/>
    <w:pitch w:val="variable"/>
    <w:sig w:usb0="00000003" w:usb1="00000000" w:usb2="00000000" w:usb3="00000000" w:csb0="00000001" w:csb1="00000000"/>
  </w:font>
  <w:font w:name="Times New Roman MT Std">
    <w:altName w:val="Times New Roman"/>
    <w:charset w:val="00"/>
    <w:family w:val="roman"/>
    <w:pitch w:val="default"/>
  </w:font>
  <w:font w:name="Adobe Garamond Pro">
    <w:altName w:val="Cambria"/>
    <w:panose1 w:val="00000000000000000000"/>
    <w:charset w:val="00"/>
    <w:family w:val="roman"/>
    <w:notTrueType/>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11C55E" w14:textId="77777777" w:rsidR="004B6346" w:rsidRDefault="004B6346">
    <w:r>
      <w:t xml:space="preserve">Draaiboek installatie politieke organen - 13 oktober 2024 - </w:t>
    </w:r>
    <w:r>
      <w:fldChar w:fldCharType="begin"/>
    </w:r>
    <w:r>
      <w:instrText xml:space="preserve"> PAGE \* Arabic \* MERGEFORMAT </w:instrText>
    </w:r>
    <w:r>
      <w:fldChar w:fldCharType="separate"/>
    </w:r>
    <w:r>
      <w:rPr>
        <w:noProof/>
      </w:rPr>
      <w:t>36</w:t>
    </w:r>
    <w:r>
      <w:rPr>
        <w:noProof/>
      </w:rPr>
      <w:fldChar w:fldCharType="end"/>
    </w:r>
    <w:r>
      <w:t>/</w:t>
    </w:r>
    <w:r>
      <w:rPr>
        <w:noProof/>
      </w:rPr>
      <w:fldChar w:fldCharType="begin"/>
    </w:r>
    <w:r>
      <w:rPr>
        <w:noProof/>
      </w:rPr>
      <w:instrText xml:space="preserve"> NUMPAGES \* Arabic \* MERGEFORMAT </w:instrText>
    </w:r>
    <w:r>
      <w:rPr>
        <w:noProof/>
      </w:rPr>
      <w:fldChar w:fldCharType="separate"/>
    </w:r>
    <w:r>
      <w:rPr>
        <w:noProof/>
      </w:rPr>
      <w:t>55</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062E5" w14:textId="0690F37D" w:rsidR="004B6346" w:rsidRPr="005572F4" w:rsidRDefault="004B6346">
    <w:pPr>
      <w:rPr>
        <w:sz w:val="18"/>
        <w:szCs w:val="18"/>
      </w:rPr>
    </w:pPr>
    <w:r>
      <w:rPr>
        <w:sz w:val="18"/>
        <w:szCs w:val="18"/>
      </w:rPr>
      <w:t xml:space="preserve">VVSG - </w:t>
    </w:r>
    <w:r w:rsidRPr="005572F4">
      <w:rPr>
        <w:sz w:val="18"/>
        <w:szCs w:val="18"/>
      </w:rPr>
      <w:t>Draaiboek installatie politieke organen</w:t>
    </w:r>
    <w:r>
      <w:rPr>
        <w:sz w:val="18"/>
        <w:szCs w:val="18"/>
      </w:rPr>
      <w:t xml:space="preserve"> (versie </w:t>
    </w:r>
    <w:r w:rsidR="00C769FB">
      <w:rPr>
        <w:sz w:val="18"/>
        <w:szCs w:val="18"/>
      </w:rPr>
      <w:t>3</w:t>
    </w:r>
    <w:r>
      <w:rPr>
        <w:sz w:val="18"/>
        <w:szCs w:val="18"/>
      </w:rPr>
      <w:t>)</w:t>
    </w:r>
    <w:r w:rsidRPr="005572F4">
      <w:rPr>
        <w:sz w:val="18"/>
        <w:szCs w:val="18"/>
      </w:rPr>
      <w:t xml:space="preserve"> - 1</w:t>
    </w:r>
    <w:r w:rsidR="00C769FB">
      <w:rPr>
        <w:sz w:val="18"/>
        <w:szCs w:val="18"/>
      </w:rPr>
      <w:t>8</w:t>
    </w:r>
    <w:r w:rsidRPr="005572F4">
      <w:rPr>
        <w:sz w:val="18"/>
        <w:szCs w:val="18"/>
      </w:rPr>
      <w:t xml:space="preserve"> </w:t>
    </w:r>
    <w:r w:rsidR="00C769FB">
      <w:rPr>
        <w:sz w:val="18"/>
        <w:szCs w:val="18"/>
      </w:rPr>
      <w:t>novemb</w:t>
    </w:r>
    <w:r w:rsidRPr="005572F4">
      <w:rPr>
        <w:sz w:val="18"/>
        <w:szCs w:val="18"/>
      </w:rPr>
      <w:t xml:space="preserve">er 2024 - </w:t>
    </w:r>
    <w:r w:rsidRPr="005572F4">
      <w:rPr>
        <w:sz w:val="18"/>
        <w:szCs w:val="18"/>
      </w:rPr>
      <w:fldChar w:fldCharType="begin"/>
    </w:r>
    <w:r w:rsidRPr="005572F4">
      <w:rPr>
        <w:sz w:val="18"/>
        <w:szCs w:val="18"/>
      </w:rPr>
      <w:instrText xml:space="preserve"> PAGE \* Arabic \* MERGEFORMAT </w:instrText>
    </w:r>
    <w:r w:rsidRPr="005572F4">
      <w:rPr>
        <w:sz w:val="18"/>
        <w:szCs w:val="18"/>
      </w:rPr>
      <w:fldChar w:fldCharType="separate"/>
    </w:r>
    <w:r w:rsidRPr="005572F4">
      <w:rPr>
        <w:noProof/>
        <w:sz w:val="18"/>
        <w:szCs w:val="18"/>
      </w:rPr>
      <w:t>35</w:t>
    </w:r>
    <w:r w:rsidRPr="005572F4">
      <w:rPr>
        <w:noProof/>
        <w:sz w:val="18"/>
        <w:szCs w:val="18"/>
      </w:rPr>
      <w:fldChar w:fldCharType="end"/>
    </w:r>
    <w:r w:rsidRPr="005572F4">
      <w:rPr>
        <w:sz w:val="18"/>
        <w:szCs w:val="18"/>
      </w:rPr>
      <w:t>/</w:t>
    </w:r>
    <w:r w:rsidRPr="005572F4">
      <w:rPr>
        <w:noProof/>
        <w:sz w:val="18"/>
        <w:szCs w:val="18"/>
      </w:rPr>
      <w:fldChar w:fldCharType="begin"/>
    </w:r>
    <w:r w:rsidRPr="005572F4">
      <w:rPr>
        <w:noProof/>
        <w:sz w:val="18"/>
        <w:szCs w:val="18"/>
      </w:rPr>
      <w:instrText xml:space="preserve"> NUMPAGES \* Arabic \* MERGEFORMAT </w:instrText>
    </w:r>
    <w:r w:rsidRPr="005572F4">
      <w:rPr>
        <w:noProof/>
        <w:sz w:val="18"/>
        <w:szCs w:val="18"/>
      </w:rPr>
      <w:fldChar w:fldCharType="separate"/>
    </w:r>
    <w:r w:rsidRPr="005572F4">
      <w:rPr>
        <w:noProof/>
        <w:sz w:val="18"/>
        <w:szCs w:val="18"/>
      </w:rPr>
      <w:t>55</w:t>
    </w:r>
    <w:r w:rsidRPr="005572F4">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F01FF" w14:textId="257735F6" w:rsidR="004B6346" w:rsidRDefault="004B6346">
    <w:r>
      <w:t xml:space="preserve">Draaiboek installatie politieke organen (versie </w:t>
    </w:r>
    <w:r w:rsidR="00C769FB">
      <w:t>3</w:t>
    </w:r>
    <w:r>
      <w:t>) - 1</w:t>
    </w:r>
    <w:r w:rsidR="00C769FB">
      <w:t>8</w:t>
    </w:r>
    <w:r>
      <w:t xml:space="preserve"> </w:t>
    </w:r>
    <w:r w:rsidR="00C769FB">
      <w:t>novemb</w:t>
    </w:r>
    <w:r>
      <w:t xml:space="preserve">er 2024 - </w:t>
    </w:r>
    <w:r>
      <w:fldChar w:fldCharType="begin"/>
    </w:r>
    <w:r>
      <w:instrText xml:space="preserve"> PAGE \* Arabic \* MERGEFORMAT </w:instrText>
    </w:r>
    <w:r>
      <w:fldChar w:fldCharType="separate"/>
    </w:r>
    <w:r>
      <w:rPr>
        <w:noProof/>
      </w:rPr>
      <w:t>54</w:t>
    </w:r>
    <w:r>
      <w:rPr>
        <w:noProof/>
      </w:rPr>
      <w:fldChar w:fldCharType="end"/>
    </w:r>
    <w:r>
      <w:t>/</w:t>
    </w:r>
    <w:r>
      <w:rPr>
        <w:noProof/>
      </w:rPr>
      <w:fldChar w:fldCharType="begin"/>
    </w:r>
    <w:r>
      <w:rPr>
        <w:noProof/>
      </w:rPr>
      <w:instrText xml:space="preserve"> NUMPAGES \* Arabic \* MERGEFORMAT </w:instrText>
    </w:r>
    <w:r>
      <w:rPr>
        <w:noProof/>
      </w:rPr>
      <w:fldChar w:fldCharType="separate"/>
    </w:r>
    <w:r>
      <w:rPr>
        <w:noProof/>
      </w:rPr>
      <w:t>54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A2E673" w14:textId="77777777" w:rsidR="005737BA" w:rsidRDefault="005737BA">
    <w:pPr>
      <w:pStyle w:val="Voettekst"/>
    </w:pPr>
    <w:r>
      <w:rPr>
        <w:noProof/>
      </w:rPr>
      <mc:AlternateContent>
        <mc:Choice Requires="wps">
          <w:drawing>
            <wp:anchor distT="0" distB="0" distL="114300" distR="114300" simplePos="0" relativeHeight="251658242" behindDoc="1" locked="0" layoutInCell="1" allowOverlap="1" wp14:anchorId="6CD1E85C" wp14:editId="4BCBF0BB">
              <wp:simplePos x="5643033" y="9825567"/>
              <wp:positionH relativeFrom="page">
                <wp:align>right</wp:align>
              </wp:positionH>
              <wp:positionV relativeFrom="page">
                <wp:align>bottom</wp:align>
              </wp:positionV>
              <wp:extent cx="1440000" cy="720000"/>
              <wp:effectExtent l="0" t="0" r="0" b="0"/>
              <wp:wrapNone/>
              <wp:docPr id="533238126" name="Tekstvak 533238126"/>
              <wp:cNvGraphicFramePr/>
              <a:graphic xmlns:a="http://schemas.openxmlformats.org/drawingml/2006/main">
                <a:graphicData uri="http://schemas.microsoft.com/office/word/2010/wordprocessingShape">
                  <wps:wsp>
                    <wps:cNvSpPr txBox="1"/>
                    <wps:spPr>
                      <a:xfrm>
                        <a:off x="0" y="0"/>
                        <a:ext cx="1440000" cy="720000"/>
                      </a:xfrm>
                      <a:prstGeom prst="rect">
                        <a:avLst/>
                      </a:prstGeom>
                      <a:noFill/>
                      <a:ln w="6350">
                        <a:noFill/>
                      </a:ln>
                    </wps:spPr>
                    <wps:txbx>
                      <w:txbxContent>
                        <w:p w14:paraId="627F3C81"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wps:txbx>
                    <wps:bodyPr rot="0" spcFirstLastPara="0" vertOverflow="overflow" horzOverflow="overflow" vert="horz" wrap="square" lIns="0" tIns="0" rIns="378000" bIns="3528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D1E85C" id="_x0000_t202" coordsize="21600,21600" o:spt="202" path="m,l,21600r21600,l21600,xe">
              <v:stroke joinstyle="miter"/>
              <v:path gradientshapeok="t" o:connecttype="rect"/>
            </v:shapetype>
            <v:shape id="Tekstvak 533238126" o:spid="_x0000_s1026" type="#_x0000_t202" style="position:absolute;margin-left:62.2pt;margin-top:0;width:113.4pt;height:56.7pt;z-index:-251658238;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" filled="f" stroked="f" strokeweight=".5pt">
              <v:textbox inset="0,0,10.5mm,9.8mm">
                <w:txbxContent>
                  <w:p w14:paraId="627F3C81" w14:textId="77777777" w:rsidR="005737BA" w:rsidRPr="000E6019" w:rsidRDefault="005737BA" w:rsidP="005737BA">
                    <w:pPr>
                      <w:jc w:val="right"/>
                      <w:rPr>
                        <w:color w:val="97999B" w:themeColor="background2"/>
                        <w:sz w:val="19"/>
                        <w:szCs w:val="19"/>
                      </w:rPr>
                    </w:pPr>
                    <w:r w:rsidRPr="000E6019">
                      <w:rPr>
                        <w:color w:val="97999B" w:themeColor="background2"/>
                        <w:sz w:val="19"/>
                        <w:szCs w:val="19"/>
                      </w:rPr>
                      <w:fldChar w:fldCharType="begin"/>
                    </w:r>
                    <w:r w:rsidRPr="000E6019">
                      <w:rPr>
                        <w:color w:val="97999B" w:themeColor="background2"/>
                        <w:sz w:val="19"/>
                        <w:szCs w:val="19"/>
                      </w:rPr>
                      <w:instrText xml:space="preserve"> PAGE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r w:rsidRPr="000E6019">
                      <w:rPr>
                        <w:color w:val="97999B" w:themeColor="background2"/>
                        <w:sz w:val="19"/>
                        <w:szCs w:val="19"/>
                      </w:rPr>
                      <w:t>/</w:t>
                    </w:r>
                    <w:r w:rsidRPr="000E6019">
                      <w:rPr>
                        <w:color w:val="97999B" w:themeColor="background2"/>
                        <w:sz w:val="19"/>
                        <w:szCs w:val="19"/>
                      </w:rPr>
                      <w:fldChar w:fldCharType="begin"/>
                    </w:r>
                    <w:r w:rsidRPr="000E6019">
                      <w:rPr>
                        <w:color w:val="97999B" w:themeColor="background2"/>
                        <w:sz w:val="19"/>
                        <w:szCs w:val="19"/>
                      </w:rPr>
                      <w:instrText xml:space="preserve"> NUMPAGES  \* Arabic  \* MERGEFORMAT </w:instrText>
                    </w:r>
                    <w:r w:rsidRPr="000E6019">
                      <w:rPr>
                        <w:color w:val="97999B" w:themeColor="background2"/>
                        <w:sz w:val="19"/>
                        <w:szCs w:val="19"/>
                      </w:rPr>
                      <w:fldChar w:fldCharType="separate"/>
                    </w:r>
                    <w:r w:rsidRPr="000E6019">
                      <w:rPr>
                        <w:noProof/>
                        <w:color w:val="97999B" w:themeColor="background2"/>
                        <w:sz w:val="19"/>
                        <w:szCs w:val="19"/>
                      </w:rPr>
                      <w:t>2</w:t>
                    </w:r>
                    <w:r w:rsidRPr="000E6019">
                      <w:rPr>
                        <w:color w:val="97999B" w:themeColor="background2"/>
                        <w:sz w:val="19"/>
                        <w:szCs w:val="19"/>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DC64C" w14:textId="77777777" w:rsidR="00CC6EE8" w:rsidRPr="00E058F2" w:rsidRDefault="00CC6EE8" w:rsidP="00CC6EE8">
    <w:pPr>
      <w:pStyle w:val="Voettekst"/>
      <w:rPr>
        <w:lang w:val="de-DE"/>
      </w:rPr>
    </w:pPr>
    <w:r w:rsidRPr="00E058F2">
      <w:rPr>
        <w:rFonts w:eastAsiaTheme="majorEastAsia"/>
        <w:lang w:val="de-DE"/>
      </w:rPr>
      <w:t>VVSG vzw • Bischoffsheimlaan 1-8 • 1000 Brussel • T +32 2 211 55 00</w:t>
    </w:r>
  </w:p>
  <w:p w14:paraId="099D18F2" w14:textId="77777777" w:rsidR="00CC6EE8" w:rsidRPr="00C369A0" w:rsidRDefault="00CC6EE8" w:rsidP="00CC6EE8">
    <w:pPr>
      <w:pStyle w:val="Voettekst"/>
      <w:rPr>
        <w:lang w:val="en-US"/>
      </w:rPr>
    </w:pPr>
    <w:r w:rsidRPr="00C369A0">
      <w:rPr>
        <w:lang w:val="en-US"/>
      </w:rPr>
      <w:t>BIC GKCCBEBB</w:t>
    </w:r>
    <w:r w:rsidRPr="00C369A0">
      <w:rPr>
        <w:rFonts w:eastAsiaTheme="majorEastAsia"/>
        <w:lang w:val="en-US"/>
      </w:rPr>
      <w:t xml:space="preserve"> •</w:t>
    </w:r>
    <w:r w:rsidRPr="00C369A0">
      <w:rPr>
        <w:lang w:val="en-US"/>
      </w:rPr>
      <w:t xml:space="preserve"> IBAN BE10 0910 1156 9604</w:t>
    </w:r>
    <w:r w:rsidRPr="00C369A0">
      <w:rPr>
        <w:rFonts w:eastAsiaTheme="majorEastAsia"/>
        <w:lang w:val="en-US"/>
      </w:rPr>
      <w:t xml:space="preserve"> •</w:t>
    </w:r>
    <w:r w:rsidRPr="00C369A0">
      <w:rPr>
        <w:lang w:val="en-US"/>
      </w:rPr>
      <w:t xml:space="preserve"> RPR Brussel BE 0451 857 573</w:t>
    </w:r>
  </w:p>
  <w:p w14:paraId="6AD2AC64" w14:textId="77777777" w:rsidR="00CC6EE8" w:rsidRPr="00C369A0" w:rsidRDefault="00CC6EE8" w:rsidP="00CC6EE8">
    <w:pPr>
      <w:pStyle w:val="Voettekst"/>
      <w:rPr>
        <w:lang w:val="en-US"/>
      </w:rPr>
    </w:pPr>
    <w:r w:rsidRPr="00C369A0">
      <w:rPr>
        <w:rFonts w:eastAsiaTheme="majorEastAsia"/>
        <w:lang w:val="en-US"/>
      </w:rPr>
      <w:t>info@vvsg.be • www.vvsg.be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81F4E" w14:textId="77777777" w:rsidR="00E2376D" w:rsidRDefault="00E2376D" w:rsidP="00CC6EE8">
      <w:r>
        <w:separator/>
      </w:r>
    </w:p>
  </w:footnote>
  <w:footnote w:type="continuationSeparator" w:id="0">
    <w:p w14:paraId="5312FA6C" w14:textId="77777777" w:rsidR="00E2376D" w:rsidRDefault="00E2376D" w:rsidP="00CC6EE8">
      <w:r>
        <w:continuationSeparator/>
      </w:r>
    </w:p>
  </w:footnote>
  <w:footnote w:type="continuationNotice" w:id="1">
    <w:p w14:paraId="068CB807" w14:textId="77777777" w:rsidR="00E2376D" w:rsidRDefault="00E2376D">
      <w:pPr>
        <w:spacing w:line="240" w:lineRule="auto"/>
      </w:pPr>
    </w:p>
  </w:footnote>
  <w:footnote w:id="2">
    <w:p w14:paraId="616CD347" w14:textId="77777777" w:rsidR="004B6346" w:rsidRPr="001956A2" w:rsidRDefault="004B6346" w:rsidP="004B6346">
      <w:pPr>
        <w:pStyle w:val="Voetnoottekst"/>
        <w:rPr>
          <w:rFonts w:cs="Arial"/>
          <w:sz w:val="18"/>
          <w:szCs w:val="18"/>
        </w:rPr>
      </w:pPr>
      <w:r w:rsidRPr="00C50638">
        <w:rPr>
          <w:rStyle w:val="Voetnootmarkering"/>
          <w:rFonts w:cs="Arial"/>
          <w:color w:val="95999E" w:themeColor="text2" w:themeTint="99"/>
          <w:sz w:val="18"/>
          <w:szCs w:val="18"/>
        </w:rPr>
        <w:footnoteRef/>
      </w:r>
      <w:r w:rsidRPr="00C50638">
        <w:rPr>
          <w:rFonts w:cs="Arial"/>
          <w:color w:val="95999E" w:themeColor="text2" w:themeTint="99"/>
          <w:sz w:val="18"/>
          <w:szCs w:val="18"/>
        </w:rPr>
        <w:t xml:space="preserve"> </w:t>
      </w:r>
      <w:hyperlink r:id="rId1" w:history="1">
        <w:r w:rsidRPr="00C50638">
          <w:rPr>
            <w:rStyle w:val="Hyperlink"/>
            <w:rFonts w:cs="Arial"/>
            <w:color w:val="95999E" w:themeColor="text2" w:themeTint="99"/>
            <w:sz w:val="18"/>
            <w:szCs w:val="18"/>
          </w:rPr>
          <w:t>Besluit van de Vlaamse Regering van 26 april 2024</w:t>
        </w:r>
      </w:hyperlink>
      <w:r w:rsidRPr="00C50638">
        <w:rPr>
          <w:rFonts w:cs="Arial"/>
          <w:color w:val="95999E" w:themeColor="text2" w:themeTint="99"/>
          <w:sz w:val="18"/>
          <w:szCs w:val="18"/>
        </w:rPr>
        <w:t xml:space="preserve"> tot vaststelling van het aantal te verkiezen gemeenteraadsleden per gemeente, schepenen per gemeente, leden van de raad voor maatschappelijk welzijn en van het vast bureau van Voeren en van de faciliteitengemeenten rond Brussel, leden van het bijzonder comité voor de sociale dienst per gemeente, stadsdistrictsraadsleden per stadsdistrict in Antwerpen en provincieraadsleden per provincie en per provinciedistrict</w:t>
      </w:r>
    </w:p>
  </w:footnote>
  <w:footnote w:id="3">
    <w:p w14:paraId="26F22A1B" w14:textId="77777777" w:rsidR="004B6346" w:rsidRPr="003E7F76" w:rsidRDefault="004B6346" w:rsidP="004B6346">
      <w:pPr>
        <w:pStyle w:val="Voetnoottekst"/>
        <w:rPr>
          <w:rFonts w:asciiTheme="majorHAnsi" w:hAnsiTheme="majorHAnsi" w:cstheme="majorHAnsi"/>
          <w:color w:val="95999E" w:themeColor="text2" w:themeTint="99"/>
          <w:sz w:val="16"/>
          <w:szCs w:val="16"/>
        </w:rPr>
      </w:pPr>
      <w:r w:rsidRPr="001956A2">
        <w:rPr>
          <w:rStyle w:val="Voetnootmarkering"/>
          <w:color w:val="8C9095" w:themeColor="text2" w:themeTint="A6"/>
        </w:rPr>
        <w:footnoteRef/>
      </w:r>
      <w:r w:rsidRPr="001956A2">
        <w:rPr>
          <w:color w:val="8C9095" w:themeColor="text2" w:themeTint="A6"/>
        </w:rPr>
        <w:t xml:space="preserve"> </w:t>
      </w:r>
      <w:r w:rsidRPr="003E7F76">
        <w:rPr>
          <w:rFonts w:asciiTheme="majorHAnsi" w:hAnsiTheme="majorHAnsi" w:cstheme="majorHAnsi"/>
          <w:color w:val="95999E" w:themeColor="text2" w:themeTint="99"/>
          <w:sz w:val="16"/>
          <w:szCs w:val="16"/>
        </w:rPr>
        <w:t xml:space="preserve">Dit Excel-rekenblad is louter een hulp- en controlemiddel dat gebruikt kan worden ter controle van de eigen berekening van de zetelverdeling. De VVSG kan niet garanderen dat er in dit blad geen fouten gegenereerd worden en geeft het daarom enkel vrij op vraag. Het kan opgevraagd worden via </w:t>
      </w:r>
      <w:hyperlink r:id="rId2" w:history="1">
        <w:r w:rsidRPr="003E7F76">
          <w:rPr>
            <w:rStyle w:val="Hyperlink"/>
            <w:rFonts w:asciiTheme="majorHAnsi" w:hAnsiTheme="majorHAnsi" w:cstheme="majorHAnsi"/>
            <w:color w:val="95999E" w:themeColor="text2" w:themeTint="99"/>
            <w:sz w:val="16"/>
            <w:szCs w:val="16"/>
          </w:rPr>
          <w:t>pieter.vanderstappen@vvsg.be</w:t>
        </w:r>
      </w:hyperlink>
      <w:r w:rsidRPr="003E7F76">
        <w:rPr>
          <w:rFonts w:asciiTheme="majorHAnsi" w:hAnsiTheme="majorHAnsi" w:cstheme="majorHAnsi"/>
          <w:color w:val="95999E" w:themeColor="text2" w:themeTint="99"/>
          <w:sz w:val="16"/>
          <w:szCs w:val="16"/>
        </w:rPr>
        <w:t>.</w:t>
      </w:r>
    </w:p>
  </w:footnote>
  <w:footnote w:id="4">
    <w:p w14:paraId="33460315" w14:textId="77777777" w:rsidR="004B6346" w:rsidRPr="00463F1E" w:rsidRDefault="004B6346" w:rsidP="004B6346">
      <w:pPr>
        <w:pStyle w:val="Voetnoottekst"/>
        <w:rPr>
          <w:color w:val="53565A" w:themeColor="text2"/>
          <w:sz w:val="18"/>
          <w:szCs w:val="18"/>
        </w:rPr>
      </w:pPr>
      <w:r w:rsidRPr="00C50638">
        <w:rPr>
          <w:rStyle w:val="Voetnootmarkering"/>
          <w:color w:val="95999E" w:themeColor="text2" w:themeTint="99"/>
          <w:sz w:val="18"/>
          <w:szCs w:val="18"/>
        </w:rPr>
        <w:footnoteRef/>
      </w:r>
      <w:r w:rsidRPr="00C50638">
        <w:rPr>
          <w:color w:val="95999E" w:themeColor="text2" w:themeTint="99"/>
          <w:sz w:val="18"/>
          <w:szCs w:val="18"/>
        </w:rPr>
        <w:t xml:space="preserve"> De leden van het operationeel kader van de politiediensten mogen zich niet verkiesbaar stellen, tenzij tijdens een periode van non-activiteit voor persoonlijke aangelegenheden of bij ontslag; de leden van het administratief en logistiek kader van de politiediensten mogen zich verkiesbaar stellen, maar indien zij personeelslid zijn van of een toelage of wedde ontvangen van de </w:t>
      </w:r>
      <w:r w:rsidRPr="00C50638">
        <w:rPr>
          <w:color w:val="95999E" w:themeColor="text2" w:themeTint="99"/>
          <w:sz w:val="18"/>
          <w:szCs w:val="18"/>
        </w:rPr>
        <w:t>meergemeentezone, kunnen zij geen deel uitmaken van de gemeenteraad van één van de gemeenten van de zone.</w:t>
      </w:r>
    </w:p>
  </w:footnote>
  <w:footnote w:id="5">
    <w:p w14:paraId="1FF11C17" w14:textId="77777777" w:rsidR="004B6346" w:rsidRDefault="004B6346" w:rsidP="004B6346">
      <w:pPr>
        <w:pStyle w:val="Voetnoottekst"/>
      </w:pPr>
      <w:r w:rsidRPr="00C50638">
        <w:rPr>
          <w:rStyle w:val="Voetnootmarkering"/>
          <w:color w:val="95999E" w:themeColor="text2" w:themeTint="99"/>
          <w:sz w:val="18"/>
          <w:szCs w:val="18"/>
        </w:rPr>
        <w:footnoteRef/>
      </w:r>
      <w:r w:rsidRPr="00C50638">
        <w:rPr>
          <w:color w:val="95999E" w:themeColor="text2" w:themeTint="99"/>
          <w:sz w:val="18"/>
          <w:szCs w:val="18"/>
        </w:rPr>
        <w:t xml:space="preserve"> Wanneer het gaat om een “genderraadslid” zoals in 7.2. gaat het om een raadslid dat de eed afgelegd heeft in de OCMW-raad.</w:t>
      </w:r>
    </w:p>
  </w:footnote>
  <w:footnote w:id="6">
    <w:p w14:paraId="7FCF6190" w14:textId="77777777" w:rsidR="004B6346" w:rsidRPr="00463F1E" w:rsidRDefault="004B6346" w:rsidP="004B6346">
      <w:pPr>
        <w:pStyle w:val="Voetnoottekst"/>
        <w:rPr>
          <w:color w:val="53565A" w:themeColor="text2"/>
          <w:sz w:val="18"/>
          <w:szCs w:val="18"/>
        </w:rPr>
      </w:pPr>
      <w:r w:rsidRPr="00C50638">
        <w:rPr>
          <w:rStyle w:val="Voetnootmarkering"/>
          <w:color w:val="95999E" w:themeColor="text2" w:themeTint="99"/>
          <w:sz w:val="18"/>
          <w:szCs w:val="18"/>
        </w:rPr>
        <w:footnoteRef/>
      </w:r>
      <w:r w:rsidRPr="00C50638">
        <w:rPr>
          <w:color w:val="95999E" w:themeColor="text2" w:themeTint="99"/>
          <w:sz w:val="18"/>
          <w:szCs w:val="18"/>
        </w:rPr>
        <w:t xml:space="preserve"> De leden van het operationeel kader van de politiediensten mogen zich niet verkiesbaar stellen, tenzij tijdens een periode van non-activiteit voor persoonlijke aangelegenheden of bij ontslag; de leden van het administratief en logistiek kader van de politiediensten mogen zich verkiesbaar stellen, maar indien zij personeelslid zijn van of een toelage of wedde ontvangen van de </w:t>
      </w:r>
      <w:r w:rsidRPr="00C50638">
        <w:rPr>
          <w:color w:val="95999E" w:themeColor="text2" w:themeTint="99"/>
          <w:sz w:val="18"/>
          <w:szCs w:val="18"/>
        </w:rPr>
        <w:t>meergemeentezone, kunnen zij geen deel uitmaken van de gemeenteraad van één van de gemeenten van de zone.</w:t>
      </w:r>
    </w:p>
  </w:footnote>
  <w:footnote w:id="7">
    <w:p w14:paraId="51DECEE4" w14:textId="77777777" w:rsidR="004B6346" w:rsidRDefault="004B6346" w:rsidP="004B6346">
      <w:pPr>
        <w:pStyle w:val="Voetnoottekst"/>
        <w:rPr>
          <w:color w:val="8C9095" w:themeColor="text2" w:themeTint="A6"/>
          <w:sz w:val="18"/>
        </w:rPr>
      </w:pPr>
      <w:r w:rsidRPr="00B67858">
        <w:rPr>
          <w:rStyle w:val="Voetnootmarkering"/>
          <w:color w:val="8C9095" w:themeColor="text2" w:themeTint="A6"/>
          <w:sz w:val="18"/>
        </w:rPr>
        <w:footnoteRef/>
      </w:r>
      <w:r w:rsidRPr="00B67858">
        <w:rPr>
          <w:color w:val="8C9095" w:themeColor="text2" w:themeTint="A6"/>
          <w:sz w:val="18"/>
        </w:rPr>
        <w:t xml:space="preserve"> </w:t>
      </w:r>
      <w:r>
        <w:rPr>
          <w:color w:val="8C9095" w:themeColor="text2" w:themeTint="A6"/>
          <w:sz w:val="18"/>
        </w:rPr>
        <w:t xml:space="preserve">Exclusief de voorzitter van het BCSD die aan het college wordt toegewezen. </w:t>
      </w:r>
      <w:r>
        <w:rPr>
          <w:color w:val="8C9095" w:themeColor="text2" w:themeTint="A6"/>
          <w:sz w:val="18"/>
        </w:rPr>
        <w:br/>
      </w:r>
      <w:r w:rsidRPr="004A43DA">
        <w:rPr>
          <w:color w:val="8C9095" w:themeColor="text2" w:themeTint="A6"/>
          <w:sz w:val="18"/>
        </w:rPr>
        <w:t>Voor gemeenten die op 1.1.</w:t>
      </w:r>
      <w:r w:rsidRPr="004A43DA">
        <w:rPr>
          <w:b/>
          <w:bCs/>
          <w:color w:val="8C9095" w:themeColor="text2" w:themeTint="A6"/>
          <w:sz w:val="18"/>
        </w:rPr>
        <w:t>2019</w:t>
      </w:r>
      <w:r w:rsidRPr="004A43DA">
        <w:rPr>
          <w:color w:val="8C9095" w:themeColor="text2" w:themeTint="A6"/>
          <w:sz w:val="18"/>
        </w:rPr>
        <w:t xml:space="preserve"> ontstaan zijn ten gevolge van een </w:t>
      </w:r>
      <w:r w:rsidRPr="004A43DA">
        <w:rPr>
          <w:b/>
          <w:bCs/>
          <w:color w:val="8C9095" w:themeColor="text2" w:themeTint="A6"/>
          <w:sz w:val="18"/>
        </w:rPr>
        <w:t>fusie</w:t>
      </w:r>
      <w:r w:rsidRPr="004A43DA">
        <w:rPr>
          <w:color w:val="8C9095" w:themeColor="text2" w:themeTint="A6"/>
          <w:sz w:val="18"/>
        </w:rPr>
        <w:t>:</w:t>
      </w:r>
      <w:r w:rsidRPr="00B67858">
        <w:rPr>
          <w:color w:val="8C9095" w:themeColor="text2" w:themeTint="A6"/>
          <w:sz w:val="18"/>
        </w:rPr>
        <w:t xml:space="preserve"> te </w:t>
      </w:r>
      <w:r w:rsidRPr="004A43DA">
        <w:rPr>
          <w:b/>
          <w:bCs/>
          <w:color w:val="8C9095" w:themeColor="text2" w:themeTint="A6"/>
          <w:sz w:val="18"/>
        </w:rPr>
        <w:t>verhogen met één</w:t>
      </w:r>
      <w:r w:rsidRPr="00B67858">
        <w:rPr>
          <w:color w:val="8C9095" w:themeColor="text2" w:themeTint="A6"/>
          <w:sz w:val="18"/>
        </w:rPr>
        <w:t xml:space="preserve"> in de periode 12/2024-11/2030.</w:t>
      </w:r>
    </w:p>
    <w:p w14:paraId="6BB3EB26" w14:textId="77777777" w:rsidR="004B6346" w:rsidRPr="0085757B" w:rsidRDefault="004B6346" w:rsidP="004B6346">
      <w:pPr>
        <w:pStyle w:val="Voetnoottekst"/>
        <w:rPr>
          <w:color w:val="8C9095" w:themeColor="text2" w:themeTint="A6"/>
          <w:sz w:val="18"/>
        </w:rPr>
      </w:pPr>
      <w:r w:rsidRPr="004A43DA">
        <w:rPr>
          <w:color w:val="8C9095" w:themeColor="text2" w:themeTint="A6"/>
          <w:sz w:val="18"/>
        </w:rPr>
        <w:t>Voor gemeenten die op 1.1.</w:t>
      </w:r>
      <w:r w:rsidRPr="004A43DA">
        <w:rPr>
          <w:b/>
          <w:bCs/>
          <w:color w:val="8C9095" w:themeColor="text2" w:themeTint="A6"/>
          <w:sz w:val="18"/>
        </w:rPr>
        <w:t>2025</w:t>
      </w:r>
      <w:r w:rsidRPr="004A43DA">
        <w:rPr>
          <w:color w:val="8C9095" w:themeColor="text2" w:themeTint="A6"/>
          <w:sz w:val="18"/>
        </w:rPr>
        <w:t xml:space="preserve"> ontstaan ten gevolge van een </w:t>
      </w:r>
      <w:r w:rsidRPr="004A43DA">
        <w:rPr>
          <w:b/>
          <w:bCs/>
          <w:color w:val="8C9095" w:themeColor="text2" w:themeTint="A6"/>
          <w:sz w:val="18"/>
        </w:rPr>
        <w:t>fusie</w:t>
      </w:r>
      <w:r w:rsidRPr="00B67858">
        <w:rPr>
          <w:color w:val="8C9095" w:themeColor="text2" w:themeTint="A6"/>
          <w:sz w:val="18"/>
        </w:rPr>
        <w:t>: te verhogen met twee in de periode 2025-2030 en met één in de periode 2031-2036.</w:t>
      </w:r>
    </w:p>
  </w:footnote>
  <w:footnote w:id="8">
    <w:p w14:paraId="70510757" w14:textId="77777777" w:rsidR="004B6346" w:rsidRPr="00C50638" w:rsidRDefault="004B6346" w:rsidP="004B6346">
      <w:pPr>
        <w:pStyle w:val="Voetnoottekst"/>
        <w:rPr>
          <w:color w:val="95999E" w:themeColor="text2" w:themeTint="99"/>
          <w:sz w:val="18"/>
        </w:rPr>
      </w:pPr>
      <w:r w:rsidRPr="0085757B">
        <w:rPr>
          <w:rStyle w:val="Voetnootmarkering"/>
          <w:color w:val="8C9095" w:themeColor="text2" w:themeTint="A6"/>
          <w:sz w:val="18"/>
        </w:rPr>
        <w:footnoteRef/>
      </w:r>
      <w:r w:rsidRPr="0085757B">
        <w:rPr>
          <w:color w:val="8C9095" w:themeColor="text2" w:themeTint="A6"/>
          <w:sz w:val="18"/>
        </w:rPr>
        <w:t xml:space="preserve"> Het college van burgemeester en schepenen en het vast bureau bestaa</w:t>
      </w:r>
      <w:r>
        <w:rPr>
          <w:color w:val="8C9095" w:themeColor="text2" w:themeTint="A6"/>
          <w:sz w:val="18"/>
        </w:rPr>
        <w:t xml:space="preserve">t </w:t>
      </w:r>
      <w:r w:rsidRPr="0085757B">
        <w:rPr>
          <w:color w:val="8C9095" w:themeColor="text2" w:themeTint="A6"/>
          <w:sz w:val="18"/>
        </w:rPr>
        <w:t xml:space="preserve">uit de burgemeester, ten hoogste het aantal vermelde schepenen én de </w:t>
      </w:r>
      <w:r w:rsidRPr="00C50638">
        <w:rPr>
          <w:color w:val="95999E" w:themeColor="text2" w:themeTint="99"/>
          <w:sz w:val="18"/>
        </w:rPr>
        <w:t>voorzitter van het bijzonder comité voor de sociale dienst als die wordt verkozen vanuit de OCMW-raad.</w:t>
      </w:r>
    </w:p>
  </w:footnote>
  <w:footnote w:id="9">
    <w:p w14:paraId="6F937C3B" w14:textId="77777777" w:rsidR="004B6346" w:rsidRDefault="004B6346" w:rsidP="004B6346">
      <w:pPr>
        <w:pStyle w:val="Voetnoottekst"/>
      </w:pPr>
      <w:r w:rsidRPr="00C50638">
        <w:rPr>
          <w:rStyle w:val="Voetnootmarkering"/>
          <w:color w:val="95999E" w:themeColor="text2" w:themeTint="99"/>
          <w:sz w:val="18"/>
        </w:rPr>
        <w:footnoteRef/>
      </w:r>
      <w:r w:rsidRPr="00C50638">
        <w:rPr>
          <w:color w:val="95999E" w:themeColor="text2" w:themeTint="99"/>
          <w:sz w:val="18"/>
        </w:rPr>
        <w:t xml:space="preserve"> Inclusief de voorzitter</w:t>
      </w:r>
      <w:r w:rsidRPr="0085757B">
        <w:rPr>
          <w:color w:val="8C9095" w:themeColor="text2" w:themeTint="A6"/>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DE2AE8" w14:textId="77777777" w:rsidR="004B6346" w:rsidRDefault="004B6346">
    <w:pPr>
      <w:pStyle w:val="Koptekst"/>
    </w:pPr>
  </w:p>
  <w:p w14:paraId="5A20A813" w14:textId="77777777" w:rsidR="004B6346" w:rsidRDefault="004B63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0FBE7" w14:textId="77777777" w:rsidR="00CC6EE8" w:rsidRDefault="00CC6EE8">
    <w:pPr>
      <w:pStyle w:val="Koptekst"/>
    </w:pPr>
    <w:r>
      <w:rPr>
        <w:noProof/>
      </w:rPr>
      <w:drawing>
        <wp:anchor distT="0" distB="0" distL="114300" distR="114300" simplePos="0" relativeHeight="251658240" behindDoc="1" locked="0" layoutInCell="1" allowOverlap="1" wp14:anchorId="55588AE9" wp14:editId="40D6002F">
          <wp:simplePos x="0" y="0"/>
          <wp:positionH relativeFrom="page">
            <wp:posOffset>377825</wp:posOffset>
          </wp:positionH>
          <wp:positionV relativeFrom="page">
            <wp:posOffset>377825</wp:posOffset>
          </wp:positionV>
          <wp:extent cx="964440" cy="355320"/>
          <wp:effectExtent l="0" t="0" r="7620" b="6985"/>
          <wp:wrapNone/>
          <wp:docPr id="549831261" name="Graphic 54983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4440" cy="35532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CCDD8F" w14:textId="77777777" w:rsidR="00CC6EE8" w:rsidRPr="00CC6EE8" w:rsidRDefault="00CC6EE8" w:rsidP="00CC6EE8">
    <w:pPr>
      <w:pStyle w:val="Koptekst"/>
    </w:pPr>
    <w:r>
      <w:rPr>
        <w:noProof/>
      </w:rPr>
      <w:drawing>
        <wp:anchor distT="0" distB="0" distL="114300" distR="114300" simplePos="0" relativeHeight="251658241" behindDoc="1" locked="0" layoutInCell="1" allowOverlap="1" wp14:anchorId="69DF1192" wp14:editId="2DB1ED80">
          <wp:simplePos x="0" y="0"/>
          <wp:positionH relativeFrom="page">
            <wp:posOffset>377825</wp:posOffset>
          </wp:positionH>
          <wp:positionV relativeFrom="page">
            <wp:posOffset>377825</wp:posOffset>
          </wp:positionV>
          <wp:extent cx="2217600" cy="481320"/>
          <wp:effectExtent l="0" t="0" r="0" b="0"/>
          <wp:wrapNone/>
          <wp:docPr id="169205537" name="Graphic 169205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17600" cy="481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04247F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E27A8C"/>
    <w:multiLevelType w:val="hybridMultilevel"/>
    <w:tmpl w:val="4BC8C5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1CE5B8F"/>
    <w:multiLevelType w:val="hybridMultilevel"/>
    <w:tmpl w:val="69069AA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1FA7C87"/>
    <w:multiLevelType w:val="hybridMultilevel"/>
    <w:tmpl w:val="3826607A"/>
    <w:lvl w:ilvl="0" w:tplc="21A66358">
      <w:start w:val="1"/>
      <w:numFmt w:val="decimal"/>
      <w:pStyle w:val="Opmaakprofiel2"/>
      <w:lvlText w:val="%1."/>
      <w:lvlJc w:val="left"/>
      <w:pPr>
        <w:tabs>
          <w:tab w:val="num" w:pos="1080"/>
        </w:tabs>
        <w:ind w:left="984" w:hanging="624"/>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4" w15:restartNumberingAfterBreak="0">
    <w:nsid w:val="021D4FCE"/>
    <w:multiLevelType w:val="hybridMultilevel"/>
    <w:tmpl w:val="9C68E2E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2FD5C85"/>
    <w:multiLevelType w:val="hybridMultilevel"/>
    <w:tmpl w:val="6AAA587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04850DD7"/>
    <w:multiLevelType w:val="hybridMultilevel"/>
    <w:tmpl w:val="3078E86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073D6120"/>
    <w:multiLevelType w:val="hybridMultilevel"/>
    <w:tmpl w:val="C7C41F3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853085C"/>
    <w:multiLevelType w:val="hybridMultilevel"/>
    <w:tmpl w:val="B22E327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089617B2"/>
    <w:multiLevelType w:val="hybridMultilevel"/>
    <w:tmpl w:val="8518776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090C4B82"/>
    <w:multiLevelType w:val="hybridMultilevel"/>
    <w:tmpl w:val="4FA0338E"/>
    <w:lvl w:ilvl="0" w:tplc="0813000F">
      <w:start w:val="1"/>
      <w:numFmt w:val="decimal"/>
      <w:lvlText w:val="%1."/>
      <w:lvlJc w:val="left"/>
      <w:pPr>
        <w:ind w:left="1069" w:hanging="360"/>
      </w:pPr>
    </w:lvl>
    <w:lvl w:ilvl="1" w:tplc="0813000F">
      <w:start w:val="1"/>
      <w:numFmt w:val="decimal"/>
      <w:lvlText w:val="%2."/>
      <w:lvlJc w:val="left"/>
      <w:pPr>
        <w:ind w:left="1789" w:hanging="360"/>
      </w:pPr>
    </w:lvl>
    <w:lvl w:ilvl="2" w:tplc="0813001B">
      <w:start w:val="1"/>
      <w:numFmt w:val="lowerRoman"/>
      <w:lvlText w:val="%3."/>
      <w:lvlJc w:val="right"/>
      <w:pPr>
        <w:ind w:left="2509" w:hanging="180"/>
      </w:pPr>
    </w:lvl>
    <w:lvl w:ilvl="3" w:tplc="0813000F" w:tentative="1">
      <w:start w:val="1"/>
      <w:numFmt w:val="decimal"/>
      <w:lvlText w:val="%4."/>
      <w:lvlJc w:val="left"/>
      <w:pPr>
        <w:ind w:left="3229" w:hanging="360"/>
      </w:pPr>
    </w:lvl>
    <w:lvl w:ilvl="4" w:tplc="08130019" w:tentative="1">
      <w:start w:val="1"/>
      <w:numFmt w:val="lowerLetter"/>
      <w:lvlText w:val="%5."/>
      <w:lvlJc w:val="left"/>
      <w:pPr>
        <w:ind w:left="3949" w:hanging="360"/>
      </w:pPr>
    </w:lvl>
    <w:lvl w:ilvl="5" w:tplc="0813001B" w:tentative="1">
      <w:start w:val="1"/>
      <w:numFmt w:val="lowerRoman"/>
      <w:lvlText w:val="%6."/>
      <w:lvlJc w:val="right"/>
      <w:pPr>
        <w:ind w:left="4669" w:hanging="180"/>
      </w:pPr>
    </w:lvl>
    <w:lvl w:ilvl="6" w:tplc="0813000F" w:tentative="1">
      <w:start w:val="1"/>
      <w:numFmt w:val="decimal"/>
      <w:lvlText w:val="%7."/>
      <w:lvlJc w:val="left"/>
      <w:pPr>
        <w:ind w:left="5389" w:hanging="360"/>
      </w:pPr>
    </w:lvl>
    <w:lvl w:ilvl="7" w:tplc="08130019" w:tentative="1">
      <w:start w:val="1"/>
      <w:numFmt w:val="lowerLetter"/>
      <w:lvlText w:val="%8."/>
      <w:lvlJc w:val="left"/>
      <w:pPr>
        <w:ind w:left="6109" w:hanging="360"/>
      </w:pPr>
    </w:lvl>
    <w:lvl w:ilvl="8" w:tplc="0813001B" w:tentative="1">
      <w:start w:val="1"/>
      <w:numFmt w:val="lowerRoman"/>
      <w:lvlText w:val="%9."/>
      <w:lvlJc w:val="right"/>
      <w:pPr>
        <w:ind w:left="6829" w:hanging="180"/>
      </w:pPr>
    </w:lvl>
  </w:abstractNum>
  <w:abstractNum w:abstractNumId="11" w15:restartNumberingAfterBreak="0">
    <w:nsid w:val="0FB8425B"/>
    <w:multiLevelType w:val="hybridMultilevel"/>
    <w:tmpl w:val="A23ED64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104A1234"/>
    <w:multiLevelType w:val="hybridMultilevel"/>
    <w:tmpl w:val="07C455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145D73A5"/>
    <w:multiLevelType w:val="hybridMultilevel"/>
    <w:tmpl w:val="7D90760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167D7135"/>
    <w:multiLevelType w:val="hybridMultilevel"/>
    <w:tmpl w:val="8C2840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17530011"/>
    <w:multiLevelType w:val="hybridMultilevel"/>
    <w:tmpl w:val="709EF5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191D1346"/>
    <w:multiLevelType w:val="hybridMultilevel"/>
    <w:tmpl w:val="54A226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19742CD9"/>
    <w:multiLevelType w:val="hybridMultilevel"/>
    <w:tmpl w:val="7584A7D6"/>
    <w:lvl w:ilvl="0" w:tplc="C2106C46">
      <w:start w:val="1"/>
      <w:numFmt w:val="decimal"/>
      <w:pStyle w:val="Lijstnummering"/>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8" w15:restartNumberingAfterBreak="0">
    <w:nsid w:val="19B906A0"/>
    <w:multiLevelType w:val="hybridMultilevel"/>
    <w:tmpl w:val="BD3C27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1B390AD4"/>
    <w:multiLevelType w:val="hybridMultilevel"/>
    <w:tmpl w:val="342E27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1B5D70DF"/>
    <w:multiLevelType w:val="multilevel"/>
    <w:tmpl w:val="4384968A"/>
    <w:styleLink w:val="VVSGtitels"/>
    <w:lvl w:ilvl="0">
      <w:start w:val="1"/>
      <w:numFmt w:val="decimal"/>
      <w:lvlText w:val="%1."/>
      <w:lvlJc w:val="left"/>
      <w:pPr>
        <w:ind w:left="-94" w:hanging="360"/>
      </w:pPr>
      <w:rPr>
        <w:rFonts w:asciiTheme="minorHAnsi" w:hAnsiTheme="minorHAnsi" w:hint="default"/>
      </w:rPr>
    </w:lvl>
    <w:lvl w:ilvl="1">
      <w:start w:val="1"/>
      <w:numFmt w:val="decimal"/>
      <w:lvlText w:val="%1.%2"/>
      <w:lvlJc w:val="left"/>
      <w:pPr>
        <w:ind w:left="567" w:hanging="567"/>
      </w:pPr>
      <w:rPr>
        <w:rFonts w:hint="default"/>
      </w:rPr>
    </w:lvl>
    <w:lvl w:ilvl="2">
      <w:start w:val="1"/>
      <w:numFmt w:val="none"/>
      <w:lvlText w:val=""/>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BC2291"/>
    <w:multiLevelType w:val="hybridMultilevel"/>
    <w:tmpl w:val="90F690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1CFB0885"/>
    <w:multiLevelType w:val="hybridMultilevel"/>
    <w:tmpl w:val="2506BB6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1F6F1619"/>
    <w:multiLevelType w:val="hybridMultilevel"/>
    <w:tmpl w:val="01D47FD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22CC323F"/>
    <w:multiLevelType w:val="hybridMultilevel"/>
    <w:tmpl w:val="ADAAC4A8"/>
    <w:lvl w:ilvl="0" w:tplc="08130001">
      <w:start w:val="1"/>
      <w:numFmt w:val="bullet"/>
      <w:lvlText w:val=""/>
      <w:lvlJc w:val="left"/>
      <w:pPr>
        <w:ind w:left="1429" w:hanging="360"/>
      </w:pPr>
      <w:rPr>
        <w:rFonts w:ascii="Symbol" w:hAnsi="Symbol" w:hint="default"/>
      </w:rPr>
    </w:lvl>
    <w:lvl w:ilvl="1" w:tplc="08130003">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25" w15:restartNumberingAfterBreak="0">
    <w:nsid w:val="23CF6756"/>
    <w:multiLevelType w:val="hybridMultilevel"/>
    <w:tmpl w:val="14D6D6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25B436B4"/>
    <w:multiLevelType w:val="hybridMultilevel"/>
    <w:tmpl w:val="86EA34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271C26D1"/>
    <w:multiLevelType w:val="multilevel"/>
    <w:tmpl w:val="F3409C6A"/>
    <w:numStyleLink w:val="VVSGTitels0"/>
  </w:abstractNum>
  <w:abstractNum w:abstractNumId="28" w15:restartNumberingAfterBreak="0">
    <w:nsid w:val="2AB05BA9"/>
    <w:multiLevelType w:val="multilevel"/>
    <w:tmpl w:val="F3409C6A"/>
    <w:styleLink w:val="VVSGTitels0"/>
    <w:lvl w:ilvl="0">
      <w:start w:val="1"/>
      <w:numFmt w:val="decimal"/>
      <w:pStyle w:val="1Titel1VVSG"/>
      <w:lvlText w:val="%1."/>
      <w:lvlJc w:val="left"/>
      <w:pPr>
        <w:ind w:left="284" w:hanging="284"/>
      </w:pPr>
      <w:rPr>
        <w:rFonts w:hint="default"/>
      </w:rPr>
    </w:lvl>
    <w:lvl w:ilvl="1">
      <w:start w:val="1"/>
      <w:numFmt w:val="decimal"/>
      <w:pStyle w:val="11Titel2VVSG"/>
      <w:lvlText w:val="%1.%2."/>
      <w:lvlJc w:val="left"/>
      <w:pPr>
        <w:ind w:left="792" w:hanging="432"/>
      </w:pPr>
      <w:rPr>
        <w:rFonts w:hint="default"/>
      </w:rPr>
    </w:lvl>
    <w:lvl w:ilvl="2">
      <w:start w:val="1"/>
      <w:numFmt w:val="decimal"/>
      <w:pStyle w:val="111Titel3VVSG"/>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B89559F"/>
    <w:multiLevelType w:val="hybridMultilevel"/>
    <w:tmpl w:val="105E398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15:restartNumberingAfterBreak="0">
    <w:nsid w:val="2C364587"/>
    <w:multiLevelType w:val="hybridMultilevel"/>
    <w:tmpl w:val="A266B0EA"/>
    <w:lvl w:ilvl="0" w:tplc="0813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E0D67E6"/>
    <w:multiLevelType w:val="hybridMultilevel"/>
    <w:tmpl w:val="4B9CFE18"/>
    <w:lvl w:ilvl="0" w:tplc="710696BC">
      <w:start w:val="1"/>
      <w:numFmt w:val="bullet"/>
      <w:pStyle w:val="OpsommingVVSG"/>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2EC210C6"/>
    <w:multiLevelType w:val="hybridMultilevel"/>
    <w:tmpl w:val="3FD40E9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306A0304"/>
    <w:multiLevelType w:val="hybridMultilevel"/>
    <w:tmpl w:val="C37046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30C70C37"/>
    <w:multiLevelType w:val="hybridMultilevel"/>
    <w:tmpl w:val="73446C2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31A6673E"/>
    <w:multiLevelType w:val="hybridMultilevel"/>
    <w:tmpl w:val="22046E2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33283C0D"/>
    <w:multiLevelType w:val="hybridMultilevel"/>
    <w:tmpl w:val="84AE84BA"/>
    <w:lvl w:ilvl="0" w:tplc="3E5CB710">
      <w:start w:val="1"/>
      <w:numFmt w:val="decimal"/>
      <w:pStyle w:val="NummeringVVSG"/>
      <w:lvlText w:val="%1."/>
      <w:lvlJc w:val="left"/>
      <w:pPr>
        <w:ind w:left="360" w:hanging="360"/>
      </w:pPr>
      <w:rPr>
        <w:rFonts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7" w15:restartNumberingAfterBreak="0">
    <w:nsid w:val="334D5A6C"/>
    <w:multiLevelType w:val="hybridMultilevel"/>
    <w:tmpl w:val="5FAE12F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3488032A"/>
    <w:multiLevelType w:val="multilevel"/>
    <w:tmpl w:val="B4BE6BE6"/>
    <w:styleLink w:val="nummering-"/>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8"/>
        </w:tabs>
        <w:ind w:left="568" w:hanging="284"/>
      </w:pPr>
      <w:rPr>
        <w:rFonts w:hint="default"/>
        <w:color w:val="000000" w:themeColor="text1" w:themeShade="80"/>
      </w:rPr>
    </w:lvl>
    <w:lvl w:ilvl="2">
      <w:start w:val="1"/>
      <w:numFmt w:val="lowerRoman"/>
      <w:lvlText w:val="%3."/>
      <w:lvlJc w:val="right"/>
      <w:pPr>
        <w:tabs>
          <w:tab w:val="num" w:pos="852"/>
        </w:tabs>
        <w:ind w:left="852" w:hanging="284"/>
      </w:pPr>
      <w:rPr>
        <w:rFonts w:hint="default"/>
      </w:rPr>
    </w:lvl>
    <w:lvl w:ilvl="3">
      <w:start w:val="1"/>
      <w:numFmt w:val="decimal"/>
      <w:lvlText w:val="%4."/>
      <w:lvlJc w:val="right"/>
      <w:pPr>
        <w:tabs>
          <w:tab w:val="num" w:pos="1136"/>
        </w:tabs>
        <w:ind w:left="1136" w:hanging="284"/>
      </w:pPr>
      <w:rPr>
        <w:rFonts w:hint="default"/>
      </w:rPr>
    </w:lvl>
    <w:lvl w:ilvl="4">
      <w:start w:val="1"/>
      <w:numFmt w:val="lowerLetter"/>
      <w:lvlText w:val="%5."/>
      <w:lvlJc w:val="right"/>
      <w:pPr>
        <w:tabs>
          <w:tab w:val="num" w:pos="1420"/>
        </w:tabs>
        <w:ind w:left="1420" w:hanging="284"/>
      </w:pPr>
      <w:rPr>
        <w:rFonts w:hint="default"/>
      </w:rPr>
    </w:lvl>
    <w:lvl w:ilvl="5">
      <w:start w:val="1"/>
      <w:numFmt w:val="lowerRoman"/>
      <w:lvlText w:val="%6."/>
      <w:lvlJc w:val="right"/>
      <w:pPr>
        <w:tabs>
          <w:tab w:val="num" w:pos="1704"/>
        </w:tabs>
        <w:ind w:left="1704" w:hanging="284"/>
      </w:pPr>
      <w:rPr>
        <w:rFonts w:hint="default"/>
      </w:rPr>
    </w:lvl>
    <w:lvl w:ilvl="6">
      <w:start w:val="1"/>
      <w:numFmt w:val="decimal"/>
      <w:lvlText w:val="%7."/>
      <w:lvlJc w:val="right"/>
      <w:pPr>
        <w:tabs>
          <w:tab w:val="num" w:pos="1988"/>
        </w:tabs>
        <w:ind w:left="1988" w:hanging="284"/>
      </w:pPr>
      <w:rPr>
        <w:rFonts w:hint="default"/>
      </w:rPr>
    </w:lvl>
    <w:lvl w:ilvl="7">
      <w:start w:val="1"/>
      <w:numFmt w:val="lowerLetter"/>
      <w:lvlText w:val="%8."/>
      <w:lvlJc w:val="right"/>
      <w:pPr>
        <w:tabs>
          <w:tab w:val="num" w:pos="2272"/>
        </w:tabs>
        <w:ind w:left="2272" w:hanging="284"/>
      </w:pPr>
      <w:rPr>
        <w:rFonts w:hint="default"/>
      </w:rPr>
    </w:lvl>
    <w:lvl w:ilvl="8">
      <w:start w:val="1"/>
      <w:numFmt w:val="lowerRoman"/>
      <w:lvlText w:val="%9."/>
      <w:lvlJc w:val="right"/>
      <w:pPr>
        <w:tabs>
          <w:tab w:val="num" w:pos="2556"/>
        </w:tabs>
        <w:ind w:left="2556" w:hanging="284"/>
      </w:pPr>
      <w:rPr>
        <w:rFonts w:hint="default"/>
      </w:rPr>
    </w:lvl>
  </w:abstractNum>
  <w:abstractNum w:abstractNumId="39" w15:restartNumberingAfterBreak="0">
    <w:nsid w:val="37AE516B"/>
    <w:multiLevelType w:val="hybridMultilevel"/>
    <w:tmpl w:val="7D98D4F0"/>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382E08FB"/>
    <w:multiLevelType w:val="hybridMultilevel"/>
    <w:tmpl w:val="9202E22C"/>
    <w:lvl w:ilvl="0" w:tplc="BF8A8DF4">
      <w:start w:val="1"/>
      <w:numFmt w:val="bullet"/>
      <w:lvlText w:val=""/>
      <w:lvlJc w:val="left"/>
      <w:pPr>
        <w:ind w:left="720" w:hanging="360"/>
      </w:pPr>
      <w:rPr>
        <w:rFonts w:ascii="Symbol" w:hAnsi="Symbol" w:hint="default"/>
        <w:caps w:val="0"/>
        <w:strike w:val="0"/>
        <w:dstrike w:val="0"/>
        <w:color w:val="773388"/>
        <w:spacing w:val="0"/>
        <w:w w:val="100"/>
        <w:position w:val="0"/>
        <w:vertAlign w:val="base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3F01415A"/>
    <w:multiLevelType w:val="hybridMultilevel"/>
    <w:tmpl w:val="990E30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424C214B"/>
    <w:multiLevelType w:val="hybridMultilevel"/>
    <w:tmpl w:val="03FC578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458132F4"/>
    <w:multiLevelType w:val="hybridMultilevel"/>
    <w:tmpl w:val="0F325A40"/>
    <w:lvl w:ilvl="0" w:tplc="56CC5382">
      <w:start w:val="1"/>
      <w:numFmt w:val="bullet"/>
      <w:lvlText w:val="• "/>
      <w:lvlJc w:val="left"/>
      <w:pPr>
        <w:ind w:left="0" w:hanging="360"/>
      </w:pPr>
      <w:rPr>
        <w:rFonts w:ascii="Times New Roman" w:hAnsi="Times New Roman" w:cs="Times New Roman" w:hint="default"/>
        <w:b w:val="0"/>
        <w:i w:val="0"/>
        <w:color w:val="666666"/>
      </w:rPr>
    </w:lvl>
    <w:lvl w:ilvl="1" w:tplc="56CC5382">
      <w:start w:val="1"/>
      <w:numFmt w:val="bullet"/>
      <w:lvlText w:val="• "/>
      <w:lvlJc w:val="left"/>
      <w:pPr>
        <w:ind w:left="360" w:hanging="360"/>
      </w:pPr>
      <w:rPr>
        <w:rFonts w:ascii="Times New Roman" w:hAnsi="Times New Roman" w:cs="Times New Roman" w:hint="default"/>
        <w:b w:val="0"/>
        <w:i w:val="0"/>
        <w:color w:val="666666"/>
      </w:rPr>
    </w:lvl>
    <w:lvl w:ilvl="2" w:tplc="FFFFFFFF">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44" w15:restartNumberingAfterBreak="0">
    <w:nsid w:val="4CF21C4E"/>
    <w:multiLevelType w:val="hybridMultilevel"/>
    <w:tmpl w:val="117CFED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50017C43"/>
    <w:multiLevelType w:val="hybridMultilevel"/>
    <w:tmpl w:val="F904C4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6" w15:restartNumberingAfterBreak="0">
    <w:nsid w:val="505B6DB7"/>
    <w:multiLevelType w:val="hybridMultilevel"/>
    <w:tmpl w:val="65503924"/>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52705D42"/>
    <w:multiLevelType w:val="hybridMultilevel"/>
    <w:tmpl w:val="E69473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582C650B"/>
    <w:multiLevelType w:val="hybridMultilevel"/>
    <w:tmpl w:val="587E59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9" w15:restartNumberingAfterBreak="0">
    <w:nsid w:val="5B3269C8"/>
    <w:multiLevelType w:val="hybridMultilevel"/>
    <w:tmpl w:val="6C440426"/>
    <w:lvl w:ilvl="0" w:tplc="591C1516">
      <w:start w:val="1"/>
      <w:numFmt w:val="decimal"/>
      <w:pStyle w:val="BodyW"/>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0" w15:restartNumberingAfterBreak="0">
    <w:nsid w:val="5C630AE1"/>
    <w:multiLevelType w:val="hybridMultilevel"/>
    <w:tmpl w:val="1158C7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1" w15:restartNumberingAfterBreak="0">
    <w:nsid w:val="5E4D032E"/>
    <w:multiLevelType w:val="hybridMultilevel"/>
    <w:tmpl w:val="4AF04C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5EE3781A"/>
    <w:multiLevelType w:val="hybridMultilevel"/>
    <w:tmpl w:val="8CCAC3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3" w15:restartNumberingAfterBreak="0">
    <w:nsid w:val="6027788E"/>
    <w:multiLevelType w:val="hybridMultilevel"/>
    <w:tmpl w:val="6DC81B48"/>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54" w15:restartNumberingAfterBreak="0">
    <w:nsid w:val="60C06A44"/>
    <w:multiLevelType w:val="hybridMultilevel"/>
    <w:tmpl w:val="2444A88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5" w15:restartNumberingAfterBreak="0">
    <w:nsid w:val="60F150B5"/>
    <w:multiLevelType w:val="multilevel"/>
    <w:tmpl w:val="A5F63A5C"/>
    <w:styleLink w:val="Opsomming-"/>
    <w:lvl w:ilvl="0">
      <w:start w:val="1"/>
      <w:numFmt w:val="bullet"/>
      <w:lvlText w:val=""/>
      <w:lvlJc w:val="left"/>
      <w:pPr>
        <w:ind w:left="284" w:hanging="284"/>
      </w:pPr>
      <w:rPr>
        <w:rFonts w:ascii="Symbol" w:hAnsi="Symbol" w:hint="default"/>
        <w:caps w:val="0"/>
        <w:strike w:val="0"/>
        <w:dstrike w:val="0"/>
        <w:color w:val="E03C31" w:themeColor="accent2"/>
        <w:spacing w:val="0"/>
        <w:w w:val="100"/>
        <w:position w:val="0"/>
        <w:vertAlign w:val="baseline"/>
      </w:rPr>
    </w:lvl>
    <w:lvl w:ilvl="1">
      <w:start w:val="1"/>
      <w:numFmt w:val="bullet"/>
      <w:lvlText w:val="-"/>
      <w:lvlJc w:val="left"/>
      <w:pPr>
        <w:ind w:left="568" w:hanging="284"/>
      </w:pPr>
      <w:rPr>
        <w:rFonts w:ascii="Arial" w:hAnsi="Arial" w:hint="default"/>
        <w:color w:val="E03C31" w:themeColor="accent2"/>
      </w:rPr>
    </w:lvl>
    <w:lvl w:ilvl="2">
      <w:start w:val="1"/>
      <w:numFmt w:val="bullet"/>
      <w:lvlText w:val=""/>
      <w:lvlJc w:val="left"/>
      <w:pPr>
        <w:ind w:left="852" w:hanging="284"/>
      </w:pPr>
      <w:rPr>
        <w:rFonts w:ascii="Wingdings" w:hAnsi="Wingdings" w:hint="default"/>
        <w:color w:val="E03C31" w:themeColor="accent2"/>
        <w:u w:color="E03C31" w:themeColor="accent2"/>
      </w:rPr>
    </w:lvl>
    <w:lvl w:ilvl="3">
      <w:start w:val="1"/>
      <w:numFmt w:val="bullet"/>
      <w:lvlText w:val=""/>
      <w:lvlJc w:val="left"/>
      <w:pPr>
        <w:ind w:left="1136" w:hanging="284"/>
      </w:pPr>
      <w:rPr>
        <w:rFonts w:ascii="Symbol" w:hAnsi="Symbol" w:hint="default"/>
        <w:color w:val="E03C31" w:themeColor="accent2"/>
        <w:u w:color="E03C31" w:themeColor="accent2"/>
      </w:rPr>
    </w:lvl>
    <w:lvl w:ilvl="4">
      <w:start w:val="1"/>
      <w:numFmt w:val="bullet"/>
      <w:lvlText w:val="o"/>
      <w:lvlJc w:val="left"/>
      <w:pPr>
        <w:ind w:left="1420" w:hanging="284"/>
      </w:pPr>
      <w:rPr>
        <w:rFonts w:ascii="Courier New" w:hAnsi="Courier New" w:hint="default"/>
        <w:color w:val="E03C31" w:themeColor="accent2"/>
        <w:u w:color="E03C31" w:themeColor="accent2"/>
      </w:rPr>
    </w:lvl>
    <w:lvl w:ilvl="5">
      <w:start w:val="1"/>
      <w:numFmt w:val="bullet"/>
      <w:lvlText w:val=""/>
      <w:lvlJc w:val="left"/>
      <w:pPr>
        <w:ind w:left="1704" w:hanging="284"/>
      </w:pPr>
      <w:rPr>
        <w:rFonts w:ascii="Wingdings" w:hAnsi="Wingdings" w:hint="default"/>
        <w:color w:val="E03C31" w:themeColor="accent2"/>
        <w:u w:color="E03C31" w:themeColor="accent2"/>
      </w:rPr>
    </w:lvl>
    <w:lvl w:ilvl="6">
      <w:start w:val="1"/>
      <w:numFmt w:val="bullet"/>
      <w:lvlText w:val=""/>
      <w:lvlJc w:val="left"/>
      <w:pPr>
        <w:ind w:left="1988" w:hanging="284"/>
      </w:pPr>
      <w:rPr>
        <w:rFonts w:ascii="Symbol" w:hAnsi="Symbol" w:hint="default"/>
        <w:color w:val="E03C31" w:themeColor="accent2"/>
        <w:u w:color="E03C31" w:themeColor="accent2"/>
      </w:rPr>
    </w:lvl>
    <w:lvl w:ilvl="7">
      <w:start w:val="1"/>
      <w:numFmt w:val="bullet"/>
      <w:lvlText w:val="o"/>
      <w:lvlJc w:val="left"/>
      <w:pPr>
        <w:ind w:left="2272" w:hanging="284"/>
      </w:pPr>
      <w:rPr>
        <w:rFonts w:ascii="Courier New" w:hAnsi="Courier New" w:hint="default"/>
        <w:u w:color="E03C31" w:themeColor="accent2"/>
      </w:rPr>
    </w:lvl>
    <w:lvl w:ilvl="8">
      <w:start w:val="1"/>
      <w:numFmt w:val="bullet"/>
      <w:lvlText w:val=""/>
      <w:lvlJc w:val="left"/>
      <w:pPr>
        <w:ind w:left="2556" w:hanging="284"/>
      </w:pPr>
      <w:rPr>
        <w:rFonts w:ascii="Wingdings" w:hAnsi="Wingdings" w:hint="default"/>
        <w:u w:color="E03C31" w:themeColor="accent2"/>
      </w:rPr>
    </w:lvl>
  </w:abstractNum>
  <w:abstractNum w:abstractNumId="56" w15:restartNumberingAfterBreak="0">
    <w:nsid w:val="635C12B5"/>
    <w:multiLevelType w:val="hybridMultilevel"/>
    <w:tmpl w:val="D6E482B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7" w15:restartNumberingAfterBreak="0">
    <w:nsid w:val="63C844F1"/>
    <w:multiLevelType w:val="hybridMultilevel"/>
    <w:tmpl w:val="193EA1D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8" w15:restartNumberingAfterBreak="0">
    <w:nsid w:val="66656B20"/>
    <w:multiLevelType w:val="hybridMultilevel"/>
    <w:tmpl w:val="E2C682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9" w15:restartNumberingAfterBreak="0">
    <w:nsid w:val="66BA30AD"/>
    <w:multiLevelType w:val="hybridMultilevel"/>
    <w:tmpl w:val="47F4B0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0" w15:restartNumberingAfterBreak="0">
    <w:nsid w:val="67353499"/>
    <w:multiLevelType w:val="hybridMultilevel"/>
    <w:tmpl w:val="0F32486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1" w15:restartNumberingAfterBreak="0">
    <w:nsid w:val="67765D0C"/>
    <w:multiLevelType w:val="hybridMultilevel"/>
    <w:tmpl w:val="9B80F81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2" w15:restartNumberingAfterBreak="0">
    <w:nsid w:val="6CC7703B"/>
    <w:multiLevelType w:val="hybridMultilevel"/>
    <w:tmpl w:val="D1A2CE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3" w15:restartNumberingAfterBreak="0">
    <w:nsid w:val="6F0F73CC"/>
    <w:multiLevelType w:val="hybridMultilevel"/>
    <w:tmpl w:val="783644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4" w15:restartNumberingAfterBreak="0">
    <w:nsid w:val="701E6C05"/>
    <w:multiLevelType w:val="hybridMultilevel"/>
    <w:tmpl w:val="9FD68104"/>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65" w15:restartNumberingAfterBreak="0">
    <w:nsid w:val="74716BC7"/>
    <w:multiLevelType w:val="hybridMultilevel"/>
    <w:tmpl w:val="F656087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6" w15:restartNumberingAfterBreak="0">
    <w:nsid w:val="75BD1EB5"/>
    <w:multiLevelType w:val="hybridMultilevel"/>
    <w:tmpl w:val="62AA7AB8"/>
    <w:lvl w:ilvl="0" w:tplc="FFFFFFFF">
      <w:start w:val="1"/>
      <w:numFmt w:val="bullet"/>
      <w:lvlText w:val="• "/>
      <w:lvlJc w:val="left"/>
      <w:pPr>
        <w:ind w:left="720" w:hanging="360"/>
      </w:pPr>
      <w:rPr>
        <w:rFonts w:ascii="Times New Roman" w:hAnsi="Times New Roman" w:cs="Times New Roman" w:hint="default"/>
        <w:b w:val="0"/>
        <w:i w:val="0"/>
        <w:color w:val="666666"/>
      </w:rPr>
    </w:lvl>
    <w:lvl w:ilvl="1" w:tplc="FFFFFFFF">
      <w:start w:val="1"/>
      <w:numFmt w:val="bullet"/>
      <w:lvlText w:val="• "/>
      <w:lvlJc w:val="left"/>
      <w:pPr>
        <w:ind w:left="1080" w:hanging="360"/>
      </w:pPr>
      <w:rPr>
        <w:rFonts w:ascii="Times New Roman" w:hAnsi="Times New Roman" w:cs="Times New Roman" w:hint="default"/>
        <w:b w:val="0"/>
        <w:i w:val="0"/>
        <w:color w:val="666666"/>
      </w:rPr>
    </w:lvl>
    <w:lvl w:ilvl="2" w:tplc="0813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83B37F0"/>
    <w:multiLevelType w:val="hybridMultilevel"/>
    <w:tmpl w:val="501469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8" w15:restartNumberingAfterBreak="0">
    <w:nsid w:val="7AA55A38"/>
    <w:multiLevelType w:val="hybridMultilevel"/>
    <w:tmpl w:val="C54479D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9" w15:restartNumberingAfterBreak="0">
    <w:nsid w:val="7E4F7F60"/>
    <w:multiLevelType w:val="hybridMultilevel"/>
    <w:tmpl w:val="A23EC28A"/>
    <w:lvl w:ilvl="0" w:tplc="3C364D76">
      <w:start w:val="1"/>
      <w:numFmt w:val="bullet"/>
      <w:pStyle w:val="Standaardinspr1"/>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ED7424C"/>
    <w:multiLevelType w:val="hybridMultilevel"/>
    <w:tmpl w:val="566E525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1" w15:restartNumberingAfterBreak="0">
    <w:nsid w:val="7F3735D4"/>
    <w:multiLevelType w:val="hybridMultilevel"/>
    <w:tmpl w:val="79BA5A22"/>
    <w:lvl w:ilvl="0" w:tplc="08130001">
      <w:start w:val="1"/>
      <w:numFmt w:val="bullet"/>
      <w:lvlText w:val=""/>
      <w:lvlJc w:val="left"/>
      <w:pPr>
        <w:ind w:left="1429" w:hanging="360"/>
      </w:pPr>
      <w:rPr>
        <w:rFonts w:ascii="Symbol" w:hAnsi="Symbol"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num w:numId="1" w16cid:durableId="1097481073">
    <w:abstractNumId w:val="20"/>
  </w:num>
  <w:num w:numId="2" w16cid:durableId="11154500">
    <w:abstractNumId w:val="31"/>
  </w:num>
  <w:num w:numId="3" w16cid:durableId="488905905">
    <w:abstractNumId w:val="28"/>
  </w:num>
  <w:num w:numId="4" w16cid:durableId="357507194">
    <w:abstractNumId w:val="36"/>
  </w:num>
  <w:num w:numId="5" w16cid:durableId="805511967">
    <w:abstractNumId w:val="27"/>
    <w:lvlOverride w:ilvl="0">
      <w:lvl w:ilvl="0">
        <w:start w:val="1"/>
        <w:numFmt w:val="decimal"/>
        <w:pStyle w:val="1Titel1VVSG"/>
        <w:lvlText w:val="%1."/>
        <w:lvlJc w:val="left"/>
        <w:pPr>
          <w:ind w:left="284" w:hanging="284"/>
        </w:pPr>
      </w:lvl>
    </w:lvlOverride>
    <w:lvlOverride w:ilvl="1">
      <w:lvl w:ilvl="1">
        <w:start w:val="1"/>
        <w:numFmt w:val="decimal"/>
        <w:pStyle w:val="11Titel2VVSG"/>
        <w:lvlText w:val="%1.%2."/>
        <w:lvlJc w:val="left"/>
        <w:pPr>
          <w:ind w:left="792" w:hanging="432"/>
        </w:pPr>
        <w:rPr>
          <w:rFonts w:hint="default"/>
        </w:rPr>
      </w:lvl>
    </w:lvlOverride>
    <w:lvlOverride w:ilvl="2">
      <w:lvl w:ilvl="2">
        <w:start w:val="1"/>
        <w:numFmt w:val="decimal"/>
        <w:pStyle w:val="111Titel3VVSG"/>
        <w:lvlText w:val="%1.%2.%3."/>
        <w:lvlJc w:val="left"/>
        <w:pPr>
          <w:ind w:left="1224" w:hanging="504"/>
        </w:pPr>
        <w:rPr>
          <w:sz w:val="22"/>
          <w:szCs w:val="22"/>
        </w:rPr>
      </w:lvl>
    </w:lvlOverride>
  </w:num>
  <w:num w:numId="6" w16cid:durableId="2052606546">
    <w:abstractNumId w:val="64"/>
  </w:num>
  <w:num w:numId="7" w16cid:durableId="1127315653">
    <w:abstractNumId w:val="71"/>
  </w:num>
  <w:num w:numId="8" w16cid:durableId="981540289">
    <w:abstractNumId w:val="0"/>
  </w:num>
  <w:num w:numId="9" w16cid:durableId="277957014">
    <w:abstractNumId w:val="17"/>
  </w:num>
  <w:num w:numId="10" w16cid:durableId="239409695">
    <w:abstractNumId w:val="38"/>
  </w:num>
  <w:num w:numId="11" w16cid:durableId="741870735">
    <w:abstractNumId w:val="55"/>
  </w:num>
  <w:num w:numId="12" w16cid:durableId="1463843556">
    <w:abstractNumId w:val="3"/>
  </w:num>
  <w:num w:numId="13" w16cid:durableId="1473719512">
    <w:abstractNumId w:val="49"/>
  </w:num>
  <w:num w:numId="14" w16cid:durableId="1689984771">
    <w:abstractNumId w:val="69"/>
  </w:num>
  <w:num w:numId="15" w16cid:durableId="73169271">
    <w:abstractNumId w:val="40"/>
  </w:num>
  <w:num w:numId="16" w16cid:durableId="1611939048">
    <w:abstractNumId w:val="46"/>
  </w:num>
  <w:num w:numId="17" w16cid:durableId="1824852836">
    <w:abstractNumId w:val="39"/>
  </w:num>
  <w:num w:numId="18" w16cid:durableId="877010685">
    <w:abstractNumId w:val="15"/>
  </w:num>
  <w:num w:numId="19" w16cid:durableId="1593735643">
    <w:abstractNumId w:val="9"/>
  </w:num>
  <w:num w:numId="20" w16cid:durableId="1011025729">
    <w:abstractNumId w:val="61"/>
  </w:num>
  <w:num w:numId="21" w16cid:durableId="833489823">
    <w:abstractNumId w:val="1"/>
  </w:num>
  <w:num w:numId="22" w16cid:durableId="100076879">
    <w:abstractNumId w:val="33"/>
  </w:num>
  <w:num w:numId="23" w16cid:durableId="2061857486">
    <w:abstractNumId w:val="23"/>
  </w:num>
  <w:num w:numId="24" w16cid:durableId="532041374">
    <w:abstractNumId w:val="45"/>
  </w:num>
  <w:num w:numId="25" w16cid:durableId="324632274">
    <w:abstractNumId w:val="11"/>
  </w:num>
  <w:num w:numId="26" w16cid:durableId="1197697176">
    <w:abstractNumId w:val="44"/>
  </w:num>
  <w:num w:numId="27" w16cid:durableId="1336030178">
    <w:abstractNumId w:val="13"/>
  </w:num>
  <w:num w:numId="28" w16cid:durableId="1697002889">
    <w:abstractNumId w:val="6"/>
  </w:num>
  <w:num w:numId="29" w16cid:durableId="1296107884">
    <w:abstractNumId w:val="32"/>
  </w:num>
  <w:num w:numId="30" w16cid:durableId="2064207994">
    <w:abstractNumId w:val="35"/>
  </w:num>
  <w:num w:numId="31" w16cid:durableId="151218560">
    <w:abstractNumId w:val="26"/>
  </w:num>
  <w:num w:numId="32" w16cid:durableId="1499542717">
    <w:abstractNumId w:val="60"/>
  </w:num>
  <w:num w:numId="33" w16cid:durableId="195391130">
    <w:abstractNumId w:val="30"/>
  </w:num>
  <w:num w:numId="34" w16cid:durableId="1184709823">
    <w:abstractNumId w:val="37"/>
  </w:num>
  <w:num w:numId="35" w16cid:durableId="184946611">
    <w:abstractNumId w:val="5"/>
  </w:num>
  <w:num w:numId="36" w16cid:durableId="429740247">
    <w:abstractNumId w:val="2"/>
  </w:num>
  <w:num w:numId="37" w16cid:durableId="1981616271">
    <w:abstractNumId w:val="65"/>
  </w:num>
  <w:num w:numId="38" w16cid:durableId="1542933831">
    <w:abstractNumId w:val="58"/>
  </w:num>
  <w:num w:numId="39" w16cid:durableId="381831232">
    <w:abstractNumId w:val="7"/>
  </w:num>
  <w:num w:numId="40" w16cid:durableId="1745833438">
    <w:abstractNumId w:val="68"/>
  </w:num>
  <w:num w:numId="41" w16cid:durableId="1515683173">
    <w:abstractNumId w:val="56"/>
  </w:num>
  <w:num w:numId="42" w16cid:durableId="479157680">
    <w:abstractNumId w:val="63"/>
  </w:num>
  <w:num w:numId="43" w16cid:durableId="455638193">
    <w:abstractNumId w:val="48"/>
  </w:num>
  <w:num w:numId="44" w16cid:durableId="765729302">
    <w:abstractNumId w:val="59"/>
  </w:num>
  <w:num w:numId="45" w16cid:durableId="1013844539">
    <w:abstractNumId w:val="34"/>
  </w:num>
  <w:num w:numId="46" w16cid:durableId="1834754197">
    <w:abstractNumId w:val="19"/>
  </w:num>
  <w:num w:numId="47" w16cid:durableId="1490899493">
    <w:abstractNumId w:val="25"/>
  </w:num>
  <w:num w:numId="48" w16cid:durableId="954485561">
    <w:abstractNumId w:val="16"/>
  </w:num>
  <w:num w:numId="49" w16cid:durableId="332073347">
    <w:abstractNumId w:val="22"/>
  </w:num>
  <w:num w:numId="50" w16cid:durableId="1094014984">
    <w:abstractNumId w:val="70"/>
  </w:num>
  <w:num w:numId="51" w16cid:durableId="1169490905">
    <w:abstractNumId w:val="50"/>
  </w:num>
  <w:num w:numId="52" w16cid:durableId="1774200567">
    <w:abstractNumId w:val="18"/>
  </w:num>
  <w:num w:numId="53" w16cid:durableId="981931865">
    <w:abstractNumId w:val="54"/>
  </w:num>
  <w:num w:numId="54" w16cid:durableId="169762174">
    <w:abstractNumId w:val="57"/>
  </w:num>
  <w:num w:numId="55" w16cid:durableId="36442017">
    <w:abstractNumId w:val="42"/>
  </w:num>
  <w:num w:numId="56" w16cid:durableId="593052592">
    <w:abstractNumId w:val="67"/>
  </w:num>
  <w:num w:numId="57" w16cid:durableId="965432438">
    <w:abstractNumId w:val="8"/>
  </w:num>
  <w:num w:numId="58" w16cid:durableId="705063366">
    <w:abstractNumId w:val="21"/>
  </w:num>
  <w:num w:numId="59" w16cid:durableId="1582065072">
    <w:abstractNumId w:val="47"/>
  </w:num>
  <w:num w:numId="60" w16cid:durableId="759640467">
    <w:abstractNumId w:val="4"/>
  </w:num>
  <w:num w:numId="61" w16cid:durableId="1724522691">
    <w:abstractNumId w:val="12"/>
  </w:num>
  <w:num w:numId="62" w16cid:durableId="1353150313">
    <w:abstractNumId w:val="62"/>
  </w:num>
  <w:num w:numId="63" w16cid:durableId="600263181">
    <w:abstractNumId w:val="29"/>
  </w:num>
  <w:num w:numId="64" w16cid:durableId="1858737940">
    <w:abstractNumId w:val="14"/>
  </w:num>
  <w:num w:numId="65" w16cid:durableId="1266158315">
    <w:abstractNumId w:val="10"/>
  </w:num>
  <w:num w:numId="66" w16cid:durableId="1921019812">
    <w:abstractNumId w:val="43"/>
  </w:num>
  <w:num w:numId="67" w16cid:durableId="1126237738">
    <w:abstractNumId w:val="66"/>
  </w:num>
  <w:num w:numId="68" w16cid:durableId="1714226833">
    <w:abstractNumId w:val="24"/>
  </w:num>
  <w:num w:numId="69" w16cid:durableId="1782259479">
    <w:abstractNumId w:val="53"/>
  </w:num>
  <w:num w:numId="70" w16cid:durableId="2105228009">
    <w:abstractNumId w:val="41"/>
  </w:num>
  <w:num w:numId="71" w16cid:durableId="70545674">
    <w:abstractNumId w:val="52"/>
  </w:num>
  <w:num w:numId="72" w16cid:durableId="736897262">
    <w:abstractNumId w:val="51"/>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1"/>
  <w:proofState w:spelling="clean"/>
  <w:attachedTemplate r:id="rId1"/>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346"/>
    <w:rsid w:val="00000B1C"/>
    <w:rsid w:val="00007BD6"/>
    <w:rsid w:val="00014902"/>
    <w:rsid w:val="00022CDE"/>
    <w:rsid w:val="00024353"/>
    <w:rsid w:val="00025844"/>
    <w:rsid w:val="0003430B"/>
    <w:rsid w:val="00041423"/>
    <w:rsid w:val="00042E37"/>
    <w:rsid w:val="000442AF"/>
    <w:rsid w:val="0005042F"/>
    <w:rsid w:val="00050E77"/>
    <w:rsid w:val="00051231"/>
    <w:rsid w:val="00055086"/>
    <w:rsid w:val="00055103"/>
    <w:rsid w:val="00060451"/>
    <w:rsid w:val="000650F7"/>
    <w:rsid w:val="000658CF"/>
    <w:rsid w:val="000706B6"/>
    <w:rsid w:val="00074365"/>
    <w:rsid w:val="00087630"/>
    <w:rsid w:val="000A38D2"/>
    <w:rsid w:val="000A3AC0"/>
    <w:rsid w:val="000A5238"/>
    <w:rsid w:val="000A7398"/>
    <w:rsid w:val="000B0219"/>
    <w:rsid w:val="000B2A6B"/>
    <w:rsid w:val="000B4794"/>
    <w:rsid w:val="000B6C9C"/>
    <w:rsid w:val="000C179A"/>
    <w:rsid w:val="000C58BD"/>
    <w:rsid w:val="000D0025"/>
    <w:rsid w:val="000D062E"/>
    <w:rsid w:val="000D1B9D"/>
    <w:rsid w:val="000D5EF0"/>
    <w:rsid w:val="000D5FBE"/>
    <w:rsid w:val="000E56CA"/>
    <w:rsid w:val="000E6019"/>
    <w:rsid w:val="000F3C51"/>
    <w:rsid w:val="000F6824"/>
    <w:rsid w:val="000F73F9"/>
    <w:rsid w:val="00112839"/>
    <w:rsid w:val="00112E2D"/>
    <w:rsid w:val="001170D1"/>
    <w:rsid w:val="001300D7"/>
    <w:rsid w:val="00130CC4"/>
    <w:rsid w:val="00132F9C"/>
    <w:rsid w:val="001456F7"/>
    <w:rsid w:val="001504CC"/>
    <w:rsid w:val="00165612"/>
    <w:rsid w:val="00165A58"/>
    <w:rsid w:val="00177C17"/>
    <w:rsid w:val="001841F2"/>
    <w:rsid w:val="001852A1"/>
    <w:rsid w:val="001A07D0"/>
    <w:rsid w:val="001A0DF9"/>
    <w:rsid w:val="001A4894"/>
    <w:rsid w:val="001C08D9"/>
    <w:rsid w:val="001C550C"/>
    <w:rsid w:val="001D0A27"/>
    <w:rsid w:val="001D31B7"/>
    <w:rsid w:val="001D4E9C"/>
    <w:rsid w:val="001D726A"/>
    <w:rsid w:val="001E0408"/>
    <w:rsid w:val="001E0F82"/>
    <w:rsid w:val="001E4E57"/>
    <w:rsid w:val="001E68C5"/>
    <w:rsid w:val="001E7A4D"/>
    <w:rsid w:val="001F578F"/>
    <w:rsid w:val="001F6809"/>
    <w:rsid w:val="002009A8"/>
    <w:rsid w:val="00224989"/>
    <w:rsid w:val="00225BFC"/>
    <w:rsid w:val="00230A49"/>
    <w:rsid w:val="00241D0E"/>
    <w:rsid w:val="002534EC"/>
    <w:rsid w:val="00261FB2"/>
    <w:rsid w:val="00266BEF"/>
    <w:rsid w:val="0027037E"/>
    <w:rsid w:val="002829AF"/>
    <w:rsid w:val="002831C1"/>
    <w:rsid w:val="00284AC2"/>
    <w:rsid w:val="002901F6"/>
    <w:rsid w:val="002A246E"/>
    <w:rsid w:val="002A2884"/>
    <w:rsid w:val="002A2D92"/>
    <w:rsid w:val="002A4B78"/>
    <w:rsid w:val="002A6D3C"/>
    <w:rsid w:val="002B3018"/>
    <w:rsid w:val="002C3E51"/>
    <w:rsid w:val="002E199C"/>
    <w:rsid w:val="002F3CAD"/>
    <w:rsid w:val="002F539D"/>
    <w:rsid w:val="00306DF3"/>
    <w:rsid w:val="0031077D"/>
    <w:rsid w:val="003166B0"/>
    <w:rsid w:val="003210C4"/>
    <w:rsid w:val="0032766D"/>
    <w:rsid w:val="00331430"/>
    <w:rsid w:val="0034266B"/>
    <w:rsid w:val="00342749"/>
    <w:rsid w:val="00344D88"/>
    <w:rsid w:val="003541A5"/>
    <w:rsid w:val="00356F5C"/>
    <w:rsid w:val="00360E50"/>
    <w:rsid w:val="00361327"/>
    <w:rsid w:val="00367C98"/>
    <w:rsid w:val="00374F09"/>
    <w:rsid w:val="00377736"/>
    <w:rsid w:val="00377F36"/>
    <w:rsid w:val="0038384D"/>
    <w:rsid w:val="0038436D"/>
    <w:rsid w:val="003970E7"/>
    <w:rsid w:val="003A4EB0"/>
    <w:rsid w:val="003B5F46"/>
    <w:rsid w:val="003C3AF9"/>
    <w:rsid w:val="003C4CD6"/>
    <w:rsid w:val="003D1241"/>
    <w:rsid w:val="003D2A15"/>
    <w:rsid w:val="003E4361"/>
    <w:rsid w:val="003F3A9E"/>
    <w:rsid w:val="003F6B51"/>
    <w:rsid w:val="003F6EC3"/>
    <w:rsid w:val="004010CB"/>
    <w:rsid w:val="004026CC"/>
    <w:rsid w:val="004037AD"/>
    <w:rsid w:val="00415C90"/>
    <w:rsid w:val="00434DAF"/>
    <w:rsid w:val="004376B5"/>
    <w:rsid w:val="00440A76"/>
    <w:rsid w:val="00443C4F"/>
    <w:rsid w:val="00450662"/>
    <w:rsid w:val="004636DC"/>
    <w:rsid w:val="00464336"/>
    <w:rsid w:val="004665E0"/>
    <w:rsid w:val="00467A12"/>
    <w:rsid w:val="004725EF"/>
    <w:rsid w:val="00482C9E"/>
    <w:rsid w:val="004A4E83"/>
    <w:rsid w:val="004B1374"/>
    <w:rsid w:val="004B6346"/>
    <w:rsid w:val="004C6568"/>
    <w:rsid w:val="004D3013"/>
    <w:rsid w:val="004E73CF"/>
    <w:rsid w:val="00507204"/>
    <w:rsid w:val="00516B67"/>
    <w:rsid w:val="00527070"/>
    <w:rsid w:val="005327E7"/>
    <w:rsid w:val="00547EBA"/>
    <w:rsid w:val="00550885"/>
    <w:rsid w:val="005512EC"/>
    <w:rsid w:val="0055444C"/>
    <w:rsid w:val="00557B02"/>
    <w:rsid w:val="00573748"/>
    <w:rsid w:val="005737BA"/>
    <w:rsid w:val="00577BE3"/>
    <w:rsid w:val="00582779"/>
    <w:rsid w:val="0059084C"/>
    <w:rsid w:val="00596904"/>
    <w:rsid w:val="00597A3A"/>
    <w:rsid w:val="005A0E9E"/>
    <w:rsid w:val="005B301D"/>
    <w:rsid w:val="005B5B4D"/>
    <w:rsid w:val="005B64E3"/>
    <w:rsid w:val="005B718D"/>
    <w:rsid w:val="005C0FB0"/>
    <w:rsid w:val="005C4534"/>
    <w:rsid w:val="005D255C"/>
    <w:rsid w:val="005D7461"/>
    <w:rsid w:val="005E37F5"/>
    <w:rsid w:val="005E79C4"/>
    <w:rsid w:val="005F32E2"/>
    <w:rsid w:val="00603F18"/>
    <w:rsid w:val="00610EEF"/>
    <w:rsid w:val="00613AE8"/>
    <w:rsid w:val="00613C0A"/>
    <w:rsid w:val="00616791"/>
    <w:rsid w:val="00621BAA"/>
    <w:rsid w:val="006272B8"/>
    <w:rsid w:val="0064099B"/>
    <w:rsid w:val="00643EE5"/>
    <w:rsid w:val="00644A72"/>
    <w:rsid w:val="0065782C"/>
    <w:rsid w:val="0069545B"/>
    <w:rsid w:val="006957D4"/>
    <w:rsid w:val="006A171D"/>
    <w:rsid w:val="006A46F6"/>
    <w:rsid w:val="006A7546"/>
    <w:rsid w:val="006B00AB"/>
    <w:rsid w:val="006B0F82"/>
    <w:rsid w:val="006B49B1"/>
    <w:rsid w:val="006B7F92"/>
    <w:rsid w:val="006D30FC"/>
    <w:rsid w:val="006D5B5A"/>
    <w:rsid w:val="006D5BA5"/>
    <w:rsid w:val="006E4FE7"/>
    <w:rsid w:val="006F6DED"/>
    <w:rsid w:val="006F7FAA"/>
    <w:rsid w:val="00701ECD"/>
    <w:rsid w:val="0070668E"/>
    <w:rsid w:val="007100D6"/>
    <w:rsid w:val="00712FA2"/>
    <w:rsid w:val="00713250"/>
    <w:rsid w:val="007163CE"/>
    <w:rsid w:val="00717644"/>
    <w:rsid w:val="00737E47"/>
    <w:rsid w:val="007427E9"/>
    <w:rsid w:val="007554C4"/>
    <w:rsid w:val="007558E0"/>
    <w:rsid w:val="007560FA"/>
    <w:rsid w:val="0075700A"/>
    <w:rsid w:val="00762332"/>
    <w:rsid w:val="00763520"/>
    <w:rsid w:val="007650B0"/>
    <w:rsid w:val="00767D7D"/>
    <w:rsid w:val="00770A2F"/>
    <w:rsid w:val="00774CEA"/>
    <w:rsid w:val="00774CFB"/>
    <w:rsid w:val="0078273A"/>
    <w:rsid w:val="007837EE"/>
    <w:rsid w:val="00783C80"/>
    <w:rsid w:val="00791751"/>
    <w:rsid w:val="007A4FAB"/>
    <w:rsid w:val="007A74F1"/>
    <w:rsid w:val="007B3E1A"/>
    <w:rsid w:val="007B6B20"/>
    <w:rsid w:val="007C2D38"/>
    <w:rsid w:val="007C480B"/>
    <w:rsid w:val="007D0895"/>
    <w:rsid w:val="007E7FEA"/>
    <w:rsid w:val="007F009B"/>
    <w:rsid w:val="007F670E"/>
    <w:rsid w:val="00806440"/>
    <w:rsid w:val="008170E1"/>
    <w:rsid w:val="00820D2F"/>
    <w:rsid w:val="00821E59"/>
    <w:rsid w:val="00822C98"/>
    <w:rsid w:val="00827AE3"/>
    <w:rsid w:val="00830304"/>
    <w:rsid w:val="0083041D"/>
    <w:rsid w:val="008363B4"/>
    <w:rsid w:val="00836A19"/>
    <w:rsid w:val="00841A48"/>
    <w:rsid w:val="00853B65"/>
    <w:rsid w:val="0085768D"/>
    <w:rsid w:val="008633FE"/>
    <w:rsid w:val="0086741B"/>
    <w:rsid w:val="0088229F"/>
    <w:rsid w:val="00885C17"/>
    <w:rsid w:val="00887AE9"/>
    <w:rsid w:val="0089237B"/>
    <w:rsid w:val="0089398A"/>
    <w:rsid w:val="0089489C"/>
    <w:rsid w:val="008A36A3"/>
    <w:rsid w:val="008C3FF6"/>
    <w:rsid w:val="008D55B5"/>
    <w:rsid w:val="008D7D00"/>
    <w:rsid w:val="008F2455"/>
    <w:rsid w:val="008F245F"/>
    <w:rsid w:val="008F505C"/>
    <w:rsid w:val="00900AE1"/>
    <w:rsid w:val="00913527"/>
    <w:rsid w:val="00922427"/>
    <w:rsid w:val="00934780"/>
    <w:rsid w:val="00962263"/>
    <w:rsid w:val="00962464"/>
    <w:rsid w:val="00977409"/>
    <w:rsid w:val="009824D0"/>
    <w:rsid w:val="009913B8"/>
    <w:rsid w:val="00992D0F"/>
    <w:rsid w:val="009A43CC"/>
    <w:rsid w:val="009A5213"/>
    <w:rsid w:val="009D146B"/>
    <w:rsid w:val="009D3B6C"/>
    <w:rsid w:val="009D7974"/>
    <w:rsid w:val="009E074A"/>
    <w:rsid w:val="009E09EC"/>
    <w:rsid w:val="009E7C07"/>
    <w:rsid w:val="009F270A"/>
    <w:rsid w:val="00A01738"/>
    <w:rsid w:val="00A05DA2"/>
    <w:rsid w:val="00A141EF"/>
    <w:rsid w:val="00A20FA1"/>
    <w:rsid w:val="00A215C8"/>
    <w:rsid w:val="00A21649"/>
    <w:rsid w:val="00A22EE6"/>
    <w:rsid w:val="00A304B0"/>
    <w:rsid w:val="00A36D1F"/>
    <w:rsid w:val="00A444A2"/>
    <w:rsid w:val="00A53980"/>
    <w:rsid w:val="00A7308D"/>
    <w:rsid w:val="00A82630"/>
    <w:rsid w:val="00A83758"/>
    <w:rsid w:val="00A8610D"/>
    <w:rsid w:val="00A869D0"/>
    <w:rsid w:val="00A86B6C"/>
    <w:rsid w:val="00A9282D"/>
    <w:rsid w:val="00AA3DB6"/>
    <w:rsid w:val="00AA4D6A"/>
    <w:rsid w:val="00AA60CE"/>
    <w:rsid w:val="00AC6083"/>
    <w:rsid w:val="00AD4B68"/>
    <w:rsid w:val="00B01144"/>
    <w:rsid w:val="00B04930"/>
    <w:rsid w:val="00B074CD"/>
    <w:rsid w:val="00B11285"/>
    <w:rsid w:val="00B14571"/>
    <w:rsid w:val="00B25AEA"/>
    <w:rsid w:val="00B452E2"/>
    <w:rsid w:val="00B47D2A"/>
    <w:rsid w:val="00B56176"/>
    <w:rsid w:val="00B60B58"/>
    <w:rsid w:val="00B63376"/>
    <w:rsid w:val="00B6556A"/>
    <w:rsid w:val="00B742FD"/>
    <w:rsid w:val="00B768D5"/>
    <w:rsid w:val="00B81D74"/>
    <w:rsid w:val="00B91509"/>
    <w:rsid w:val="00B945E0"/>
    <w:rsid w:val="00BA2A8F"/>
    <w:rsid w:val="00BA3E81"/>
    <w:rsid w:val="00BA483F"/>
    <w:rsid w:val="00BB1FE9"/>
    <w:rsid w:val="00BB6879"/>
    <w:rsid w:val="00BD2370"/>
    <w:rsid w:val="00BD3040"/>
    <w:rsid w:val="00BD4EEA"/>
    <w:rsid w:val="00BD7B19"/>
    <w:rsid w:val="00BE3CBC"/>
    <w:rsid w:val="00C062DA"/>
    <w:rsid w:val="00C0687C"/>
    <w:rsid w:val="00C17A89"/>
    <w:rsid w:val="00C24F2B"/>
    <w:rsid w:val="00C33476"/>
    <w:rsid w:val="00C461A9"/>
    <w:rsid w:val="00C47646"/>
    <w:rsid w:val="00C50825"/>
    <w:rsid w:val="00C52A04"/>
    <w:rsid w:val="00C56181"/>
    <w:rsid w:val="00C5637B"/>
    <w:rsid w:val="00C732F0"/>
    <w:rsid w:val="00C769FB"/>
    <w:rsid w:val="00C82223"/>
    <w:rsid w:val="00C86FE5"/>
    <w:rsid w:val="00CA04B4"/>
    <w:rsid w:val="00CA7C55"/>
    <w:rsid w:val="00CB324B"/>
    <w:rsid w:val="00CC6EE8"/>
    <w:rsid w:val="00CD53B0"/>
    <w:rsid w:val="00CD5758"/>
    <w:rsid w:val="00CE253C"/>
    <w:rsid w:val="00CF7E49"/>
    <w:rsid w:val="00D03ECD"/>
    <w:rsid w:val="00D2127E"/>
    <w:rsid w:val="00D31B49"/>
    <w:rsid w:val="00D37829"/>
    <w:rsid w:val="00D4120B"/>
    <w:rsid w:val="00D452F9"/>
    <w:rsid w:val="00D508D8"/>
    <w:rsid w:val="00D63E23"/>
    <w:rsid w:val="00D641A7"/>
    <w:rsid w:val="00D67348"/>
    <w:rsid w:val="00D70255"/>
    <w:rsid w:val="00D763D5"/>
    <w:rsid w:val="00D822FD"/>
    <w:rsid w:val="00D966BF"/>
    <w:rsid w:val="00D97284"/>
    <w:rsid w:val="00D97581"/>
    <w:rsid w:val="00DC5769"/>
    <w:rsid w:val="00DD26F3"/>
    <w:rsid w:val="00DF1B47"/>
    <w:rsid w:val="00E02851"/>
    <w:rsid w:val="00E04976"/>
    <w:rsid w:val="00E13370"/>
    <w:rsid w:val="00E16981"/>
    <w:rsid w:val="00E2151D"/>
    <w:rsid w:val="00E2376D"/>
    <w:rsid w:val="00E31B9A"/>
    <w:rsid w:val="00E328FB"/>
    <w:rsid w:val="00E41B91"/>
    <w:rsid w:val="00E511BE"/>
    <w:rsid w:val="00E520DA"/>
    <w:rsid w:val="00E57979"/>
    <w:rsid w:val="00E61DD3"/>
    <w:rsid w:val="00E63D7F"/>
    <w:rsid w:val="00E70848"/>
    <w:rsid w:val="00E75241"/>
    <w:rsid w:val="00E81D1A"/>
    <w:rsid w:val="00E844C3"/>
    <w:rsid w:val="00E8538F"/>
    <w:rsid w:val="00EA4719"/>
    <w:rsid w:val="00EB0276"/>
    <w:rsid w:val="00EB0D48"/>
    <w:rsid w:val="00EC1182"/>
    <w:rsid w:val="00EC2A78"/>
    <w:rsid w:val="00EC3292"/>
    <w:rsid w:val="00EC65F8"/>
    <w:rsid w:val="00ED021E"/>
    <w:rsid w:val="00ED0FE1"/>
    <w:rsid w:val="00ED47EE"/>
    <w:rsid w:val="00ED66B6"/>
    <w:rsid w:val="00EE245F"/>
    <w:rsid w:val="00EE2EB5"/>
    <w:rsid w:val="00EE76B9"/>
    <w:rsid w:val="00EF0FBE"/>
    <w:rsid w:val="00EF7455"/>
    <w:rsid w:val="00F10A02"/>
    <w:rsid w:val="00F11D96"/>
    <w:rsid w:val="00F14A0A"/>
    <w:rsid w:val="00F16F17"/>
    <w:rsid w:val="00F267E2"/>
    <w:rsid w:val="00F3242C"/>
    <w:rsid w:val="00F33ACB"/>
    <w:rsid w:val="00F44B48"/>
    <w:rsid w:val="00F4587A"/>
    <w:rsid w:val="00F556AC"/>
    <w:rsid w:val="00F55B77"/>
    <w:rsid w:val="00F60012"/>
    <w:rsid w:val="00F61B3E"/>
    <w:rsid w:val="00F6404B"/>
    <w:rsid w:val="00F8017A"/>
    <w:rsid w:val="00FA0DC1"/>
    <w:rsid w:val="00FA2B4A"/>
    <w:rsid w:val="00FB11DD"/>
    <w:rsid w:val="00FB7590"/>
    <w:rsid w:val="00FC0D4D"/>
    <w:rsid w:val="00FC5A7F"/>
    <w:rsid w:val="00FD20DA"/>
    <w:rsid w:val="00FD25F0"/>
    <w:rsid w:val="00FD6C3F"/>
    <w:rsid w:val="00FD7A75"/>
    <w:rsid w:val="288552CC"/>
    <w:rsid w:val="3388E1CB"/>
    <w:rsid w:val="35BF1E2F"/>
    <w:rsid w:val="38A8241C"/>
    <w:rsid w:val="3A95AFD8"/>
    <w:rsid w:val="3B980977"/>
    <w:rsid w:val="44E32E4A"/>
    <w:rsid w:val="5651DEFF"/>
    <w:rsid w:val="57774203"/>
    <w:rsid w:val="6BC95E92"/>
    <w:rsid w:val="7FB00842"/>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9ABD0"/>
  <w15:chartTrackingRefBased/>
  <w15:docId w15:val="{F932BA8B-3916-4428-9F24-A70BFC7E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F539D"/>
    <w:pPr>
      <w:spacing w:after="0" w:line="293" w:lineRule="auto"/>
    </w:pPr>
    <w:rPr>
      <w:rFonts w:ascii="Arial" w:hAnsi="Arial" w:cs="Times New Roman"/>
      <w:color w:val="53565A" w:themeColor="text2"/>
      <w:sz w:val="20"/>
      <w:szCs w:val="20"/>
      <w:lang w:val="nl-NL" w:eastAsia="nl-BE"/>
    </w:rPr>
  </w:style>
  <w:style w:type="paragraph" w:styleId="Kop1">
    <w:name w:val="heading 1"/>
    <w:basedOn w:val="1Titel1VVSG"/>
    <w:next w:val="Standaard"/>
    <w:link w:val="Kop1Char"/>
    <w:qFormat/>
    <w:rsid w:val="0031077D"/>
  </w:style>
  <w:style w:type="paragraph" w:styleId="Kop2">
    <w:name w:val="heading 2"/>
    <w:basedOn w:val="11Titel2VVSG"/>
    <w:next w:val="Standaard"/>
    <w:link w:val="Kop2Char"/>
    <w:unhideWhenUsed/>
    <w:qFormat/>
    <w:rsid w:val="0031077D"/>
  </w:style>
  <w:style w:type="paragraph" w:styleId="Kop3">
    <w:name w:val="heading 3"/>
    <w:basedOn w:val="111Titel3VVSG"/>
    <w:next w:val="Standaard"/>
    <w:link w:val="Kop3Char"/>
    <w:qFormat/>
    <w:rsid w:val="0031077D"/>
  </w:style>
  <w:style w:type="paragraph" w:styleId="Kop4">
    <w:name w:val="heading 4"/>
    <w:basedOn w:val="Standaard"/>
    <w:next w:val="Standaard"/>
    <w:link w:val="Kop4Char"/>
    <w:unhideWhenUsed/>
    <w:qFormat/>
    <w:rsid w:val="001C550C"/>
    <w:pPr>
      <w:keepNext/>
      <w:keepLines/>
      <w:spacing w:before="40"/>
      <w:outlineLvl w:val="3"/>
    </w:pPr>
    <w:rPr>
      <w:rFonts w:asciiTheme="majorHAnsi" w:eastAsiaTheme="majorEastAsia" w:hAnsiTheme="majorHAnsi" w:cstheme="majorBidi"/>
      <w:i/>
      <w:iCs/>
      <w:color w:val="702082" w:themeColor="accent3"/>
    </w:rPr>
  </w:style>
  <w:style w:type="paragraph" w:styleId="Kop5">
    <w:name w:val="heading 5"/>
    <w:basedOn w:val="Standaard"/>
    <w:next w:val="Standaard"/>
    <w:link w:val="Kop5Char"/>
    <w:unhideWhenUsed/>
    <w:rsid w:val="004B6346"/>
    <w:pPr>
      <w:keepNext/>
      <w:keepLines/>
      <w:spacing w:before="200" w:line="300" w:lineRule="atLeast"/>
      <w:contextualSpacing/>
      <w:outlineLvl w:val="4"/>
    </w:pPr>
    <w:rPr>
      <w:rFonts w:asciiTheme="majorHAnsi" w:eastAsiaTheme="majorEastAsia" w:hAnsiTheme="majorHAnsi" w:cstheme="majorBidi"/>
      <w:b/>
      <w:color w:val="000000" w:themeColor="text1" w:themeShade="80"/>
      <w:szCs w:val="12"/>
      <w:lang w:val="nl-BE" w:eastAsia="nl-NL"/>
    </w:rPr>
  </w:style>
  <w:style w:type="paragraph" w:styleId="Kop6">
    <w:name w:val="heading 6"/>
    <w:basedOn w:val="Standaard"/>
    <w:next w:val="Standaard"/>
    <w:link w:val="Kop6Char"/>
    <w:unhideWhenUsed/>
    <w:rsid w:val="004B6346"/>
    <w:pPr>
      <w:keepNext/>
      <w:keepLines/>
      <w:spacing w:before="200" w:line="300" w:lineRule="atLeast"/>
      <w:contextualSpacing/>
      <w:outlineLvl w:val="5"/>
    </w:pPr>
    <w:rPr>
      <w:rFonts w:asciiTheme="majorHAnsi" w:eastAsiaTheme="majorEastAsia" w:hAnsiTheme="majorHAnsi" w:cstheme="majorBidi"/>
      <w:b/>
      <w:iCs/>
      <w:color w:val="000000" w:themeColor="text1" w:themeShade="80"/>
      <w:szCs w:val="12"/>
      <w:lang w:val="nl-BE" w:eastAsia="nl-NL"/>
    </w:rPr>
  </w:style>
  <w:style w:type="paragraph" w:styleId="Kop7">
    <w:name w:val="heading 7"/>
    <w:basedOn w:val="Standaard"/>
    <w:next w:val="Standaard"/>
    <w:link w:val="Kop7Char"/>
    <w:unhideWhenUsed/>
    <w:rsid w:val="004B6346"/>
    <w:pPr>
      <w:keepNext/>
      <w:keepLines/>
      <w:spacing w:before="200" w:line="300" w:lineRule="atLeast"/>
      <w:contextualSpacing/>
      <w:outlineLvl w:val="6"/>
    </w:pPr>
    <w:rPr>
      <w:rFonts w:asciiTheme="majorHAnsi" w:eastAsiaTheme="majorEastAsia" w:hAnsiTheme="majorHAnsi" w:cstheme="majorBidi"/>
      <w:b/>
      <w:iCs/>
      <w:color w:val="000000" w:themeColor="text1" w:themeShade="80"/>
      <w:szCs w:val="12"/>
      <w:lang w:val="nl-BE" w:eastAsia="nl-NL"/>
    </w:rPr>
  </w:style>
  <w:style w:type="paragraph" w:styleId="Kop8">
    <w:name w:val="heading 8"/>
    <w:basedOn w:val="Standaard"/>
    <w:next w:val="Standaard"/>
    <w:link w:val="Kop8Char"/>
    <w:unhideWhenUsed/>
    <w:rsid w:val="004B6346"/>
    <w:pPr>
      <w:keepNext/>
      <w:keepLines/>
      <w:spacing w:before="200" w:line="300" w:lineRule="atLeast"/>
      <w:contextualSpacing/>
      <w:outlineLvl w:val="7"/>
    </w:pPr>
    <w:rPr>
      <w:rFonts w:asciiTheme="majorHAnsi" w:eastAsiaTheme="majorEastAsia" w:hAnsiTheme="majorHAnsi" w:cstheme="majorBidi"/>
      <w:b/>
      <w:color w:val="000000" w:themeColor="text1" w:themeShade="80"/>
      <w:lang w:val="nl-BE" w:eastAsia="nl-NL"/>
    </w:rPr>
  </w:style>
  <w:style w:type="paragraph" w:styleId="Kop9">
    <w:name w:val="heading 9"/>
    <w:basedOn w:val="Standaard"/>
    <w:next w:val="Standaard"/>
    <w:link w:val="Kop9Char"/>
    <w:unhideWhenUsed/>
    <w:rsid w:val="004B6346"/>
    <w:pPr>
      <w:keepNext/>
      <w:keepLines/>
      <w:spacing w:before="200" w:line="300" w:lineRule="atLeast"/>
      <w:contextualSpacing/>
      <w:outlineLvl w:val="8"/>
    </w:pPr>
    <w:rPr>
      <w:rFonts w:asciiTheme="majorHAnsi" w:eastAsiaTheme="majorEastAsia" w:hAnsiTheme="majorHAnsi" w:cstheme="majorBidi"/>
      <w:b/>
      <w:iCs/>
      <w:color w:val="000000" w:themeColor="text1" w:themeShade="80"/>
      <w:lang w:val="nl-BE"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nhideWhenUsed/>
    <w:rsid w:val="00CC6EE8"/>
    <w:pPr>
      <w:tabs>
        <w:tab w:val="center" w:pos="4536"/>
        <w:tab w:val="right" w:pos="9072"/>
      </w:tabs>
      <w:spacing w:line="220" w:lineRule="exact"/>
    </w:pPr>
    <w:rPr>
      <w:color w:val="97999B" w:themeColor="background2"/>
      <w:sz w:val="16"/>
      <w:szCs w:val="18"/>
    </w:rPr>
  </w:style>
  <w:style w:type="character" w:customStyle="1" w:styleId="VoettekstChar">
    <w:name w:val="Voettekst Char"/>
    <w:basedOn w:val="Standaardalinea-lettertype"/>
    <w:link w:val="Voettekst"/>
    <w:rsid w:val="00CC6EE8"/>
    <w:rPr>
      <w:rFonts w:ascii="Arial" w:hAnsi="Arial" w:cs="Times New Roman"/>
      <w:color w:val="97999B" w:themeColor="background2"/>
      <w:sz w:val="16"/>
      <w:szCs w:val="18"/>
      <w:lang w:val="nl-NL" w:eastAsia="nl-BE"/>
    </w:rPr>
  </w:style>
  <w:style w:type="character" w:customStyle="1" w:styleId="Kop1Char">
    <w:name w:val="Kop 1 Char"/>
    <w:basedOn w:val="Standaardalinea-lettertype"/>
    <w:link w:val="Kop1"/>
    <w:rsid w:val="0031077D"/>
    <w:rPr>
      <w:rFonts w:ascii="Arial" w:hAnsi="Arial" w:cs="Times New Roman"/>
      <w:b/>
      <w:bCs/>
      <w:color w:val="702082" w:themeColor="accent3"/>
      <w:sz w:val="26"/>
      <w:szCs w:val="26"/>
      <w:lang w:eastAsia="nl-BE"/>
    </w:rPr>
  </w:style>
  <w:style w:type="character" w:customStyle="1" w:styleId="Kop2Char">
    <w:name w:val="Kop 2 Char"/>
    <w:basedOn w:val="Standaardalinea-lettertype"/>
    <w:link w:val="Kop2"/>
    <w:rsid w:val="0031077D"/>
    <w:rPr>
      <w:rFonts w:ascii="Arial" w:hAnsi="Arial" w:cs="Times New Roman"/>
      <w:b/>
      <w:bCs/>
      <w:color w:val="53565A" w:themeColor="text2"/>
      <w:sz w:val="24"/>
      <w:szCs w:val="26"/>
      <w:lang w:eastAsia="nl-BE"/>
    </w:rPr>
  </w:style>
  <w:style w:type="character" w:customStyle="1" w:styleId="Kop3Char">
    <w:name w:val="Kop 3 Char"/>
    <w:basedOn w:val="Standaardalinea-lettertype"/>
    <w:link w:val="Kop3"/>
    <w:rsid w:val="0031077D"/>
    <w:rPr>
      <w:rFonts w:ascii="Arial" w:hAnsi="Arial" w:cs="Times New Roman"/>
      <w:b/>
      <w:bCs/>
      <w:color w:val="53565A" w:themeColor="text2"/>
      <w:szCs w:val="24"/>
      <w:lang w:eastAsia="nl-BE"/>
    </w:rPr>
  </w:style>
  <w:style w:type="paragraph" w:styleId="Geenafstand">
    <w:name w:val="No Spacing"/>
    <w:uiPriority w:val="1"/>
    <w:qFormat/>
    <w:rsid w:val="000F3C51"/>
    <w:pPr>
      <w:spacing w:after="0" w:line="240" w:lineRule="auto"/>
    </w:pPr>
    <w:rPr>
      <w:rFonts w:ascii="Arial" w:hAnsi="Arial" w:cs="Times New Roman"/>
      <w:sz w:val="18"/>
      <w:szCs w:val="20"/>
      <w:lang w:val="nl-NL" w:eastAsia="nl-BE"/>
    </w:rPr>
  </w:style>
  <w:style w:type="paragraph" w:styleId="Lijstalinea">
    <w:name w:val="List Paragraph"/>
    <w:basedOn w:val="Standaard"/>
    <w:uiPriority w:val="34"/>
    <w:qFormat/>
    <w:rsid w:val="000F3C51"/>
    <w:pPr>
      <w:ind w:left="720"/>
      <w:contextualSpacing/>
    </w:pPr>
  </w:style>
  <w:style w:type="paragraph" w:styleId="Koptekst">
    <w:name w:val="header"/>
    <w:basedOn w:val="Standaard"/>
    <w:link w:val="KoptekstChar"/>
    <w:unhideWhenUsed/>
    <w:rsid w:val="00CC6EE8"/>
    <w:pPr>
      <w:tabs>
        <w:tab w:val="center" w:pos="4536"/>
        <w:tab w:val="right" w:pos="9072"/>
      </w:tabs>
    </w:pPr>
  </w:style>
  <w:style w:type="character" w:customStyle="1" w:styleId="KoptekstChar">
    <w:name w:val="Koptekst Char"/>
    <w:basedOn w:val="Standaardalinea-lettertype"/>
    <w:link w:val="Koptekst"/>
    <w:rsid w:val="00CC6EE8"/>
    <w:rPr>
      <w:rFonts w:ascii="Arial" w:hAnsi="Arial" w:cs="Times New Roman"/>
      <w:sz w:val="18"/>
      <w:szCs w:val="20"/>
      <w:lang w:val="nl-NL" w:eastAsia="nl-BE"/>
    </w:rPr>
  </w:style>
  <w:style w:type="table" w:styleId="Tabelraster">
    <w:name w:val="Table Grid"/>
    <w:basedOn w:val="Standaardtabel"/>
    <w:rsid w:val="0057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A2B4A"/>
    <w:rPr>
      <w:color w:val="808080"/>
    </w:rPr>
  </w:style>
  <w:style w:type="paragraph" w:customStyle="1" w:styleId="OnderwerpVVSG">
    <w:name w:val="Onderwerp_VVSG"/>
    <w:basedOn w:val="Standaard"/>
    <w:qFormat/>
    <w:rsid w:val="000A7398"/>
    <w:pPr>
      <w:spacing w:before="500" w:after="360"/>
    </w:pPr>
    <w:rPr>
      <w:b/>
      <w:bCs/>
      <w:color w:val="000000" w:themeColor="text1"/>
      <w:sz w:val="32"/>
      <w:szCs w:val="25"/>
      <w:lang w:val="nl-BE"/>
    </w:rPr>
  </w:style>
  <w:style w:type="paragraph" w:customStyle="1" w:styleId="BodytekstVVSG">
    <w:name w:val="Bodytekst_VVSG"/>
    <w:basedOn w:val="Standaard"/>
    <w:qFormat/>
    <w:rsid w:val="00516B67"/>
    <w:rPr>
      <w:szCs w:val="22"/>
      <w:lang w:val="nl-BE"/>
    </w:rPr>
  </w:style>
  <w:style w:type="numbering" w:customStyle="1" w:styleId="VVSGtitels">
    <w:name w:val="VVSG_titels"/>
    <w:uiPriority w:val="99"/>
    <w:rsid w:val="00482C9E"/>
    <w:pPr>
      <w:numPr>
        <w:numId w:val="1"/>
      </w:numPr>
    </w:pPr>
  </w:style>
  <w:style w:type="paragraph" w:customStyle="1" w:styleId="1Titel1VVSG">
    <w:name w:val="1. Titel1_VVSG"/>
    <w:basedOn w:val="BodytekstVVSG"/>
    <w:qFormat/>
    <w:rsid w:val="000E56CA"/>
    <w:pPr>
      <w:numPr>
        <w:numId w:val="5"/>
      </w:numPr>
      <w:spacing w:before="360" w:after="120" w:line="240" w:lineRule="auto"/>
      <w:ind w:left="340" w:hanging="340"/>
      <w:outlineLvl w:val="0"/>
    </w:pPr>
    <w:rPr>
      <w:b/>
      <w:bCs/>
      <w:color w:val="702082" w:themeColor="accent3"/>
      <w:sz w:val="26"/>
      <w:szCs w:val="26"/>
    </w:rPr>
  </w:style>
  <w:style w:type="paragraph" w:customStyle="1" w:styleId="11Titel2VVSG">
    <w:name w:val="1.1. Titel2_VVSG"/>
    <w:basedOn w:val="1Titel1VVSG"/>
    <w:qFormat/>
    <w:rsid w:val="008D7D00"/>
    <w:pPr>
      <w:numPr>
        <w:ilvl w:val="1"/>
      </w:numPr>
      <w:spacing w:before="240" w:after="60"/>
      <w:ind w:left="510" w:hanging="510"/>
      <w:outlineLvl w:val="1"/>
    </w:pPr>
    <w:rPr>
      <w:color w:val="53565A" w:themeColor="text2"/>
      <w:sz w:val="24"/>
    </w:rPr>
  </w:style>
  <w:style w:type="paragraph" w:customStyle="1" w:styleId="111Titel3VVSG">
    <w:name w:val="1.1.1. Titel3_VVSG"/>
    <w:basedOn w:val="BodytekstVVSG"/>
    <w:qFormat/>
    <w:rsid w:val="008D7D00"/>
    <w:pPr>
      <w:numPr>
        <w:ilvl w:val="2"/>
        <w:numId w:val="5"/>
      </w:numPr>
      <w:spacing w:before="120" w:after="40" w:line="240" w:lineRule="auto"/>
      <w:ind w:left="680" w:hanging="680"/>
      <w:outlineLvl w:val="2"/>
    </w:pPr>
    <w:rPr>
      <w:b/>
      <w:bCs/>
      <w:sz w:val="22"/>
      <w:szCs w:val="24"/>
    </w:rPr>
  </w:style>
  <w:style w:type="paragraph" w:customStyle="1" w:styleId="OpsommingVVSG">
    <w:name w:val="Opsomming_VVSG"/>
    <w:basedOn w:val="BodytekstVVSG"/>
    <w:qFormat/>
    <w:rsid w:val="002A6D3C"/>
    <w:pPr>
      <w:numPr>
        <w:numId w:val="2"/>
      </w:numPr>
      <w:ind w:left="340" w:hanging="340"/>
    </w:pPr>
  </w:style>
  <w:style w:type="paragraph" w:customStyle="1" w:styleId="StreamerVVSG">
    <w:name w:val="Streamer_VVSG"/>
    <w:basedOn w:val="BodytekstVVSG"/>
    <w:qFormat/>
    <w:rsid w:val="000E56CA"/>
    <w:pPr>
      <w:spacing w:line="264" w:lineRule="auto"/>
    </w:pPr>
    <w:rPr>
      <w:color w:val="702082" w:themeColor="accent3"/>
      <w:sz w:val="28"/>
      <w:szCs w:val="28"/>
    </w:rPr>
  </w:style>
  <w:style w:type="paragraph" w:customStyle="1" w:styleId="BodytekstvetVVSG">
    <w:name w:val="Bodytekst_vet_VVSG"/>
    <w:basedOn w:val="BodytekstVVSG"/>
    <w:qFormat/>
    <w:rsid w:val="000D0025"/>
    <w:rPr>
      <w:b/>
      <w:bCs/>
    </w:rPr>
  </w:style>
  <w:style w:type="numbering" w:customStyle="1" w:styleId="VVSGTitels0">
    <w:name w:val="VVSG_Titels"/>
    <w:uiPriority w:val="99"/>
    <w:rsid w:val="00AA4D6A"/>
    <w:pPr>
      <w:numPr>
        <w:numId w:val="3"/>
      </w:numPr>
    </w:pPr>
  </w:style>
  <w:style w:type="paragraph" w:customStyle="1" w:styleId="NummeringVVSG">
    <w:name w:val="Nummering_VVSG"/>
    <w:basedOn w:val="Standaard"/>
    <w:qFormat/>
    <w:rsid w:val="006272B8"/>
    <w:pPr>
      <w:numPr>
        <w:numId w:val="4"/>
      </w:numPr>
    </w:pPr>
    <w:rPr>
      <w:szCs w:val="22"/>
      <w:lang w:val="nl-BE"/>
    </w:rPr>
  </w:style>
  <w:style w:type="paragraph" w:styleId="Inhopg1">
    <w:name w:val="toc 1"/>
    <w:basedOn w:val="Standaard"/>
    <w:next w:val="Standaard"/>
    <w:autoRedefine/>
    <w:uiPriority w:val="39"/>
    <w:unhideWhenUsed/>
    <w:rsid w:val="00F14A0A"/>
    <w:pPr>
      <w:tabs>
        <w:tab w:val="left" w:pos="600"/>
        <w:tab w:val="right" w:leader="dot" w:pos="7927"/>
      </w:tabs>
      <w:spacing w:before="120" w:line="300" w:lineRule="auto"/>
      <w:contextualSpacing/>
    </w:pPr>
    <w:rPr>
      <w:b/>
      <w:bCs/>
      <w:noProof/>
    </w:rPr>
  </w:style>
  <w:style w:type="paragraph" w:styleId="Inhopg2">
    <w:name w:val="toc 2"/>
    <w:basedOn w:val="Standaard"/>
    <w:next w:val="Standaard"/>
    <w:autoRedefine/>
    <w:uiPriority w:val="39"/>
    <w:unhideWhenUsed/>
    <w:rsid w:val="000A7398"/>
    <w:pPr>
      <w:spacing w:line="300" w:lineRule="auto"/>
      <w:ind w:left="181"/>
    </w:pPr>
  </w:style>
  <w:style w:type="character" w:styleId="Hyperlink">
    <w:name w:val="Hyperlink"/>
    <w:basedOn w:val="Standaardalinea-lettertype"/>
    <w:uiPriority w:val="99"/>
    <w:unhideWhenUsed/>
    <w:rsid w:val="00EF0FBE"/>
    <w:rPr>
      <w:color w:val="auto"/>
      <w:u w:val="single"/>
    </w:rPr>
  </w:style>
  <w:style w:type="paragraph" w:styleId="Kopvaninhoudsopgave">
    <w:name w:val="TOC Heading"/>
    <w:next w:val="Standaard"/>
    <w:uiPriority w:val="39"/>
    <w:unhideWhenUsed/>
    <w:qFormat/>
    <w:rsid w:val="000E56CA"/>
    <w:pPr>
      <w:keepLines/>
      <w:spacing w:before="240"/>
    </w:pPr>
    <w:rPr>
      <w:rFonts w:asciiTheme="majorHAnsi" w:eastAsiaTheme="majorEastAsia" w:hAnsiTheme="majorHAnsi" w:cstheme="majorBidi"/>
      <w:b/>
      <w:caps/>
      <w:color w:val="702082" w:themeColor="accent3"/>
      <w:spacing w:val="10"/>
      <w:sz w:val="20"/>
      <w:szCs w:val="26"/>
      <w:lang w:eastAsia="nl-BE"/>
    </w:rPr>
  </w:style>
  <w:style w:type="paragraph" w:styleId="Inhopg3">
    <w:name w:val="toc 3"/>
    <w:basedOn w:val="Standaard"/>
    <w:next w:val="Standaard"/>
    <w:autoRedefine/>
    <w:uiPriority w:val="39"/>
    <w:unhideWhenUsed/>
    <w:rsid w:val="000A7398"/>
    <w:pPr>
      <w:spacing w:line="264" w:lineRule="auto"/>
      <w:ind w:left="357"/>
    </w:pPr>
  </w:style>
  <w:style w:type="character" w:customStyle="1" w:styleId="Kop4Char">
    <w:name w:val="Kop 4 Char"/>
    <w:basedOn w:val="Standaardalinea-lettertype"/>
    <w:link w:val="Kop4"/>
    <w:rsid w:val="001C550C"/>
    <w:rPr>
      <w:rFonts w:asciiTheme="majorHAnsi" w:eastAsiaTheme="majorEastAsia" w:hAnsiTheme="majorHAnsi" w:cstheme="majorBidi"/>
      <w:i/>
      <w:iCs/>
      <w:color w:val="702082" w:themeColor="accent3"/>
      <w:sz w:val="20"/>
      <w:szCs w:val="20"/>
      <w:lang w:val="nl-NL" w:eastAsia="nl-BE"/>
    </w:rPr>
  </w:style>
  <w:style w:type="character" w:styleId="Intensievebenadrukking">
    <w:name w:val="Intense Emphasis"/>
    <w:basedOn w:val="Standaardalinea-lettertype"/>
    <w:uiPriority w:val="21"/>
    <w:qFormat/>
    <w:rsid w:val="001C550C"/>
    <w:rPr>
      <w:i/>
      <w:iCs/>
      <w:color w:val="702082" w:themeColor="accent3"/>
    </w:rPr>
  </w:style>
  <w:style w:type="paragraph" w:styleId="Duidelijkcitaat">
    <w:name w:val="Intense Quote"/>
    <w:basedOn w:val="Standaard"/>
    <w:next w:val="Standaard"/>
    <w:link w:val="DuidelijkcitaatChar"/>
    <w:uiPriority w:val="30"/>
    <w:qFormat/>
    <w:rsid w:val="001C550C"/>
    <w:pPr>
      <w:pBdr>
        <w:top w:val="single" w:sz="4" w:space="10" w:color="702082" w:themeColor="accent3"/>
        <w:bottom w:val="single" w:sz="4" w:space="10" w:color="702082" w:themeColor="accent3"/>
      </w:pBdr>
      <w:spacing w:before="360" w:after="360"/>
      <w:ind w:left="864" w:right="864"/>
      <w:jc w:val="center"/>
    </w:pPr>
    <w:rPr>
      <w:i/>
      <w:iCs/>
      <w:color w:val="702082" w:themeColor="accent3"/>
    </w:rPr>
  </w:style>
  <w:style w:type="character" w:customStyle="1" w:styleId="DuidelijkcitaatChar">
    <w:name w:val="Duidelijk citaat Char"/>
    <w:basedOn w:val="Standaardalinea-lettertype"/>
    <w:link w:val="Duidelijkcitaat"/>
    <w:uiPriority w:val="30"/>
    <w:rsid w:val="001C550C"/>
    <w:rPr>
      <w:rFonts w:ascii="Arial" w:hAnsi="Arial" w:cs="Times New Roman"/>
      <w:i/>
      <w:iCs/>
      <w:color w:val="702082" w:themeColor="accent3"/>
      <w:sz w:val="20"/>
      <w:szCs w:val="20"/>
      <w:lang w:val="nl-NL" w:eastAsia="nl-BE"/>
    </w:rPr>
  </w:style>
  <w:style w:type="character" w:styleId="Intensieveverwijzing">
    <w:name w:val="Intense Reference"/>
    <w:basedOn w:val="Standaardalinea-lettertype"/>
    <w:uiPriority w:val="32"/>
    <w:qFormat/>
    <w:rsid w:val="001C550C"/>
    <w:rPr>
      <w:b/>
      <w:bCs/>
      <w:smallCaps/>
      <w:color w:val="702082" w:themeColor="accent3"/>
      <w:spacing w:val="5"/>
    </w:rPr>
  </w:style>
  <w:style w:type="character" w:customStyle="1" w:styleId="Kop5Char">
    <w:name w:val="Kop 5 Char"/>
    <w:basedOn w:val="Standaardalinea-lettertype"/>
    <w:link w:val="Kop5"/>
    <w:rsid w:val="004B6346"/>
    <w:rPr>
      <w:rFonts w:asciiTheme="majorHAnsi" w:eastAsiaTheme="majorEastAsia" w:hAnsiTheme="majorHAnsi" w:cstheme="majorBidi"/>
      <w:b/>
      <w:color w:val="000000" w:themeColor="text1" w:themeShade="80"/>
      <w:sz w:val="20"/>
      <w:szCs w:val="12"/>
      <w:lang w:eastAsia="nl-NL"/>
    </w:rPr>
  </w:style>
  <w:style w:type="character" w:customStyle="1" w:styleId="Kop6Char">
    <w:name w:val="Kop 6 Char"/>
    <w:basedOn w:val="Standaardalinea-lettertype"/>
    <w:link w:val="Kop6"/>
    <w:rsid w:val="004B6346"/>
    <w:rPr>
      <w:rFonts w:asciiTheme="majorHAnsi" w:eastAsiaTheme="majorEastAsia" w:hAnsiTheme="majorHAnsi" w:cstheme="majorBidi"/>
      <w:b/>
      <w:iCs/>
      <w:color w:val="000000" w:themeColor="text1" w:themeShade="80"/>
      <w:sz w:val="20"/>
      <w:szCs w:val="12"/>
      <w:lang w:eastAsia="nl-NL"/>
    </w:rPr>
  </w:style>
  <w:style w:type="character" w:customStyle="1" w:styleId="Kop7Char">
    <w:name w:val="Kop 7 Char"/>
    <w:basedOn w:val="Standaardalinea-lettertype"/>
    <w:link w:val="Kop7"/>
    <w:rsid w:val="004B6346"/>
    <w:rPr>
      <w:rFonts w:asciiTheme="majorHAnsi" w:eastAsiaTheme="majorEastAsia" w:hAnsiTheme="majorHAnsi" w:cstheme="majorBidi"/>
      <w:b/>
      <w:iCs/>
      <w:color w:val="000000" w:themeColor="text1" w:themeShade="80"/>
      <w:sz w:val="20"/>
      <w:szCs w:val="12"/>
      <w:lang w:eastAsia="nl-NL"/>
    </w:rPr>
  </w:style>
  <w:style w:type="character" w:customStyle="1" w:styleId="Kop8Char">
    <w:name w:val="Kop 8 Char"/>
    <w:basedOn w:val="Standaardalinea-lettertype"/>
    <w:link w:val="Kop8"/>
    <w:rsid w:val="004B6346"/>
    <w:rPr>
      <w:rFonts w:asciiTheme="majorHAnsi" w:eastAsiaTheme="majorEastAsia" w:hAnsiTheme="majorHAnsi" w:cstheme="majorBidi"/>
      <w:b/>
      <w:color w:val="000000" w:themeColor="text1" w:themeShade="80"/>
      <w:sz w:val="20"/>
      <w:szCs w:val="20"/>
      <w:lang w:eastAsia="nl-NL"/>
    </w:rPr>
  </w:style>
  <w:style w:type="character" w:customStyle="1" w:styleId="Kop9Char">
    <w:name w:val="Kop 9 Char"/>
    <w:basedOn w:val="Standaardalinea-lettertype"/>
    <w:link w:val="Kop9"/>
    <w:rsid w:val="004B6346"/>
    <w:rPr>
      <w:rFonts w:asciiTheme="majorHAnsi" w:eastAsiaTheme="majorEastAsia" w:hAnsiTheme="majorHAnsi" w:cstheme="majorBidi"/>
      <w:b/>
      <w:iCs/>
      <w:color w:val="000000" w:themeColor="text1" w:themeShade="80"/>
      <w:sz w:val="20"/>
      <w:szCs w:val="20"/>
      <w:lang w:eastAsia="nl-NL"/>
    </w:rPr>
  </w:style>
  <w:style w:type="paragraph" w:customStyle="1" w:styleId="ReferentiesVVSG">
    <w:name w:val="Referenties_VVSG"/>
    <w:basedOn w:val="Standaard"/>
    <w:qFormat/>
    <w:rsid w:val="004B6346"/>
    <w:pPr>
      <w:framePr w:hSpace="142" w:wrap="around" w:vAnchor="page" w:hAnchor="page" w:y="1"/>
      <w:spacing w:line="288" w:lineRule="auto"/>
      <w:suppressOverlap/>
    </w:pPr>
    <w:rPr>
      <w:sz w:val="16"/>
      <w:szCs w:val="18"/>
      <w:lang w:val="nl-BE"/>
    </w:rPr>
  </w:style>
  <w:style w:type="paragraph" w:customStyle="1" w:styleId="ReferentiesvetVVSG">
    <w:name w:val="Referenties_vet_VVSG"/>
    <w:basedOn w:val="ReferentiesVVSG"/>
    <w:qFormat/>
    <w:rsid w:val="004B6346"/>
    <w:pPr>
      <w:framePr w:wrap="around"/>
    </w:pPr>
    <w:rPr>
      <w:b/>
      <w:bCs/>
    </w:rPr>
  </w:style>
  <w:style w:type="paragraph" w:customStyle="1" w:styleId="AdresvakVVSG">
    <w:name w:val="Adresvak_VVSG"/>
    <w:basedOn w:val="Standaard"/>
    <w:qFormat/>
    <w:rsid w:val="004B6346"/>
    <w:pPr>
      <w:framePr w:hSpace="142" w:wrap="around" w:vAnchor="page" w:hAnchor="page" w:y="1"/>
      <w:spacing w:line="288" w:lineRule="auto"/>
      <w:suppressOverlap/>
    </w:pPr>
    <w:rPr>
      <w:szCs w:val="22"/>
      <w:lang w:val="nl-BE"/>
    </w:rPr>
  </w:style>
  <w:style w:type="paragraph" w:styleId="Tekstopmerking">
    <w:name w:val="annotation text"/>
    <w:basedOn w:val="Standaard"/>
    <w:link w:val="TekstopmerkingChar"/>
    <w:unhideWhenUsed/>
    <w:rsid w:val="004B6346"/>
    <w:pPr>
      <w:spacing w:line="240" w:lineRule="auto"/>
    </w:pPr>
  </w:style>
  <w:style w:type="character" w:customStyle="1" w:styleId="TekstopmerkingChar">
    <w:name w:val="Tekst opmerking Char"/>
    <w:basedOn w:val="Standaardalinea-lettertype"/>
    <w:link w:val="Tekstopmerking"/>
    <w:rsid w:val="004B6346"/>
    <w:rPr>
      <w:rFonts w:ascii="Arial" w:hAnsi="Arial" w:cs="Times New Roman"/>
      <w:color w:val="53565A" w:themeColor="text2"/>
      <w:sz w:val="20"/>
      <w:szCs w:val="20"/>
      <w:lang w:val="nl-NL" w:eastAsia="nl-BE"/>
    </w:rPr>
  </w:style>
  <w:style w:type="character" w:styleId="Verwijzingopmerking">
    <w:name w:val="annotation reference"/>
    <w:rsid w:val="004B6346"/>
    <w:rPr>
      <w:sz w:val="16"/>
      <w:szCs w:val="16"/>
    </w:rPr>
  </w:style>
  <w:style w:type="paragraph" w:customStyle="1" w:styleId="Beschrijving">
    <w:name w:val="Beschrijving"/>
    <w:basedOn w:val="Standaard"/>
    <w:next w:val="Standaard"/>
    <w:uiPriority w:val="99"/>
    <w:rsid w:val="004B6346"/>
    <w:pPr>
      <w:pBdr>
        <w:top w:val="dotted" w:sz="8" w:space="0" w:color="000000" w:themeColor="text1"/>
        <w:bottom w:val="dotted" w:sz="8" w:space="1" w:color="000000" w:themeColor="text1"/>
      </w:pBdr>
      <w:spacing w:after="480" w:line="200" w:lineRule="atLeast"/>
      <w:contextualSpacing/>
    </w:pPr>
    <w:rPr>
      <w:color w:val="000000" w:themeColor="text1" w:themeShade="80"/>
      <w:lang w:val="nl-BE" w:eastAsia="nl-NL"/>
    </w:rPr>
  </w:style>
  <w:style w:type="character" w:styleId="Onopgelostemelding">
    <w:name w:val="Unresolved Mention"/>
    <w:basedOn w:val="Standaardalinea-lettertype"/>
    <w:uiPriority w:val="99"/>
    <w:semiHidden/>
    <w:unhideWhenUsed/>
    <w:rsid w:val="004B6346"/>
    <w:rPr>
      <w:color w:val="605E5C"/>
      <w:shd w:val="clear" w:color="auto" w:fill="E1DFDD"/>
    </w:rPr>
  </w:style>
  <w:style w:type="paragraph" w:customStyle="1" w:styleId="Opsomming">
    <w:name w:val="Opsomming"/>
    <w:basedOn w:val="Standaard"/>
    <w:link w:val="OpsommingChar"/>
    <w:qFormat/>
    <w:rsid w:val="004B6346"/>
    <w:pPr>
      <w:tabs>
        <w:tab w:val="left" w:pos="284"/>
      </w:tabs>
      <w:spacing w:line="300" w:lineRule="atLeast"/>
      <w:contextualSpacing/>
    </w:pPr>
    <w:rPr>
      <w:color w:val="000000" w:themeColor="text1" w:themeShade="80"/>
      <w:szCs w:val="12"/>
      <w:lang w:val="nl-BE" w:eastAsia="nl-NL"/>
    </w:rPr>
  </w:style>
  <w:style w:type="paragraph" w:styleId="Lijstnummering">
    <w:name w:val="List Number"/>
    <w:basedOn w:val="Standaard"/>
    <w:link w:val="LijstnummeringChar"/>
    <w:qFormat/>
    <w:rsid w:val="004B6346"/>
    <w:pPr>
      <w:numPr>
        <w:numId w:val="9"/>
      </w:numPr>
      <w:spacing w:line="300" w:lineRule="atLeast"/>
      <w:contextualSpacing/>
    </w:pPr>
    <w:rPr>
      <w:color w:val="000000" w:themeColor="text1" w:themeShade="80"/>
      <w:szCs w:val="12"/>
      <w:lang w:val="nl-BE" w:eastAsia="nl-NL"/>
    </w:rPr>
  </w:style>
  <w:style w:type="paragraph" w:styleId="Ballontekst">
    <w:name w:val="Balloon Text"/>
    <w:basedOn w:val="Standaard"/>
    <w:next w:val="Standaard"/>
    <w:link w:val="BallontekstChar"/>
    <w:rsid w:val="004B6346"/>
    <w:pPr>
      <w:tabs>
        <w:tab w:val="left" w:pos="3544"/>
      </w:tabs>
      <w:spacing w:line="220" w:lineRule="atLeast"/>
      <w:contextualSpacing/>
    </w:pPr>
    <w:rPr>
      <w:rFonts w:cs="Tahoma"/>
      <w:b/>
      <w:color w:val="000000" w:themeColor="text1" w:themeShade="80"/>
      <w:sz w:val="16"/>
      <w:szCs w:val="14"/>
      <w:lang w:val="nl-BE" w:eastAsia="nl-NL"/>
    </w:rPr>
  </w:style>
  <w:style w:type="character" w:customStyle="1" w:styleId="BallontekstChar">
    <w:name w:val="Ballontekst Char"/>
    <w:basedOn w:val="Standaardalinea-lettertype"/>
    <w:link w:val="Ballontekst"/>
    <w:rsid w:val="004B6346"/>
    <w:rPr>
      <w:rFonts w:ascii="Arial" w:hAnsi="Arial" w:cs="Tahoma"/>
      <w:b/>
      <w:color w:val="000000" w:themeColor="text1" w:themeShade="80"/>
      <w:sz w:val="16"/>
      <w:szCs w:val="14"/>
      <w:lang w:eastAsia="nl-NL"/>
    </w:rPr>
  </w:style>
  <w:style w:type="paragraph" w:styleId="Titel">
    <w:name w:val="Title"/>
    <w:basedOn w:val="Standaard"/>
    <w:next w:val="Beschrijving"/>
    <w:link w:val="TitelChar"/>
    <w:uiPriority w:val="99"/>
    <w:qFormat/>
    <w:rsid w:val="004B6346"/>
    <w:pPr>
      <w:spacing w:after="300" w:line="240" w:lineRule="auto"/>
      <w:contextualSpacing/>
    </w:pPr>
    <w:rPr>
      <w:rFonts w:asciiTheme="majorHAnsi" w:eastAsiaTheme="majorEastAsia" w:hAnsiTheme="majorHAnsi" w:cstheme="majorBidi"/>
      <w:color w:val="000000" w:themeColor="text1" w:themeShade="80"/>
      <w:spacing w:val="5"/>
      <w:kern w:val="28"/>
      <w:sz w:val="36"/>
      <w:szCs w:val="52"/>
      <w:lang w:val="nl-BE" w:eastAsia="nl-NL"/>
    </w:rPr>
  </w:style>
  <w:style w:type="character" w:customStyle="1" w:styleId="TitelChar">
    <w:name w:val="Titel Char"/>
    <w:basedOn w:val="Standaardalinea-lettertype"/>
    <w:link w:val="Titel"/>
    <w:uiPriority w:val="99"/>
    <w:rsid w:val="004B6346"/>
    <w:rPr>
      <w:rFonts w:asciiTheme="majorHAnsi" w:eastAsiaTheme="majorEastAsia" w:hAnsiTheme="majorHAnsi" w:cstheme="majorBidi"/>
      <w:color w:val="000000" w:themeColor="text1" w:themeShade="80"/>
      <w:spacing w:val="5"/>
      <w:kern w:val="28"/>
      <w:sz w:val="36"/>
      <w:szCs w:val="52"/>
      <w:lang w:eastAsia="nl-NL"/>
    </w:rPr>
  </w:style>
  <w:style w:type="character" w:styleId="Nadruk">
    <w:name w:val="Emphasis"/>
    <w:basedOn w:val="Standaardalinea-lettertype"/>
    <w:qFormat/>
    <w:rsid w:val="004B6346"/>
    <w:rPr>
      <w:i/>
      <w:iCs/>
      <w:color w:val="E03C31" w:themeColor="accent2"/>
    </w:rPr>
  </w:style>
  <w:style w:type="paragraph" w:styleId="Ondertitel">
    <w:name w:val="Subtitle"/>
    <w:basedOn w:val="Standaard"/>
    <w:next w:val="Standaard"/>
    <w:link w:val="OndertitelChar"/>
    <w:qFormat/>
    <w:rsid w:val="004B6346"/>
    <w:pPr>
      <w:numPr>
        <w:ilvl w:val="1"/>
      </w:numPr>
      <w:spacing w:before="120" w:line="300" w:lineRule="atLeast"/>
      <w:contextualSpacing/>
    </w:pPr>
    <w:rPr>
      <w:rFonts w:asciiTheme="majorHAnsi" w:eastAsiaTheme="majorEastAsia" w:hAnsiTheme="majorHAnsi" w:cstheme="majorBidi"/>
      <w:b/>
      <w:iCs/>
      <w:color w:val="702082" w:themeColor="accent3"/>
      <w:spacing w:val="15"/>
      <w:sz w:val="24"/>
      <w:szCs w:val="12"/>
      <w:u w:val="single"/>
      <w:lang w:val="nl-BE" w:eastAsia="nl-NL"/>
    </w:rPr>
  </w:style>
  <w:style w:type="character" w:customStyle="1" w:styleId="OndertitelChar">
    <w:name w:val="Ondertitel Char"/>
    <w:basedOn w:val="Standaardalinea-lettertype"/>
    <w:link w:val="Ondertitel"/>
    <w:rsid w:val="004B6346"/>
    <w:rPr>
      <w:rFonts w:asciiTheme="majorHAnsi" w:eastAsiaTheme="majorEastAsia" w:hAnsiTheme="majorHAnsi" w:cstheme="majorBidi"/>
      <w:b/>
      <w:iCs/>
      <w:color w:val="702082" w:themeColor="accent3"/>
      <w:spacing w:val="15"/>
      <w:sz w:val="24"/>
      <w:szCs w:val="12"/>
      <w:u w:val="single"/>
      <w:lang w:eastAsia="nl-NL"/>
    </w:rPr>
  </w:style>
  <w:style w:type="character" w:styleId="Subtielebenadrukking">
    <w:name w:val="Subtle Emphasis"/>
    <w:basedOn w:val="Standaardalinea-lettertype"/>
    <w:uiPriority w:val="19"/>
    <w:qFormat/>
    <w:rsid w:val="004B6346"/>
    <w:rPr>
      <w:i/>
      <w:iCs/>
      <w:color w:val="000000" w:themeColor="text1" w:themeShade="80"/>
    </w:rPr>
  </w:style>
  <w:style w:type="paragraph" w:styleId="Citaat">
    <w:name w:val="Quote"/>
    <w:basedOn w:val="Standaard"/>
    <w:next w:val="Standaard"/>
    <w:link w:val="CitaatChar"/>
    <w:uiPriority w:val="29"/>
    <w:qFormat/>
    <w:rsid w:val="004B6346"/>
    <w:pPr>
      <w:spacing w:line="300" w:lineRule="atLeast"/>
      <w:contextualSpacing/>
    </w:pPr>
    <w:rPr>
      <w:i/>
      <w:iCs/>
      <w:color w:val="000000" w:themeColor="text1" w:themeShade="80"/>
      <w:szCs w:val="12"/>
      <w:lang w:val="nl-BE" w:eastAsia="nl-NL"/>
    </w:rPr>
  </w:style>
  <w:style w:type="character" w:customStyle="1" w:styleId="CitaatChar">
    <w:name w:val="Citaat Char"/>
    <w:basedOn w:val="Standaardalinea-lettertype"/>
    <w:link w:val="Citaat"/>
    <w:uiPriority w:val="29"/>
    <w:rsid w:val="004B6346"/>
    <w:rPr>
      <w:rFonts w:ascii="Arial" w:hAnsi="Arial" w:cs="Times New Roman"/>
      <w:i/>
      <w:iCs/>
      <w:color w:val="000000" w:themeColor="text1" w:themeShade="80"/>
      <w:sz w:val="20"/>
      <w:szCs w:val="12"/>
      <w:lang w:eastAsia="nl-NL"/>
    </w:rPr>
  </w:style>
  <w:style w:type="character" w:styleId="Subtieleverwijzing">
    <w:name w:val="Subtle Reference"/>
    <w:basedOn w:val="Standaardalinea-lettertype"/>
    <w:uiPriority w:val="31"/>
    <w:qFormat/>
    <w:rsid w:val="004B6346"/>
    <w:rPr>
      <w:smallCaps/>
      <w:color w:val="E03C31" w:themeColor="accent2"/>
      <w:u w:val="single"/>
    </w:rPr>
  </w:style>
  <w:style w:type="paragraph" w:customStyle="1" w:styleId="Postadres">
    <w:name w:val="Postadres"/>
    <w:basedOn w:val="Standaard"/>
    <w:link w:val="PostadresChar"/>
    <w:rsid w:val="004B6346"/>
    <w:pPr>
      <w:spacing w:line="240" w:lineRule="atLeast"/>
      <w:contextualSpacing/>
    </w:pPr>
    <w:rPr>
      <w:color w:val="000000" w:themeColor="text1" w:themeShade="80"/>
      <w:szCs w:val="12"/>
      <w:lang w:val="nl-BE" w:eastAsia="nl-NL"/>
    </w:rPr>
  </w:style>
  <w:style w:type="paragraph" w:customStyle="1" w:styleId="Bijtitel">
    <w:name w:val="Bijtitel"/>
    <w:basedOn w:val="Standaard"/>
    <w:next w:val="Standaard"/>
    <w:rsid w:val="004B6346"/>
    <w:pPr>
      <w:keepNext/>
      <w:keepLines/>
      <w:tabs>
        <w:tab w:val="left" w:pos="6577"/>
      </w:tabs>
      <w:spacing w:after="600" w:line="240" w:lineRule="atLeast"/>
      <w:contextualSpacing/>
      <w:outlineLvl w:val="0"/>
    </w:pPr>
    <w:rPr>
      <w:rFonts w:ascii="Arial Narrow" w:hAnsi="Arial Narrow"/>
      <w:color w:val="000000" w:themeColor="text1" w:themeShade="80"/>
      <w:spacing w:val="6"/>
      <w:sz w:val="24"/>
      <w:lang w:val="nl-BE"/>
    </w:rPr>
  </w:style>
  <w:style w:type="character" w:customStyle="1" w:styleId="LijstnummeringChar">
    <w:name w:val="Lijstnummering Char"/>
    <w:basedOn w:val="Standaardalinea-lettertype"/>
    <w:link w:val="Lijstnummering"/>
    <w:rsid w:val="004B6346"/>
    <w:rPr>
      <w:rFonts w:ascii="Arial" w:hAnsi="Arial" w:cs="Times New Roman"/>
      <w:color w:val="000000" w:themeColor="text1" w:themeShade="80"/>
      <w:sz w:val="20"/>
      <w:szCs w:val="12"/>
      <w:lang w:eastAsia="nl-NL"/>
    </w:rPr>
  </w:style>
  <w:style w:type="character" w:customStyle="1" w:styleId="PostadresChar">
    <w:name w:val="Postadres Char"/>
    <w:basedOn w:val="Standaardalinea-lettertype"/>
    <w:link w:val="Postadres"/>
    <w:rsid w:val="004B6346"/>
    <w:rPr>
      <w:rFonts w:ascii="Arial" w:hAnsi="Arial" w:cs="Times New Roman"/>
      <w:color w:val="000000" w:themeColor="text1" w:themeShade="80"/>
      <w:sz w:val="20"/>
      <w:szCs w:val="12"/>
      <w:lang w:eastAsia="nl-NL"/>
    </w:rPr>
  </w:style>
  <w:style w:type="paragraph" w:customStyle="1" w:styleId="Over">
    <w:name w:val="Over"/>
    <w:basedOn w:val="Standaard"/>
    <w:link w:val="OverChar"/>
    <w:rsid w:val="004B6346"/>
    <w:pPr>
      <w:spacing w:after="180" w:line="240" w:lineRule="atLeast"/>
      <w:contextualSpacing/>
      <w:jc w:val="right"/>
    </w:pPr>
    <w:rPr>
      <w:b/>
      <w:color w:val="000000" w:themeColor="text1" w:themeShade="80"/>
      <w:sz w:val="24"/>
      <w:szCs w:val="12"/>
      <w:lang w:val="nl-BE" w:eastAsia="nl-NL"/>
    </w:rPr>
  </w:style>
  <w:style w:type="character" w:customStyle="1" w:styleId="OverChar">
    <w:name w:val="Over Char"/>
    <w:basedOn w:val="Standaardalinea-lettertype"/>
    <w:link w:val="Over"/>
    <w:rsid w:val="004B6346"/>
    <w:rPr>
      <w:rFonts w:ascii="Arial" w:hAnsi="Arial" w:cs="Times New Roman"/>
      <w:b/>
      <w:color w:val="000000" w:themeColor="text1" w:themeShade="80"/>
      <w:sz w:val="24"/>
      <w:szCs w:val="12"/>
      <w:lang w:eastAsia="nl-NL"/>
    </w:rPr>
  </w:style>
  <w:style w:type="table" w:styleId="Elegantetabel">
    <w:name w:val="Table Elegant"/>
    <w:basedOn w:val="Standaardtabel"/>
    <w:rsid w:val="004B6346"/>
    <w:pPr>
      <w:spacing w:after="280" w:line="280" w:lineRule="atLeast"/>
    </w:pPr>
    <w:rPr>
      <w:rFonts w:ascii="Arial" w:hAnsi="Arial" w:cs="Times New Roman"/>
      <w:sz w:val="20"/>
      <w:szCs w:val="20"/>
      <w:lang w:eastAsia="nl-B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D-effectenvoortabel1">
    <w:name w:val="Table 3D effects 1"/>
    <w:basedOn w:val="Standaardtabel"/>
    <w:rsid w:val="004B6346"/>
    <w:pPr>
      <w:spacing w:after="280" w:line="280" w:lineRule="atLeast"/>
    </w:pPr>
    <w:rPr>
      <w:rFonts w:ascii="Arial" w:hAnsi="Arial" w:cs="Times New Roman"/>
      <w:sz w:val="20"/>
      <w:szCs w:val="20"/>
      <w:lang w:eastAsia="nl-B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4B6346"/>
    <w:pPr>
      <w:spacing w:after="280" w:line="280" w:lineRule="atLeast"/>
    </w:pPr>
    <w:rPr>
      <w:rFonts w:ascii="Arial" w:hAnsi="Arial" w:cs="Times New Roman"/>
      <w:sz w:val="20"/>
      <w:szCs w:val="20"/>
      <w:lang w:eastAsia="nl-B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essioneletabel">
    <w:name w:val="Table Professional"/>
    <w:basedOn w:val="Standaardtabel"/>
    <w:rsid w:val="004B6346"/>
    <w:pPr>
      <w:spacing w:after="280" w:line="280" w:lineRule="atLeast"/>
    </w:pPr>
    <w:rPr>
      <w:rFonts w:ascii="Arial" w:hAnsi="Arial" w:cs="Times New Roman"/>
      <w:sz w:val="20"/>
      <w:szCs w:val="20"/>
      <w:lang w:eastAsia="nl-B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OpsommingChar">
    <w:name w:val="Opsomming Char"/>
    <w:basedOn w:val="Standaardalinea-lettertype"/>
    <w:link w:val="Opsomming"/>
    <w:rsid w:val="004B6346"/>
    <w:rPr>
      <w:rFonts w:ascii="Arial" w:hAnsi="Arial" w:cs="Times New Roman"/>
      <w:color w:val="000000" w:themeColor="text1" w:themeShade="80"/>
      <w:sz w:val="20"/>
      <w:szCs w:val="12"/>
      <w:lang w:eastAsia="nl-NL"/>
    </w:rPr>
  </w:style>
  <w:style w:type="paragraph" w:styleId="Lijstopsomteken">
    <w:name w:val="List Bullet"/>
    <w:basedOn w:val="Standaard"/>
    <w:rsid w:val="004B6346"/>
    <w:pPr>
      <w:numPr>
        <w:numId w:val="8"/>
      </w:numPr>
      <w:spacing w:line="300" w:lineRule="atLeast"/>
      <w:contextualSpacing/>
    </w:pPr>
    <w:rPr>
      <w:color w:val="000000" w:themeColor="text1" w:themeShade="80"/>
      <w:szCs w:val="12"/>
      <w:lang w:val="nl-BE" w:eastAsia="nl-NL"/>
    </w:rPr>
  </w:style>
  <w:style w:type="numbering" w:customStyle="1" w:styleId="nummering-">
    <w:name w:val="nummering-"/>
    <w:basedOn w:val="Geenlijst"/>
    <w:rsid w:val="004B6346"/>
    <w:pPr>
      <w:numPr>
        <w:numId w:val="10"/>
      </w:numPr>
    </w:pPr>
  </w:style>
  <w:style w:type="numbering" w:customStyle="1" w:styleId="Opsomming-">
    <w:name w:val="Opsomming-"/>
    <w:basedOn w:val="Geenlijst"/>
    <w:rsid w:val="004B6346"/>
    <w:pPr>
      <w:numPr>
        <w:numId w:val="11"/>
      </w:numPr>
    </w:pPr>
  </w:style>
  <w:style w:type="paragraph" w:customStyle="1" w:styleId="Hoofdtitel">
    <w:name w:val="Hoofdtitel"/>
    <w:next w:val="Bijtitel"/>
    <w:rsid w:val="004B6346"/>
    <w:pPr>
      <w:keepNext/>
      <w:keepLines/>
      <w:spacing w:after="0" w:line="280" w:lineRule="atLeast"/>
      <w:outlineLvl w:val="0"/>
    </w:pPr>
    <w:rPr>
      <w:rFonts w:ascii="Arial Black" w:hAnsi="Arial Black" w:cs="Times New Roman"/>
      <w:b/>
      <w:smallCaps/>
      <w:noProof/>
      <w:spacing w:val="6"/>
      <w:sz w:val="28"/>
      <w:szCs w:val="20"/>
      <w:lang w:val="nl-NL" w:eastAsia="nl-NL"/>
    </w:rPr>
  </w:style>
  <w:style w:type="paragraph" w:customStyle="1" w:styleId="Inleiding">
    <w:name w:val="Inleiding"/>
    <w:basedOn w:val="Standaard"/>
    <w:rsid w:val="004B6346"/>
    <w:pPr>
      <w:spacing w:after="160" w:line="240" w:lineRule="exact"/>
    </w:pPr>
    <w:rPr>
      <w:rFonts w:ascii="Arial Narrow" w:hAnsi="Arial Narrow"/>
      <w:color w:val="auto"/>
      <w:sz w:val="22"/>
      <w:lang w:val="nl-BE" w:eastAsia="nl-NL"/>
    </w:rPr>
  </w:style>
  <w:style w:type="paragraph" w:customStyle="1" w:styleId="Arttekst">
    <w:name w:val="Art.tekst"/>
    <w:basedOn w:val="Standaard"/>
    <w:rsid w:val="004B6346"/>
    <w:pPr>
      <w:tabs>
        <w:tab w:val="left" w:pos="342"/>
      </w:tabs>
      <w:overflowPunct w:val="0"/>
      <w:autoSpaceDE w:val="0"/>
      <w:autoSpaceDN w:val="0"/>
      <w:adjustRightInd w:val="0"/>
      <w:spacing w:before="180" w:line="240" w:lineRule="auto"/>
      <w:jc w:val="both"/>
      <w:textAlignment w:val="baseline"/>
    </w:pPr>
    <w:rPr>
      <w:rFonts w:ascii="Helvetica 55 Roman" w:hAnsi="Helvetica 55 Roman"/>
      <w:noProof/>
      <w:color w:val="000000"/>
      <w:sz w:val="19"/>
      <w:lang w:eastAsia="nl-NL"/>
    </w:rPr>
  </w:style>
  <w:style w:type="character" w:styleId="Paginanummer">
    <w:name w:val="page number"/>
    <w:basedOn w:val="Standaardalinea-lettertype"/>
    <w:rsid w:val="004B6346"/>
  </w:style>
  <w:style w:type="paragraph" w:customStyle="1" w:styleId="Arttekstind1">
    <w:name w:val="Art.tekst_ind_1"/>
    <w:basedOn w:val="Standaard"/>
    <w:rsid w:val="004B6346"/>
    <w:pPr>
      <w:tabs>
        <w:tab w:val="left" w:pos="342"/>
      </w:tabs>
      <w:overflowPunct w:val="0"/>
      <w:autoSpaceDE w:val="0"/>
      <w:autoSpaceDN w:val="0"/>
      <w:adjustRightInd w:val="0"/>
      <w:spacing w:before="180" w:line="240" w:lineRule="auto"/>
      <w:ind w:left="342" w:hanging="342"/>
      <w:jc w:val="both"/>
      <w:textAlignment w:val="baseline"/>
    </w:pPr>
    <w:rPr>
      <w:rFonts w:ascii="Helvetica 55 Roman" w:hAnsi="Helvetica 55 Roman"/>
      <w:noProof/>
      <w:color w:val="000000"/>
      <w:sz w:val="19"/>
      <w:lang w:eastAsia="nl-NL"/>
    </w:rPr>
  </w:style>
  <w:style w:type="character" w:customStyle="1" w:styleId="paragraaf">
    <w:name w:val="paragraaf"/>
    <w:rsid w:val="004B6346"/>
    <w:rPr>
      <w:rFonts w:ascii="Helvetica 55 Roman" w:hAnsi="Helvetica 55 Roman"/>
      <w:b/>
      <w:color w:val="000000"/>
      <w:sz w:val="19"/>
    </w:rPr>
  </w:style>
  <w:style w:type="paragraph" w:customStyle="1" w:styleId="Standaardinspr1">
    <w:name w:val="Standaard_inspr1"/>
    <w:basedOn w:val="Standaard"/>
    <w:rsid w:val="004B6346"/>
    <w:pPr>
      <w:numPr>
        <w:numId w:val="14"/>
      </w:numPr>
      <w:spacing w:line="240" w:lineRule="auto"/>
    </w:pPr>
    <w:rPr>
      <w:rFonts w:ascii="Arial Narrow" w:hAnsi="Arial Narrow"/>
      <w:color w:val="auto"/>
      <w:sz w:val="22"/>
      <w:lang w:val="nl-BE" w:eastAsia="nl-NL"/>
    </w:rPr>
  </w:style>
  <w:style w:type="paragraph" w:customStyle="1" w:styleId="Opmaakprofiel1">
    <w:name w:val="Opmaakprofiel1"/>
    <w:basedOn w:val="Standaard"/>
    <w:rsid w:val="004B6346"/>
    <w:pPr>
      <w:spacing w:line="240" w:lineRule="auto"/>
      <w:ind w:left="720" w:hanging="360"/>
    </w:pPr>
    <w:rPr>
      <w:rFonts w:ascii="Arial Narrow" w:hAnsi="Arial Narrow"/>
      <w:color w:val="auto"/>
      <w:sz w:val="22"/>
      <w:lang w:val="nl-BE" w:eastAsia="nl-NL"/>
    </w:rPr>
  </w:style>
  <w:style w:type="paragraph" w:customStyle="1" w:styleId="Opmaakprofiel2">
    <w:name w:val="Opmaakprofiel2"/>
    <w:basedOn w:val="Standaard"/>
    <w:rsid w:val="004B6346"/>
    <w:pPr>
      <w:numPr>
        <w:numId w:val="12"/>
      </w:numPr>
      <w:tabs>
        <w:tab w:val="clear" w:pos="1080"/>
        <w:tab w:val="num" w:pos="720"/>
      </w:tabs>
      <w:spacing w:line="240" w:lineRule="auto"/>
      <w:ind w:left="720" w:hanging="360"/>
    </w:pPr>
    <w:rPr>
      <w:rFonts w:ascii="Arial Narrow" w:hAnsi="Arial Narrow"/>
      <w:color w:val="auto"/>
      <w:sz w:val="22"/>
      <w:lang w:val="nl-BE" w:eastAsia="nl-NL"/>
    </w:rPr>
  </w:style>
  <w:style w:type="paragraph" w:customStyle="1" w:styleId="BodyW">
    <w:name w:val="Body_W"/>
    <w:basedOn w:val="Standaard"/>
    <w:rsid w:val="004B6346"/>
    <w:pPr>
      <w:numPr>
        <w:numId w:val="13"/>
      </w:numPr>
      <w:tabs>
        <w:tab w:val="clear" w:pos="720"/>
      </w:tabs>
      <w:overflowPunct w:val="0"/>
      <w:autoSpaceDE w:val="0"/>
      <w:autoSpaceDN w:val="0"/>
      <w:adjustRightInd w:val="0"/>
      <w:spacing w:before="220" w:line="240" w:lineRule="auto"/>
      <w:ind w:left="0" w:firstLine="0"/>
      <w:jc w:val="both"/>
      <w:textAlignment w:val="baseline"/>
    </w:pPr>
    <w:rPr>
      <w:rFonts w:ascii="Stone Serif" w:hAnsi="Stone Serif"/>
      <w:noProof/>
      <w:color w:val="000000"/>
      <w:sz w:val="18"/>
      <w:lang w:eastAsia="nl-NL"/>
    </w:rPr>
  </w:style>
  <w:style w:type="paragraph" w:customStyle="1" w:styleId="Body">
    <w:name w:val="Body"/>
    <w:basedOn w:val="Standaard"/>
    <w:rsid w:val="004B6346"/>
    <w:pPr>
      <w:overflowPunct w:val="0"/>
      <w:autoSpaceDE w:val="0"/>
      <w:autoSpaceDN w:val="0"/>
      <w:adjustRightInd w:val="0"/>
      <w:spacing w:line="240" w:lineRule="auto"/>
      <w:jc w:val="both"/>
      <w:textAlignment w:val="baseline"/>
    </w:pPr>
    <w:rPr>
      <w:rFonts w:ascii="Stone Serif" w:hAnsi="Stone Serif"/>
      <w:noProof/>
      <w:color w:val="000000"/>
      <w:sz w:val="18"/>
      <w:lang w:eastAsia="nl-NL"/>
    </w:rPr>
  </w:style>
  <w:style w:type="paragraph" w:customStyle="1" w:styleId="titelvet2">
    <w:name w:val="titel_vet_2"/>
    <w:basedOn w:val="Standaard"/>
    <w:rsid w:val="004B6346"/>
    <w:pPr>
      <w:keepNext/>
      <w:tabs>
        <w:tab w:val="left" w:pos="456"/>
      </w:tabs>
      <w:overflowPunct w:val="0"/>
      <w:autoSpaceDE w:val="0"/>
      <w:autoSpaceDN w:val="0"/>
      <w:adjustRightInd w:val="0"/>
      <w:spacing w:before="220" w:after="200" w:line="240" w:lineRule="auto"/>
      <w:ind w:left="456" w:hanging="456"/>
      <w:jc w:val="both"/>
      <w:textAlignment w:val="baseline"/>
    </w:pPr>
    <w:rPr>
      <w:rFonts w:ascii="Stone Serif" w:hAnsi="Stone Serif"/>
      <w:b/>
      <w:noProof/>
      <w:color w:val="000000"/>
      <w:sz w:val="18"/>
      <w:lang w:eastAsia="nl-NL"/>
    </w:rPr>
  </w:style>
  <w:style w:type="character" w:styleId="GevolgdeHyperlink">
    <w:name w:val="FollowedHyperlink"/>
    <w:rsid w:val="004B6346"/>
    <w:rPr>
      <w:color w:val="800080"/>
      <w:u w:val="single"/>
    </w:rPr>
  </w:style>
  <w:style w:type="paragraph" w:customStyle="1" w:styleId="TableText">
    <w:name w:val="Table Text"/>
    <w:basedOn w:val="Standaard"/>
    <w:rsid w:val="004B6346"/>
    <w:pPr>
      <w:spacing w:line="240" w:lineRule="auto"/>
    </w:pPr>
    <w:rPr>
      <w:rFonts w:ascii="Times New Roman" w:hAnsi="Times New Roman"/>
      <w:color w:val="auto"/>
      <w:sz w:val="24"/>
      <w:lang w:val="en-US" w:eastAsia="en-US"/>
    </w:rPr>
  </w:style>
  <w:style w:type="paragraph" w:styleId="Documentstructuur">
    <w:name w:val="Document Map"/>
    <w:basedOn w:val="Standaard"/>
    <w:link w:val="DocumentstructuurChar"/>
    <w:rsid w:val="004B6346"/>
    <w:pPr>
      <w:shd w:val="clear" w:color="auto" w:fill="000080"/>
      <w:spacing w:line="240" w:lineRule="auto"/>
    </w:pPr>
    <w:rPr>
      <w:rFonts w:ascii="Tahoma" w:hAnsi="Tahoma" w:cs="Tahoma"/>
      <w:color w:val="auto"/>
      <w:lang w:val="nl-BE" w:eastAsia="nl-NL"/>
    </w:rPr>
  </w:style>
  <w:style w:type="character" w:customStyle="1" w:styleId="DocumentstructuurChar">
    <w:name w:val="Documentstructuur Char"/>
    <w:basedOn w:val="Standaardalinea-lettertype"/>
    <w:link w:val="Documentstructuur"/>
    <w:rsid w:val="004B6346"/>
    <w:rPr>
      <w:rFonts w:ascii="Tahoma" w:hAnsi="Tahoma" w:cs="Tahoma"/>
      <w:sz w:val="20"/>
      <w:szCs w:val="20"/>
      <w:shd w:val="clear" w:color="auto" w:fill="000080"/>
      <w:lang w:eastAsia="nl-NL"/>
    </w:rPr>
  </w:style>
  <w:style w:type="paragraph" w:styleId="Onderwerpvanopmerking">
    <w:name w:val="annotation subject"/>
    <w:basedOn w:val="Tekstopmerking"/>
    <w:next w:val="Tekstopmerking"/>
    <w:link w:val="OnderwerpvanopmerkingChar"/>
    <w:rsid w:val="004B6346"/>
    <w:rPr>
      <w:rFonts w:ascii="Arial Narrow" w:hAnsi="Arial Narrow"/>
      <w:b/>
      <w:bCs/>
      <w:color w:val="auto"/>
      <w:lang w:val="nl-BE" w:eastAsia="nl-NL"/>
    </w:rPr>
  </w:style>
  <w:style w:type="character" w:customStyle="1" w:styleId="OnderwerpvanopmerkingChar">
    <w:name w:val="Onderwerp van opmerking Char"/>
    <w:basedOn w:val="TekstopmerkingChar"/>
    <w:link w:val="Onderwerpvanopmerking"/>
    <w:rsid w:val="004B6346"/>
    <w:rPr>
      <w:rFonts w:ascii="Arial Narrow" w:hAnsi="Arial Narrow" w:cs="Times New Roman"/>
      <w:b/>
      <w:bCs/>
      <w:color w:val="53565A" w:themeColor="text2"/>
      <w:sz w:val="20"/>
      <w:szCs w:val="20"/>
      <w:lang w:val="nl-NL" w:eastAsia="nl-NL"/>
    </w:rPr>
  </w:style>
  <w:style w:type="character" w:customStyle="1" w:styleId="A2">
    <w:name w:val="A2"/>
    <w:uiPriority w:val="99"/>
    <w:rsid w:val="004B6346"/>
    <w:rPr>
      <w:rFonts w:cs="Times New Roman MT Std"/>
      <w:color w:val="000000"/>
      <w:sz w:val="22"/>
      <w:szCs w:val="22"/>
    </w:rPr>
  </w:style>
  <w:style w:type="paragraph" w:styleId="Voetnoottekst">
    <w:name w:val="footnote text"/>
    <w:basedOn w:val="Standaard"/>
    <w:link w:val="VoetnoottekstChar"/>
    <w:rsid w:val="004B6346"/>
    <w:pPr>
      <w:spacing w:line="240" w:lineRule="auto"/>
    </w:pPr>
    <w:rPr>
      <w:rFonts w:ascii="Arial Narrow" w:hAnsi="Arial Narrow"/>
      <w:color w:val="auto"/>
      <w:lang w:val="nl-BE" w:eastAsia="nl-NL"/>
    </w:rPr>
  </w:style>
  <w:style w:type="character" w:customStyle="1" w:styleId="VoetnoottekstChar">
    <w:name w:val="Voetnoottekst Char"/>
    <w:basedOn w:val="Standaardalinea-lettertype"/>
    <w:link w:val="Voetnoottekst"/>
    <w:rsid w:val="004B6346"/>
    <w:rPr>
      <w:rFonts w:ascii="Arial Narrow" w:hAnsi="Arial Narrow" w:cs="Times New Roman"/>
      <w:sz w:val="20"/>
      <w:szCs w:val="20"/>
      <w:lang w:eastAsia="nl-NL"/>
    </w:rPr>
  </w:style>
  <w:style w:type="character" w:styleId="Voetnootmarkering">
    <w:name w:val="footnote reference"/>
    <w:basedOn w:val="Standaardalinea-lettertype"/>
    <w:rsid w:val="004B6346"/>
    <w:rPr>
      <w:vertAlign w:val="superscript"/>
    </w:rPr>
  </w:style>
  <w:style w:type="paragraph" w:styleId="Revisie">
    <w:name w:val="Revision"/>
    <w:hidden/>
    <w:uiPriority w:val="99"/>
    <w:semiHidden/>
    <w:rsid w:val="004B6346"/>
    <w:pPr>
      <w:spacing w:after="0" w:line="240" w:lineRule="auto"/>
    </w:pPr>
    <w:rPr>
      <w:rFonts w:ascii="Arial" w:hAnsi="Arial" w:cs="Times New Roman"/>
      <w:color w:val="000000" w:themeColor="text1" w:themeShade="80"/>
      <w:sz w:val="20"/>
      <w:szCs w:val="12"/>
      <w:lang w:eastAsia="nl-NL"/>
    </w:rPr>
  </w:style>
  <w:style w:type="paragraph" w:customStyle="1" w:styleId="Bodyind">
    <w:name w:val="Body_ind"/>
    <w:uiPriority w:val="99"/>
    <w:rsid w:val="004B6346"/>
    <w:pPr>
      <w:tabs>
        <w:tab w:val="left" w:pos="380"/>
      </w:tabs>
      <w:autoSpaceDE w:val="0"/>
      <w:autoSpaceDN w:val="0"/>
      <w:adjustRightInd w:val="0"/>
      <w:spacing w:after="0" w:line="260" w:lineRule="atLeast"/>
      <w:ind w:left="380" w:hanging="380"/>
      <w:jc w:val="both"/>
    </w:pPr>
    <w:rPr>
      <w:rFonts w:ascii="Adobe Garamond Pro" w:eastAsiaTheme="minorEastAsia" w:hAnsi="Adobe Garamond Pro" w:cs="Adobe Garamond Pro"/>
      <w:color w:val="000000"/>
      <w:w w:val="0"/>
      <w:sz w:val="20"/>
      <w:szCs w:val="20"/>
      <w:lang w:val="nl-NL" w:eastAsia="nl-BE"/>
    </w:rPr>
  </w:style>
  <w:style w:type="paragraph" w:customStyle="1" w:styleId="Bodyw0">
    <w:name w:val="Body_w"/>
    <w:uiPriority w:val="99"/>
    <w:rsid w:val="004B6346"/>
    <w:pPr>
      <w:tabs>
        <w:tab w:val="left" w:pos="380"/>
      </w:tabs>
      <w:autoSpaceDE w:val="0"/>
      <w:autoSpaceDN w:val="0"/>
      <w:adjustRightInd w:val="0"/>
      <w:spacing w:before="240" w:after="0" w:line="260" w:lineRule="atLeast"/>
      <w:jc w:val="both"/>
    </w:pPr>
    <w:rPr>
      <w:rFonts w:ascii="Adobe Garamond Pro" w:eastAsiaTheme="minorEastAsia" w:hAnsi="Adobe Garamond Pro" w:cs="Adobe Garamond Pro"/>
      <w:color w:val="000000"/>
      <w:w w:val="0"/>
      <w:sz w:val="20"/>
      <w:szCs w:val="20"/>
      <w:lang w:val="nl-NL" w:eastAsia="nl-BE"/>
    </w:rPr>
  </w:style>
  <w:style w:type="paragraph" w:customStyle="1" w:styleId="Bullet1">
    <w:name w:val="Bullet_1"/>
    <w:uiPriority w:val="99"/>
    <w:rsid w:val="004B6346"/>
    <w:pPr>
      <w:tabs>
        <w:tab w:val="left" w:pos="380"/>
      </w:tabs>
      <w:autoSpaceDE w:val="0"/>
      <w:autoSpaceDN w:val="0"/>
      <w:adjustRightInd w:val="0"/>
      <w:spacing w:after="0" w:line="260" w:lineRule="atLeast"/>
      <w:ind w:left="380" w:hanging="380"/>
      <w:jc w:val="both"/>
    </w:pPr>
    <w:rPr>
      <w:rFonts w:ascii="Adobe Garamond Pro" w:eastAsiaTheme="minorEastAsia" w:hAnsi="Adobe Garamond Pro" w:cs="Adobe Garamond Pro"/>
      <w:color w:val="000000"/>
      <w:w w:val="0"/>
      <w:sz w:val="20"/>
      <w:szCs w:val="20"/>
      <w:lang w:val="nl-NL" w:eastAsia="nl-BE"/>
    </w:rPr>
  </w:style>
  <w:style w:type="paragraph" w:customStyle="1" w:styleId="Footnote">
    <w:name w:val="Footnote"/>
    <w:uiPriority w:val="99"/>
    <w:rsid w:val="004B6346"/>
    <w:pPr>
      <w:widowControl w:val="0"/>
      <w:tabs>
        <w:tab w:val="left" w:pos="340"/>
      </w:tabs>
      <w:autoSpaceDE w:val="0"/>
      <w:autoSpaceDN w:val="0"/>
      <w:adjustRightInd w:val="0"/>
      <w:spacing w:after="0" w:line="200" w:lineRule="atLeast"/>
      <w:jc w:val="both"/>
    </w:pPr>
    <w:rPr>
      <w:rFonts w:ascii="Adobe Garamond Pro" w:eastAsiaTheme="minorEastAsia" w:hAnsi="Adobe Garamond Pro" w:cs="Adobe Garamond Pro"/>
      <w:color w:val="000000"/>
      <w:w w:val="0"/>
      <w:sz w:val="16"/>
      <w:szCs w:val="16"/>
      <w:lang w:val="nl-NL" w:eastAsia="nl-BE"/>
    </w:rPr>
  </w:style>
  <w:style w:type="character" w:customStyle="1" w:styleId="Italic">
    <w:name w:val="Italic"/>
    <w:uiPriority w:val="99"/>
    <w:rsid w:val="004B6346"/>
    <w:rPr>
      <w:i/>
      <w:iCs/>
      <w:w w:val="100"/>
      <w:u w:val="none"/>
      <w:lang w:val="nl-NL"/>
    </w:rPr>
  </w:style>
  <w:style w:type="character" w:customStyle="1" w:styleId="artikelversie">
    <w:name w:val="artikelversie"/>
    <w:basedOn w:val="Standaardalinea-lettertype"/>
    <w:rsid w:val="004B6346"/>
  </w:style>
  <w:style w:type="paragraph" w:styleId="Normaalweb">
    <w:name w:val="Normal (Web)"/>
    <w:basedOn w:val="Standaard"/>
    <w:uiPriority w:val="99"/>
    <w:unhideWhenUsed/>
    <w:rsid w:val="004B6346"/>
    <w:pPr>
      <w:spacing w:before="100" w:beforeAutospacing="1" w:after="100" w:afterAutospacing="1" w:line="240" w:lineRule="auto"/>
    </w:pPr>
    <w:rPr>
      <w:rFonts w:ascii="Times New Roman" w:hAnsi="Times New Roman"/>
      <w:color w:val="auto"/>
      <w:sz w:val="24"/>
      <w:szCs w:val="24"/>
      <w:lang w:val="nl-BE"/>
    </w:rPr>
  </w:style>
  <w:style w:type="character" w:customStyle="1" w:styleId="artikel1">
    <w:name w:val="artikel1"/>
    <w:basedOn w:val="Standaardalinea-lettertype"/>
    <w:rsid w:val="004B6346"/>
    <w:rPr>
      <w:b/>
      <w:bCs/>
      <w:sz w:val="21"/>
      <w:szCs w:val="21"/>
    </w:rPr>
  </w:style>
  <w:style w:type="character" w:customStyle="1" w:styleId="artikel-versie-datum">
    <w:name w:val="artikel-versie-datum"/>
    <w:basedOn w:val="Standaardalinea-lettertype"/>
    <w:rsid w:val="004B6346"/>
  </w:style>
  <w:style w:type="character" w:customStyle="1" w:styleId="Onopgelostemelding1">
    <w:name w:val="Onopgeloste melding1"/>
    <w:basedOn w:val="Standaardalinea-lettertype"/>
    <w:uiPriority w:val="99"/>
    <w:semiHidden/>
    <w:unhideWhenUsed/>
    <w:rsid w:val="004B6346"/>
    <w:rPr>
      <w:color w:val="605E5C"/>
      <w:shd w:val="clear" w:color="auto" w:fill="E1DFDD"/>
    </w:rPr>
  </w:style>
  <w:style w:type="character" w:customStyle="1" w:styleId="Onopgelostemelding2">
    <w:name w:val="Onopgeloste melding2"/>
    <w:basedOn w:val="Standaardalinea-lettertype"/>
    <w:uiPriority w:val="99"/>
    <w:semiHidden/>
    <w:unhideWhenUsed/>
    <w:rsid w:val="004B6346"/>
    <w:rPr>
      <w:color w:val="605E5C"/>
      <w:shd w:val="clear" w:color="auto" w:fill="E1DFDD"/>
    </w:rPr>
  </w:style>
  <w:style w:type="character" w:customStyle="1" w:styleId="Onopgelostemelding3">
    <w:name w:val="Onopgeloste melding3"/>
    <w:basedOn w:val="Standaardalinea-lettertype"/>
    <w:uiPriority w:val="99"/>
    <w:semiHidden/>
    <w:unhideWhenUsed/>
    <w:rsid w:val="004B6346"/>
    <w:rPr>
      <w:color w:val="605E5C"/>
      <w:shd w:val="clear" w:color="auto" w:fill="E1DFDD"/>
    </w:rPr>
  </w:style>
  <w:style w:type="character" w:styleId="Vermelding">
    <w:name w:val="Mention"/>
    <w:basedOn w:val="Standaardalinea-lettertype"/>
    <w:uiPriority w:val="99"/>
    <w:unhideWhenUsed/>
    <w:rsid w:val="004B6346"/>
    <w:rPr>
      <w:color w:val="2B579A"/>
      <w:shd w:val="clear" w:color="auto" w:fill="E1DFDD"/>
    </w:rPr>
  </w:style>
  <w:style w:type="paragraph" w:styleId="Inhopg4">
    <w:name w:val="toc 4"/>
    <w:basedOn w:val="Standaard"/>
    <w:next w:val="Standaard"/>
    <w:autoRedefine/>
    <w:uiPriority w:val="39"/>
    <w:unhideWhenUsed/>
    <w:rsid w:val="004B6346"/>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1968201">
      <w:bodyDiv w:val="1"/>
      <w:marLeft w:val="0"/>
      <w:marRight w:val="0"/>
      <w:marTop w:val="0"/>
      <w:marBottom w:val="0"/>
      <w:divBdr>
        <w:top w:val="none" w:sz="0" w:space="0" w:color="auto"/>
        <w:left w:val="none" w:sz="0" w:space="0" w:color="auto"/>
        <w:bottom w:val="none" w:sz="0" w:space="0" w:color="auto"/>
        <w:right w:val="none" w:sz="0" w:space="0" w:color="auto"/>
      </w:divBdr>
    </w:div>
    <w:div w:id="153423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ieter.vanderstappen@vvsg.be" TargetMode="External"/><Relationship Id="rId18" Type="http://schemas.openxmlformats.org/officeDocument/2006/relationships/hyperlink" Target="https://www.vlaanderen.be/lokaal-bestuur/data-en-tools/gelinkt-notuleren/slimme-sjablonen-voor-de-installatievergadering" TargetMode="External"/><Relationship Id="rId26" Type="http://schemas.openxmlformats.org/officeDocument/2006/relationships/hyperlink" Target="https://assets.vlaanderen.be/image/upload/v1728832099/GEM_8_akte_van_opvolging_burgemeester_fusiegemeente_jdbxqo.pdf" TargetMode="External"/><Relationship Id="rId39" Type="http://schemas.openxmlformats.org/officeDocument/2006/relationships/hyperlink" Target="https://assets.vlaanderen.be/image/upload/v1728832087/BCSD_1_voordrachtsakte_voorzitter_BCSD_bij_installatie_xqrur2.pdf" TargetMode="External"/><Relationship Id="rId21" Type="http://schemas.openxmlformats.org/officeDocument/2006/relationships/hyperlink" Target="https://www.vvsg.be/kennisitem/vvsg/na-de-verkiezingen" TargetMode="External"/><Relationship Id="rId34" Type="http://schemas.openxmlformats.org/officeDocument/2006/relationships/hyperlink" Target="https://assets.vlaanderen.be/image/upload/v1728832087/BCSD_1_voordrachtsakte_voorzitter_BCSD_bij_installatie_xqrur2.pdf" TargetMode="External"/><Relationship Id="rId42" Type="http://schemas.openxmlformats.org/officeDocument/2006/relationships/hyperlink" Target="http://www.vvsg.be" TargetMode="External"/><Relationship Id="rId47" Type="http://schemas.openxmlformats.org/officeDocument/2006/relationships/footer" Target="footer3.xml"/><Relationship Id="rId50"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odex.vlaanderen.be/Zoeken/Document.aspx?DID=1029017&amp;param=inhoud&amp;ref=search&amp;AVIDS=" TargetMode="External"/><Relationship Id="rId29" Type="http://schemas.openxmlformats.org/officeDocument/2006/relationships/hyperlink" Target="https://www.vlaanderen.be/lokaal-bestuur/verkiezingen-democratie-en-participatie/akten-van-voordracht" TargetMode="External"/><Relationship Id="rId11" Type="http://schemas.openxmlformats.org/officeDocument/2006/relationships/image" Target="media/image1.png"/><Relationship Id="rId24" Type="http://schemas.openxmlformats.org/officeDocument/2006/relationships/hyperlink" Target="https://assets.vlaanderen.be/image/upload/v1728832099/GEM_8_akte_van_opvolging_burgemeester_fusiegemeente_jdbxqo.pdf" TargetMode="External"/><Relationship Id="rId32" Type="http://schemas.openxmlformats.org/officeDocument/2006/relationships/hyperlink" Target="https://assets.vlaanderen.be/image/upload/v1728832095/GEM_1_voordrachtsakte_voorzitter_gemeenteraad_bij_installatie_v8996m.pdf" TargetMode="External"/><Relationship Id="rId37" Type="http://schemas.openxmlformats.org/officeDocument/2006/relationships/hyperlink" Target="https://assets.vlaanderen.be/image/upload/v1728832088/BCSD_3_voordrachtsakte_leden_BCSD_tk1bci.pdf" TargetMode="External"/><Relationship Id="rId40" Type="http://schemas.openxmlformats.org/officeDocument/2006/relationships/hyperlink" Target="https://assets.vlaanderen.be/image/upload/v1728832088/BCSD_3_voordrachtsakte_leden_BCSD_tk1bci.pdf" TargetMode="External"/><Relationship Id="rId45" Type="http://schemas.openxmlformats.org/officeDocument/2006/relationships/footer" Target="footer2.xml"/><Relationship Id="rId53"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vvsg.be/bestuur/politiek-bestuur/verkiezingen" TargetMode="External"/><Relationship Id="rId31" Type="http://schemas.openxmlformats.org/officeDocument/2006/relationships/hyperlink" Target="https://assets.vlaanderen.be/image/upload/v1728832096/GEM_3_voordrachtsakte_schepenen_gemeenteraad_bij_installatie_gmjgcr.pdf" TargetMode="External"/><Relationship Id="rId44" Type="http://schemas.openxmlformats.org/officeDocument/2006/relationships/footer" Target="footer1.xm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jorn.cools@vvsg.be" TargetMode="External"/><Relationship Id="rId22" Type="http://schemas.openxmlformats.org/officeDocument/2006/relationships/hyperlink" Target="http://www.vlaanderenkiest.be" TargetMode="External"/><Relationship Id="rId27" Type="http://schemas.openxmlformats.org/officeDocument/2006/relationships/hyperlink" Target="https://www.ejustice.just.fgov.be/eli/besluit/2000/12/20/2000001130/justel" TargetMode="External"/><Relationship Id="rId30" Type="http://schemas.openxmlformats.org/officeDocument/2006/relationships/hyperlink" Target="https://assets.vlaanderen.be/image/upload/v1728832096/GEM_3_voordrachtsakte_schepenen_gemeenteraad_bij_installatie_gmjgcr.pdf" TargetMode="External"/><Relationship Id="rId35" Type="http://schemas.openxmlformats.org/officeDocument/2006/relationships/hyperlink" Target="https://assets.vlaanderen.be/image/upload/v1728832087/BCSD_1_voordrachtsakte_voorzitter_BCSD_bij_installatie_xqrur2.pdf" TargetMode="External"/><Relationship Id="rId43" Type="http://schemas.openxmlformats.org/officeDocument/2006/relationships/hyperlink" Target="mailto:info@vvsg.be" TargetMode="External"/><Relationship Id="rId48"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hyperlink" Target="mailto:marian.verbeek@vvsg.be" TargetMode="External"/><Relationship Id="rId17" Type="http://schemas.openxmlformats.org/officeDocument/2006/relationships/hyperlink" Target="https://www.vvsg.be/kennisitem/vvsg/modellen-politieke-organen" TargetMode="External"/><Relationship Id="rId25" Type="http://schemas.openxmlformats.org/officeDocument/2006/relationships/hyperlink" Target="https://assets.vlaanderen.be/image/upload/v1728832097/GEM_6_akte_van_opvolging_burgemeester_bi3jdm.pdf" TargetMode="External"/><Relationship Id="rId33" Type="http://schemas.openxmlformats.org/officeDocument/2006/relationships/hyperlink" Target="https://assets.vlaanderen.be/image/upload/v1728832095/GEM_1_voordrachtsakte_voorzitter_gemeenteraad_bij_installatie_v8996m.pdf" TargetMode="External"/><Relationship Id="rId38" Type="http://schemas.openxmlformats.org/officeDocument/2006/relationships/hyperlink" Target="https://www.vlaanderen.be/lokaal-bestuur/organisatie-en-werking/installatie-bestuursorganen-2024/omzendbrief-over-de-start-van-de-lokale-en-provinciale-bestuursperiode" TargetMode="External"/><Relationship Id="rId46" Type="http://schemas.openxmlformats.org/officeDocument/2006/relationships/header" Target="header1.xml"/><Relationship Id="rId20" Type="http://schemas.openxmlformats.org/officeDocument/2006/relationships/hyperlink" Target="https://www.vvsg.be/kennisitem/vvsg/gemeenteraadsverkiezingen" TargetMode="External"/><Relationship Id="rId41" Type="http://schemas.openxmlformats.org/officeDocument/2006/relationships/hyperlink" Target="http://www.vvsg.be"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vlaanderen.be/lokaal-bestuur/organisatie-en-werking/installatie-bestuursorganen-2024/omzendbrief-over-de-start-van-de-lokale-en-provinciale-bestuursperiode" TargetMode="External"/><Relationship Id="rId23" Type="http://schemas.openxmlformats.org/officeDocument/2006/relationships/hyperlink" Target="https://assets.vlaanderen.be/image/upload/v1728832097/GEM_6_akte_van_opvolging_burgemeester_bi3jdm.pdf" TargetMode="External"/><Relationship Id="rId28" Type="http://schemas.openxmlformats.org/officeDocument/2006/relationships/hyperlink" Target="https://www.ejustice.just.fgov.be/eli/besluit/2000/12/20/2000001130/justel" TargetMode="External"/><Relationship Id="rId36" Type="http://schemas.openxmlformats.org/officeDocument/2006/relationships/hyperlink" Target="https://assets.vlaanderen.be/image/upload/v1728832088/BCSD_3_voordrachtsakte_leden_BCSD_tk1bci.pdf" TargetMode="External"/><Relationship Id="rId49" Type="http://schemas.openxmlformats.org/officeDocument/2006/relationships/footer" Target="footer4.xml"/></Relationships>
</file>

<file path=word/_rels/footnotes.xml.rels><?xml version="1.0" encoding="UTF-8" standalone="yes"?>
<Relationships xmlns="http://schemas.openxmlformats.org/package/2006/relationships"><Relationship Id="rId2" Type="http://schemas.openxmlformats.org/officeDocument/2006/relationships/hyperlink" Target="mailto:pieter.vanderstappen@vvsg.be" TargetMode="External"/><Relationship Id="rId1" Type="http://schemas.openxmlformats.org/officeDocument/2006/relationships/hyperlink" Target="https://codex.vlaanderen.be/PrintDocument.ashx?id=1039844&amp;datum=&amp;geannoteerd=false&amp;print=fal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vb\AppData\Roaming\Microsoft\Templates\VVSG_NOTA_met_logo_PaarseLijn_sjabloon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DEFBF9919C24293942F96C9AA45FFC9"/>
        <w:category>
          <w:name w:val="Algemeen"/>
          <w:gallery w:val="placeholder"/>
        </w:category>
        <w:types>
          <w:type w:val="bbPlcHdr"/>
        </w:types>
        <w:behaviors>
          <w:behavior w:val="content"/>
        </w:behaviors>
        <w:guid w:val="{C432251C-FD9B-42E1-B053-34C78CCF74C6}"/>
      </w:docPartPr>
      <w:docPartBody>
        <w:p w:rsidR="00055086" w:rsidRDefault="00055086">
          <w:pPr>
            <w:pStyle w:val="9DEFBF9919C24293942F96C9AA45FFC9"/>
          </w:pPr>
          <w:r w:rsidRPr="000A2112">
            <w:rPr>
              <w:rStyle w:val="Tekstvantijdelijkeaanduiding"/>
            </w:rPr>
            <w:t>K</w:t>
          </w:r>
          <w:r>
            <w:rPr>
              <w:rStyle w:val="Tekstvantijdelijkeaanduiding"/>
            </w:rPr>
            <w:t xml:space="preserve">ies </w:t>
          </w:r>
          <w:r w:rsidRPr="000A2112">
            <w:rPr>
              <w:rStyle w:val="Tekstvantijdelijkeaanduiding"/>
            </w:rPr>
            <w:t>een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 55 Roman">
    <w:panose1 w:val="00000000000000000000"/>
    <w:charset w:val="00"/>
    <w:family w:val="auto"/>
    <w:notTrueType/>
    <w:pitch w:val="default"/>
    <w:sig w:usb0="00000003" w:usb1="00000000" w:usb2="00000000" w:usb3="00000000" w:csb0="00000001" w:csb1="00000000"/>
  </w:font>
  <w:font w:name="Stone Serif">
    <w:altName w:val="Courier New"/>
    <w:panose1 w:val="00000000000000000000"/>
    <w:charset w:val="00"/>
    <w:family w:val="roman"/>
    <w:notTrueType/>
    <w:pitch w:val="variable"/>
    <w:sig w:usb0="00000003" w:usb1="00000000" w:usb2="00000000" w:usb3="00000000" w:csb0="00000001" w:csb1="00000000"/>
  </w:font>
  <w:font w:name="Times New Roman MT Std">
    <w:altName w:val="Times New Roman"/>
    <w:charset w:val="00"/>
    <w:family w:val="roman"/>
    <w:pitch w:val="default"/>
  </w:font>
  <w:font w:name="Adobe Garamond Pro">
    <w:altName w:val="Cambria"/>
    <w:panose1 w:val="00000000000000000000"/>
    <w:charset w:val="00"/>
    <w:family w:val="roman"/>
    <w:notTrueType/>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86"/>
    <w:rsid w:val="0005042F"/>
    <w:rsid w:val="00055086"/>
    <w:rsid w:val="000A38D2"/>
    <w:rsid w:val="000C179A"/>
    <w:rsid w:val="00434DAF"/>
    <w:rsid w:val="005C763B"/>
    <w:rsid w:val="006B49B1"/>
    <w:rsid w:val="00903756"/>
    <w:rsid w:val="00AD4B68"/>
    <w:rsid w:val="00B945E0"/>
    <w:rsid w:val="00BE2AA3"/>
    <w:rsid w:val="00C105BA"/>
    <w:rsid w:val="00C52A04"/>
    <w:rsid w:val="00C82223"/>
    <w:rsid w:val="00D508D8"/>
    <w:rsid w:val="00E62B47"/>
    <w:rsid w:val="00E70848"/>
    <w:rsid w:val="00ED0FE1"/>
    <w:rsid w:val="00EE2EB5"/>
    <w:rsid w:val="00F439CF"/>
    <w:rsid w:val="00F55B7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BE" w:eastAsia="nl-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55086"/>
    <w:rPr>
      <w:color w:val="808080"/>
    </w:rPr>
  </w:style>
  <w:style w:type="paragraph" w:customStyle="1" w:styleId="9DEFBF9919C24293942F96C9AA45FFC9">
    <w:name w:val="9DEFBF9919C24293942F96C9AA45FF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VVSG">
      <a:dk1>
        <a:sysClr val="windowText" lastClr="000000"/>
      </a:dk1>
      <a:lt1>
        <a:sysClr val="window" lastClr="FFFFFF"/>
      </a:lt1>
      <a:dk2>
        <a:srgbClr val="53565A"/>
      </a:dk2>
      <a:lt2>
        <a:srgbClr val="97999B"/>
      </a:lt2>
      <a:accent1>
        <a:srgbClr val="43B02A"/>
      </a:accent1>
      <a:accent2>
        <a:srgbClr val="E03C31"/>
      </a:accent2>
      <a:accent3>
        <a:srgbClr val="702082"/>
      </a:accent3>
      <a:accent4>
        <a:srgbClr val="C6007E"/>
      </a:accent4>
      <a:accent5>
        <a:srgbClr val="53565A"/>
      </a:accent5>
      <a:accent6>
        <a:srgbClr val="97999B"/>
      </a:accent6>
      <a:hlink>
        <a:srgbClr val="000000"/>
      </a:hlink>
      <a:folHlink>
        <a:srgbClr val="000000"/>
      </a:folHlink>
    </a:clrScheme>
    <a:fontScheme name="VVSG">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122E7B53D8948B3A6E392A8561F1D" ma:contentTypeVersion="8" ma:contentTypeDescription="Een nieuw document maken." ma:contentTypeScope="" ma:versionID="05461d58f208824d5f90224c5f036417">
  <xsd:schema xmlns:xsd="http://www.w3.org/2001/XMLSchema" xmlns:xs="http://www.w3.org/2001/XMLSchema" xmlns:p="http://schemas.microsoft.com/office/2006/metadata/properties" xmlns:ns2="dc1abfb6-379a-4558-a2dc-e2f7db11c9ab" targetNamespace="http://schemas.microsoft.com/office/2006/metadata/properties" ma:root="true" ma:fieldsID="19fbeba848a451388a191d14e97b6cdf" ns2:_="">
    <xsd:import namespace="dc1abfb6-379a-4558-a2dc-e2f7db11c9a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bfb6-379a-4558-a2dc-e2f7db11c9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dc1abfb6-379a-4558-a2dc-e2f7db11c9ab" xsi:nil="true"/>
  </documentManagement>
</p:properties>
</file>

<file path=customXml/itemProps1.xml><?xml version="1.0" encoding="utf-8"?>
<ds:datastoreItem xmlns:ds="http://schemas.openxmlformats.org/officeDocument/2006/customXml" ds:itemID="{EDED12C2-87C5-4238-B519-917C4A776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1abfb6-379a-4558-a2dc-e2f7db11c9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4B4D1-5BA7-4F97-B081-01D26536D2F4}">
  <ds:schemaRefs>
    <ds:schemaRef ds:uri="http://schemas.microsoft.com/sharepoint/v3/contenttype/forms"/>
  </ds:schemaRefs>
</ds:datastoreItem>
</file>

<file path=customXml/itemProps3.xml><?xml version="1.0" encoding="utf-8"?>
<ds:datastoreItem xmlns:ds="http://schemas.openxmlformats.org/officeDocument/2006/customXml" ds:itemID="{D0948530-C2CB-45E8-A25A-2AE52E65B002}">
  <ds:schemaRefs>
    <ds:schemaRef ds:uri="http://schemas.openxmlformats.org/officeDocument/2006/bibliography"/>
  </ds:schemaRefs>
</ds:datastoreItem>
</file>

<file path=customXml/itemProps4.xml><?xml version="1.0" encoding="utf-8"?>
<ds:datastoreItem xmlns:ds="http://schemas.openxmlformats.org/officeDocument/2006/customXml" ds:itemID="{4ED9DDD7-1A7E-48B8-8954-69454C4FE078}">
  <ds:schemaRefs>
    <ds:schemaRef ds:uri="http://schemas.microsoft.com/office/2006/metadata/properties"/>
    <ds:schemaRef ds:uri="http://schemas.openxmlformats.org/package/2006/metadata/core-properties"/>
    <ds:schemaRef ds:uri="dc1abfb6-379a-4558-a2dc-e2f7db11c9ab"/>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VVSG_NOTA_met_logo_PaarseLijn_sjabloon5</Template>
  <TotalTime>0</TotalTime>
  <Pages>59</Pages>
  <Words>23591</Words>
  <Characters>129752</Characters>
  <Application>Microsoft Office Word</Application>
  <DocSecurity>0</DocSecurity>
  <Lines>1081</Lines>
  <Paragraphs>306</Paragraphs>
  <ScaleCrop>false</ScaleCrop>
  <Company/>
  <LinksUpToDate>false</LinksUpToDate>
  <CharactersWithSpaces>153037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Liesbet Belmans</dc:creator>
  <cp:keywords/>
  <dc:description/>
  <cp:lastModifiedBy>Verbeek Marian</cp:lastModifiedBy>
  <cp:revision>2</cp:revision>
  <cp:lastPrinted>2024-11-18T12:48:00Z</cp:lastPrinted>
  <dcterms:created xsi:type="dcterms:W3CDTF">2024-12-16T09:25:00Z</dcterms:created>
  <dcterms:modified xsi:type="dcterms:W3CDTF">2024-12-16T09:25:00Z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0x010100FD9122E7B53D8948B3A6E392A8561F1D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