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57100" w14:textId="77777777" w:rsidR="00917546" w:rsidRDefault="00917546" w:rsidP="00762332">
      <w:pPr>
        <w:pStyle w:val="VVSGreferenties"/>
        <w:framePr w:hSpace="0" w:wrap="auto" w:vAnchor="margin" w:hAnchor="text" w:yAlign="inline"/>
        <w:suppressOverlap w:val="0"/>
        <w:rPr>
          <w:b/>
          <w:bCs/>
        </w:rPr>
      </w:pPr>
    </w:p>
    <w:p w14:paraId="32FEC138" w14:textId="77777777" w:rsidR="00917546" w:rsidRDefault="00917546" w:rsidP="00762332">
      <w:pPr>
        <w:pStyle w:val="VVSGreferenties"/>
        <w:framePr w:hSpace="0" w:wrap="auto" w:vAnchor="margin" w:hAnchor="text" w:yAlign="inline"/>
        <w:suppressOverlap w:val="0"/>
        <w:rPr>
          <w:b/>
          <w:bCs/>
        </w:rPr>
      </w:pPr>
    </w:p>
    <w:p w14:paraId="7EC2B960" w14:textId="469475AD" w:rsidR="00762332" w:rsidRDefault="00762332" w:rsidP="00762332">
      <w:pPr>
        <w:pStyle w:val="VVSGreferenties"/>
        <w:framePr w:hSpace="0" w:wrap="auto" w:vAnchor="margin" w:hAnchor="text" w:yAlign="inline"/>
        <w:suppressOverlap w:val="0"/>
      </w:pPr>
      <w:r w:rsidRPr="00FA2B4A">
        <w:rPr>
          <w:b/>
          <w:bCs/>
        </w:rPr>
        <w:t>datum</w:t>
      </w:r>
      <w:r>
        <w:t xml:space="preserve">: </w:t>
      </w:r>
      <w:sdt>
        <w:sdtPr>
          <w:id w:val="-1371985293"/>
          <w:placeholder>
            <w:docPart w:val="998884D2154547A9BC04D8E689DE3D5A"/>
          </w:placeholder>
          <w:date w:fullDate="2024-11-08T00:00:00Z">
            <w:dateFormat w:val="d MMMM yyyy"/>
            <w:lid w:val="nl-BE"/>
            <w:storeMappedDataAs w:val="dateTime"/>
            <w:calendar w:val="gregorian"/>
          </w:date>
        </w:sdtPr>
        <w:sdtEndPr/>
        <w:sdtContent>
          <w:r w:rsidR="001D680D">
            <w:t>8 november 2024</w:t>
          </w:r>
        </w:sdtContent>
      </w:sdt>
    </w:p>
    <w:p w14:paraId="0F4E8679" w14:textId="1632F32B" w:rsidR="00830304" w:rsidRDefault="00E7752F" w:rsidP="00BD7B19">
      <w:pPr>
        <w:pStyle w:val="VVSGOnderwerp"/>
      </w:pPr>
      <w:r>
        <w:t>VVSG-model van huishoudelijk reg</w:t>
      </w:r>
      <w:r w:rsidR="0073462A">
        <w:t>lem</w:t>
      </w:r>
      <w:r>
        <w:t>ent</w:t>
      </w:r>
      <w:r w:rsidR="0073462A">
        <w:t xml:space="preserve"> voor de gemeenteraad en de raad voor maatschappelijk welzijn</w:t>
      </w:r>
      <w:r w:rsidR="00BB0AB8">
        <w:t xml:space="preserve"> (OCMW-raad)</w:t>
      </w:r>
      <w:r w:rsidR="00850828">
        <w:br/>
      </w:r>
    </w:p>
    <w:p w14:paraId="58E9A76C" w14:textId="0BDFFE14" w:rsidR="00097E4F" w:rsidRDefault="00850828" w:rsidP="00850828">
      <w:pPr>
        <w:jc w:val="right"/>
      </w:pPr>
      <w:r>
        <w:t>Marian Verbeek en Pieter Vanderstappen</w:t>
      </w:r>
    </w:p>
    <w:p w14:paraId="25678366" w14:textId="77777777" w:rsidR="00F865DC" w:rsidRDefault="00F865DC" w:rsidP="00850828">
      <w:pPr>
        <w:jc w:val="right"/>
      </w:pPr>
    </w:p>
    <w:p w14:paraId="27062829" w14:textId="77777777" w:rsidR="00F865DC" w:rsidRDefault="00F865DC" w:rsidP="00850828">
      <w:pPr>
        <w:jc w:val="right"/>
      </w:pPr>
    </w:p>
    <w:tbl>
      <w:tblPr>
        <w:tblStyle w:val="Tabelraster"/>
        <w:tblW w:w="136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0"/>
        <w:gridCol w:w="6801"/>
      </w:tblGrid>
      <w:tr w:rsidR="00917546" w14:paraId="7EF55CA1" w14:textId="77777777" w:rsidTr="00492EF0">
        <w:tc>
          <w:tcPr>
            <w:tcW w:w="6800" w:type="dxa"/>
            <w:vAlign w:val="center"/>
          </w:tcPr>
          <w:p w14:paraId="4F363D00" w14:textId="77777777" w:rsidR="00917546" w:rsidRDefault="00917546" w:rsidP="00115125">
            <w:pPr>
              <w:spacing w:line="300" w:lineRule="exact"/>
              <w:jc w:val="center"/>
              <w:rPr>
                <w:b/>
                <w:sz w:val="24"/>
                <w:szCs w:val="24"/>
              </w:rPr>
            </w:pPr>
          </w:p>
          <w:p w14:paraId="6ECF0BFA" w14:textId="77777777" w:rsidR="00917546" w:rsidRDefault="00917546" w:rsidP="00115125">
            <w:pPr>
              <w:spacing w:line="300" w:lineRule="exact"/>
              <w:jc w:val="center"/>
              <w:rPr>
                <w:b/>
                <w:sz w:val="24"/>
                <w:szCs w:val="24"/>
              </w:rPr>
            </w:pPr>
            <w:r w:rsidRPr="002B6257">
              <w:rPr>
                <w:b/>
                <w:sz w:val="24"/>
                <w:szCs w:val="24"/>
              </w:rPr>
              <w:t>Gemeenteraad</w:t>
            </w:r>
          </w:p>
          <w:p w14:paraId="180B7401" w14:textId="77777777" w:rsidR="00917546" w:rsidRPr="002B6257" w:rsidRDefault="00917546" w:rsidP="00115125">
            <w:pPr>
              <w:spacing w:line="300" w:lineRule="exact"/>
              <w:jc w:val="center"/>
              <w:rPr>
                <w:b/>
                <w:sz w:val="24"/>
                <w:szCs w:val="24"/>
              </w:rPr>
            </w:pPr>
          </w:p>
        </w:tc>
        <w:tc>
          <w:tcPr>
            <w:tcW w:w="6801" w:type="dxa"/>
            <w:vAlign w:val="center"/>
          </w:tcPr>
          <w:p w14:paraId="0A6DF959" w14:textId="77777777" w:rsidR="00917546" w:rsidRDefault="00917546" w:rsidP="00115125">
            <w:pPr>
              <w:spacing w:line="300" w:lineRule="exact"/>
              <w:jc w:val="center"/>
              <w:rPr>
                <w:b/>
                <w:sz w:val="24"/>
                <w:szCs w:val="24"/>
              </w:rPr>
            </w:pPr>
          </w:p>
          <w:p w14:paraId="38037A8A" w14:textId="77777777" w:rsidR="00917546" w:rsidRPr="002B6257" w:rsidRDefault="00917546" w:rsidP="00115125">
            <w:pPr>
              <w:spacing w:line="300" w:lineRule="exact"/>
              <w:jc w:val="center"/>
              <w:rPr>
                <w:b/>
                <w:sz w:val="24"/>
                <w:szCs w:val="24"/>
              </w:rPr>
            </w:pPr>
            <w:r w:rsidRPr="002B6257">
              <w:rPr>
                <w:b/>
                <w:sz w:val="24"/>
                <w:szCs w:val="24"/>
              </w:rPr>
              <w:t>OCMW-raad</w:t>
            </w:r>
          </w:p>
          <w:p w14:paraId="7880C43D" w14:textId="77777777" w:rsidR="00917546" w:rsidRPr="002B6257" w:rsidRDefault="00917546" w:rsidP="00115125">
            <w:pPr>
              <w:spacing w:line="300" w:lineRule="exact"/>
              <w:jc w:val="center"/>
              <w:rPr>
                <w:b/>
                <w:sz w:val="24"/>
                <w:szCs w:val="24"/>
              </w:rPr>
            </w:pPr>
          </w:p>
        </w:tc>
      </w:tr>
      <w:tr w:rsidR="00917546" w14:paraId="57653BB2" w14:textId="77777777" w:rsidTr="00492EF0">
        <w:tc>
          <w:tcPr>
            <w:tcW w:w="6800" w:type="dxa"/>
            <w:shd w:val="clear" w:color="auto" w:fill="43B02A" w:themeFill="accent1"/>
          </w:tcPr>
          <w:p w14:paraId="72C42ABC" w14:textId="77777777" w:rsidR="00917546" w:rsidRPr="00336598" w:rsidRDefault="00917546" w:rsidP="00115125">
            <w:pPr>
              <w:jc w:val="center"/>
              <w:rPr>
                <w:rFonts w:asciiTheme="minorHAnsi" w:hAnsiTheme="minorHAnsi" w:cstheme="minorHAnsi"/>
                <w:b/>
              </w:rPr>
            </w:pPr>
            <w:bookmarkStart w:id="0" w:name="_Hlk150333938"/>
            <w:r w:rsidRPr="00336598">
              <w:rPr>
                <w:rFonts w:asciiTheme="minorHAnsi" w:hAnsiTheme="minorHAnsi" w:cstheme="minorHAnsi"/>
                <w:b/>
              </w:rPr>
              <w:t xml:space="preserve">BIJEENROEPING </w:t>
            </w:r>
          </w:p>
        </w:tc>
        <w:tc>
          <w:tcPr>
            <w:tcW w:w="6801" w:type="dxa"/>
            <w:shd w:val="clear" w:color="auto" w:fill="43B02A" w:themeFill="accent1"/>
          </w:tcPr>
          <w:p w14:paraId="6AA858D8" w14:textId="77777777" w:rsidR="00917546" w:rsidRPr="00336598" w:rsidRDefault="00917546" w:rsidP="00115125">
            <w:pPr>
              <w:jc w:val="center"/>
              <w:rPr>
                <w:rFonts w:asciiTheme="minorHAnsi" w:hAnsiTheme="minorHAnsi" w:cstheme="minorHAnsi"/>
                <w:b/>
              </w:rPr>
            </w:pPr>
            <w:r w:rsidRPr="00336598">
              <w:rPr>
                <w:rFonts w:asciiTheme="minorHAnsi" w:hAnsiTheme="minorHAnsi" w:cstheme="minorHAnsi"/>
                <w:b/>
              </w:rPr>
              <w:t>BIJEENROEPING</w:t>
            </w:r>
          </w:p>
        </w:tc>
      </w:tr>
      <w:tr w:rsidR="00917546" w14:paraId="0DA2A568" w14:textId="77777777" w:rsidTr="00492EF0">
        <w:tc>
          <w:tcPr>
            <w:tcW w:w="6800" w:type="dxa"/>
          </w:tcPr>
          <w:p w14:paraId="38B1AD48" w14:textId="31A8EFF5" w:rsidR="00917546" w:rsidRPr="003A205C" w:rsidRDefault="00917546" w:rsidP="00115125">
            <w:pPr>
              <w:spacing w:line="300" w:lineRule="exact"/>
              <w:jc w:val="both"/>
              <w:rPr>
                <w:b/>
              </w:rPr>
            </w:pPr>
            <w:r w:rsidRPr="003A205C">
              <w:rPr>
                <w:b/>
              </w:rPr>
              <w:t>Art.</w:t>
            </w:r>
            <w:r>
              <w:rPr>
                <w:b/>
              </w:rPr>
              <w:t xml:space="preserve"> </w:t>
            </w:r>
            <w:r w:rsidRPr="003A205C">
              <w:rPr>
                <w:b/>
              </w:rPr>
              <w:t>1</w:t>
            </w:r>
            <w:r w:rsidR="00974F1D">
              <w:rPr>
                <w:b/>
              </w:rPr>
              <w:t>.</w:t>
            </w:r>
          </w:p>
          <w:p w14:paraId="4A0F0399" w14:textId="799F9E45" w:rsidR="005A696B" w:rsidRDefault="00917546" w:rsidP="00115125">
            <w:pPr>
              <w:spacing w:line="300" w:lineRule="exact"/>
              <w:jc w:val="both"/>
            </w:pPr>
            <w:r w:rsidRPr="003A205C">
              <w:t>De gemeenteraad vergadert zo dikwijls als de zaken die tot zijn bevoegdheid</w:t>
            </w:r>
            <w:r>
              <w:t xml:space="preserve"> </w:t>
            </w:r>
            <w:r w:rsidRPr="003A205C">
              <w:t xml:space="preserve">behoren het vereisen en </w:t>
            </w:r>
            <w:r w:rsidR="00DC7E57">
              <w:t xml:space="preserve">dit </w:t>
            </w:r>
            <w:r w:rsidRPr="003A205C">
              <w:t>ten minste tienmaal per jaar.</w:t>
            </w:r>
          </w:p>
          <w:p w14:paraId="39406848" w14:textId="3D09D07C" w:rsidR="00917546" w:rsidRPr="009459D5" w:rsidRDefault="00917546" w:rsidP="00115125">
            <w:pPr>
              <w:spacing w:line="300" w:lineRule="exact"/>
              <w:jc w:val="both"/>
            </w:pPr>
          </w:p>
        </w:tc>
        <w:tc>
          <w:tcPr>
            <w:tcW w:w="6801" w:type="dxa"/>
          </w:tcPr>
          <w:p w14:paraId="76ED6BEB" w14:textId="58EDED29" w:rsidR="00917546" w:rsidRPr="003A205C" w:rsidRDefault="00917546" w:rsidP="00115125">
            <w:pPr>
              <w:spacing w:line="300" w:lineRule="exact"/>
              <w:jc w:val="both"/>
              <w:rPr>
                <w:b/>
              </w:rPr>
            </w:pPr>
            <w:r w:rsidRPr="003A205C">
              <w:rPr>
                <w:b/>
              </w:rPr>
              <w:t>Art.</w:t>
            </w:r>
            <w:r>
              <w:rPr>
                <w:b/>
              </w:rPr>
              <w:t xml:space="preserve"> </w:t>
            </w:r>
            <w:r w:rsidRPr="003A205C">
              <w:rPr>
                <w:b/>
              </w:rPr>
              <w:t>1.</w:t>
            </w:r>
          </w:p>
          <w:p w14:paraId="19131F40" w14:textId="690D57A5" w:rsidR="009459D5" w:rsidRPr="009459D5" w:rsidRDefault="00917546" w:rsidP="00115125">
            <w:pPr>
              <w:spacing w:line="300" w:lineRule="exact"/>
              <w:jc w:val="both"/>
            </w:pPr>
            <w:r w:rsidRPr="003A205C">
              <w:t xml:space="preserve">De </w:t>
            </w:r>
            <w:r w:rsidR="0011331B">
              <w:t xml:space="preserve">raad voor maatschappelijk welzijn (hierna: </w:t>
            </w:r>
            <w:r>
              <w:t>OCMW-raad</w:t>
            </w:r>
            <w:r w:rsidR="0011331B">
              <w:t>)</w:t>
            </w:r>
            <w:r w:rsidRPr="003A205C">
              <w:t xml:space="preserve"> vergadert zo dikwijls als de zaken die tot zijn bevoegdheid behoren het vereisen en </w:t>
            </w:r>
            <w:r w:rsidR="00DC7E57">
              <w:t>dit</w:t>
            </w:r>
            <w:r w:rsidR="004D0E69">
              <w:t xml:space="preserve"> </w:t>
            </w:r>
            <w:r w:rsidRPr="003A205C">
              <w:t>ten minste tienmaal per jaar.</w:t>
            </w:r>
          </w:p>
        </w:tc>
      </w:tr>
      <w:tr w:rsidR="00917546" w14:paraId="26989B5B" w14:textId="77777777" w:rsidTr="00492EF0">
        <w:tc>
          <w:tcPr>
            <w:tcW w:w="6800" w:type="dxa"/>
          </w:tcPr>
          <w:p w14:paraId="0BC8DB5E" w14:textId="54354726" w:rsidR="00917546" w:rsidRPr="002A2013" w:rsidRDefault="008B2356" w:rsidP="00115125">
            <w:pPr>
              <w:spacing w:line="300" w:lineRule="exact"/>
              <w:jc w:val="both"/>
              <w:rPr>
                <w:b/>
              </w:rPr>
            </w:pPr>
            <w:r>
              <w:rPr>
                <w:b/>
              </w:rPr>
              <w:br/>
            </w:r>
            <w:r w:rsidR="00641192">
              <w:rPr>
                <w:b/>
              </w:rPr>
              <w:t>Art. 2</w:t>
            </w:r>
            <w:r w:rsidR="00403081">
              <w:rPr>
                <w:b/>
              </w:rPr>
              <w:t xml:space="preserve">, </w:t>
            </w:r>
            <w:r w:rsidR="00917546" w:rsidRPr="002A2013">
              <w:rPr>
                <w:b/>
              </w:rPr>
              <w:t>§</w:t>
            </w:r>
            <w:r w:rsidR="00403081">
              <w:rPr>
                <w:b/>
              </w:rPr>
              <w:t>1</w:t>
            </w:r>
            <w:r w:rsidR="00917546" w:rsidRPr="002A2013">
              <w:rPr>
                <w:b/>
              </w:rPr>
              <w:t>.</w:t>
            </w:r>
          </w:p>
          <w:p w14:paraId="3394504F" w14:textId="77777777" w:rsidR="00917546" w:rsidRDefault="00917546" w:rsidP="00115125">
            <w:pPr>
              <w:spacing w:line="300" w:lineRule="exact"/>
              <w:jc w:val="both"/>
            </w:pPr>
            <w:r w:rsidRPr="002A2013">
              <w:t>De voorzitter van de gemeenteraad beslist tot bi</w:t>
            </w:r>
            <w:r>
              <w:t xml:space="preserve">jeenroeping van de gemeenteraad </w:t>
            </w:r>
            <w:r w:rsidRPr="002A2013">
              <w:t>en stelt de agenda van de vergadering op.</w:t>
            </w:r>
          </w:p>
          <w:p w14:paraId="5BD9B227" w14:textId="77777777" w:rsidR="00917546" w:rsidRPr="00D052AC" w:rsidRDefault="00917546" w:rsidP="00115125">
            <w:pPr>
              <w:spacing w:line="300" w:lineRule="exact"/>
              <w:jc w:val="both"/>
              <w:rPr>
                <w:i/>
                <w:sz w:val="16"/>
                <w:szCs w:val="16"/>
              </w:rPr>
            </w:pPr>
          </w:p>
          <w:p w14:paraId="133201FF" w14:textId="07DC2783" w:rsidR="00917546" w:rsidRDefault="00917546" w:rsidP="00115125">
            <w:pPr>
              <w:spacing w:line="300" w:lineRule="exact"/>
              <w:jc w:val="both"/>
              <w:rPr>
                <w:i/>
              </w:rPr>
            </w:pPr>
            <w:r w:rsidRPr="00CB2058">
              <w:rPr>
                <w:i/>
              </w:rPr>
              <w:t xml:space="preserve">De voorzitter kan de gemeente- en OCMW-raad bijeenroepen door een gezamenlijke oproeping met als bedoeling de vergaderingen aansluitend te laten </w:t>
            </w:r>
            <w:r w:rsidR="00ED461D">
              <w:rPr>
                <w:i/>
              </w:rPr>
              <w:t>plaats vinden</w:t>
            </w:r>
            <w:r w:rsidRPr="00CB2058">
              <w:rPr>
                <w:i/>
              </w:rPr>
              <w:t xml:space="preserve">. Hierbij stelt de voorzitter voor </w:t>
            </w:r>
            <w:r w:rsidR="00ED461D">
              <w:rPr>
                <w:i/>
              </w:rPr>
              <w:t xml:space="preserve">de </w:t>
            </w:r>
            <w:r w:rsidRPr="00CB2058">
              <w:rPr>
                <w:i/>
              </w:rPr>
              <w:t>gemeente</w:t>
            </w:r>
            <w:r w:rsidR="00C72215">
              <w:rPr>
                <w:i/>
              </w:rPr>
              <w:t>-</w:t>
            </w:r>
            <w:r w:rsidRPr="00CB2058">
              <w:rPr>
                <w:i/>
              </w:rPr>
              <w:t xml:space="preserve"> en </w:t>
            </w:r>
            <w:r w:rsidR="00ED461D">
              <w:rPr>
                <w:i/>
              </w:rPr>
              <w:t xml:space="preserve">de </w:t>
            </w:r>
            <w:r w:rsidRPr="00CB2058">
              <w:rPr>
                <w:i/>
              </w:rPr>
              <w:t>OCMW</w:t>
            </w:r>
            <w:r w:rsidR="00C72215">
              <w:rPr>
                <w:i/>
              </w:rPr>
              <w:t>-raad</w:t>
            </w:r>
            <w:r w:rsidRPr="00CB2058">
              <w:rPr>
                <w:i/>
              </w:rPr>
              <w:t xml:space="preserve"> duidelijk onderscheiden agenda’s op.</w:t>
            </w:r>
          </w:p>
          <w:p w14:paraId="6A725ECC" w14:textId="55645FC4" w:rsidR="00EC1A3A" w:rsidRPr="00C91B7E" w:rsidRDefault="00EC1A3A" w:rsidP="00115125">
            <w:pPr>
              <w:spacing w:line="300" w:lineRule="exact"/>
              <w:jc w:val="both"/>
              <w:rPr>
                <w:i/>
              </w:rPr>
            </w:pPr>
          </w:p>
        </w:tc>
        <w:tc>
          <w:tcPr>
            <w:tcW w:w="6801" w:type="dxa"/>
          </w:tcPr>
          <w:p w14:paraId="40ABB7F0" w14:textId="1AF75B38" w:rsidR="00917546" w:rsidRPr="002A2013" w:rsidRDefault="008B2356" w:rsidP="00115125">
            <w:pPr>
              <w:spacing w:line="300" w:lineRule="exact"/>
              <w:jc w:val="both"/>
              <w:rPr>
                <w:b/>
              </w:rPr>
            </w:pPr>
            <w:r>
              <w:rPr>
                <w:b/>
              </w:rPr>
              <w:lastRenderedPageBreak/>
              <w:br/>
            </w:r>
            <w:r w:rsidR="00403081">
              <w:rPr>
                <w:b/>
              </w:rPr>
              <w:t xml:space="preserve">Art. </w:t>
            </w:r>
            <w:r w:rsidR="00917546" w:rsidRPr="002A2013">
              <w:rPr>
                <w:b/>
              </w:rPr>
              <w:t>2</w:t>
            </w:r>
            <w:r w:rsidR="00403081">
              <w:rPr>
                <w:b/>
              </w:rPr>
              <w:t>, §1</w:t>
            </w:r>
            <w:r w:rsidR="00917546" w:rsidRPr="002A2013">
              <w:rPr>
                <w:b/>
              </w:rPr>
              <w:t>.</w:t>
            </w:r>
          </w:p>
          <w:p w14:paraId="16BC4762" w14:textId="77777777" w:rsidR="00917546" w:rsidRDefault="00917546" w:rsidP="00115125">
            <w:pPr>
              <w:spacing w:line="300" w:lineRule="exact"/>
              <w:jc w:val="both"/>
            </w:pPr>
            <w:r w:rsidRPr="002A2013">
              <w:t xml:space="preserve">De voorzitter van de </w:t>
            </w:r>
            <w:r>
              <w:t>OCMW-raad</w:t>
            </w:r>
            <w:r w:rsidRPr="002A2013">
              <w:t xml:space="preserve"> beslist tot bi</w:t>
            </w:r>
            <w:r>
              <w:t xml:space="preserve">jeenroeping van de OCMW-raad </w:t>
            </w:r>
            <w:r w:rsidRPr="002A2013">
              <w:t>en stelt de agenda van de vergadering op.</w:t>
            </w:r>
          </w:p>
          <w:p w14:paraId="500B423B" w14:textId="77777777" w:rsidR="00917546" w:rsidRDefault="00917546" w:rsidP="00115125">
            <w:pPr>
              <w:spacing w:line="300" w:lineRule="exact"/>
              <w:jc w:val="both"/>
            </w:pPr>
          </w:p>
          <w:p w14:paraId="07948598" w14:textId="297DD75B" w:rsidR="00C72215" w:rsidRDefault="00C72215" w:rsidP="00C72215">
            <w:pPr>
              <w:spacing w:line="300" w:lineRule="exact"/>
              <w:jc w:val="both"/>
              <w:rPr>
                <w:i/>
              </w:rPr>
            </w:pPr>
            <w:r w:rsidRPr="00CB2058">
              <w:rPr>
                <w:i/>
              </w:rPr>
              <w:t xml:space="preserve">De voorzitter kan de gemeente- en OCMW-raad bijeenroepen door een gezamenlijke oproeping met als bedoeling de vergaderingen aansluitend te laten </w:t>
            </w:r>
            <w:r w:rsidR="00ED461D">
              <w:rPr>
                <w:i/>
              </w:rPr>
              <w:t>plaats vinden</w:t>
            </w:r>
            <w:r w:rsidRPr="00CB2058">
              <w:rPr>
                <w:i/>
              </w:rPr>
              <w:t xml:space="preserve">. Hierbij stelt de voorzitter voor </w:t>
            </w:r>
            <w:r w:rsidR="00ED461D">
              <w:rPr>
                <w:i/>
              </w:rPr>
              <w:t xml:space="preserve">de </w:t>
            </w:r>
            <w:r w:rsidRPr="00CB2058">
              <w:rPr>
                <w:i/>
              </w:rPr>
              <w:t>gemeente</w:t>
            </w:r>
            <w:r>
              <w:rPr>
                <w:i/>
              </w:rPr>
              <w:t>-</w:t>
            </w:r>
            <w:r w:rsidRPr="00CB2058">
              <w:rPr>
                <w:i/>
              </w:rPr>
              <w:t xml:space="preserve"> en </w:t>
            </w:r>
            <w:r w:rsidR="00ED461D">
              <w:rPr>
                <w:i/>
              </w:rPr>
              <w:t xml:space="preserve">de </w:t>
            </w:r>
            <w:r w:rsidRPr="00CB2058">
              <w:rPr>
                <w:i/>
              </w:rPr>
              <w:t>OCMW</w:t>
            </w:r>
            <w:r>
              <w:rPr>
                <w:i/>
              </w:rPr>
              <w:t>-raad</w:t>
            </w:r>
            <w:r w:rsidRPr="00CB2058">
              <w:rPr>
                <w:i/>
              </w:rPr>
              <w:t xml:space="preserve"> duidelijk onderscheiden agenda’s op.</w:t>
            </w:r>
          </w:p>
          <w:p w14:paraId="1C81474A" w14:textId="4FDDB5CE" w:rsidR="00917546" w:rsidRPr="00C91B7E" w:rsidRDefault="00917546" w:rsidP="00115125">
            <w:pPr>
              <w:spacing w:line="300" w:lineRule="exact"/>
              <w:jc w:val="both"/>
              <w:rPr>
                <w:i/>
              </w:rPr>
            </w:pPr>
          </w:p>
        </w:tc>
      </w:tr>
      <w:bookmarkEnd w:id="0"/>
      <w:tr w:rsidR="00917546" w14:paraId="495C6A96" w14:textId="77777777" w:rsidTr="00492EF0">
        <w:tc>
          <w:tcPr>
            <w:tcW w:w="6800" w:type="dxa"/>
          </w:tcPr>
          <w:p w14:paraId="7B8BD55C" w14:textId="6B4FFA5C" w:rsidR="00917546" w:rsidRDefault="00917546" w:rsidP="00115125">
            <w:pPr>
              <w:spacing w:line="300" w:lineRule="exact"/>
              <w:jc w:val="both"/>
              <w:rPr>
                <w:b/>
              </w:rPr>
            </w:pPr>
            <w:r>
              <w:rPr>
                <w:b/>
              </w:rPr>
              <w:lastRenderedPageBreak/>
              <w:t>§</w:t>
            </w:r>
            <w:r w:rsidR="00124D0F">
              <w:rPr>
                <w:b/>
              </w:rPr>
              <w:t>2</w:t>
            </w:r>
            <w:r>
              <w:rPr>
                <w:b/>
              </w:rPr>
              <w:t>.</w:t>
            </w:r>
          </w:p>
          <w:p w14:paraId="4A4B72AD" w14:textId="4FC23048" w:rsidR="00917546" w:rsidRDefault="00917546" w:rsidP="00115125">
            <w:pPr>
              <w:spacing w:line="300" w:lineRule="exact"/>
              <w:jc w:val="both"/>
              <w:rPr>
                <w:i/>
              </w:rPr>
            </w:pPr>
            <w:r w:rsidRPr="00752A01">
              <w:t>De oproe</w:t>
            </w:r>
            <w:r>
              <w:t xml:space="preserve">ping wordt </w:t>
            </w:r>
            <w:r w:rsidRPr="0023368F">
              <w:t xml:space="preserve">verzonden </w:t>
            </w:r>
            <w:r w:rsidRPr="00742223">
              <w:rPr>
                <w:i/>
              </w:rPr>
              <w:t xml:space="preserve">via </w:t>
            </w:r>
            <w:r w:rsidR="001606F0">
              <w:rPr>
                <w:i/>
              </w:rPr>
              <w:t xml:space="preserve">het </w:t>
            </w:r>
            <w:r w:rsidR="00DD3C82">
              <w:rPr>
                <w:i/>
              </w:rPr>
              <w:t xml:space="preserve">persoonlijke </w:t>
            </w:r>
            <w:r w:rsidRPr="00742223">
              <w:rPr>
                <w:i/>
              </w:rPr>
              <w:t>e-mail</w:t>
            </w:r>
            <w:r w:rsidR="0053367C">
              <w:rPr>
                <w:i/>
              </w:rPr>
              <w:t xml:space="preserve">adres dat door de gemeente aan </w:t>
            </w:r>
            <w:r w:rsidR="00DD3C82">
              <w:rPr>
                <w:i/>
              </w:rPr>
              <w:t>elk</w:t>
            </w:r>
            <w:r w:rsidR="0053367C">
              <w:rPr>
                <w:i/>
              </w:rPr>
              <w:t xml:space="preserve"> raadslid</w:t>
            </w:r>
            <w:r w:rsidR="00E044F0">
              <w:rPr>
                <w:i/>
              </w:rPr>
              <w:t xml:space="preserve"> ter beschikki</w:t>
            </w:r>
            <w:r w:rsidR="00FE2724">
              <w:rPr>
                <w:i/>
              </w:rPr>
              <w:t>n</w:t>
            </w:r>
            <w:r w:rsidR="00E044F0">
              <w:rPr>
                <w:i/>
              </w:rPr>
              <w:t xml:space="preserve">g </w:t>
            </w:r>
            <w:r w:rsidR="00FE2724">
              <w:rPr>
                <w:i/>
              </w:rPr>
              <w:t>gesteld wordt</w:t>
            </w:r>
            <w:r w:rsidRPr="0023368F">
              <w:t>.</w:t>
            </w:r>
            <w:r w:rsidRPr="007601EF">
              <w:t xml:space="preserve"> </w:t>
            </w:r>
            <w:r w:rsidRPr="00752A01">
              <w:t xml:space="preserve">De dossiers die betrekking hebben op de agenda worden ter beschikking gesteld </w:t>
            </w:r>
            <w:r w:rsidRPr="00757CBE">
              <w:rPr>
                <w:i/>
              </w:rPr>
              <w:t xml:space="preserve">op de wijze </w:t>
            </w:r>
            <w:r w:rsidR="005B6580">
              <w:rPr>
                <w:i/>
              </w:rPr>
              <w:t>bepaald</w:t>
            </w:r>
            <w:r w:rsidR="005B6580" w:rsidRPr="00757CBE">
              <w:rPr>
                <w:i/>
              </w:rPr>
              <w:t xml:space="preserve"> </w:t>
            </w:r>
            <w:r w:rsidRPr="00757CBE">
              <w:rPr>
                <w:i/>
              </w:rPr>
              <w:t xml:space="preserve">in </w:t>
            </w:r>
            <w:r w:rsidRPr="00A0213F">
              <w:rPr>
                <w:i/>
                <w:highlight w:val="cyan"/>
              </w:rPr>
              <w:t xml:space="preserve">art. </w:t>
            </w:r>
            <w:r w:rsidR="00A0213F" w:rsidRPr="00A0213F">
              <w:rPr>
                <w:i/>
                <w:highlight w:val="cyan"/>
              </w:rPr>
              <w:t>9</w:t>
            </w:r>
            <w:r w:rsidRPr="00A0213F">
              <w:rPr>
                <w:i/>
                <w:highlight w:val="cyan"/>
              </w:rPr>
              <w:t>, §1 van dit reglement.</w:t>
            </w:r>
          </w:p>
          <w:p w14:paraId="3E85169E" w14:textId="77777777" w:rsidR="00EC1A3A" w:rsidRDefault="00EC1A3A" w:rsidP="00B20E7A">
            <w:pPr>
              <w:spacing w:line="300" w:lineRule="exact"/>
              <w:jc w:val="both"/>
            </w:pPr>
          </w:p>
        </w:tc>
        <w:tc>
          <w:tcPr>
            <w:tcW w:w="6801" w:type="dxa"/>
          </w:tcPr>
          <w:p w14:paraId="12C19054" w14:textId="656C2AB8" w:rsidR="00917546" w:rsidRDefault="00917546" w:rsidP="00115125">
            <w:pPr>
              <w:spacing w:line="300" w:lineRule="exact"/>
              <w:jc w:val="both"/>
              <w:rPr>
                <w:b/>
              </w:rPr>
            </w:pPr>
            <w:r>
              <w:rPr>
                <w:b/>
              </w:rPr>
              <w:t>§</w:t>
            </w:r>
            <w:r w:rsidR="00124D0F">
              <w:rPr>
                <w:b/>
              </w:rPr>
              <w:t>2</w:t>
            </w:r>
            <w:r>
              <w:rPr>
                <w:b/>
              </w:rPr>
              <w:t>.</w:t>
            </w:r>
          </w:p>
          <w:p w14:paraId="26CAB3B2" w14:textId="77493D57" w:rsidR="00917546" w:rsidRDefault="00917546" w:rsidP="00115125">
            <w:pPr>
              <w:spacing w:line="300" w:lineRule="exact"/>
              <w:jc w:val="both"/>
            </w:pPr>
            <w:r>
              <w:t xml:space="preserve">De oproeping wordt verzonden </w:t>
            </w:r>
            <w:r w:rsidR="00FE2724" w:rsidRPr="00742223">
              <w:rPr>
                <w:i/>
              </w:rPr>
              <w:t xml:space="preserve">via </w:t>
            </w:r>
            <w:r w:rsidR="00FE2724">
              <w:rPr>
                <w:i/>
              </w:rPr>
              <w:t xml:space="preserve">het persoonlijke </w:t>
            </w:r>
            <w:r w:rsidR="00FE2724" w:rsidRPr="00742223">
              <w:rPr>
                <w:i/>
              </w:rPr>
              <w:t>e-mail</w:t>
            </w:r>
            <w:r w:rsidR="00FE2724">
              <w:rPr>
                <w:i/>
              </w:rPr>
              <w:t>adres dat door de gemeente aan elk raadslid ter beschikking gesteld wordt</w:t>
            </w:r>
            <w:r>
              <w:t xml:space="preserve">. De dossiers die betrekking hebben op de agenda worden ter beschikking gesteld </w:t>
            </w:r>
            <w:r w:rsidRPr="35B3900E">
              <w:rPr>
                <w:i/>
                <w:iCs/>
              </w:rPr>
              <w:t xml:space="preserve">op de wijze </w:t>
            </w:r>
            <w:r w:rsidR="005B6580">
              <w:rPr>
                <w:i/>
                <w:iCs/>
              </w:rPr>
              <w:t>bepaald</w:t>
            </w:r>
            <w:r w:rsidR="005B6580" w:rsidRPr="35B3900E">
              <w:rPr>
                <w:i/>
                <w:iCs/>
              </w:rPr>
              <w:t xml:space="preserve"> </w:t>
            </w:r>
            <w:r w:rsidRPr="35B3900E">
              <w:rPr>
                <w:i/>
                <w:iCs/>
              </w:rPr>
              <w:t xml:space="preserve">in </w:t>
            </w:r>
            <w:r w:rsidRPr="00A0213F">
              <w:rPr>
                <w:i/>
                <w:iCs/>
                <w:highlight w:val="cyan"/>
              </w:rPr>
              <w:t xml:space="preserve">art. </w:t>
            </w:r>
            <w:r w:rsidR="00A0213F" w:rsidRPr="00A0213F">
              <w:rPr>
                <w:i/>
                <w:iCs/>
                <w:highlight w:val="cyan"/>
              </w:rPr>
              <w:t>9</w:t>
            </w:r>
            <w:r w:rsidRPr="00A0213F">
              <w:rPr>
                <w:i/>
                <w:iCs/>
                <w:highlight w:val="cyan"/>
              </w:rPr>
              <w:t>, §1 van dit reglement.</w:t>
            </w:r>
          </w:p>
        </w:tc>
      </w:tr>
      <w:tr w:rsidR="00917546" w14:paraId="7FAE9A5E" w14:textId="77777777" w:rsidTr="00492EF0">
        <w:tc>
          <w:tcPr>
            <w:tcW w:w="6800" w:type="dxa"/>
          </w:tcPr>
          <w:p w14:paraId="200A231D" w14:textId="04E69F2F" w:rsidR="00917546" w:rsidRDefault="00917546" w:rsidP="00115125">
            <w:pPr>
              <w:spacing w:line="300" w:lineRule="exact"/>
              <w:jc w:val="both"/>
              <w:rPr>
                <w:b/>
              </w:rPr>
            </w:pPr>
            <w:r w:rsidRPr="00CC32B6">
              <w:rPr>
                <w:b/>
              </w:rPr>
              <w:t>§</w:t>
            </w:r>
            <w:r w:rsidR="00DA758D">
              <w:rPr>
                <w:b/>
              </w:rPr>
              <w:t>3</w:t>
            </w:r>
            <w:r w:rsidRPr="00CC32B6">
              <w:rPr>
                <w:b/>
              </w:rPr>
              <w:t>.</w:t>
            </w:r>
          </w:p>
          <w:p w14:paraId="3FF1C8B5" w14:textId="77777777" w:rsidR="00917546" w:rsidRPr="00CC32B6" w:rsidRDefault="00917546" w:rsidP="00115125">
            <w:pPr>
              <w:spacing w:line="300" w:lineRule="exact"/>
              <w:jc w:val="both"/>
            </w:pPr>
            <w:r w:rsidRPr="00CC32B6">
              <w:t xml:space="preserve">De voorzitter van de gemeenteraad moet de gemeenteraad bijeenroepen op verzoek van: </w:t>
            </w:r>
          </w:p>
          <w:p w14:paraId="39AD91EF" w14:textId="77777777" w:rsidR="00917546" w:rsidRPr="00CC32B6" w:rsidRDefault="00917546" w:rsidP="00115125">
            <w:pPr>
              <w:spacing w:line="300" w:lineRule="exact"/>
              <w:jc w:val="both"/>
            </w:pPr>
            <w:r w:rsidRPr="00CC32B6">
              <w:t xml:space="preserve">1° een derde van de </w:t>
            </w:r>
            <w:proofErr w:type="spellStart"/>
            <w:r w:rsidRPr="00CC32B6">
              <w:t>zittinghebbende</w:t>
            </w:r>
            <w:proofErr w:type="spellEnd"/>
            <w:r w:rsidRPr="00CC32B6">
              <w:t xml:space="preserve"> leden; </w:t>
            </w:r>
          </w:p>
          <w:p w14:paraId="52C450EB" w14:textId="77777777" w:rsidR="00917546" w:rsidRPr="00CC32B6" w:rsidRDefault="00917546" w:rsidP="00115125">
            <w:pPr>
              <w:spacing w:line="300" w:lineRule="exact"/>
              <w:jc w:val="both"/>
            </w:pPr>
            <w:r>
              <w:t xml:space="preserve">2° </w:t>
            </w:r>
            <w:r w:rsidRPr="00CC32B6">
              <w:t xml:space="preserve">een vijfde van de </w:t>
            </w:r>
            <w:proofErr w:type="spellStart"/>
            <w:r w:rsidRPr="00CC32B6">
              <w:t>zittinghebbende</w:t>
            </w:r>
            <w:proofErr w:type="spellEnd"/>
            <w:r w:rsidRPr="00CC32B6">
              <w:t xml:space="preserve"> leden als zes weken na de datum van de vorige gemeenteraad nog geen bijeenroeping is gebeurd. De periode van zes weken wordt geschorst van 11 juli tot en met 15 augustus;</w:t>
            </w:r>
          </w:p>
          <w:p w14:paraId="50613211" w14:textId="77777777" w:rsidR="00917546" w:rsidRPr="00CC32B6" w:rsidRDefault="00917546" w:rsidP="00115125">
            <w:pPr>
              <w:spacing w:line="300" w:lineRule="exact"/>
              <w:jc w:val="both"/>
            </w:pPr>
            <w:r w:rsidRPr="00CC32B6">
              <w:t xml:space="preserve">3° het college van burgemeester en schepenen; </w:t>
            </w:r>
          </w:p>
          <w:p w14:paraId="3BCAA931" w14:textId="77777777" w:rsidR="00917546" w:rsidRDefault="00917546" w:rsidP="00115125">
            <w:pPr>
              <w:spacing w:line="300" w:lineRule="exact"/>
              <w:jc w:val="both"/>
            </w:pPr>
            <w:r>
              <w:t xml:space="preserve">4° </w:t>
            </w:r>
            <w:r w:rsidRPr="00CC32B6">
              <w:t>de burgemeester voo</w:t>
            </w:r>
            <w:r>
              <w:t xml:space="preserve">r zover het verzoek uitsluitend </w:t>
            </w:r>
            <w:r w:rsidRPr="00CC32B6">
              <w:t>betrekking heeft op de eigen bevoegdheden van de burgemeester</w:t>
            </w:r>
            <w:r>
              <w:t>.</w:t>
            </w:r>
          </w:p>
          <w:p w14:paraId="68C98FAB" w14:textId="77777777" w:rsidR="00917546" w:rsidRPr="00CE45AE" w:rsidRDefault="00917546" w:rsidP="00115125">
            <w:pPr>
              <w:spacing w:line="300" w:lineRule="exact"/>
              <w:jc w:val="both"/>
              <w:rPr>
                <w:i/>
                <w:sz w:val="16"/>
                <w:szCs w:val="16"/>
              </w:rPr>
            </w:pPr>
          </w:p>
          <w:p w14:paraId="791A6FCE" w14:textId="17F93BEF" w:rsidR="00917546" w:rsidRPr="00492EF0" w:rsidRDefault="71C13BFD" w:rsidP="00115125">
            <w:pPr>
              <w:spacing w:line="300" w:lineRule="exact"/>
              <w:jc w:val="both"/>
            </w:pPr>
            <w:r>
              <w:t>In hun schriftelijke aanvraag aan de algemeen directeur moeten de aanvragers de agenda vermelden met voor elk punt een toegelicht voorstel van beslissing, de datum en het uur van de beoogde vergadering. De algemeen directeur bezorgt vervolgens de voorstellen aan de gemeenteraadsvoorzitter. De aanvraag moet ondertekend zijn door minstens het vereiste aantal raadsleden en moet</w:t>
            </w:r>
            <w:r w:rsidR="2550E2EF">
              <w:t xml:space="preserve"> tijdig</w:t>
            </w:r>
            <w:r>
              <w:t xml:space="preserve"> ingediend worden zodat de voorzitter de oproepingstermijnen</w:t>
            </w:r>
            <w:r w:rsidR="71A3B506">
              <w:t>,</w:t>
            </w:r>
            <w:r>
              <w:t xml:space="preserve"> bepaald </w:t>
            </w:r>
            <w:r w:rsidRPr="4AA796C1">
              <w:rPr>
                <w:highlight w:val="cyan"/>
              </w:rPr>
              <w:t>in art. 2</w:t>
            </w:r>
            <w:r w:rsidR="3AC6997D" w:rsidRPr="4AA796C1">
              <w:rPr>
                <w:highlight w:val="cyan"/>
              </w:rPr>
              <w:t>, §4</w:t>
            </w:r>
            <w:r w:rsidRPr="4AA796C1">
              <w:rPr>
                <w:highlight w:val="cyan"/>
              </w:rPr>
              <w:t xml:space="preserve"> van dit reglement</w:t>
            </w:r>
            <w:r>
              <w:t xml:space="preserve">, kan nakomen. </w:t>
            </w:r>
          </w:p>
          <w:p w14:paraId="51CAF8C5" w14:textId="1017683B" w:rsidR="00917546" w:rsidRPr="00110D27" w:rsidRDefault="00917546" w:rsidP="00115125">
            <w:pPr>
              <w:spacing w:line="300" w:lineRule="exact"/>
              <w:jc w:val="both"/>
              <w:rPr>
                <w:i/>
                <w:iCs/>
              </w:rPr>
            </w:pPr>
            <w:r w:rsidRPr="00CC32B6">
              <w:lastRenderedPageBreak/>
              <w:t>De voorzitter roept de vergadering bijeen op de voorgestelde datum en het aangewezen uur en met de voorgestelde agenda</w:t>
            </w:r>
            <w:r w:rsidR="007E18F1">
              <w:t>.</w:t>
            </w:r>
            <w:r w:rsidR="00AB575F">
              <w:t xml:space="preserve"> </w:t>
            </w:r>
            <w:r w:rsidR="00AB575F" w:rsidRPr="00110D27">
              <w:rPr>
                <w:i/>
                <w:iCs/>
              </w:rPr>
              <w:t xml:space="preserve">De voorzitter kan </w:t>
            </w:r>
            <w:r w:rsidR="00282EAF" w:rsidRPr="00110D27">
              <w:rPr>
                <w:i/>
                <w:iCs/>
              </w:rPr>
              <w:t>punten aan de agenda</w:t>
            </w:r>
            <w:r w:rsidR="00AB575F" w:rsidRPr="00110D27">
              <w:rPr>
                <w:i/>
                <w:iCs/>
              </w:rPr>
              <w:t xml:space="preserve"> toevoegen.</w:t>
            </w:r>
          </w:p>
          <w:p w14:paraId="24F16C68" w14:textId="7E17F0F1" w:rsidR="00EC1A3A" w:rsidRPr="007E18F1" w:rsidRDefault="00EC1A3A" w:rsidP="00115125">
            <w:pPr>
              <w:spacing w:line="300" w:lineRule="exact"/>
              <w:jc w:val="both"/>
            </w:pPr>
          </w:p>
        </w:tc>
        <w:tc>
          <w:tcPr>
            <w:tcW w:w="6801" w:type="dxa"/>
          </w:tcPr>
          <w:p w14:paraId="5CD899C9" w14:textId="1989037A" w:rsidR="00917546" w:rsidRPr="00D052AC" w:rsidRDefault="00917546" w:rsidP="00115125">
            <w:pPr>
              <w:spacing w:line="300" w:lineRule="exact"/>
              <w:jc w:val="both"/>
              <w:rPr>
                <w:b/>
              </w:rPr>
            </w:pPr>
            <w:r w:rsidRPr="00D052AC">
              <w:rPr>
                <w:b/>
              </w:rPr>
              <w:lastRenderedPageBreak/>
              <w:t>§</w:t>
            </w:r>
            <w:r w:rsidR="00DA758D">
              <w:rPr>
                <w:b/>
              </w:rPr>
              <w:t>3</w:t>
            </w:r>
            <w:r w:rsidRPr="00D052AC">
              <w:rPr>
                <w:b/>
              </w:rPr>
              <w:t>.</w:t>
            </w:r>
          </w:p>
          <w:p w14:paraId="7C90A336" w14:textId="77777777" w:rsidR="00917546" w:rsidRPr="00D052AC" w:rsidRDefault="00917546" w:rsidP="00115125">
            <w:pPr>
              <w:spacing w:line="300" w:lineRule="exact"/>
              <w:jc w:val="both"/>
            </w:pPr>
            <w:r w:rsidRPr="00D052AC">
              <w:t xml:space="preserve">De voorzitter van de </w:t>
            </w:r>
            <w:r>
              <w:t>OCMW-raad</w:t>
            </w:r>
            <w:r w:rsidRPr="00D052AC">
              <w:t xml:space="preserve"> moet de </w:t>
            </w:r>
            <w:r>
              <w:t>OCMW-raad</w:t>
            </w:r>
            <w:r w:rsidRPr="00D052AC">
              <w:t xml:space="preserve"> bijeenroepen op verzoek van: </w:t>
            </w:r>
          </w:p>
          <w:p w14:paraId="53D23DBC" w14:textId="77777777" w:rsidR="00917546" w:rsidRPr="00D052AC" w:rsidRDefault="00917546" w:rsidP="00115125">
            <w:pPr>
              <w:spacing w:line="300" w:lineRule="exact"/>
              <w:jc w:val="both"/>
            </w:pPr>
            <w:r w:rsidRPr="00D052AC">
              <w:t xml:space="preserve">1° een derde van de </w:t>
            </w:r>
            <w:proofErr w:type="spellStart"/>
            <w:r w:rsidRPr="00D052AC">
              <w:t>zittinghebbende</w:t>
            </w:r>
            <w:proofErr w:type="spellEnd"/>
            <w:r w:rsidRPr="00D052AC">
              <w:t xml:space="preserve"> leden; </w:t>
            </w:r>
          </w:p>
          <w:p w14:paraId="43973D86" w14:textId="77777777" w:rsidR="00917546" w:rsidRPr="00D052AC" w:rsidRDefault="00917546" w:rsidP="00115125">
            <w:pPr>
              <w:spacing w:line="300" w:lineRule="exact"/>
              <w:jc w:val="both"/>
            </w:pPr>
            <w:r w:rsidRPr="00D052AC">
              <w:t xml:space="preserve">2° een vijfde van de </w:t>
            </w:r>
            <w:proofErr w:type="spellStart"/>
            <w:r w:rsidRPr="00D052AC">
              <w:t>zittinghebbende</w:t>
            </w:r>
            <w:proofErr w:type="spellEnd"/>
            <w:r w:rsidRPr="00D052AC">
              <w:t xml:space="preserve"> leden als zes weken na de datum van de vorige raad nog geen bijeenroeping is gebeurd. De periode van zes weken wordt geschorst van 11 juli tot en met 15 augustus;</w:t>
            </w:r>
          </w:p>
          <w:p w14:paraId="1C200A8F" w14:textId="77777777" w:rsidR="00917546" w:rsidRDefault="00917546" w:rsidP="00115125">
            <w:pPr>
              <w:spacing w:line="300" w:lineRule="exact"/>
              <w:jc w:val="both"/>
            </w:pPr>
            <w:r w:rsidRPr="00D052AC">
              <w:t xml:space="preserve">3° het </w:t>
            </w:r>
            <w:r>
              <w:t>vast bureau.</w:t>
            </w:r>
            <w:r w:rsidRPr="00D052AC">
              <w:t xml:space="preserve"> </w:t>
            </w:r>
          </w:p>
          <w:p w14:paraId="1441D15D" w14:textId="77777777" w:rsidR="00917546" w:rsidRDefault="00917546" w:rsidP="00115125">
            <w:pPr>
              <w:spacing w:line="300" w:lineRule="exact"/>
              <w:jc w:val="both"/>
            </w:pPr>
          </w:p>
          <w:p w14:paraId="3C09A637" w14:textId="77777777" w:rsidR="00917546" w:rsidRPr="00D052AC" w:rsidRDefault="00917546" w:rsidP="00115125">
            <w:pPr>
              <w:spacing w:line="300" w:lineRule="exact"/>
              <w:jc w:val="both"/>
            </w:pPr>
          </w:p>
          <w:p w14:paraId="593A661E" w14:textId="77777777" w:rsidR="00917546" w:rsidRPr="00D052AC" w:rsidRDefault="00917546" w:rsidP="00115125">
            <w:pPr>
              <w:spacing w:line="300" w:lineRule="exact"/>
              <w:jc w:val="both"/>
              <w:rPr>
                <w:i/>
                <w:sz w:val="16"/>
                <w:szCs w:val="16"/>
              </w:rPr>
            </w:pPr>
          </w:p>
          <w:p w14:paraId="4CA23052" w14:textId="09B1185B" w:rsidR="00917546" w:rsidRPr="00492EF0" w:rsidRDefault="00917546" w:rsidP="00115125">
            <w:pPr>
              <w:spacing w:line="300" w:lineRule="exact"/>
              <w:jc w:val="both"/>
            </w:pPr>
            <w:r w:rsidRPr="00D052AC">
              <w:t xml:space="preserve">In hun schriftelijke aanvraag </w:t>
            </w:r>
            <w:r w:rsidRPr="0026774A">
              <w:t>aan de algemeen directeur</w:t>
            </w:r>
            <w:r w:rsidRPr="00D052AC">
              <w:t xml:space="preserve"> moeten de aanvragers de agenda vermelden met voor elk punt een toegelicht voorstel van beslissing, de datum en het uur van de beoogde vergadering. De algemeen directeur bezorgt vervolgen</w:t>
            </w:r>
            <w:r>
              <w:t xml:space="preserve">s de voorstellen aan de </w:t>
            </w:r>
            <w:r w:rsidRPr="00D052AC">
              <w:t>voorzitter</w:t>
            </w:r>
            <w:r>
              <w:t xml:space="preserve"> van de OCMW-raad</w:t>
            </w:r>
            <w:r w:rsidRPr="00D052AC">
              <w:t>. De aanvraag</w:t>
            </w:r>
            <w:r w:rsidR="00444F64">
              <w:t xml:space="preserve"> moet</w:t>
            </w:r>
            <w:r w:rsidRPr="00D052AC">
              <w:t xml:space="preserve"> </w:t>
            </w:r>
            <w:r>
              <w:t xml:space="preserve">ondertekend zijn door minstens het vereiste aantal raadsleden en </w:t>
            </w:r>
            <w:r w:rsidRPr="00D052AC">
              <w:t>moet ingediend worden zodat de voorzitter de oproepingstermijnen</w:t>
            </w:r>
            <w:r w:rsidR="000D77FA">
              <w:t>,</w:t>
            </w:r>
            <w:r w:rsidRPr="00D052AC">
              <w:t xml:space="preserve"> </w:t>
            </w:r>
            <w:r w:rsidRPr="000C63B0">
              <w:rPr>
                <w:highlight w:val="cyan"/>
              </w:rPr>
              <w:t>bepaald in art. 2</w:t>
            </w:r>
            <w:r w:rsidR="000C63B0" w:rsidRPr="000C63B0">
              <w:rPr>
                <w:highlight w:val="cyan"/>
              </w:rPr>
              <w:t>, §4</w:t>
            </w:r>
            <w:r w:rsidRPr="000C63B0">
              <w:rPr>
                <w:highlight w:val="cyan"/>
              </w:rPr>
              <w:t xml:space="preserve"> van dit reglement</w:t>
            </w:r>
            <w:r w:rsidRPr="00D052AC">
              <w:t xml:space="preserve">, kan nakomen. </w:t>
            </w:r>
          </w:p>
          <w:p w14:paraId="26FDA45A" w14:textId="6D06615E" w:rsidR="00282EAF" w:rsidRPr="00110D27" w:rsidRDefault="00917546" w:rsidP="00282EAF">
            <w:pPr>
              <w:spacing w:line="300" w:lineRule="exact"/>
              <w:jc w:val="both"/>
              <w:rPr>
                <w:i/>
                <w:iCs/>
              </w:rPr>
            </w:pPr>
            <w:r w:rsidRPr="00D052AC">
              <w:lastRenderedPageBreak/>
              <w:t>De voorzitter roept de vergadering bijeen op de voorgestelde datum en het aangewezen uur en met de voorgestelde agenda.</w:t>
            </w:r>
            <w:r>
              <w:t xml:space="preserve"> </w:t>
            </w:r>
            <w:r w:rsidR="00282EAF" w:rsidRPr="00110D27">
              <w:rPr>
                <w:i/>
                <w:iCs/>
              </w:rPr>
              <w:t>De voorzitter kan punten aan de agenda toevoegen.</w:t>
            </w:r>
          </w:p>
          <w:p w14:paraId="03877C0C" w14:textId="6B96E13E" w:rsidR="00917546" w:rsidRPr="007E18F1" w:rsidRDefault="00917546" w:rsidP="00115125">
            <w:pPr>
              <w:spacing w:line="300" w:lineRule="exact"/>
              <w:jc w:val="both"/>
            </w:pPr>
          </w:p>
        </w:tc>
      </w:tr>
      <w:tr w:rsidR="00917546" w14:paraId="68567DB5" w14:textId="77777777" w:rsidTr="00492EF0">
        <w:tc>
          <w:tcPr>
            <w:tcW w:w="6800" w:type="dxa"/>
          </w:tcPr>
          <w:p w14:paraId="072394B1" w14:textId="76CE753E" w:rsidR="00917546" w:rsidRPr="00B34177" w:rsidRDefault="00B02F5D" w:rsidP="00115125">
            <w:pPr>
              <w:spacing w:line="300" w:lineRule="exact"/>
              <w:jc w:val="both"/>
            </w:pPr>
            <w:r>
              <w:rPr>
                <w:b/>
              </w:rPr>
              <w:lastRenderedPageBreak/>
              <w:t>§4</w:t>
            </w:r>
            <w:r w:rsidR="00917546">
              <w:rPr>
                <w:b/>
              </w:rPr>
              <w:t>.</w:t>
            </w:r>
            <w:r w:rsidR="00917546">
              <w:t xml:space="preserve"> </w:t>
            </w:r>
          </w:p>
          <w:p w14:paraId="7F97460B" w14:textId="3F8EA268" w:rsidR="00917546" w:rsidRPr="00117C33" w:rsidRDefault="00917546" w:rsidP="5FCDC0CF">
            <w:pPr>
              <w:spacing w:line="300" w:lineRule="exact"/>
              <w:jc w:val="both"/>
              <w:rPr>
                <w:i/>
                <w:iCs/>
              </w:rPr>
            </w:pPr>
            <w:r>
              <w:t xml:space="preserve">De oproeping wordt </w:t>
            </w:r>
            <w:r w:rsidR="004A3103">
              <w:t>minstens</w:t>
            </w:r>
            <w:r>
              <w:t xml:space="preserve"> acht dagen vóór de dag van de vergadering bezorgd aan de gemeenteraadsleden.</w:t>
            </w:r>
            <w:r w:rsidR="003E68C5">
              <w:t xml:space="preserve"> In spoedeisende gevallen kan gemotiveerd van deze oproepingsperiode worden afgeweken.</w:t>
            </w:r>
            <w:r w:rsidR="00117C33">
              <w:t xml:space="preserve"> </w:t>
            </w:r>
            <w:r w:rsidR="00460257" w:rsidRPr="5FCDC0CF">
              <w:rPr>
                <w:i/>
                <w:iCs/>
              </w:rPr>
              <w:t>Het is de bevoegdheid van de raadsvoorzitter om die spoedeisendheid vast te stellen.</w:t>
            </w:r>
          </w:p>
        </w:tc>
        <w:tc>
          <w:tcPr>
            <w:tcW w:w="6801" w:type="dxa"/>
          </w:tcPr>
          <w:p w14:paraId="69670DFA" w14:textId="0BB835A8" w:rsidR="00917546" w:rsidRDefault="00917546" w:rsidP="00115125">
            <w:pPr>
              <w:spacing w:line="300" w:lineRule="exact"/>
              <w:jc w:val="both"/>
            </w:pPr>
            <w:r>
              <w:rPr>
                <w:b/>
              </w:rPr>
              <w:t>§</w:t>
            </w:r>
            <w:r w:rsidR="00B02F5D">
              <w:rPr>
                <w:b/>
              </w:rPr>
              <w:t>4</w:t>
            </w:r>
            <w:r>
              <w:rPr>
                <w:b/>
              </w:rPr>
              <w:t>.</w:t>
            </w:r>
            <w:r>
              <w:t xml:space="preserve"> </w:t>
            </w:r>
          </w:p>
          <w:p w14:paraId="654377C4" w14:textId="5FBB8897" w:rsidR="00917546" w:rsidRDefault="00917546" w:rsidP="00115125">
            <w:pPr>
              <w:spacing w:line="300" w:lineRule="exact"/>
              <w:jc w:val="both"/>
            </w:pPr>
            <w:r>
              <w:t xml:space="preserve">De oproeping wordt </w:t>
            </w:r>
            <w:r w:rsidR="004A3103">
              <w:t>minstens</w:t>
            </w:r>
            <w:r>
              <w:t xml:space="preserve"> acht dagen vóór de dag van de vergadering bezorgd aan de OCMW-raadsleden.</w:t>
            </w:r>
            <w:r w:rsidR="003E68C5">
              <w:t xml:space="preserve"> In spoedeisende gevallen kan gemotiveerd van deze oproepingsperiode worden afgeweken.</w:t>
            </w:r>
            <w:r w:rsidR="00460257">
              <w:t xml:space="preserve"> </w:t>
            </w:r>
            <w:r w:rsidR="007301DF" w:rsidRPr="5FCDC0CF">
              <w:rPr>
                <w:i/>
                <w:iCs/>
              </w:rPr>
              <w:t xml:space="preserve">Het is de bevoegdheid van de </w:t>
            </w:r>
            <w:r w:rsidR="0062609F" w:rsidRPr="5FCDC0CF">
              <w:rPr>
                <w:i/>
                <w:iCs/>
              </w:rPr>
              <w:t>raadsvoorzitter</w:t>
            </w:r>
            <w:r w:rsidR="00460257" w:rsidRPr="5FCDC0CF">
              <w:rPr>
                <w:i/>
                <w:iCs/>
              </w:rPr>
              <w:t xml:space="preserve"> om die spoedeisendheid</w:t>
            </w:r>
            <w:r w:rsidR="00215014" w:rsidRPr="5FCDC0CF">
              <w:rPr>
                <w:i/>
                <w:iCs/>
              </w:rPr>
              <w:t xml:space="preserve"> vast te stellen.</w:t>
            </w:r>
          </w:p>
        </w:tc>
      </w:tr>
      <w:tr w:rsidR="00917546" w14:paraId="212B4744" w14:textId="77777777" w:rsidTr="00492EF0">
        <w:tc>
          <w:tcPr>
            <w:tcW w:w="6800" w:type="dxa"/>
          </w:tcPr>
          <w:p w14:paraId="7B7C7E67" w14:textId="77777777" w:rsidR="00917546" w:rsidRDefault="00917546" w:rsidP="00115125">
            <w:pPr>
              <w:spacing w:line="300" w:lineRule="exact"/>
              <w:jc w:val="both"/>
              <w:rPr>
                <w:b/>
              </w:rPr>
            </w:pPr>
          </w:p>
          <w:p w14:paraId="5C912824" w14:textId="57BB53EB" w:rsidR="00917546" w:rsidRDefault="00917546" w:rsidP="00115125">
            <w:pPr>
              <w:spacing w:line="300" w:lineRule="exact"/>
              <w:jc w:val="both"/>
              <w:rPr>
                <w:i/>
              </w:rPr>
            </w:pPr>
            <w:r w:rsidRPr="004D4529">
              <w:rPr>
                <w:i/>
              </w:rPr>
              <w:t>Een gezamenlijke oproeping in spoedeisende gevallen kan enkel als er zowel voor de gemeenteraad als de OCMW-raad spoedeisende punten zijn.</w:t>
            </w:r>
            <w:r w:rsidR="00FA2DFF">
              <w:rPr>
                <w:i/>
              </w:rPr>
              <w:t xml:space="preserve"> </w:t>
            </w:r>
          </w:p>
          <w:p w14:paraId="005E3D79" w14:textId="705D6037" w:rsidR="00EC1A3A" w:rsidRPr="00D514A2" w:rsidRDefault="00EC1A3A" w:rsidP="00115125">
            <w:pPr>
              <w:spacing w:line="300" w:lineRule="exact"/>
              <w:jc w:val="both"/>
              <w:rPr>
                <w:i/>
              </w:rPr>
            </w:pPr>
          </w:p>
        </w:tc>
        <w:tc>
          <w:tcPr>
            <w:tcW w:w="6801" w:type="dxa"/>
          </w:tcPr>
          <w:p w14:paraId="6754ECBF" w14:textId="77777777" w:rsidR="00917546" w:rsidRDefault="00917546" w:rsidP="00115125">
            <w:pPr>
              <w:spacing w:line="300" w:lineRule="exact"/>
              <w:jc w:val="both"/>
              <w:rPr>
                <w:b/>
              </w:rPr>
            </w:pPr>
          </w:p>
          <w:p w14:paraId="6F801ED2" w14:textId="48E67D59" w:rsidR="00917546" w:rsidRPr="00D514A2" w:rsidRDefault="00917546" w:rsidP="00115125">
            <w:pPr>
              <w:spacing w:line="300" w:lineRule="exact"/>
              <w:jc w:val="both"/>
              <w:rPr>
                <w:i/>
              </w:rPr>
            </w:pPr>
            <w:r w:rsidRPr="004D4529">
              <w:rPr>
                <w:i/>
              </w:rPr>
              <w:t>Een gezamenlijke oproeping in spoedeisende gevallen kan enkel als er zowel voor de gemeenteraad als de OCMW-raad spoedeisende punten zijn.</w:t>
            </w:r>
          </w:p>
        </w:tc>
      </w:tr>
      <w:tr w:rsidR="00917546" w14:paraId="7A004760" w14:textId="77777777" w:rsidTr="00492EF0">
        <w:tc>
          <w:tcPr>
            <w:tcW w:w="6800" w:type="dxa"/>
          </w:tcPr>
          <w:p w14:paraId="52656991" w14:textId="5327BDF1" w:rsidR="00917546" w:rsidRPr="00EA4A75" w:rsidRDefault="00917546" w:rsidP="00115125">
            <w:pPr>
              <w:spacing w:line="300" w:lineRule="exact"/>
              <w:jc w:val="both"/>
              <w:rPr>
                <w:b/>
              </w:rPr>
            </w:pPr>
            <w:r w:rsidRPr="00EA4A75">
              <w:rPr>
                <w:b/>
              </w:rPr>
              <w:t>§</w:t>
            </w:r>
            <w:r w:rsidR="00B02F5D">
              <w:rPr>
                <w:b/>
              </w:rPr>
              <w:t>5</w:t>
            </w:r>
            <w:r w:rsidRPr="00EA4A75">
              <w:rPr>
                <w:b/>
              </w:rPr>
              <w:t xml:space="preserve">.  </w:t>
            </w:r>
          </w:p>
          <w:p w14:paraId="178FCF19" w14:textId="7C95D362" w:rsidR="00917546" w:rsidRDefault="00917546" w:rsidP="00115125">
            <w:pPr>
              <w:spacing w:line="300" w:lineRule="exact"/>
              <w:jc w:val="both"/>
              <w:rPr>
                <w:i/>
                <w:sz w:val="16"/>
                <w:szCs w:val="16"/>
              </w:rPr>
            </w:pPr>
            <w:r w:rsidRPr="00EA4A75">
              <w:t>De oproeping vermeldt in elk geval de plaats, de dag, het tijdstip en de agenda van de vergadering</w:t>
            </w:r>
            <w:r w:rsidR="00641633" w:rsidRPr="00641633">
              <w:rPr>
                <w:i/>
                <w:iCs/>
              </w:rPr>
              <w:t xml:space="preserve">. </w:t>
            </w:r>
            <w:r w:rsidRPr="00EA4A75">
              <w:t>De agendapunten moeten voldoende duidelijk omschreven zijn</w:t>
            </w:r>
            <w:r>
              <w:t>.</w:t>
            </w:r>
            <w:r w:rsidR="00E00A8B">
              <w:t xml:space="preserve"> </w:t>
            </w:r>
            <w:r w:rsidR="00E00A8B" w:rsidRPr="00641633">
              <w:rPr>
                <w:i/>
                <w:iCs/>
              </w:rPr>
              <w:t>Voor elk punt dat ter stemming voorligt moet een toegelicht voorstel van beslissing</w:t>
            </w:r>
            <w:r w:rsidR="00E00A8B">
              <w:rPr>
                <w:i/>
                <w:iCs/>
              </w:rPr>
              <w:t xml:space="preserve"> toegevoegd zijn.</w:t>
            </w:r>
            <w:r w:rsidR="00E00A8B" w:rsidRPr="008669D7">
              <w:rPr>
                <w:i/>
                <w:iCs/>
              </w:rPr>
              <w:t xml:space="preserve"> </w:t>
            </w:r>
            <w:r w:rsidR="00222308">
              <w:t>M</w:t>
            </w:r>
            <w:r w:rsidR="00E00A8B">
              <w:t xml:space="preserve">instens één dergelijk punt </w:t>
            </w:r>
            <w:r w:rsidR="00222308">
              <w:t xml:space="preserve">moet </w:t>
            </w:r>
            <w:r w:rsidR="00E00A8B">
              <w:t>op de agenda staan.</w:t>
            </w:r>
          </w:p>
          <w:p w14:paraId="0308A962" w14:textId="77777777" w:rsidR="00917546" w:rsidRPr="00A12C80" w:rsidRDefault="00917546" w:rsidP="00115125">
            <w:pPr>
              <w:spacing w:line="300" w:lineRule="exact"/>
              <w:jc w:val="both"/>
              <w:rPr>
                <w:i/>
                <w:sz w:val="16"/>
                <w:szCs w:val="16"/>
              </w:rPr>
            </w:pPr>
          </w:p>
          <w:p w14:paraId="5AA6C773" w14:textId="77777777" w:rsidR="00917546" w:rsidRDefault="00917546" w:rsidP="00115125">
            <w:pPr>
              <w:spacing w:line="300" w:lineRule="exact"/>
              <w:jc w:val="both"/>
            </w:pPr>
            <w:r w:rsidRPr="0066641A">
              <w:rPr>
                <w:i/>
              </w:rPr>
              <w:t>Een gezamenlijke oproeping bevat duidelijk onderscheiden agenda’s voor de gemeenteraad en de OCMW-raad</w:t>
            </w:r>
            <w:r>
              <w:t>.</w:t>
            </w:r>
          </w:p>
          <w:p w14:paraId="77C140CF" w14:textId="4AACDFEA" w:rsidR="00EC1A3A" w:rsidRDefault="00EC1A3A" w:rsidP="00115125">
            <w:pPr>
              <w:spacing w:line="300" w:lineRule="exact"/>
              <w:jc w:val="both"/>
            </w:pPr>
          </w:p>
        </w:tc>
        <w:tc>
          <w:tcPr>
            <w:tcW w:w="6801" w:type="dxa"/>
          </w:tcPr>
          <w:p w14:paraId="4BE0416E" w14:textId="67F7E3B5" w:rsidR="00917546" w:rsidRPr="00EA4A75" w:rsidRDefault="00917546" w:rsidP="00115125">
            <w:pPr>
              <w:spacing w:line="300" w:lineRule="exact"/>
              <w:jc w:val="both"/>
              <w:rPr>
                <w:b/>
              </w:rPr>
            </w:pPr>
            <w:r w:rsidRPr="00EA4A75">
              <w:rPr>
                <w:b/>
              </w:rPr>
              <w:t>§</w:t>
            </w:r>
            <w:r w:rsidR="00B02F5D">
              <w:rPr>
                <w:b/>
              </w:rPr>
              <w:t>5</w:t>
            </w:r>
            <w:r w:rsidRPr="00EA4A75">
              <w:rPr>
                <w:b/>
              </w:rPr>
              <w:t xml:space="preserve">.  </w:t>
            </w:r>
          </w:p>
          <w:p w14:paraId="26319ADB" w14:textId="1ADB419A" w:rsidR="00222308" w:rsidRDefault="00222308" w:rsidP="00222308">
            <w:pPr>
              <w:spacing w:line="300" w:lineRule="exact"/>
              <w:jc w:val="both"/>
              <w:rPr>
                <w:i/>
                <w:sz w:val="16"/>
                <w:szCs w:val="16"/>
              </w:rPr>
            </w:pPr>
            <w:r w:rsidRPr="00EA4A75">
              <w:t>De oproeping vermeldt in elk geval de plaats, de dag, het tijdstip en de agenda van de vergadering</w:t>
            </w:r>
            <w:r w:rsidRPr="00641633">
              <w:rPr>
                <w:i/>
                <w:iCs/>
              </w:rPr>
              <w:t xml:space="preserve">. </w:t>
            </w:r>
            <w:r w:rsidRPr="00EA4A75">
              <w:t>De agendapunten moeten voldoende duidelijk omschreven zijn</w:t>
            </w:r>
            <w:r>
              <w:t xml:space="preserve">. </w:t>
            </w:r>
            <w:r w:rsidRPr="00641633">
              <w:rPr>
                <w:i/>
                <w:iCs/>
              </w:rPr>
              <w:t>Voor elk punt dat ter stemming voorligt moet een toegelicht voorstel van beslissing</w:t>
            </w:r>
            <w:r>
              <w:rPr>
                <w:i/>
                <w:iCs/>
              </w:rPr>
              <w:t xml:space="preserve"> toegevoegd zijn.</w:t>
            </w:r>
            <w:r w:rsidRPr="008669D7">
              <w:rPr>
                <w:i/>
                <w:iCs/>
              </w:rPr>
              <w:t xml:space="preserve"> </w:t>
            </w:r>
            <w:r>
              <w:t>Minstens één dergelijk punt moet op de agenda staan.</w:t>
            </w:r>
          </w:p>
          <w:p w14:paraId="7272E947" w14:textId="77777777" w:rsidR="00917546" w:rsidRPr="00EA4A75" w:rsidRDefault="00917546" w:rsidP="00115125">
            <w:pPr>
              <w:spacing w:line="300" w:lineRule="exact"/>
              <w:jc w:val="both"/>
            </w:pPr>
          </w:p>
          <w:p w14:paraId="0E9B61B6" w14:textId="22D25F00" w:rsidR="00917546" w:rsidRPr="00964E04" w:rsidRDefault="00917546" w:rsidP="00115125">
            <w:pPr>
              <w:spacing w:line="300" w:lineRule="exact"/>
              <w:jc w:val="both"/>
              <w:rPr>
                <w:i/>
              </w:rPr>
            </w:pPr>
            <w:r w:rsidRPr="0066641A">
              <w:rPr>
                <w:i/>
              </w:rPr>
              <w:t>Een gezamenlijke oproeping bevat duidelijk onderscheiden agenda’s voor de gemeenteraad en de OCMW-raad.</w:t>
            </w:r>
          </w:p>
        </w:tc>
      </w:tr>
      <w:tr w:rsidR="00917546" w14:paraId="52638475" w14:textId="77777777" w:rsidTr="00492EF0">
        <w:tc>
          <w:tcPr>
            <w:tcW w:w="6800" w:type="dxa"/>
          </w:tcPr>
          <w:p w14:paraId="795249DF" w14:textId="22A8750B" w:rsidR="00917546" w:rsidRPr="00DE5187" w:rsidRDefault="00917546" w:rsidP="00115125">
            <w:pPr>
              <w:spacing w:line="300" w:lineRule="exact"/>
              <w:jc w:val="both"/>
              <w:rPr>
                <w:b/>
              </w:rPr>
            </w:pPr>
            <w:r w:rsidRPr="00DE5187">
              <w:rPr>
                <w:b/>
              </w:rPr>
              <w:t>Art.</w:t>
            </w:r>
            <w:r w:rsidR="00E52898">
              <w:rPr>
                <w:b/>
              </w:rPr>
              <w:t xml:space="preserve"> 3.</w:t>
            </w:r>
          </w:p>
          <w:p w14:paraId="35AE00CF" w14:textId="35A40D5E" w:rsidR="00917546" w:rsidRDefault="00917546" w:rsidP="00115125">
            <w:pPr>
              <w:spacing w:line="300" w:lineRule="exact"/>
              <w:jc w:val="both"/>
            </w:pPr>
            <w:r w:rsidRPr="00DE5187">
              <w:t>Gemeenteraadsleden kunnen uiterlijk vijf dagen vóór de vergadering punten aan de agenda</w:t>
            </w:r>
            <w:r>
              <w:t xml:space="preserve"> van de gemeenteraad</w:t>
            </w:r>
            <w:r w:rsidRPr="00DE5187">
              <w:t xml:space="preserve"> toevoegen. Hiertoe bezorgen ze hun toegelicht voorstel van beslissing aan de </w:t>
            </w:r>
            <w:r>
              <w:t>algemeen directeur</w:t>
            </w:r>
            <w:r w:rsidRPr="00DE5187">
              <w:t xml:space="preserve">, die de voorstellen bezorgt aan </w:t>
            </w:r>
            <w:r w:rsidRPr="00DE5187">
              <w:lastRenderedPageBreak/>
              <w:t xml:space="preserve">de gemeenteraadsvoorzitter. </w:t>
            </w:r>
            <w:r w:rsidR="0052145F">
              <w:t>E</w:t>
            </w:r>
            <w:r w:rsidRPr="00DE5187">
              <w:t>en</w:t>
            </w:r>
            <w:r>
              <w:t xml:space="preserve"> lid </w:t>
            </w:r>
            <w:r w:rsidRPr="00DE5187">
              <w:t>van het college van burgemeester en schepenen</w:t>
            </w:r>
            <w:r>
              <w:t xml:space="preserve">, </w:t>
            </w:r>
            <w:r w:rsidRPr="00406030">
              <w:rPr>
                <w:i/>
              </w:rPr>
              <w:t>noch het college als orgaan</w:t>
            </w:r>
            <w:r>
              <w:t>,</w:t>
            </w:r>
            <w:r w:rsidRPr="00DE5187">
              <w:t xml:space="preserve"> kan van deze mogelijkheid gebruik maken</w:t>
            </w:r>
            <w:r>
              <w:t>.</w:t>
            </w:r>
          </w:p>
          <w:p w14:paraId="593E8C1C" w14:textId="11527950" w:rsidR="00EC1A3A" w:rsidRPr="008C25E1" w:rsidRDefault="00EC1A3A" w:rsidP="00115125">
            <w:pPr>
              <w:spacing w:line="300" w:lineRule="exact"/>
              <w:jc w:val="both"/>
            </w:pPr>
          </w:p>
        </w:tc>
        <w:tc>
          <w:tcPr>
            <w:tcW w:w="6801" w:type="dxa"/>
          </w:tcPr>
          <w:p w14:paraId="4F91E743" w14:textId="62C4760D" w:rsidR="00917546" w:rsidRPr="00DE5187" w:rsidRDefault="00917546" w:rsidP="00115125">
            <w:pPr>
              <w:spacing w:line="300" w:lineRule="exact"/>
              <w:jc w:val="both"/>
              <w:rPr>
                <w:b/>
              </w:rPr>
            </w:pPr>
            <w:r w:rsidRPr="00DE5187">
              <w:rPr>
                <w:b/>
              </w:rPr>
              <w:lastRenderedPageBreak/>
              <w:t>Art. 3</w:t>
            </w:r>
            <w:r w:rsidR="00E52898">
              <w:rPr>
                <w:b/>
              </w:rPr>
              <w:t>.</w:t>
            </w:r>
          </w:p>
          <w:p w14:paraId="1EC6F9A2" w14:textId="704CAF4A" w:rsidR="00917546" w:rsidRDefault="00917546" w:rsidP="00115125">
            <w:pPr>
              <w:spacing w:line="300" w:lineRule="exact"/>
              <w:jc w:val="both"/>
            </w:pPr>
            <w:r>
              <w:t>OCMW-raadsleden</w:t>
            </w:r>
            <w:r w:rsidRPr="00DE5187">
              <w:t xml:space="preserve"> kunnen uiterlijk vijf dagen vóór de vergadering punten aan de agenda</w:t>
            </w:r>
            <w:r>
              <w:t xml:space="preserve"> van de OCMW-raad</w:t>
            </w:r>
            <w:r w:rsidRPr="00DE5187">
              <w:t xml:space="preserve"> toevoegen. Hiertoe bezorgen ze hun toegelicht voorstel van beslissing aan de </w:t>
            </w:r>
            <w:r>
              <w:t>algemeen directeur</w:t>
            </w:r>
            <w:r w:rsidRPr="00DE5187">
              <w:t xml:space="preserve">, die de voorstellen bezorgt aan </w:t>
            </w:r>
            <w:r w:rsidRPr="00DE5187">
              <w:lastRenderedPageBreak/>
              <w:t>de voorzitter</w:t>
            </w:r>
            <w:r>
              <w:t xml:space="preserve"> van de OCMW-raad</w:t>
            </w:r>
            <w:r w:rsidRPr="00DE5187">
              <w:t xml:space="preserve">. </w:t>
            </w:r>
            <w:r w:rsidR="00D63D64">
              <w:t>E</w:t>
            </w:r>
            <w:r w:rsidRPr="00DE5187">
              <w:t>en</w:t>
            </w:r>
            <w:r>
              <w:t xml:space="preserve"> lid</w:t>
            </w:r>
            <w:r w:rsidRPr="00DE5187">
              <w:t xml:space="preserve"> van het </w:t>
            </w:r>
            <w:r>
              <w:t xml:space="preserve">vast bureau, </w:t>
            </w:r>
            <w:r w:rsidRPr="00406030">
              <w:rPr>
                <w:i/>
              </w:rPr>
              <w:t>noch het vast bureau als orgaan</w:t>
            </w:r>
            <w:r>
              <w:t xml:space="preserve">, </w:t>
            </w:r>
            <w:r w:rsidRPr="00DE5187">
              <w:t>kan van deze mogelijkheid gebruik maken</w:t>
            </w:r>
            <w:r>
              <w:t>.</w:t>
            </w:r>
          </w:p>
        </w:tc>
      </w:tr>
      <w:tr w:rsidR="00917546" w14:paraId="26EEFEEE" w14:textId="77777777" w:rsidTr="00492EF0">
        <w:tc>
          <w:tcPr>
            <w:tcW w:w="6800" w:type="dxa"/>
          </w:tcPr>
          <w:p w14:paraId="17DBDE23" w14:textId="01E04F13" w:rsidR="00917546" w:rsidRPr="00E52898" w:rsidRDefault="00917546" w:rsidP="00115125">
            <w:pPr>
              <w:spacing w:line="300" w:lineRule="exact"/>
              <w:jc w:val="both"/>
              <w:rPr>
                <w:b/>
              </w:rPr>
            </w:pPr>
            <w:r w:rsidRPr="00DE5187">
              <w:lastRenderedPageBreak/>
              <w:t>De algemeen directeur deelt de aanvullende</w:t>
            </w:r>
            <w:r>
              <w:t xml:space="preserve"> agendapunten</w:t>
            </w:r>
            <w:r w:rsidR="00D02A37">
              <w:t>,</w:t>
            </w:r>
            <w:r>
              <w:t xml:space="preserve"> zoals vastgesteld </w:t>
            </w:r>
            <w:r w:rsidRPr="00DE5187">
              <w:t>door de voorzitter van de gemeenteraad</w:t>
            </w:r>
            <w:r w:rsidR="00D02A37">
              <w:t>,</w:t>
            </w:r>
            <w:r w:rsidRPr="00DE5187">
              <w:t xml:space="preserve"> onmiddellijk mee aan de gemeenteraadsleden,</w:t>
            </w:r>
            <w:r>
              <w:t xml:space="preserve"> </w:t>
            </w:r>
            <w:r w:rsidRPr="00DE5187">
              <w:t>samen met de bijbehorende toegelichte voorstellen</w:t>
            </w:r>
            <w:r w:rsidR="00EA7486">
              <w:t>.</w:t>
            </w:r>
          </w:p>
          <w:p w14:paraId="68E96976" w14:textId="442A4000" w:rsidR="00EC1A3A" w:rsidRPr="0089314E" w:rsidRDefault="00EC1A3A" w:rsidP="00115125">
            <w:pPr>
              <w:spacing w:line="300" w:lineRule="exact"/>
              <w:jc w:val="both"/>
            </w:pPr>
          </w:p>
        </w:tc>
        <w:tc>
          <w:tcPr>
            <w:tcW w:w="6801" w:type="dxa"/>
          </w:tcPr>
          <w:p w14:paraId="7521A620" w14:textId="5E62D1D9" w:rsidR="00917546" w:rsidRDefault="00917546" w:rsidP="00115125">
            <w:pPr>
              <w:spacing w:line="300" w:lineRule="exact"/>
              <w:jc w:val="both"/>
            </w:pPr>
            <w:r w:rsidRPr="00DE5187">
              <w:t>De algemeen directeur deelt de aanvullende</w:t>
            </w:r>
            <w:r>
              <w:t xml:space="preserve"> agendapunten</w:t>
            </w:r>
            <w:r w:rsidR="00D02A37">
              <w:t>,</w:t>
            </w:r>
            <w:r>
              <w:t xml:space="preserve"> zoals vastgesteld </w:t>
            </w:r>
            <w:r w:rsidRPr="00DE5187">
              <w:t>do</w:t>
            </w:r>
            <w:r>
              <w:t>or de voorzitter van de OCMW-raad</w:t>
            </w:r>
            <w:r w:rsidR="00D02A37">
              <w:t>,</w:t>
            </w:r>
            <w:r w:rsidRPr="00DE5187">
              <w:t xml:space="preserve"> </w:t>
            </w:r>
            <w:r>
              <w:t>onmiddellijk mee aan de OCMW-raadsleden</w:t>
            </w:r>
            <w:r w:rsidRPr="00DE5187">
              <w:t>,</w:t>
            </w:r>
            <w:r>
              <w:t xml:space="preserve"> </w:t>
            </w:r>
            <w:r w:rsidRPr="00DE5187">
              <w:t>samen met de bijbehorende toegelichte voorstellen</w:t>
            </w:r>
            <w:r w:rsidR="00EA7486">
              <w:t>.</w:t>
            </w:r>
          </w:p>
        </w:tc>
      </w:tr>
      <w:tr w:rsidR="001510F6" w:rsidRPr="00336598" w14:paraId="0D489779" w14:textId="77777777" w:rsidTr="00492EF0">
        <w:tc>
          <w:tcPr>
            <w:tcW w:w="6800" w:type="dxa"/>
            <w:shd w:val="clear" w:color="auto" w:fill="43B02A" w:themeFill="accent1"/>
          </w:tcPr>
          <w:p w14:paraId="348CFFA1" w14:textId="4065660E" w:rsidR="001510F6" w:rsidRPr="00E203EF" w:rsidRDefault="001510F6" w:rsidP="001510F6">
            <w:pPr>
              <w:jc w:val="center"/>
              <w:rPr>
                <w:rFonts w:asciiTheme="minorHAnsi" w:hAnsiTheme="minorHAnsi" w:cstheme="minorHAnsi"/>
                <w:b/>
                <w:i/>
                <w:iCs/>
              </w:rPr>
            </w:pPr>
            <w:r w:rsidRPr="00E203EF">
              <w:rPr>
                <w:rFonts w:asciiTheme="minorHAnsi" w:hAnsiTheme="minorHAnsi" w:cstheme="minorHAnsi"/>
                <w:b/>
                <w:i/>
                <w:iCs/>
              </w:rPr>
              <w:t xml:space="preserve">FYSIEK, DIGITAAL OF HYBRIDE </w:t>
            </w:r>
          </w:p>
        </w:tc>
        <w:tc>
          <w:tcPr>
            <w:tcW w:w="6801" w:type="dxa"/>
            <w:shd w:val="clear" w:color="auto" w:fill="43B02A" w:themeFill="accent1"/>
          </w:tcPr>
          <w:p w14:paraId="20378727" w14:textId="31BCF53E" w:rsidR="001510F6" w:rsidRPr="00E203EF" w:rsidRDefault="001510F6" w:rsidP="001510F6">
            <w:pPr>
              <w:jc w:val="center"/>
              <w:rPr>
                <w:rFonts w:asciiTheme="minorHAnsi" w:hAnsiTheme="minorHAnsi" w:cstheme="minorHAnsi"/>
                <w:b/>
                <w:i/>
                <w:iCs/>
              </w:rPr>
            </w:pPr>
            <w:r w:rsidRPr="00E203EF">
              <w:rPr>
                <w:rFonts w:asciiTheme="minorHAnsi" w:hAnsiTheme="minorHAnsi" w:cstheme="minorHAnsi"/>
                <w:b/>
                <w:i/>
                <w:iCs/>
              </w:rPr>
              <w:t xml:space="preserve">FYSIEK, DIGITAAL OF HYBRIDE </w:t>
            </w:r>
          </w:p>
        </w:tc>
      </w:tr>
      <w:tr w:rsidR="001510F6" w:rsidRPr="009459D5" w14:paraId="5DBB77BA" w14:textId="77777777" w:rsidTr="00492EF0">
        <w:tc>
          <w:tcPr>
            <w:tcW w:w="6800" w:type="dxa"/>
          </w:tcPr>
          <w:p w14:paraId="34E7A831" w14:textId="73F62978" w:rsidR="001510F6" w:rsidRPr="006E5CF0" w:rsidRDefault="001510F6" w:rsidP="001510F6">
            <w:pPr>
              <w:spacing w:line="300" w:lineRule="exact"/>
              <w:jc w:val="both"/>
              <w:rPr>
                <w:b/>
              </w:rPr>
            </w:pPr>
            <w:r w:rsidRPr="006E5CF0">
              <w:rPr>
                <w:b/>
              </w:rPr>
              <w:t xml:space="preserve">Art. </w:t>
            </w:r>
            <w:r w:rsidR="00A00A7A" w:rsidRPr="006E5CF0">
              <w:rPr>
                <w:b/>
              </w:rPr>
              <w:t>4</w:t>
            </w:r>
            <w:r w:rsidRPr="006E5CF0">
              <w:rPr>
                <w:b/>
              </w:rPr>
              <w:t>, §1.</w:t>
            </w:r>
          </w:p>
          <w:p w14:paraId="4EA2EF41" w14:textId="78176664" w:rsidR="00CD70A9" w:rsidRDefault="00817087" w:rsidP="00966D2D">
            <w:pPr>
              <w:spacing w:line="300" w:lineRule="exact"/>
              <w:jc w:val="both"/>
              <w:rPr>
                <w:i/>
                <w:iCs/>
              </w:rPr>
            </w:pPr>
            <w:r>
              <w:rPr>
                <w:i/>
                <w:iCs/>
              </w:rPr>
              <w:t>De</w:t>
            </w:r>
            <w:r w:rsidR="00F73217" w:rsidRPr="00E203EF">
              <w:rPr>
                <w:i/>
                <w:iCs/>
              </w:rPr>
              <w:t xml:space="preserve"> gemeenteraad </w:t>
            </w:r>
            <w:r w:rsidR="00CA6AA4">
              <w:rPr>
                <w:i/>
                <w:iCs/>
              </w:rPr>
              <w:t xml:space="preserve">kan </w:t>
            </w:r>
            <w:r w:rsidR="00CD70A9">
              <w:rPr>
                <w:i/>
                <w:iCs/>
              </w:rPr>
              <w:t xml:space="preserve">enkel </w:t>
            </w:r>
            <w:r w:rsidR="00CA6AA4" w:rsidRPr="00A102E0">
              <w:rPr>
                <w:b/>
                <w:bCs/>
                <w:i/>
                <w:iCs/>
              </w:rPr>
              <w:t>digitaal</w:t>
            </w:r>
            <w:r w:rsidR="00CA6AA4">
              <w:rPr>
                <w:i/>
                <w:iCs/>
              </w:rPr>
              <w:t xml:space="preserve"> </w:t>
            </w:r>
            <w:r>
              <w:rPr>
                <w:i/>
                <w:iCs/>
              </w:rPr>
              <w:t xml:space="preserve">vergaderen in </w:t>
            </w:r>
            <w:r w:rsidR="007C3459">
              <w:rPr>
                <w:i/>
                <w:iCs/>
              </w:rPr>
              <w:t>vo</w:t>
            </w:r>
            <w:r w:rsidR="00CD70A9">
              <w:rPr>
                <w:i/>
                <w:iCs/>
              </w:rPr>
              <w:t>lgende</w:t>
            </w:r>
            <w:r w:rsidR="009A3BDE">
              <w:rPr>
                <w:i/>
                <w:iCs/>
              </w:rPr>
              <w:t xml:space="preserve"> </w:t>
            </w:r>
            <w:r w:rsidR="0090235D">
              <w:rPr>
                <w:i/>
                <w:iCs/>
              </w:rPr>
              <w:t xml:space="preserve">uitzonderlijke </w:t>
            </w:r>
            <w:r w:rsidR="009A3BDE">
              <w:rPr>
                <w:i/>
                <w:iCs/>
              </w:rPr>
              <w:t>omstandigheden</w:t>
            </w:r>
            <w:r w:rsidR="00CD70A9">
              <w:rPr>
                <w:i/>
                <w:iCs/>
              </w:rPr>
              <w:t>:</w:t>
            </w:r>
            <w:r w:rsidR="009A3BDE">
              <w:rPr>
                <w:i/>
                <w:iCs/>
              </w:rPr>
              <w:t xml:space="preserve"> </w:t>
            </w:r>
          </w:p>
          <w:p w14:paraId="38CA0995" w14:textId="34C87935" w:rsidR="00966D2D" w:rsidRDefault="000F163C" w:rsidP="00966D2D">
            <w:pPr>
              <w:pStyle w:val="Lijstalinea"/>
              <w:numPr>
                <w:ilvl w:val="0"/>
                <w:numId w:val="17"/>
              </w:numPr>
              <w:spacing w:line="300" w:lineRule="exact"/>
              <w:jc w:val="both"/>
              <w:rPr>
                <w:i/>
                <w:iCs/>
              </w:rPr>
            </w:pPr>
            <w:r>
              <w:rPr>
                <w:i/>
                <w:iCs/>
              </w:rPr>
              <w:t>E</w:t>
            </w:r>
            <w:r w:rsidR="00966D2D" w:rsidRPr="00966D2D">
              <w:rPr>
                <w:i/>
                <w:iCs/>
              </w:rPr>
              <w:t>en gezondheidscrisis</w:t>
            </w:r>
            <w:r w:rsidR="003C4B81">
              <w:rPr>
                <w:i/>
                <w:iCs/>
              </w:rPr>
              <w:t>, milieuramp</w:t>
            </w:r>
            <w:r w:rsidR="00966D2D" w:rsidRPr="00966D2D">
              <w:rPr>
                <w:i/>
                <w:iCs/>
              </w:rPr>
              <w:t xml:space="preserve"> </w:t>
            </w:r>
            <w:r>
              <w:rPr>
                <w:i/>
                <w:iCs/>
              </w:rPr>
              <w:t xml:space="preserve">of andere ernstige crisissituatie </w:t>
            </w:r>
            <w:r w:rsidR="00966D2D" w:rsidRPr="00966D2D">
              <w:rPr>
                <w:i/>
                <w:iCs/>
              </w:rPr>
              <w:t>waarbij</w:t>
            </w:r>
            <w:r w:rsidR="006652D4">
              <w:rPr>
                <w:i/>
                <w:iCs/>
              </w:rPr>
              <w:t xml:space="preserve"> het</w:t>
            </w:r>
            <w:r w:rsidR="00966D2D" w:rsidRPr="00966D2D">
              <w:rPr>
                <w:i/>
                <w:iCs/>
              </w:rPr>
              <w:t xml:space="preserve"> </w:t>
            </w:r>
            <w:r w:rsidR="007F4207">
              <w:rPr>
                <w:i/>
                <w:iCs/>
              </w:rPr>
              <w:t xml:space="preserve">de burgers </w:t>
            </w:r>
            <w:r w:rsidR="00966D2D" w:rsidRPr="00966D2D">
              <w:rPr>
                <w:i/>
                <w:iCs/>
              </w:rPr>
              <w:t>afgeraden of verboden wordt om samen te komen;</w:t>
            </w:r>
          </w:p>
          <w:p w14:paraId="1851617E" w14:textId="28CBBAFD" w:rsidR="004551EA" w:rsidRDefault="00966D2D" w:rsidP="004551EA">
            <w:pPr>
              <w:pStyle w:val="Lijstalinea"/>
              <w:numPr>
                <w:ilvl w:val="0"/>
                <w:numId w:val="17"/>
              </w:numPr>
              <w:spacing w:line="300" w:lineRule="exact"/>
              <w:jc w:val="both"/>
              <w:rPr>
                <w:i/>
                <w:iCs/>
              </w:rPr>
            </w:pPr>
            <w:r w:rsidRPr="3BC2C9D9">
              <w:rPr>
                <w:i/>
                <w:iCs/>
              </w:rPr>
              <w:t xml:space="preserve">Een </w:t>
            </w:r>
            <w:r w:rsidR="14DBF313" w:rsidRPr="3BC2C9D9">
              <w:rPr>
                <w:i/>
                <w:iCs/>
              </w:rPr>
              <w:t xml:space="preserve">ernstige </w:t>
            </w:r>
            <w:r w:rsidRPr="3BC2C9D9">
              <w:rPr>
                <w:i/>
                <w:iCs/>
              </w:rPr>
              <w:t>verstoring van de openbare orde waardoor het voor de raadsleden onmogelijk gemaakt wordt om fysiek te vergaderen</w:t>
            </w:r>
            <w:r w:rsidR="007E5DA1">
              <w:rPr>
                <w:i/>
                <w:iCs/>
              </w:rPr>
              <w:t>;</w:t>
            </w:r>
          </w:p>
          <w:p w14:paraId="4F00850D" w14:textId="46118297" w:rsidR="004551EA" w:rsidRPr="004551EA" w:rsidRDefault="004551EA" w:rsidP="004551EA">
            <w:pPr>
              <w:pStyle w:val="Lijstalinea"/>
              <w:numPr>
                <w:ilvl w:val="0"/>
                <w:numId w:val="17"/>
              </w:numPr>
              <w:spacing w:line="300" w:lineRule="exact"/>
              <w:jc w:val="both"/>
              <w:rPr>
                <w:i/>
                <w:iCs/>
              </w:rPr>
            </w:pPr>
            <w:r>
              <w:rPr>
                <w:i/>
                <w:iCs/>
              </w:rPr>
              <w:t>E</w:t>
            </w:r>
            <w:r w:rsidRPr="004551EA">
              <w:rPr>
                <w:i/>
                <w:iCs/>
              </w:rPr>
              <w:t>en dringende noodzakelijke</w:t>
            </w:r>
            <w:r>
              <w:rPr>
                <w:i/>
                <w:iCs/>
              </w:rPr>
              <w:t xml:space="preserve"> of </w:t>
            </w:r>
            <w:r w:rsidRPr="004551EA">
              <w:rPr>
                <w:i/>
                <w:iCs/>
              </w:rPr>
              <w:t xml:space="preserve">spoedeisende beslissing van de raad die niet kan wachten </w:t>
            </w:r>
            <w:r w:rsidR="007E5DA1">
              <w:rPr>
                <w:i/>
                <w:iCs/>
              </w:rPr>
              <w:t>en wanneer een fysieke vergadering niet tijdig georganiseerd kan worden.</w:t>
            </w:r>
          </w:p>
          <w:p w14:paraId="7E04EFB7" w14:textId="5386C9EC" w:rsidR="00231511" w:rsidRDefault="003F0E1A" w:rsidP="00503B72">
            <w:pPr>
              <w:spacing w:line="300" w:lineRule="exact"/>
              <w:jc w:val="both"/>
              <w:rPr>
                <w:i/>
                <w:iCs/>
              </w:rPr>
            </w:pPr>
            <w:r>
              <w:rPr>
                <w:i/>
                <w:iCs/>
              </w:rPr>
              <w:br/>
            </w:r>
            <w:r w:rsidR="00182833">
              <w:rPr>
                <w:i/>
                <w:iCs/>
              </w:rPr>
              <w:t>Pas nadat de raadsvoorzitter vastgesteld heeft dat</w:t>
            </w:r>
            <w:r w:rsidR="0082662F">
              <w:rPr>
                <w:i/>
                <w:iCs/>
              </w:rPr>
              <w:t xml:space="preserve"> </w:t>
            </w:r>
            <w:r w:rsidR="00BB3AFA">
              <w:rPr>
                <w:i/>
                <w:iCs/>
              </w:rPr>
              <w:t xml:space="preserve">een dergelijke uitzonderlijke omstandigheid zich </w:t>
            </w:r>
            <w:r w:rsidR="009C091E">
              <w:rPr>
                <w:i/>
                <w:iCs/>
              </w:rPr>
              <w:t xml:space="preserve">effectief </w:t>
            </w:r>
            <w:r w:rsidR="00BB3AFA">
              <w:rPr>
                <w:i/>
                <w:iCs/>
              </w:rPr>
              <w:t>voordoet, wordt</w:t>
            </w:r>
            <w:r w:rsidR="009C091E">
              <w:rPr>
                <w:i/>
                <w:iCs/>
              </w:rPr>
              <w:t xml:space="preserve"> overgegaan tot</w:t>
            </w:r>
            <w:r w:rsidR="00BB3AFA">
              <w:rPr>
                <w:i/>
                <w:iCs/>
              </w:rPr>
              <w:t xml:space="preserve"> </w:t>
            </w:r>
            <w:r w:rsidR="009C091E">
              <w:rPr>
                <w:i/>
                <w:iCs/>
              </w:rPr>
              <w:t xml:space="preserve">een </w:t>
            </w:r>
            <w:r w:rsidR="00BB3AFA">
              <w:rPr>
                <w:i/>
                <w:iCs/>
              </w:rPr>
              <w:t>digita</w:t>
            </w:r>
            <w:r w:rsidR="009C091E">
              <w:rPr>
                <w:i/>
                <w:iCs/>
              </w:rPr>
              <w:t>le vergadering van de gemeenteraad</w:t>
            </w:r>
            <w:r w:rsidR="00BB3AFA">
              <w:rPr>
                <w:i/>
                <w:iCs/>
              </w:rPr>
              <w:t xml:space="preserve">. </w:t>
            </w:r>
          </w:p>
          <w:p w14:paraId="61562121" w14:textId="77777777" w:rsidR="00A12423" w:rsidRDefault="00A12423" w:rsidP="00503B72">
            <w:pPr>
              <w:spacing w:line="300" w:lineRule="exact"/>
              <w:jc w:val="both"/>
              <w:rPr>
                <w:i/>
                <w:iCs/>
              </w:rPr>
            </w:pPr>
          </w:p>
          <w:p w14:paraId="78ADDC9C" w14:textId="46F60CAC" w:rsidR="00A210F8" w:rsidRDefault="009458E1" w:rsidP="00503B72">
            <w:pPr>
              <w:spacing w:line="300" w:lineRule="exact"/>
              <w:jc w:val="both"/>
              <w:rPr>
                <w:i/>
                <w:iCs/>
              </w:rPr>
            </w:pPr>
            <w:r w:rsidRPr="009458E1">
              <w:rPr>
                <w:i/>
                <w:iCs/>
              </w:rPr>
              <w:t>De</w:t>
            </w:r>
            <w:r>
              <w:rPr>
                <w:i/>
                <w:iCs/>
              </w:rPr>
              <w:t>zelfde voorwaarden voor de</w:t>
            </w:r>
            <w:r w:rsidRPr="009458E1">
              <w:rPr>
                <w:i/>
                <w:iCs/>
              </w:rPr>
              <w:t xml:space="preserve"> oproeping </w:t>
            </w:r>
            <w:r>
              <w:rPr>
                <w:i/>
                <w:iCs/>
              </w:rPr>
              <w:t xml:space="preserve">gelden als </w:t>
            </w:r>
            <w:r w:rsidRPr="00662F2F">
              <w:rPr>
                <w:i/>
                <w:iCs/>
                <w:highlight w:val="cyan"/>
              </w:rPr>
              <w:t>in art. 2 van dit reglement</w:t>
            </w:r>
            <w:r>
              <w:rPr>
                <w:i/>
                <w:iCs/>
              </w:rPr>
              <w:t xml:space="preserve">, </w:t>
            </w:r>
            <w:r w:rsidR="00256E20">
              <w:rPr>
                <w:i/>
                <w:iCs/>
              </w:rPr>
              <w:t xml:space="preserve">met daarbij de </w:t>
            </w:r>
            <w:r w:rsidR="0099509B">
              <w:rPr>
                <w:i/>
                <w:iCs/>
              </w:rPr>
              <w:t>duidelijk verme</w:t>
            </w:r>
            <w:r w:rsidR="00256E20">
              <w:rPr>
                <w:i/>
                <w:iCs/>
              </w:rPr>
              <w:t>lding</w:t>
            </w:r>
            <w:r w:rsidR="0099509B">
              <w:rPr>
                <w:i/>
                <w:iCs/>
              </w:rPr>
              <w:t xml:space="preserve"> dat het</w:t>
            </w:r>
            <w:r w:rsidR="003E673F">
              <w:rPr>
                <w:i/>
                <w:iCs/>
              </w:rPr>
              <w:t xml:space="preserve"> </w:t>
            </w:r>
            <w:r w:rsidR="0099509B">
              <w:rPr>
                <w:i/>
                <w:iCs/>
              </w:rPr>
              <w:t>om een digitale vergadering gaat</w:t>
            </w:r>
            <w:r w:rsidR="00696EBB">
              <w:rPr>
                <w:i/>
                <w:iCs/>
              </w:rPr>
              <w:t xml:space="preserve">, </w:t>
            </w:r>
            <w:r w:rsidR="00600ACD">
              <w:rPr>
                <w:i/>
                <w:iCs/>
              </w:rPr>
              <w:t>inclusief</w:t>
            </w:r>
            <w:r w:rsidR="00696EBB">
              <w:rPr>
                <w:i/>
                <w:iCs/>
              </w:rPr>
              <w:t xml:space="preserve"> de link met de toegang tot </w:t>
            </w:r>
            <w:r w:rsidR="003E673F">
              <w:rPr>
                <w:i/>
                <w:iCs/>
              </w:rPr>
              <w:t>d</w:t>
            </w:r>
            <w:r w:rsidR="00E43278">
              <w:rPr>
                <w:i/>
                <w:iCs/>
              </w:rPr>
              <w:t xml:space="preserve">e digitale </w:t>
            </w:r>
            <w:r w:rsidR="003E673F">
              <w:rPr>
                <w:i/>
                <w:iCs/>
              </w:rPr>
              <w:t>vergadering.</w:t>
            </w:r>
          </w:p>
          <w:p w14:paraId="5CD3812E" w14:textId="77777777" w:rsidR="006A372B" w:rsidRDefault="006A372B" w:rsidP="00503B72">
            <w:pPr>
              <w:spacing w:line="300" w:lineRule="exact"/>
              <w:jc w:val="both"/>
              <w:rPr>
                <w:i/>
                <w:iCs/>
              </w:rPr>
            </w:pPr>
          </w:p>
          <w:p w14:paraId="04906922" w14:textId="2EB01611" w:rsidR="00A12423" w:rsidRDefault="00A210F8" w:rsidP="00503B72">
            <w:pPr>
              <w:spacing w:line="300" w:lineRule="exact"/>
              <w:jc w:val="both"/>
              <w:rPr>
                <w:i/>
                <w:iCs/>
              </w:rPr>
            </w:pPr>
            <w:r>
              <w:rPr>
                <w:i/>
                <w:iCs/>
              </w:rPr>
              <w:t>Is de oproepin</w:t>
            </w:r>
            <w:r w:rsidR="006A372B">
              <w:rPr>
                <w:i/>
                <w:iCs/>
              </w:rPr>
              <w:t>g voor vergadering</w:t>
            </w:r>
            <w:r>
              <w:rPr>
                <w:i/>
                <w:iCs/>
              </w:rPr>
              <w:t xml:space="preserve"> reeds verstuurd, dan blijft die geldig</w:t>
            </w:r>
            <w:r w:rsidR="00965A9E">
              <w:rPr>
                <w:i/>
                <w:iCs/>
              </w:rPr>
              <w:t xml:space="preserve">, maar wordt </w:t>
            </w:r>
            <w:r w:rsidR="00EA75E2">
              <w:rPr>
                <w:i/>
                <w:iCs/>
              </w:rPr>
              <w:t xml:space="preserve">op dezelfde wijze </w:t>
            </w:r>
            <w:r w:rsidR="00965A9E">
              <w:rPr>
                <w:i/>
                <w:iCs/>
              </w:rPr>
              <w:t>een aanvulli</w:t>
            </w:r>
            <w:r w:rsidR="00615E49">
              <w:rPr>
                <w:i/>
                <w:iCs/>
              </w:rPr>
              <w:t xml:space="preserve">ng gestuurd die duidelijk maakt dat de vergadering </w:t>
            </w:r>
            <w:r w:rsidR="00E43278">
              <w:rPr>
                <w:i/>
                <w:iCs/>
              </w:rPr>
              <w:t xml:space="preserve">enkel </w:t>
            </w:r>
            <w:r w:rsidR="00615E49">
              <w:rPr>
                <w:i/>
                <w:iCs/>
              </w:rPr>
              <w:t xml:space="preserve">digitaal zal doorgaan, </w:t>
            </w:r>
            <w:r w:rsidR="00600ACD">
              <w:rPr>
                <w:i/>
                <w:iCs/>
              </w:rPr>
              <w:t xml:space="preserve">inclusief de link met </w:t>
            </w:r>
            <w:r w:rsidR="00E43278">
              <w:rPr>
                <w:i/>
                <w:iCs/>
              </w:rPr>
              <w:t xml:space="preserve">de toegang tot de digitale vergadering. </w:t>
            </w:r>
            <w:r w:rsidR="00AF3BBB">
              <w:rPr>
                <w:i/>
                <w:iCs/>
              </w:rPr>
              <w:t xml:space="preserve">Van die aanvulling kan geen gebruik gemaakt worden </w:t>
            </w:r>
            <w:r w:rsidR="00E80F22">
              <w:rPr>
                <w:i/>
                <w:iCs/>
              </w:rPr>
              <w:t xml:space="preserve">om nog bijkomende punten aan de agenda toe te voegen. </w:t>
            </w:r>
            <w:r w:rsidR="00AF4E7D">
              <w:rPr>
                <w:i/>
                <w:iCs/>
              </w:rPr>
              <w:t>Ook de bekendmaking voor het publiek wordt</w:t>
            </w:r>
            <w:r w:rsidR="008F5EC4">
              <w:rPr>
                <w:i/>
                <w:iCs/>
              </w:rPr>
              <w:t xml:space="preserve"> op dezelfde wijze als </w:t>
            </w:r>
            <w:r w:rsidR="008F5EC4" w:rsidRPr="005D7AAD">
              <w:rPr>
                <w:i/>
                <w:iCs/>
                <w:highlight w:val="cyan"/>
              </w:rPr>
              <w:t xml:space="preserve">in art. 8, §1 van dit </w:t>
            </w:r>
            <w:r w:rsidR="00865761" w:rsidRPr="005D7AAD">
              <w:rPr>
                <w:i/>
                <w:iCs/>
                <w:highlight w:val="cyan"/>
              </w:rPr>
              <w:t>reglement</w:t>
            </w:r>
            <w:r w:rsidR="008F5EC4">
              <w:rPr>
                <w:i/>
                <w:iCs/>
              </w:rPr>
              <w:t xml:space="preserve"> aangevuld</w:t>
            </w:r>
            <w:r w:rsidR="00AF4E7D">
              <w:rPr>
                <w:i/>
                <w:iCs/>
              </w:rPr>
              <w:t>.</w:t>
            </w:r>
          </w:p>
          <w:p w14:paraId="211C8AA0" w14:textId="77777777" w:rsidR="003E673F" w:rsidRDefault="003E673F" w:rsidP="00503B72">
            <w:pPr>
              <w:spacing w:line="300" w:lineRule="exact"/>
              <w:jc w:val="both"/>
              <w:rPr>
                <w:i/>
                <w:iCs/>
              </w:rPr>
            </w:pPr>
          </w:p>
          <w:p w14:paraId="362C3239" w14:textId="26F1F065" w:rsidR="003E673F" w:rsidRPr="00503B72" w:rsidRDefault="003E673F" w:rsidP="00503B72">
            <w:pPr>
              <w:spacing w:line="300" w:lineRule="exact"/>
              <w:jc w:val="both"/>
              <w:rPr>
                <w:i/>
                <w:iCs/>
              </w:rPr>
            </w:pPr>
            <w:r>
              <w:rPr>
                <w:i/>
                <w:iCs/>
              </w:rPr>
              <w:t xml:space="preserve">De voorwaarden uit </w:t>
            </w:r>
            <w:r w:rsidR="00EC6CCA">
              <w:rPr>
                <w:i/>
                <w:iCs/>
              </w:rPr>
              <w:t>het b</w:t>
            </w:r>
            <w:r w:rsidR="00EC6CCA" w:rsidRPr="00EC6CCA">
              <w:rPr>
                <w:i/>
                <w:iCs/>
              </w:rPr>
              <w:t xml:space="preserve">esluit van de Vlaamse Regering </w:t>
            </w:r>
            <w:r w:rsidR="00EC6CCA">
              <w:rPr>
                <w:i/>
                <w:iCs/>
              </w:rPr>
              <w:t xml:space="preserve">van 10 september 2021 </w:t>
            </w:r>
            <w:r w:rsidR="00EC6CCA" w:rsidRPr="00EC6CCA">
              <w:rPr>
                <w:i/>
                <w:iCs/>
              </w:rPr>
              <w:t>over de voorwaarden voor digitaal of hybride vergaderen voor de organen van de lokale besturen</w:t>
            </w:r>
            <w:r w:rsidR="00EC6CCA">
              <w:rPr>
                <w:i/>
                <w:iCs/>
              </w:rPr>
              <w:t xml:space="preserve"> gelden onverminderd.</w:t>
            </w:r>
          </w:p>
        </w:tc>
        <w:tc>
          <w:tcPr>
            <w:tcW w:w="6801" w:type="dxa"/>
          </w:tcPr>
          <w:p w14:paraId="588F870D" w14:textId="13799C04" w:rsidR="001510F6" w:rsidRPr="006E5CF0" w:rsidRDefault="001510F6" w:rsidP="001510F6">
            <w:pPr>
              <w:spacing w:line="300" w:lineRule="exact"/>
              <w:jc w:val="both"/>
              <w:rPr>
                <w:b/>
              </w:rPr>
            </w:pPr>
            <w:r w:rsidRPr="006E5CF0">
              <w:rPr>
                <w:b/>
              </w:rPr>
              <w:lastRenderedPageBreak/>
              <w:t xml:space="preserve">Art. </w:t>
            </w:r>
            <w:r w:rsidR="006F00E9" w:rsidRPr="006E5CF0">
              <w:rPr>
                <w:b/>
              </w:rPr>
              <w:t>4</w:t>
            </w:r>
            <w:r w:rsidRPr="006E5CF0">
              <w:rPr>
                <w:b/>
              </w:rPr>
              <w:t>, §1.</w:t>
            </w:r>
          </w:p>
          <w:p w14:paraId="2D0F55AC" w14:textId="57D58355" w:rsidR="001510F6" w:rsidRDefault="001510F6" w:rsidP="001510F6">
            <w:pPr>
              <w:spacing w:line="300" w:lineRule="exact"/>
              <w:jc w:val="both"/>
              <w:rPr>
                <w:i/>
                <w:iCs/>
              </w:rPr>
            </w:pPr>
            <w:r w:rsidRPr="00E203EF">
              <w:rPr>
                <w:i/>
                <w:iCs/>
              </w:rPr>
              <w:t xml:space="preserve">De </w:t>
            </w:r>
            <w:r w:rsidR="00817087">
              <w:rPr>
                <w:i/>
                <w:iCs/>
              </w:rPr>
              <w:t xml:space="preserve">OCMW-raad </w:t>
            </w:r>
            <w:r w:rsidR="00CD70A9">
              <w:rPr>
                <w:i/>
                <w:iCs/>
              </w:rPr>
              <w:t>enkel</w:t>
            </w:r>
            <w:r w:rsidR="00323456">
              <w:rPr>
                <w:i/>
                <w:iCs/>
              </w:rPr>
              <w:t xml:space="preserve"> </w:t>
            </w:r>
            <w:r w:rsidR="00323456" w:rsidRPr="00A102E0">
              <w:rPr>
                <w:b/>
                <w:bCs/>
                <w:i/>
                <w:iCs/>
              </w:rPr>
              <w:t>digitaal</w:t>
            </w:r>
            <w:r w:rsidR="00323456">
              <w:rPr>
                <w:i/>
                <w:iCs/>
              </w:rPr>
              <w:t xml:space="preserve"> vergaderen</w:t>
            </w:r>
            <w:r w:rsidR="009A3BDE">
              <w:rPr>
                <w:i/>
                <w:iCs/>
              </w:rPr>
              <w:t xml:space="preserve"> in </w:t>
            </w:r>
            <w:r w:rsidR="00CD70A9">
              <w:rPr>
                <w:i/>
                <w:iCs/>
              </w:rPr>
              <w:t>volgen</w:t>
            </w:r>
            <w:r w:rsidR="009A3BDE">
              <w:rPr>
                <w:i/>
                <w:iCs/>
              </w:rPr>
              <w:t xml:space="preserve">de </w:t>
            </w:r>
            <w:r w:rsidR="0090235D">
              <w:rPr>
                <w:i/>
                <w:iCs/>
              </w:rPr>
              <w:t xml:space="preserve">uitzonderlijke </w:t>
            </w:r>
            <w:r w:rsidR="009A3BDE">
              <w:rPr>
                <w:i/>
                <w:iCs/>
              </w:rPr>
              <w:t>omstandigheden</w:t>
            </w:r>
            <w:r w:rsidR="00CD70A9">
              <w:rPr>
                <w:i/>
                <w:iCs/>
              </w:rPr>
              <w:t>:</w:t>
            </w:r>
          </w:p>
          <w:p w14:paraId="57D99539" w14:textId="38AAFEDE" w:rsidR="000F163C" w:rsidRDefault="000F163C" w:rsidP="000F163C">
            <w:pPr>
              <w:pStyle w:val="Lijstalinea"/>
              <w:numPr>
                <w:ilvl w:val="0"/>
                <w:numId w:val="17"/>
              </w:numPr>
              <w:spacing w:line="300" w:lineRule="exact"/>
              <w:jc w:val="both"/>
              <w:rPr>
                <w:i/>
                <w:iCs/>
              </w:rPr>
            </w:pPr>
            <w:r>
              <w:rPr>
                <w:i/>
                <w:iCs/>
              </w:rPr>
              <w:t>E</w:t>
            </w:r>
            <w:r w:rsidRPr="00966D2D">
              <w:rPr>
                <w:i/>
                <w:iCs/>
              </w:rPr>
              <w:t>en gezondheidscrisis</w:t>
            </w:r>
            <w:r w:rsidR="003C4B81">
              <w:rPr>
                <w:i/>
                <w:iCs/>
              </w:rPr>
              <w:t>, milieuramp</w:t>
            </w:r>
            <w:r w:rsidRPr="00966D2D">
              <w:rPr>
                <w:i/>
                <w:iCs/>
              </w:rPr>
              <w:t xml:space="preserve"> </w:t>
            </w:r>
            <w:r>
              <w:rPr>
                <w:i/>
                <w:iCs/>
              </w:rPr>
              <w:t xml:space="preserve">of andere ernstige crisissituatie </w:t>
            </w:r>
            <w:r w:rsidRPr="00966D2D">
              <w:rPr>
                <w:i/>
                <w:iCs/>
              </w:rPr>
              <w:t xml:space="preserve">waarbij </w:t>
            </w:r>
            <w:r w:rsidR="00B74847">
              <w:rPr>
                <w:i/>
                <w:iCs/>
              </w:rPr>
              <w:t xml:space="preserve">het </w:t>
            </w:r>
            <w:r w:rsidR="007F4207">
              <w:rPr>
                <w:i/>
                <w:iCs/>
              </w:rPr>
              <w:t xml:space="preserve">de burgers </w:t>
            </w:r>
            <w:r w:rsidRPr="00966D2D">
              <w:rPr>
                <w:i/>
                <w:iCs/>
              </w:rPr>
              <w:t>afgeraden of verboden wordt om samen te komen;</w:t>
            </w:r>
          </w:p>
          <w:p w14:paraId="39492B83" w14:textId="548204AC" w:rsidR="00264BF8" w:rsidRDefault="00966D2D" w:rsidP="3BC2C9D9">
            <w:pPr>
              <w:pStyle w:val="Lijstalinea"/>
              <w:numPr>
                <w:ilvl w:val="0"/>
                <w:numId w:val="17"/>
              </w:numPr>
              <w:spacing w:line="300" w:lineRule="exact"/>
              <w:jc w:val="both"/>
              <w:rPr>
                <w:i/>
                <w:iCs/>
              </w:rPr>
            </w:pPr>
            <w:r w:rsidRPr="3BC2C9D9">
              <w:rPr>
                <w:i/>
                <w:iCs/>
              </w:rPr>
              <w:t xml:space="preserve">Een </w:t>
            </w:r>
            <w:r w:rsidR="39AAA5BE" w:rsidRPr="3BC2C9D9">
              <w:rPr>
                <w:i/>
                <w:iCs/>
              </w:rPr>
              <w:t xml:space="preserve">ernstige </w:t>
            </w:r>
            <w:r w:rsidRPr="3BC2C9D9">
              <w:rPr>
                <w:i/>
                <w:iCs/>
              </w:rPr>
              <w:t>verstoring van de openbare orde waardoor het voor de raadsleden onmogelijk gemaakt wordt om fysiek te vergaderen</w:t>
            </w:r>
            <w:r w:rsidR="004551EA">
              <w:rPr>
                <w:i/>
                <w:iCs/>
              </w:rPr>
              <w:t>;</w:t>
            </w:r>
          </w:p>
          <w:p w14:paraId="4ABF5F2E" w14:textId="77777777" w:rsidR="007E5DA1" w:rsidRPr="004551EA" w:rsidRDefault="007E5DA1" w:rsidP="007E5DA1">
            <w:pPr>
              <w:pStyle w:val="Lijstalinea"/>
              <w:numPr>
                <w:ilvl w:val="0"/>
                <w:numId w:val="17"/>
              </w:numPr>
              <w:spacing w:line="300" w:lineRule="exact"/>
              <w:jc w:val="both"/>
              <w:rPr>
                <w:i/>
                <w:iCs/>
              </w:rPr>
            </w:pPr>
            <w:r>
              <w:rPr>
                <w:i/>
                <w:iCs/>
              </w:rPr>
              <w:t>E</w:t>
            </w:r>
            <w:r w:rsidRPr="004551EA">
              <w:rPr>
                <w:i/>
                <w:iCs/>
              </w:rPr>
              <w:t>en dringende noodzakelijke</w:t>
            </w:r>
            <w:r>
              <w:rPr>
                <w:i/>
                <w:iCs/>
              </w:rPr>
              <w:t xml:space="preserve"> of </w:t>
            </w:r>
            <w:r w:rsidRPr="004551EA">
              <w:rPr>
                <w:i/>
                <w:iCs/>
              </w:rPr>
              <w:t xml:space="preserve">spoedeisende beslissing van de raad die niet kan wachten </w:t>
            </w:r>
            <w:r>
              <w:rPr>
                <w:i/>
                <w:iCs/>
              </w:rPr>
              <w:t>en wanneer een fysieke vergadering niet tijdig georganiseerd kan worden.</w:t>
            </w:r>
          </w:p>
          <w:p w14:paraId="075DF5B5" w14:textId="77777777" w:rsidR="00503B72" w:rsidRDefault="00503B72" w:rsidP="00503B72">
            <w:pPr>
              <w:spacing w:line="300" w:lineRule="exact"/>
              <w:jc w:val="both"/>
              <w:rPr>
                <w:i/>
                <w:iCs/>
              </w:rPr>
            </w:pPr>
          </w:p>
          <w:p w14:paraId="3AA7DF05" w14:textId="74FD52E6" w:rsidR="008F1024" w:rsidRDefault="00182833" w:rsidP="008F1024">
            <w:pPr>
              <w:spacing w:line="300" w:lineRule="exact"/>
              <w:jc w:val="both"/>
              <w:rPr>
                <w:i/>
                <w:iCs/>
              </w:rPr>
            </w:pPr>
            <w:r>
              <w:rPr>
                <w:i/>
                <w:iCs/>
              </w:rPr>
              <w:t xml:space="preserve">Pas nadat de raadsvoorzitter vastgesteld heeft dat </w:t>
            </w:r>
            <w:r w:rsidR="008F1024">
              <w:rPr>
                <w:i/>
                <w:iCs/>
              </w:rPr>
              <w:t xml:space="preserve">een dergelijke uitzonderlijke omstandigheid zich effectief voordoet, wordt overgegaan tot een digitale vergadering van de OCMW-raad. </w:t>
            </w:r>
          </w:p>
          <w:p w14:paraId="55239A7B" w14:textId="77777777" w:rsidR="008F1024" w:rsidRDefault="008F1024" w:rsidP="008F1024">
            <w:pPr>
              <w:spacing w:line="300" w:lineRule="exact"/>
              <w:jc w:val="both"/>
              <w:rPr>
                <w:i/>
                <w:iCs/>
              </w:rPr>
            </w:pPr>
          </w:p>
          <w:p w14:paraId="3286D02B" w14:textId="283F8BC0" w:rsidR="00865761" w:rsidRDefault="00865761" w:rsidP="00865761">
            <w:pPr>
              <w:spacing w:line="300" w:lineRule="exact"/>
              <w:jc w:val="both"/>
              <w:rPr>
                <w:i/>
                <w:iCs/>
              </w:rPr>
            </w:pPr>
            <w:r w:rsidRPr="009458E1">
              <w:rPr>
                <w:i/>
                <w:iCs/>
              </w:rPr>
              <w:t>De</w:t>
            </w:r>
            <w:r>
              <w:rPr>
                <w:i/>
                <w:iCs/>
              </w:rPr>
              <w:t>zelfde voorwaarden voor de</w:t>
            </w:r>
            <w:r w:rsidRPr="009458E1">
              <w:rPr>
                <w:i/>
                <w:iCs/>
              </w:rPr>
              <w:t xml:space="preserve"> oproeping </w:t>
            </w:r>
            <w:r>
              <w:rPr>
                <w:i/>
                <w:iCs/>
              </w:rPr>
              <w:t xml:space="preserve">gelden als </w:t>
            </w:r>
            <w:r w:rsidRPr="00662F2F">
              <w:rPr>
                <w:i/>
                <w:iCs/>
                <w:highlight w:val="cyan"/>
              </w:rPr>
              <w:t>in art. 2 van dit reglement</w:t>
            </w:r>
            <w:r>
              <w:rPr>
                <w:i/>
                <w:iCs/>
              </w:rPr>
              <w:t>, met daarbij de duidelijk vermelding dat het om een digitale vergadering gaat, inclusief de link met de toegang tot de digitale vergadering.</w:t>
            </w:r>
          </w:p>
          <w:p w14:paraId="78ECD40A" w14:textId="77777777" w:rsidR="00865761" w:rsidRDefault="00865761" w:rsidP="00865761">
            <w:pPr>
              <w:spacing w:line="300" w:lineRule="exact"/>
              <w:jc w:val="both"/>
              <w:rPr>
                <w:i/>
                <w:iCs/>
              </w:rPr>
            </w:pPr>
          </w:p>
          <w:p w14:paraId="308F7C58" w14:textId="51465EC2" w:rsidR="00865761" w:rsidRDefault="00865761" w:rsidP="00865761">
            <w:pPr>
              <w:spacing w:line="300" w:lineRule="exact"/>
              <w:jc w:val="both"/>
              <w:rPr>
                <w:i/>
                <w:iCs/>
              </w:rPr>
            </w:pPr>
            <w:r>
              <w:rPr>
                <w:i/>
                <w:iCs/>
              </w:rPr>
              <w:t xml:space="preserve">Is de oproeping voor vergadering reeds verstuurd, dan blijft die geldig, maar wordt </w:t>
            </w:r>
            <w:r w:rsidR="00EA75E2">
              <w:rPr>
                <w:i/>
                <w:iCs/>
              </w:rPr>
              <w:t xml:space="preserve">op dezelfde wijze </w:t>
            </w:r>
            <w:r>
              <w:rPr>
                <w:i/>
                <w:iCs/>
              </w:rPr>
              <w:t xml:space="preserve">een aanvulling gestuurd die duidelijk maakt dat de vergadering enkel digitaal zal doorgaan, inclusief de link met de toegang tot de digitale vergadering. Van die aanvulling kan geen gebruik gemaakt worden om nog bijkomende punten aan de agenda toe te voegen. Ook de bekendmaking voor het publiek wordt op dezelfde wijze als </w:t>
            </w:r>
            <w:r w:rsidRPr="005D7AAD">
              <w:rPr>
                <w:i/>
                <w:iCs/>
                <w:highlight w:val="cyan"/>
              </w:rPr>
              <w:t>in art. 8, §1 van dit reglement</w:t>
            </w:r>
            <w:r>
              <w:rPr>
                <w:i/>
                <w:iCs/>
              </w:rPr>
              <w:t xml:space="preserve"> aangevuld.</w:t>
            </w:r>
          </w:p>
          <w:p w14:paraId="48DBDB0F" w14:textId="77777777" w:rsidR="008F1024" w:rsidRDefault="008F1024" w:rsidP="008F1024">
            <w:pPr>
              <w:spacing w:line="300" w:lineRule="exact"/>
              <w:jc w:val="both"/>
              <w:rPr>
                <w:i/>
                <w:iCs/>
              </w:rPr>
            </w:pPr>
          </w:p>
          <w:p w14:paraId="153CEF77" w14:textId="0D0A08EC" w:rsidR="00727CED" w:rsidRPr="00503B72" w:rsidRDefault="00727CED" w:rsidP="008F1024">
            <w:pPr>
              <w:spacing w:line="300" w:lineRule="exact"/>
              <w:jc w:val="both"/>
              <w:rPr>
                <w:i/>
                <w:iCs/>
              </w:rPr>
            </w:pPr>
            <w:r>
              <w:rPr>
                <w:i/>
                <w:iCs/>
              </w:rPr>
              <w:t>De voorwaarden uit het b</w:t>
            </w:r>
            <w:r w:rsidRPr="00EC6CCA">
              <w:rPr>
                <w:i/>
                <w:iCs/>
              </w:rPr>
              <w:t xml:space="preserve">esluit van de Vlaamse Regering </w:t>
            </w:r>
            <w:r>
              <w:rPr>
                <w:i/>
                <w:iCs/>
              </w:rPr>
              <w:t xml:space="preserve">van 10 september 2021 </w:t>
            </w:r>
            <w:r w:rsidRPr="00EC6CCA">
              <w:rPr>
                <w:i/>
                <w:iCs/>
              </w:rPr>
              <w:t>over de voorwaarden voor digitaal of hybride vergaderen voor de organen van de lokale besturen</w:t>
            </w:r>
            <w:r>
              <w:rPr>
                <w:i/>
                <w:iCs/>
              </w:rPr>
              <w:t xml:space="preserve"> gelden onverminderd.</w:t>
            </w:r>
          </w:p>
        </w:tc>
      </w:tr>
      <w:tr w:rsidR="001510F6" w:rsidRPr="00C91B7E" w14:paraId="56D727C2" w14:textId="77777777" w:rsidTr="00492EF0">
        <w:tc>
          <w:tcPr>
            <w:tcW w:w="6800" w:type="dxa"/>
          </w:tcPr>
          <w:p w14:paraId="7BED100E" w14:textId="2657813D" w:rsidR="001510F6" w:rsidRPr="006E5CF0" w:rsidRDefault="00CD70A9" w:rsidP="001510F6">
            <w:pPr>
              <w:spacing w:line="300" w:lineRule="exact"/>
              <w:jc w:val="both"/>
              <w:rPr>
                <w:b/>
              </w:rPr>
            </w:pPr>
            <w:r>
              <w:rPr>
                <w:b/>
                <w:i/>
                <w:iCs/>
              </w:rPr>
              <w:lastRenderedPageBreak/>
              <w:br/>
            </w:r>
            <w:r w:rsidR="001510F6" w:rsidRPr="006E5CF0">
              <w:rPr>
                <w:b/>
              </w:rPr>
              <w:t>§2.</w:t>
            </w:r>
          </w:p>
          <w:p w14:paraId="74DF3392" w14:textId="77777777" w:rsidR="00061485" w:rsidRDefault="00CD70A9" w:rsidP="007544D1">
            <w:pPr>
              <w:spacing w:line="300" w:lineRule="exact"/>
              <w:jc w:val="both"/>
              <w:rPr>
                <w:i/>
                <w:iCs/>
              </w:rPr>
            </w:pPr>
            <w:r>
              <w:rPr>
                <w:i/>
                <w:iCs/>
              </w:rPr>
              <w:t>De</w:t>
            </w:r>
            <w:r w:rsidRPr="00E203EF">
              <w:rPr>
                <w:i/>
                <w:iCs/>
              </w:rPr>
              <w:t xml:space="preserve"> gemeenteraad </w:t>
            </w:r>
            <w:r>
              <w:rPr>
                <w:i/>
                <w:iCs/>
              </w:rPr>
              <w:t xml:space="preserve">kan enkel </w:t>
            </w:r>
            <w:r w:rsidRPr="00A102E0">
              <w:rPr>
                <w:b/>
                <w:bCs/>
                <w:i/>
                <w:iCs/>
              </w:rPr>
              <w:t>hybride</w:t>
            </w:r>
            <w:r>
              <w:rPr>
                <w:i/>
                <w:iCs/>
              </w:rPr>
              <w:t xml:space="preserve"> vergaderen in volgende omstandigheden:</w:t>
            </w:r>
          </w:p>
          <w:p w14:paraId="2C27E277" w14:textId="5E2F286C" w:rsidR="000D1945" w:rsidRPr="000D1945" w:rsidRDefault="000D1945" w:rsidP="3BC2C9D9">
            <w:pPr>
              <w:pStyle w:val="Lijstalinea"/>
              <w:numPr>
                <w:ilvl w:val="0"/>
                <w:numId w:val="14"/>
              </w:numPr>
              <w:spacing w:line="300" w:lineRule="exact"/>
              <w:jc w:val="both"/>
              <w:rPr>
                <w:i/>
                <w:iCs/>
              </w:rPr>
            </w:pPr>
            <w:r w:rsidRPr="3BC2C9D9">
              <w:rPr>
                <w:i/>
                <w:iCs/>
              </w:rPr>
              <w:t xml:space="preserve">Een </w:t>
            </w:r>
            <w:r w:rsidR="1C4F281D" w:rsidRPr="3BC2C9D9">
              <w:rPr>
                <w:i/>
                <w:iCs/>
              </w:rPr>
              <w:t xml:space="preserve">ernstige </w:t>
            </w:r>
            <w:r w:rsidRPr="3BC2C9D9">
              <w:rPr>
                <w:i/>
                <w:iCs/>
              </w:rPr>
              <w:t xml:space="preserve">verstoring van de openbare orde waardoor </w:t>
            </w:r>
            <w:r w:rsidR="00B042A6" w:rsidRPr="3BC2C9D9">
              <w:rPr>
                <w:i/>
                <w:iCs/>
              </w:rPr>
              <w:t xml:space="preserve">het mogelijk onveilig of moeilijk is voor </w:t>
            </w:r>
            <w:r w:rsidRPr="3BC2C9D9">
              <w:rPr>
                <w:i/>
                <w:iCs/>
              </w:rPr>
              <w:t>sommige raadsleden om naar de fysieke vergadering te komen</w:t>
            </w:r>
            <w:r w:rsidR="00735517">
              <w:rPr>
                <w:i/>
                <w:iCs/>
              </w:rPr>
              <w:t>;</w:t>
            </w:r>
          </w:p>
          <w:p w14:paraId="4B363C5C" w14:textId="0D1E8EEF" w:rsidR="0078292D" w:rsidRDefault="00AF0E5E" w:rsidP="0078292D">
            <w:pPr>
              <w:pStyle w:val="Lijstalinea"/>
              <w:numPr>
                <w:ilvl w:val="0"/>
                <w:numId w:val="14"/>
              </w:numPr>
              <w:spacing w:line="300" w:lineRule="exact"/>
              <w:jc w:val="both"/>
              <w:rPr>
                <w:i/>
                <w:iCs/>
              </w:rPr>
            </w:pPr>
            <w:r w:rsidRPr="0078292D">
              <w:rPr>
                <w:i/>
                <w:iCs/>
              </w:rPr>
              <w:t>Een</w:t>
            </w:r>
            <w:r w:rsidR="000D1945" w:rsidRPr="0078292D">
              <w:rPr>
                <w:i/>
                <w:iCs/>
              </w:rPr>
              <w:t xml:space="preserve"> raadsli</w:t>
            </w:r>
            <w:r w:rsidRPr="0078292D">
              <w:rPr>
                <w:i/>
                <w:iCs/>
              </w:rPr>
              <w:t>d dat wil deelnemen aan de vergadering</w:t>
            </w:r>
            <w:r w:rsidR="00717528" w:rsidRPr="0078292D">
              <w:rPr>
                <w:i/>
                <w:iCs/>
              </w:rPr>
              <w:t xml:space="preserve"> maar dat niet kan omdat hij/zij door een arts</w:t>
            </w:r>
            <w:r w:rsidR="000D1945" w:rsidRPr="0078292D">
              <w:rPr>
                <w:i/>
                <w:iCs/>
              </w:rPr>
              <w:t xml:space="preserve"> in quarantaine </w:t>
            </w:r>
            <w:r w:rsidR="00002BD9">
              <w:rPr>
                <w:i/>
                <w:iCs/>
              </w:rPr>
              <w:t xml:space="preserve">is </w:t>
            </w:r>
            <w:r w:rsidR="000D1945" w:rsidRPr="0078292D">
              <w:rPr>
                <w:i/>
                <w:iCs/>
              </w:rPr>
              <w:t>geplaatst wegens uitzonderlijke medische redenen.</w:t>
            </w:r>
            <w:r w:rsidR="00667649" w:rsidRPr="0078292D">
              <w:rPr>
                <w:i/>
                <w:iCs/>
              </w:rPr>
              <w:t xml:space="preserve"> Het raadslid richt het verzoek</w:t>
            </w:r>
            <w:r w:rsidR="001B2725" w:rsidRPr="0078292D">
              <w:rPr>
                <w:i/>
                <w:iCs/>
              </w:rPr>
              <w:t xml:space="preserve"> via e-mail aan de algemeen directeur </w:t>
            </w:r>
            <w:r w:rsidR="0078292D" w:rsidRPr="0078292D">
              <w:rPr>
                <w:i/>
                <w:iCs/>
              </w:rPr>
              <w:t>en de raadsvoorzitter.</w:t>
            </w:r>
          </w:p>
          <w:p w14:paraId="58860A1E" w14:textId="77777777" w:rsidR="0078292D" w:rsidRPr="0078292D" w:rsidRDefault="0078292D" w:rsidP="0078292D">
            <w:pPr>
              <w:spacing w:line="300" w:lineRule="exact"/>
              <w:ind w:left="360"/>
              <w:jc w:val="both"/>
              <w:rPr>
                <w:i/>
                <w:iCs/>
              </w:rPr>
            </w:pPr>
          </w:p>
          <w:p w14:paraId="5171031B" w14:textId="3D0E9B47" w:rsidR="00C437DA" w:rsidRDefault="00C437DA" w:rsidP="00C437DA">
            <w:pPr>
              <w:spacing w:line="300" w:lineRule="exact"/>
              <w:jc w:val="both"/>
              <w:rPr>
                <w:i/>
                <w:iCs/>
              </w:rPr>
            </w:pPr>
            <w:r>
              <w:rPr>
                <w:i/>
                <w:iCs/>
              </w:rPr>
              <w:t xml:space="preserve">Pas </w:t>
            </w:r>
            <w:r w:rsidR="003F221A">
              <w:rPr>
                <w:i/>
                <w:iCs/>
              </w:rPr>
              <w:t>nadat de</w:t>
            </w:r>
            <w:r>
              <w:rPr>
                <w:i/>
                <w:iCs/>
              </w:rPr>
              <w:t xml:space="preserve"> raadsvoorzitter</w:t>
            </w:r>
            <w:r w:rsidR="003F221A">
              <w:rPr>
                <w:i/>
                <w:iCs/>
              </w:rPr>
              <w:t xml:space="preserve"> vastgesteld heeft</w:t>
            </w:r>
            <w:r>
              <w:rPr>
                <w:i/>
                <w:iCs/>
              </w:rPr>
              <w:t xml:space="preserve"> dat een dergelijke uitzonderlijke omstandigheid zich effectief voordoet, wordt overgegaan tot een </w:t>
            </w:r>
            <w:r w:rsidR="00B405EC">
              <w:rPr>
                <w:i/>
                <w:iCs/>
              </w:rPr>
              <w:t>hybride</w:t>
            </w:r>
            <w:r>
              <w:rPr>
                <w:i/>
                <w:iCs/>
              </w:rPr>
              <w:t xml:space="preserve"> vergadering van de gemeenteraad. </w:t>
            </w:r>
          </w:p>
          <w:p w14:paraId="07C9408A" w14:textId="77777777" w:rsidR="00C975AF" w:rsidRDefault="00C975AF" w:rsidP="00C437DA">
            <w:pPr>
              <w:spacing w:line="300" w:lineRule="exact"/>
              <w:jc w:val="both"/>
              <w:rPr>
                <w:i/>
                <w:iCs/>
              </w:rPr>
            </w:pPr>
          </w:p>
          <w:p w14:paraId="4CAAB46E" w14:textId="24FFE38C" w:rsidR="00B64194" w:rsidRDefault="00B64194" w:rsidP="00C437DA">
            <w:pPr>
              <w:spacing w:line="300" w:lineRule="exact"/>
              <w:jc w:val="both"/>
              <w:rPr>
                <w:i/>
                <w:iCs/>
              </w:rPr>
            </w:pPr>
            <w:r>
              <w:rPr>
                <w:i/>
                <w:iCs/>
              </w:rPr>
              <w:lastRenderedPageBreak/>
              <w:t xml:space="preserve">De voorzitter van de gemeenteraad </w:t>
            </w:r>
            <w:r w:rsidR="00C975AF">
              <w:rPr>
                <w:i/>
                <w:iCs/>
              </w:rPr>
              <w:t>is steeds fysiek aanwezig bij een hybride vergadering.</w:t>
            </w:r>
          </w:p>
          <w:p w14:paraId="7790FAD9" w14:textId="77777777" w:rsidR="00C437DA" w:rsidRDefault="00C437DA" w:rsidP="00C437DA">
            <w:pPr>
              <w:spacing w:line="300" w:lineRule="exact"/>
              <w:jc w:val="both"/>
              <w:rPr>
                <w:i/>
                <w:iCs/>
              </w:rPr>
            </w:pPr>
          </w:p>
          <w:p w14:paraId="0FF45816" w14:textId="7BDF595D" w:rsidR="00C437DA" w:rsidRDefault="00C437DA" w:rsidP="00C437DA">
            <w:pPr>
              <w:spacing w:line="300" w:lineRule="exact"/>
              <w:jc w:val="both"/>
              <w:rPr>
                <w:i/>
                <w:iCs/>
              </w:rPr>
            </w:pPr>
            <w:r w:rsidRPr="009458E1">
              <w:rPr>
                <w:i/>
                <w:iCs/>
              </w:rPr>
              <w:t>De</w:t>
            </w:r>
            <w:r>
              <w:rPr>
                <w:i/>
                <w:iCs/>
              </w:rPr>
              <w:t>zelfde voorwaarden voor de</w:t>
            </w:r>
            <w:r w:rsidRPr="009458E1">
              <w:rPr>
                <w:i/>
                <w:iCs/>
              </w:rPr>
              <w:t xml:space="preserve"> oproeping </w:t>
            </w:r>
            <w:r>
              <w:rPr>
                <w:i/>
                <w:iCs/>
              </w:rPr>
              <w:t xml:space="preserve">gelden als </w:t>
            </w:r>
            <w:r w:rsidRPr="0031104C">
              <w:rPr>
                <w:i/>
                <w:iCs/>
                <w:highlight w:val="cyan"/>
              </w:rPr>
              <w:t>in art. 2 van dit reglement</w:t>
            </w:r>
            <w:r>
              <w:rPr>
                <w:i/>
                <w:iCs/>
              </w:rPr>
              <w:t xml:space="preserve">, met daarbij de duidelijk vermelding dat het om een hybride vergadering gaat, inclusief de link met de </w:t>
            </w:r>
            <w:r w:rsidR="00B405EC">
              <w:rPr>
                <w:i/>
                <w:iCs/>
              </w:rPr>
              <w:t xml:space="preserve">digitale </w:t>
            </w:r>
            <w:r>
              <w:rPr>
                <w:i/>
                <w:iCs/>
              </w:rPr>
              <w:t xml:space="preserve">toegang tot de </w:t>
            </w:r>
            <w:r w:rsidR="00B405EC">
              <w:rPr>
                <w:i/>
                <w:iCs/>
              </w:rPr>
              <w:t>hybride v</w:t>
            </w:r>
            <w:r>
              <w:rPr>
                <w:i/>
                <w:iCs/>
              </w:rPr>
              <w:t>ergadering.</w:t>
            </w:r>
            <w:r w:rsidR="00B92F2D">
              <w:rPr>
                <w:i/>
                <w:iCs/>
              </w:rPr>
              <w:t xml:space="preserve"> </w:t>
            </w:r>
            <w:r w:rsidR="00A66EC2">
              <w:rPr>
                <w:i/>
                <w:iCs/>
              </w:rPr>
              <w:t>De oproeping</w:t>
            </w:r>
            <w:r w:rsidR="00B92F2D">
              <w:rPr>
                <w:i/>
                <w:iCs/>
              </w:rPr>
              <w:t xml:space="preserve"> vermeld</w:t>
            </w:r>
            <w:r w:rsidR="007F5F3E">
              <w:rPr>
                <w:i/>
                <w:iCs/>
              </w:rPr>
              <w:t>t</w:t>
            </w:r>
            <w:r w:rsidR="00B92F2D">
              <w:rPr>
                <w:i/>
                <w:iCs/>
              </w:rPr>
              <w:t xml:space="preserve"> </w:t>
            </w:r>
            <w:r w:rsidR="00A66EC2">
              <w:rPr>
                <w:i/>
                <w:iCs/>
              </w:rPr>
              <w:t>welke raadsleden digitale toegang hebben.</w:t>
            </w:r>
          </w:p>
          <w:p w14:paraId="2BE40435" w14:textId="77777777" w:rsidR="00C437DA" w:rsidRDefault="00C437DA" w:rsidP="00C437DA">
            <w:pPr>
              <w:spacing w:line="300" w:lineRule="exact"/>
              <w:jc w:val="both"/>
              <w:rPr>
                <w:i/>
                <w:iCs/>
              </w:rPr>
            </w:pPr>
          </w:p>
          <w:p w14:paraId="65823247" w14:textId="31511BE6" w:rsidR="00C437DA" w:rsidRDefault="00C437DA" w:rsidP="00C437DA">
            <w:pPr>
              <w:spacing w:line="300" w:lineRule="exact"/>
              <w:jc w:val="both"/>
              <w:rPr>
                <w:i/>
                <w:iCs/>
              </w:rPr>
            </w:pPr>
            <w:r>
              <w:rPr>
                <w:i/>
                <w:iCs/>
              </w:rPr>
              <w:t xml:space="preserve">Is de oproeping voor vergadering reeds verstuurd, dan blijft die geldig, maar wordt op dezelfde wijze een aanvulling gestuurd die duidelijk maakt dat de vergadering </w:t>
            </w:r>
            <w:r w:rsidR="00B405EC">
              <w:rPr>
                <w:i/>
                <w:iCs/>
              </w:rPr>
              <w:t xml:space="preserve">hybride </w:t>
            </w:r>
            <w:r>
              <w:rPr>
                <w:i/>
                <w:iCs/>
              </w:rPr>
              <w:t xml:space="preserve">zal doorgaan, inclusief de link met de </w:t>
            </w:r>
            <w:r w:rsidR="00B405EC">
              <w:rPr>
                <w:i/>
                <w:iCs/>
              </w:rPr>
              <w:t xml:space="preserve">digitale </w:t>
            </w:r>
            <w:r>
              <w:rPr>
                <w:i/>
                <w:iCs/>
              </w:rPr>
              <w:t xml:space="preserve">toegang tot de vergadering. Van die aanvulling kan geen gebruik gemaakt worden om nog bijkomende punten aan de agenda toe te voegen. Ook de bekendmaking voor het publiek wordt op dezelfde wijze als </w:t>
            </w:r>
            <w:r w:rsidRPr="004A6F08">
              <w:rPr>
                <w:i/>
                <w:iCs/>
                <w:highlight w:val="cyan"/>
              </w:rPr>
              <w:t>in art. 8, §1 van dit reglement</w:t>
            </w:r>
            <w:r>
              <w:rPr>
                <w:i/>
                <w:iCs/>
              </w:rPr>
              <w:t xml:space="preserve"> aangevuld</w:t>
            </w:r>
            <w:r w:rsidR="00475B0D">
              <w:rPr>
                <w:i/>
                <w:iCs/>
              </w:rPr>
              <w:t>.</w:t>
            </w:r>
          </w:p>
          <w:p w14:paraId="4ECFC381" w14:textId="77777777" w:rsidR="00C437DA" w:rsidRDefault="00C437DA" w:rsidP="00C437DA">
            <w:pPr>
              <w:spacing w:line="300" w:lineRule="exact"/>
              <w:jc w:val="both"/>
              <w:rPr>
                <w:i/>
                <w:iCs/>
              </w:rPr>
            </w:pPr>
          </w:p>
          <w:p w14:paraId="004D8459" w14:textId="15287031" w:rsidR="00540E06" w:rsidRPr="00025A77" w:rsidRDefault="00C437DA" w:rsidP="00025A77">
            <w:pPr>
              <w:spacing w:line="300" w:lineRule="exact"/>
              <w:jc w:val="both"/>
              <w:rPr>
                <w:i/>
                <w:iCs/>
              </w:rPr>
            </w:pPr>
            <w:r>
              <w:rPr>
                <w:i/>
                <w:iCs/>
              </w:rPr>
              <w:t>De voorwaarden uit het b</w:t>
            </w:r>
            <w:r w:rsidRPr="00EC6CCA">
              <w:rPr>
                <w:i/>
                <w:iCs/>
              </w:rPr>
              <w:t xml:space="preserve">esluit van de Vlaamse Regering </w:t>
            </w:r>
            <w:r>
              <w:rPr>
                <w:i/>
                <w:iCs/>
              </w:rPr>
              <w:t xml:space="preserve">van 10 september 2021 </w:t>
            </w:r>
            <w:r w:rsidRPr="00EC6CCA">
              <w:rPr>
                <w:i/>
                <w:iCs/>
              </w:rPr>
              <w:t>over de voorwaarden voor digitaal of hybride vergaderen voor de organen van de lokale besturen</w:t>
            </w:r>
            <w:r>
              <w:rPr>
                <w:i/>
                <w:iCs/>
              </w:rPr>
              <w:t xml:space="preserve"> gelden onverminderd.</w:t>
            </w:r>
          </w:p>
        </w:tc>
        <w:tc>
          <w:tcPr>
            <w:tcW w:w="6801" w:type="dxa"/>
          </w:tcPr>
          <w:p w14:paraId="38DAF09F" w14:textId="1FE0B4F2" w:rsidR="001510F6" w:rsidRPr="006E5CF0" w:rsidRDefault="00061485" w:rsidP="001510F6">
            <w:pPr>
              <w:spacing w:line="300" w:lineRule="exact"/>
              <w:jc w:val="both"/>
              <w:rPr>
                <w:b/>
              </w:rPr>
            </w:pPr>
            <w:r>
              <w:rPr>
                <w:b/>
                <w:i/>
                <w:iCs/>
              </w:rPr>
              <w:lastRenderedPageBreak/>
              <w:br/>
            </w:r>
            <w:r w:rsidR="001510F6" w:rsidRPr="006E5CF0">
              <w:rPr>
                <w:b/>
              </w:rPr>
              <w:t>§2.</w:t>
            </w:r>
          </w:p>
          <w:p w14:paraId="424DD6A2" w14:textId="79B7D08E" w:rsidR="007544D1" w:rsidRDefault="001510F6" w:rsidP="007544D1">
            <w:pPr>
              <w:spacing w:line="300" w:lineRule="exact"/>
              <w:jc w:val="both"/>
              <w:rPr>
                <w:i/>
                <w:iCs/>
              </w:rPr>
            </w:pPr>
            <w:r w:rsidRPr="00457302">
              <w:rPr>
                <w:i/>
                <w:iCs/>
              </w:rPr>
              <w:t>D</w:t>
            </w:r>
            <w:r w:rsidR="00061485" w:rsidRPr="00E203EF">
              <w:rPr>
                <w:i/>
                <w:iCs/>
              </w:rPr>
              <w:t xml:space="preserve">e </w:t>
            </w:r>
            <w:r w:rsidR="00061485">
              <w:rPr>
                <w:i/>
                <w:iCs/>
              </w:rPr>
              <w:t xml:space="preserve">OCMW-raad </w:t>
            </w:r>
            <w:r w:rsidR="00C265A4">
              <w:rPr>
                <w:i/>
                <w:iCs/>
              </w:rPr>
              <w:t xml:space="preserve">kan </w:t>
            </w:r>
            <w:r w:rsidR="00061485">
              <w:rPr>
                <w:i/>
                <w:iCs/>
              </w:rPr>
              <w:t xml:space="preserve">enkel </w:t>
            </w:r>
            <w:r w:rsidR="00934AEB" w:rsidRPr="00A102E0">
              <w:rPr>
                <w:b/>
                <w:bCs/>
                <w:i/>
                <w:iCs/>
              </w:rPr>
              <w:t>hybride</w:t>
            </w:r>
            <w:r w:rsidR="00061485">
              <w:rPr>
                <w:i/>
                <w:iCs/>
              </w:rPr>
              <w:t xml:space="preserve"> vergaderen in volgende omstandigheden:</w:t>
            </w:r>
          </w:p>
          <w:p w14:paraId="6E2FE19C" w14:textId="4A2C2809" w:rsidR="00B042A6" w:rsidRPr="000D1945" w:rsidRDefault="00B042A6" w:rsidP="3BC2C9D9">
            <w:pPr>
              <w:pStyle w:val="Lijstalinea"/>
              <w:numPr>
                <w:ilvl w:val="0"/>
                <w:numId w:val="14"/>
              </w:numPr>
              <w:spacing w:line="300" w:lineRule="exact"/>
              <w:jc w:val="both"/>
              <w:rPr>
                <w:i/>
                <w:iCs/>
              </w:rPr>
            </w:pPr>
            <w:r w:rsidRPr="3BC2C9D9">
              <w:rPr>
                <w:i/>
                <w:iCs/>
              </w:rPr>
              <w:t xml:space="preserve">Een </w:t>
            </w:r>
            <w:r w:rsidR="72442625" w:rsidRPr="3BC2C9D9">
              <w:rPr>
                <w:i/>
                <w:iCs/>
              </w:rPr>
              <w:t xml:space="preserve">ernstige </w:t>
            </w:r>
            <w:r w:rsidRPr="3BC2C9D9">
              <w:rPr>
                <w:i/>
                <w:iCs/>
              </w:rPr>
              <w:t>verstoring van de openbare orde waardoor het mogelijk onveilig of moeilijk is voor sommige raadsleden om naar de fysieke vergadering te komen;</w:t>
            </w:r>
          </w:p>
          <w:p w14:paraId="4359BFB0" w14:textId="64FF15BE" w:rsidR="0078292D" w:rsidRDefault="0078292D" w:rsidP="0078292D">
            <w:pPr>
              <w:pStyle w:val="Lijstalinea"/>
              <w:numPr>
                <w:ilvl w:val="0"/>
                <w:numId w:val="14"/>
              </w:numPr>
              <w:spacing w:line="300" w:lineRule="exact"/>
              <w:jc w:val="both"/>
              <w:rPr>
                <w:i/>
                <w:iCs/>
              </w:rPr>
            </w:pPr>
            <w:r w:rsidRPr="0078292D">
              <w:rPr>
                <w:i/>
                <w:iCs/>
              </w:rPr>
              <w:t xml:space="preserve">Een raadslid dat wil deelnemen aan de vergadering maar dat niet kan omdat hij/zij door een arts in quarantaine </w:t>
            </w:r>
            <w:r w:rsidR="00002BD9">
              <w:rPr>
                <w:i/>
                <w:iCs/>
              </w:rPr>
              <w:t xml:space="preserve">is </w:t>
            </w:r>
            <w:r w:rsidRPr="0078292D">
              <w:rPr>
                <w:i/>
                <w:iCs/>
              </w:rPr>
              <w:t>geplaatst wegens uitzonderlijke medische redenen. Het raadslid richt het verzoek via e-mail aan de algemeen directeur en de raadsvoorzitter.</w:t>
            </w:r>
          </w:p>
          <w:p w14:paraId="2EF42B9E" w14:textId="0E15A5C0" w:rsidR="001510F6" w:rsidRPr="00475B0D" w:rsidRDefault="001510F6" w:rsidP="00475B0D">
            <w:pPr>
              <w:spacing w:line="300" w:lineRule="exact"/>
              <w:jc w:val="both"/>
              <w:rPr>
                <w:i/>
                <w:iCs/>
              </w:rPr>
            </w:pPr>
          </w:p>
          <w:p w14:paraId="3F8737D0" w14:textId="7467CD9A" w:rsidR="00475B0D" w:rsidRDefault="003F221A" w:rsidP="00475B0D">
            <w:pPr>
              <w:spacing w:line="300" w:lineRule="exact"/>
              <w:jc w:val="both"/>
              <w:rPr>
                <w:i/>
                <w:iCs/>
              </w:rPr>
            </w:pPr>
            <w:r>
              <w:rPr>
                <w:i/>
                <w:iCs/>
              </w:rPr>
              <w:t xml:space="preserve">Pas nadat de raadsvoorzitter vastgesteld heeft dat </w:t>
            </w:r>
            <w:r w:rsidR="00475B0D">
              <w:rPr>
                <w:i/>
                <w:iCs/>
              </w:rPr>
              <w:t xml:space="preserve">een dergelijke uitzonderlijke omstandigheid zich effectief voordoet, wordt overgegaan tot een hybride vergadering van de OCMW-raad. </w:t>
            </w:r>
          </w:p>
          <w:p w14:paraId="4175057F" w14:textId="77777777" w:rsidR="00475B0D" w:rsidRDefault="00475B0D" w:rsidP="00475B0D">
            <w:pPr>
              <w:spacing w:line="300" w:lineRule="exact"/>
              <w:jc w:val="both"/>
              <w:rPr>
                <w:i/>
                <w:iCs/>
              </w:rPr>
            </w:pPr>
          </w:p>
          <w:p w14:paraId="732FD810" w14:textId="37793228" w:rsidR="00C975AF" w:rsidRDefault="00C975AF" w:rsidP="00475B0D">
            <w:pPr>
              <w:spacing w:line="300" w:lineRule="exact"/>
              <w:jc w:val="both"/>
              <w:rPr>
                <w:i/>
                <w:iCs/>
              </w:rPr>
            </w:pPr>
            <w:r>
              <w:rPr>
                <w:i/>
                <w:iCs/>
              </w:rPr>
              <w:lastRenderedPageBreak/>
              <w:t>De voorzitter van de OCMW-raad is steeds fysiek aanwezig bij een hybride vergadering.</w:t>
            </w:r>
          </w:p>
          <w:p w14:paraId="3562C6DB" w14:textId="77777777" w:rsidR="00C975AF" w:rsidRDefault="00C975AF" w:rsidP="00475B0D">
            <w:pPr>
              <w:spacing w:line="300" w:lineRule="exact"/>
              <w:jc w:val="both"/>
              <w:rPr>
                <w:i/>
                <w:iCs/>
              </w:rPr>
            </w:pPr>
          </w:p>
          <w:p w14:paraId="4160B84C" w14:textId="32FEC748" w:rsidR="00475B0D" w:rsidRPr="007F5F3E" w:rsidRDefault="00475B0D" w:rsidP="00475B0D">
            <w:pPr>
              <w:spacing w:line="300" w:lineRule="exact"/>
              <w:jc w:val="both"/>
              <w:rPr>
                <w:i/>
                <w:iCs/>
              </w:rPr>
            </w:pPr>
            <w:r w:rsidRPr="009458E1">
              <w:rPr>
                <w:i/>
                <w:iCs/>
              </w:rPr>
              <w:t>De</w:t>
            </w:r>
            <w:r>
              <w:rPr>
                <w:i/>
                <w:iCs/>
              </w:rPr>
              <w:t>zelfde voorwaarden voor de</w:t>
            </w:r>
            <w:r w:rsidRPr="009458E1">
              <w:rPr>
                <w:i/>
                <w:iCs/>
              </w:rPr>
              <w:t xml:space="preserve"> oproeping </w:t>
            </w:r>
            <w:r>
              <w:rPr>
                <w:i/>
                <w:iCs/>
              </w:rPr>
              <w:t xml:space="preserve">gelden als </w:t>
            </w:r>
            <w:r w:rsidRPr="0031104C">
              <w:rPr>
                <w:i/>
                <w:iCs/>
                <w:highlight w:val="cyan"/>
              </w:rPr>
              <w:t>in art. 2 van dit reglement</w:t>
            </w:r>
            <w:r>
              <w:rPr>
                <w:i/>
                <w:iCs/>
              </w:rPr>
              <w:t>, met daarbij de duidelijk vermelding dat het om een hybride vergadering gaat, inclusief de link met de digitale toegang tot de hybride vergadering.</w:t>
            </w:r>
            <w:r w:rsidR="007F5F3E">
              <w:rPr>
                <w:i/>
                <w:iCs/>
              </w:rPr>
              <w:t xml:space="preserve"> De oproeping vermeldt welke raadsleden digitale toegang hebben.</w:t>
            </w:r>
          </w:p>
          <w:p w14:paraId="368B0950" w14:textId="77777777" w:rsidR="00475B0D" w:rsidRDefault="00475B0D" w:rsidP="00475B0D">
            <w:pPr>
              <w:spacing w:line="300" w:lineRule="exact"/>
              <w:jc w:val="both"/>
              <w:rPr>
                <w:i/>
                <w:iCs/>
              </w:rPr>
            </w:pPr>
          </w:p>
          <w:p w14:paraId="0EF10367" w14:textId="77777777" w:rsidR="00475B0D" w:rsidRDefault="00475B0D" w:rsidP="00475B0D">
            <w:pPr>
              <w:spacing w:line="300" w:lineRule="exact"/>
              <w:jc w:val="both"/>
              <w:rPr>
                <w:i/>
                <w:iCs/>
              </w:rPr>
            </w:pPr>
            <w:r>
              <w:rPr>
                <w:i/>
                <w:iCs/>
              </w:rPr>
              <w:t xml:space="preserve">Is de oproeping voor vergadering reeds verstuurd, dan blijft die geldig, maar wordt op dezelfde wijze een aanvulling gestuurd die duidelijk maakt dat de vergadering hybride zal doorgaan, inclusief de link met de digitale toegang tot de vergadering. Van die aanvulling kan geen gebruik gemaakt worden om nog bijkomende punten aan de agenda toe te voegen. Ook de bekendmaking voor het publiek wordt op dezelfde wijze als </w:t>
            </w:r>
            <w:r w:rsidRPr="004A6F08">
              <w:rPr>
                <w:i/>
                <w:iCs/>
                <w:highlight w:val="cyan"/>
              </w:rPr>
              <w:t>in art. 8, §1 van dit reglement</w:t>
            </w:r>
            <w:r>
              <w:rPr>
                <w:i/>
                <w:iCs/>
              </w:rPr>
              <w:t xml:space="preserve"> aangevuld.</w:t>
            </w:r>
          </w:p>
          <w:p w14:paraId="4F1C48E1" w14:textId="77777777" w:rsidR="00475B0D" w:rsidRDefault="00475B0D" w:rsidP="00475B0D">
            <w:pPr>
              <w:spacing w:line="300" w:lineRule="exact"/>
              <w:jc w:val="both"/>
              <w:rPr>
                <w:i/>
                <w:iCs/>
              </w:rPr>
            </w:pPr>
          </w:p>
          <w:p w14:paraId="2C0BAC21" w14:textId="0D07CE43" w:rsidR="00475B0D" w:rsidRPr="00475B0D" w:rsidRDefault="00475B0D" w:rsidP="00475B0D">
            <w:pPr>
              <w:spacing w:line="300" w:lineRule="exact"/>
              <w:jc w:val="both"/>
              <w:rPr>
                <w:i/>
                <w:iCs/>
              </w:rPr>
            </w:pPr>
            <w:r>
              <w:rPr>
                <w:i/>
                <w:iCs/>
              </w:rPr>
              <w:t>De voorwaarden uit het b</w:t>
            </w:r>
            <w:r w:rsidRPr="00EC6CCA">
              <w:rPr>
                <w:i/>
                <w:iCs/>
              </w:rPr>
              <w:t xml:space="preserve">esluit van de Vlaamse Regering </w:t>
            </w:r>
            <w:r>
              <w:rPr>
                <w:i/>
                <w:iCs/>
              </w:rPr>
              <w:t xml:space="preserve">van 10 september 2021 </w:t>
            </w:r>
            <w:r w:rsidRPr="00EC6CCA">
              <w:rPr>
                <w:i/>
                <w:iCs/>
              </w:rPr>
              <w:t>over de voorwaarden voor digitaal of hybride vergaderen voor de organen van de lokale besturen</w:t>
            </w:r>
            <w:r>
              <w:rPr>
                <w:i/>
                <w:iCs/>
              </w:rPr>
              <w:t xml:space="preserve"> gelden onverminderd.</w:t>
            </w:r>
          </w:p>
        </w:tc>
      </w:tr>
      <w:tr w:rsidR="008E31CA" w:rsidRPr="00C91B7E" w14:paraId="1A020B96" w14:textId="77777777" w:rsidTr="00492EF0">
        <w:tc>
          <w:tcPr>
            <w:tcW w:w="6800" w:type="dxa"/>
          </w:tcPr>
          <w:p w14:paraId="2D858A42" w14:textId="27930115" w:rsidR="008E31CA" w:rsidRPr="00457302" w:rsidRDefault="008E31CA" w:rsidP="00061485">
            <w:pPr>
              <w:spacing w:line="300" w:lineRule="exact"/>
              <w:jc w:val="both"/>
              <w:rPr>
                <w:b/>
                <w:i/>
                <w:iCs/>
              </w:rPr>
            </w:pPr>
          </w:p>
        </w:tc>
        <w:tc>
          <w:tcPr>
            <w:tcW w:w="6801" w:type="dxa"/>
          </w:tcPr>
          <w:p w14:paraId="7715CA62" w14:textId="77777777" w:rsidR="008E31CA" w:rsidRPr="00457302" w:rsidRDefault="008E31CA" w:rsidP="00061485">
            <w:pPr>
              <w:spacing w:line="300" w:lineRule="exact"/>
              <w:jc w:val="both"/>
              <w:rPr>
                <w:b/>
                <w:i/>
                <w:iCs/>
              </w:rPr>
            </w:pPr>
          </w:p>
        </w:tc>
      </w:tr>
      <w:tr w:rsidR="008E31CA" w:rsidRPr="00C91B7E" w14:paraId="6E4624C2" w14:textId="77777777" w:rsidTr="00492EF0">
        <w:tc>
          <w:tcPr>
            <w:tcW w:w="6800" w:type="dxa"/>
            <w:shd w:val="clear" w:color="auto" w:fill="43B02A" w:themeFill="accent1"/>
          </w:tcPr>
          <w:p w14:paraId="7DE0358D" w14:textId="0751CCF8" w:rsidR="008E31CA" w:rsidRPr="002A2013" w:rsidRDefault="008E31CA" w:rsidP="008E31CA">
            <w:pPr>
              <w:spacing w:line="300" w:lineRule="exact"/>
              <w:jc w:val="center"/>
              <w:rPr>
                <w:b/>
              </w:rPr>
            </w:pPr>
            <w:r>
              <w:rPr>
                <w:rFonts w:asciiTheme="minorHAnsi" w:hAnsiTheme="minorHAnsi" w:cstheme="minorHAnsi"/>
                <w:b/>
              </w:rPr>
              <w:t>OPENBAAR OF BESLOTEN</w:t>
            </w:r>
          </w:p>
        </w:tc>
        <w:tc>
          <w:tcPr>
            <w:tcW w:w="6801" w:type="dxa"/>
            <w:shd w:val="clear" w:color="auto" w:fill="43B02A" w:themeFill="accent1"/>
          </w:tcPr>
          <w:p w14:paraId="1D736068" w14:textId="42956C40" w:rsidR="008E31CA" w:rsidRPr="002A2013" w:rsidRDefault="008E31CA" w:rsidP="008E31CA">
            <w:pPr>
              <w:spacing w:line="300" w:lineRule="exact"/>
              <w:jc w:val="center"/>
              <w:rPr>
                <w:b/>
              </w:rPr>
            </w:pPr>
            <w:r>
              <w:rPr>
                <w:rFonts w:asciiTheme="minorHAnsi" w:hAnsiTheme="minorHAnsi" w:cstheme="minorHAnsi"/>
                <w:b/>
              </w:rPr>
              <w:t>OPENBAAR OF BESLOTEN</w:t>
            </w:r>
          </w:p>
        </w:tc>
      </w:tr>
      <w:tr w:rsidR="008E31CA" w:rsidRPr="00FF0F99" w14:paraId="44DF5561" w14:textId="77777777" w:rsidTr="00492EF0">
        <w:tc>
          <w:tcPr>
            <w:tcW w:w="6800" w:type="dxa"/>
          </w:tcPr>
          <w:p w14:paraId="01C98287" w14:textId="612C4A97" w:rsidR="008E31CA" w:rsidRPr="002A4A9B" w:rsidRDefault="008E31CA" w:rsidP="008E31CA">
            <w:pPr>
              <w:spacing w:line="300" w:lineRule="exact"/>
              <w:jc w:val="both"/>
              <w:rPr>
                <w:b/>
              </w:rPr>
            </w:pPr>
            <w:r w:rsidRPr="002A4A9B">
              <w:rPr>
                <w:b/>
              </w:rPr>
              <w:t xml:space="preserve">Art. </w:t>
            </w:r>
            <w:r w:rsidR="006F00E9">
              <w:rPr>
                <w:b/>
              </w:rPr>
              <w:t>5</w:t>
            </w:r>
            <w:r>
              <w:rPr>
                <w:b/>
              </w:rPr>
              <w:t>,</w:t>
            </w:r>
            <w:r w:rsidRPr="002A4A9B">
              <w:rPr>
                <w:b/>
              </w:rPr>
              <w:t xml:space="preserve"> §1.</w:t>
            </w:r>
          </w:p>
          <w:p w14:paraId="05CB8CC8" w14:textId="77777777" w:rsidR="008E31CA" w:rsidRDefault="008E31CA" w:rsidP="008E31CA">
            <w:pPr>
              <w:spacing w:line="300" w:lineRule="exact"/>
              <w:jc w:val="both"/>
            </w:pPr>
            <w:r w:rsidRPr="002A4A9B">
              <w:t>De vergaderingen van de gemeente</w:t>
            </w:r>
            <w:r>
              <w:t>raad zijn in principe openbaar.</w:t>
            </w:r>
          </w:p>
          <w:p w14:paraId="4F3EF6D3" w14:textId="73D8828C" w:rsidR="00492EF0" w:rsidRPr="00481E09" w:rsidRDefault="00492EF0" w:rsidP="008E31CA">
            <w:pPr>
              <w:spacing w:line="300" w:lineRule="exact"/>
              <w:jc w:val="both"/>
            </w:pPr>
          </w:p>
        </w:tc>
        <w:tc>
          <w:tcPr>
            <w:tcW w:w="6801" w:type="dxa"/>
          </w:tcPr>
          <w:p w14:paraId="3D8FCFC0" w14:textId="711E785B" w:rsidR="008E31CA" w:rsidRPr="002A4A9B" w:rsidRDefault="008E31CA" w:rsidP="008E31CA">
            <w:pPr>
              <w:spacing w:line="300" w:lineRule="exact"/>
              <w:jc w:val="both"/>
              <w:rPr>
                <w:b/>
              </w:rPr>
            </w:pPr>
            <w:r w:rsidRPr="002A4A9B">
              <w:rPr>
                <w:b/>
              </w:rPr>
              <w:t xml:space="preserve">Art. </w:t>
            </w:r>
            <w:r w:rsidR="006F00E9">
              <w:rPr>
                <w:b/>
              </w:rPr>
              <w:t>5</w:t>
            </w:r>
            <w:r>
              <w:rPr>
                <w:b/>
              </w:rPr>
              <w:t>,</w:t>
            </w:r>
            <w:r w:rsidRPr="002A4A9B">
              <w:rPr>
                <w:b/>
              </w:rPr>
              <w:t xml:space="preserve"> §1.</w:t>
            </w:r>
          </w:p>
          <w:p w14:paraId="5AA9F315" w14:textId="34EA677E" w:rsidR="008E31CA" w:rsidRPr="00481E09" w:rsidRDefault="008E31CA" w:rsidP="008E31CA">
            <w:pPr>
              <w:spacing w:line="300" w:lineRule="exact"/>
              <w:jc w:val="both"/>
            </w:pPr>
            <w:r w:rsidRPr="002A4A9B">
              <w:t xml:space="preserve">De vergaderingen van de </w:t>
            </w:r>
            <w:r>
              <w:t>OCMW-raad zijn in principe openbaar.</w:t>
            </w:r>
          </w:p>
        </w:tc>
      </w:tr>
      <w:tr w:rsidR="008E31CA" w14:paraId="4E6BAD02" w14:textId="77777777" w:rsidTr="00492EF0">
        <w:tc>
          <w:tcPr>
            <w:tcW w:w="6800" w:type="dxa"/>
          </w:tcPr>
          <w:p w14:paraId="646DC955" w14:textId="08B64AD5" w:rsidR="008E31CA" w:rsidRPr="002A4A9B" w:rsidRDefault="008E31CA" w:rsidP="008E31CA">
            <w:pPr>
              <w:spacing w:line="300" w:lineRule="exact"/>
              <w:jc w:val="both"/>
              <w:rPr>
                <w:b/>
              </w:rPr>
            </w:pPr>
            <w:r w:rsidRPr="002A4A9B">
              <w:rPr>
                <w:b/>
              </w:rPr>
              <w:t>§2.</w:t>
            </w:r>
          </w:p>
          <w:p w14:paraId="62D1B44B" w14:textId="77777777" w:rsidR="008E31CA" w:rsidRDefault="008E31CA" w:rsidP="008E31CA">
            <w:pPr>
              <w:spacing w:line="300" w:lineRule="exact"/>
              <w:jc w:val="both"/>
            </w:pPr>
            <w:r>
              <w:t>De vergadering is niet openbaar als:</w:t>
            </w:r>
          </w:p>
          <w:p w14:paraId="21FE8919" w14:textId="77777777" w:rsidR="008E31CA" w:rsidRPr="002A4A9B" w:rsidRDefault="008E31CA" w:rsidP="008E31CA">
            <w:pPr>
              <w:spacing w:line="300" w:lineRule="exact"/>
              <w:jc w:val="both"/>
            </w:pPr>
            <w:r w:rsidRPr="002A4A9B">
              <w:lastRenderedPageBreak/>
              <w:t>1° het om aangelegenheden gaat die de persoonlij</w:t>
            </w:r>
            <w:r>
              <w:t xml:space="preserve">ke levenssfeer raken. Zodra een </w:t>
            </w:r>
            <w:r w:rsidRPr="002A4A9B">
              <w:t>dergelijk punt aan de orde is, beveelt de voorzitter de behandeling in besloten</w:t>
            </w:r>
            <w:r>
              <w:t xml:space="preserve"> </w:t>
            </w:r>
            <w:r w:rsidRPr="002A4A9B">
              <w:t>vergadering;</w:t>
            </w:r>
          </w:p>
          <w:p w14:paraId="342F68F3" w14:textId="01A6E015" w:rsidR="008E31CA" w:rsidRPr="00092E58" w:rsidRDefault="008E31CA" w:rsidP="008E31CA">
            <w:pPr>
              <w:spacing w:line="300" w:lineRule="exact"/>
              <w:jc w:val="both"/>
            </w:pPr>
            <w:r w:rsidRPr="002A4A9B">
              <w:t xml:space="preserve">2° de gemeenteraad </w:t>
            </w:r>
            <w:r>
              <w:t xml:space="preserve">met twee derde van de aanwezige </w:t>
            </w:r>
            <w:r w:rsidRPr="002A4A9B">
              <w:t>leden en op gemotiveerde</w:t>
            </w:r>
            <w:r>
              <w:t xml:space="preserve"> </w:t>
            </w:r>
            <w:r w:rsidRPr="002A4A9B">
              <w:t>wijze beslist tot behandeling in besloten vergadering, in het belang van de</w:t>
            </w:r>
            <w:r>
              <w:t xml:space="preserve"> </w:t>
            </w:r>
            <w:r w:rsidRPr="002A4A9B">
              <w:t>openbare orde of op grond van ernstige bezwaren tegen de openbaarheid.</w:t>
            </w:r>
          </w:p>
        </w:tc>
        <w:tc>
          <w:tcPr>
            <w:tcW w:w="6801" w:type="dxa"/>
          </w:tcPr>
          <w:p w14:paraId="19D9F7AA" w14:textId="54619409" w:rsidR="008E31CA" w:rsidRPr="002A4A9B" w:rsidRDefault="008E31CA" w:rsidP="008E31CA">
            <w:pPr>
              <w:spacing w:line="300" w:lineRule="exact"/>
              <w:jc w:val="both"/>
              <w:rPr>
                <w:b/>
              </w:rPr>
            </w:pPr>
            <w:r w:rsidRPr="002A4A9B">
              <w:rPr>
                <w:b/>
              </w:rPr>
              <w:lastRenderedPageBreak/>
              <w:t>§2.</w:t>
            </w:r>
          </w:p>
          <w:p w14:paraId="59FEEFE0" w14:textId="77777777" w:rsidR="008E31CA" w:rsidRDefault="008E31CA" w:rsidP="008E31CA">
            <w:pPr>
              <w:spacing w:line="300" w:lineRule="exact"/>
              <w:jc w:val="both"/>
            </w:pPr>
            <w:r>
              <w:t>De vergadering is niet openbaar als:</w:t>
            </w:r>
          </w:p>
          <w:p w14:paraId="24454A48" w14:textId="77777777" w:rsidR="008E31CA" w:rsidRPr="002A4A9B" w:rsidRDefault="008E31CA" w:rsidP="008E31CA">
            <w:pPr>
              <w:spacing w:line="300" w:lineRule="exact"/>
              <w:jc w:val="both"/>
            </w:pPr>
            <w:r w:rsidRPr="002A4A9B">
              <w:lastRenderedPageBreak/>
              <w:t>1° het om aangelegenheden gaat die de persoonlij</w:t>
            </w:r>
            <w:r>
              <w:t xml:space="preserve">ke levenssfeer raken. Zodra een </w:t>
            </w:r>
            <w:r w:rsidRPr="002A4A9B">
              <w:t>dergelijk punt aan de orde is, beveelt de voorzitter de behandeling in besloten</w:t>
            </w:r>
            <w:r>
              <w:t xml:space="preserve"> </w:t>
            </w:r>
            <w:r w:rsidRPr="002A4A9B">
              <w:t>vergadering;</w:t>
            </w:r>
          </w:p>
          <w:p w14:paraId="1275DB53" w14:textId="63F2858D" w:rsidR="008E31CA" w:rsidRDefault="008E31CA" w:rsidP="008E31CA">
            <w:pPr>
              <w:spacing w:line="300" w:lineRule="exact"/>
              <w:jc w:val="both"/>
            </w:pPr>
            <w:r w:rsidRPr="002A4A9B">
              <w:t xml:space="preserve">2° de </w:t>
            </w:r>
            <w:r>
              <w:t>OCMW-raad</w:t>
            </w:r>
            <w:r w:rsidRPr="002A4A9B">
              <w:t xml:space="preserve"> </w:t>
            </w:r>
            <w:r>
              <w:t xml:space="preserve">met twee derde van de aanwezige </w:t>
            </w:r>
            <w:r w:rsidRPr="002A4A9B">
              <w:t>leden en op gemotiveerde</w:t>
            </w:r>
            <w:r>
              <w:t xml:space="preserve"> </w:t>
            </w:r>
            <w:r w:rsidRPr="002A4A9B">
              <w:t>wijze beslist tot behandeling in besloten vergadering, in het belang van de</w:t>
            </w:r>
            <w:r>
              <w:t xml:space="preserve"> </w:t>
            </w:r>
            <w:r w:rsidRPr="002A4A9B">
              <w:t>openbare orde of op grond van ernstige bezwaren tegen de openbaarheid.</w:t>
            </w:r>
          </w:p>
        </w:tc>
      </w:tr>
      <w:tr w:rsidR="008E31CA" w14:paraId="143FA0D8" w14:textId="77777777" w:rsidTr="00492EF0">
        <w:tc>
          <w:tcPr>
            <w:tcW w:w="6800" w:type="dxa"/>
          </w:tcPr>
          <w:p w14:paraId="55545DF3" w14:textId="1F82A594" w:rsidR="008E31CA" w:rsidRDefault="00AB2018" w:rsidP="008E31CA">
            <w:pPr>
              <w:spacing w:line="300" w:lineRule="exact"/>
              <w:jc w:val="both"/>
            </w:pPr>
            <w:r>
              <w:lastRenderedPageBreak/>
              <w:br/>
            </w:r>
            <w:r w:rsidR="19C6AEE7">
              <w:t>De vergaderingen over de beleidsrapporten (=</w:t>
            </w:r>
            <w:r w:rsidR="5EF146D9">
              <w:t xml:space="preserve"> </w:t>
            </w:r>
            <w:r w:rsidR="19C6AEE7">
              <w:t>het meerjarenplan, de aanpassingen van het meerjarenplan en de jaarrekening) zijn in elk geval openbaar.</w:t>
            </w:r>
          </w:p>
          <w:p w14:paraId="46A0D277" w14:textId="25386CE3" w:rsidR="001F7CF7" w:rsidRPr="00092E58" w:rsidRDefault="001F7CF7" w:rsidP="008E31CA">
            <w:pPr>
              <w:spacing w:line="300" w:lineRule="exact"/>
              <w:jc w:val="both"/>
            </w:pPr>
          </w:p>
        </w:tc>
        <w:tc>
          <w:tcPr>
            <w:tcW w:w="6801" w:type="dxa"/>
          </w:tcPr>
          <w:p w14:paraId="20CDDA62" w14:textId="741ADCBD" w:rsidR="008E31CA" w:rsidRPr="00092E58" w:rsidRDefault="00AB2018" w:rsidP="008E31CA">
            <w:pPr>
              <w:spacing w:line="300" w:lineRule="exact"/>
              <w:jc w:val="both"/>
            </w:pPr>
            <w:r>
              <w:br/>
            </w:r>
            <w:r w:rsidR="19C6AEE7">
              <w:t>De vergaderingen over de beleidsrapporten (=</w:t>
            </w:r>
            <w:r w:rsidR="34D17165">
              <w:t xml:space="preserve"> </w:t>
            </w:r>
            <w:r w:rsidR="19C6AEE7">
              <w:t>het meerjarenplan, de aanpassingen van het meerjarenplan en de jaarrekening) zijn in elk geval openbaar.</w:t>
            </w:r>
          </w:p>
        </w:tc>
      </w:tr>
      <w:tr w:rsidR="008E31CA" w14:paraId="0FC15083" w14:textId="77777777" w:rsidTr="00492EF0">
        <w:tc>
          <w:tcPr>
            <w:tcW w:w="6800" w:type="dxa"/>
          </w:tcPr>
          <w:p w14:paraId="6BEB4E69" w14:textId="3FD08735" w:rsidR="008E31CA" w:rsidRPr="008E015C" w:rsidRDefault="008E31CA" w:rsidP="008E31CA">
            <w:pPr>
              <w:spacing w:line="300" w:lineRule="exact"/>
              <w:jc w:val="both"/>
              <w:rPr>
                <w:b/>
              </w:rPr>
            </w:pPr>
            <w:r w:rsidRPr="008E015C">
              <w:rPr>
                <w:b/>
              </w:rPr>
              <w:t xml:space="preserve">Art. </w:t>
            </w:r>
            <w:r w:rsidR="006F00E9">
              <w:rPr>
                <w:b/>
              </w:rPr>
              <w:t>6</w:t>
            </w:r>
            <w:r>
              <w:rPr>
                <w:b/>
              </w:rPr>
              <w:t>.</w:t>
            </w:r>
          </w:p>
          <w:p w14:paraId="3D2BF4D3" w14:textId="77777777" w:rsidR="008E31CA" w:rsidRPr="005E64F1" w:rsidRDefault="008E31CA" w:rsidP="008E31CA">
            <w:pPr>
              <w:spacing w:line="300" w:lineRule="exact"/>
              <w:jc w:val="both"/>
            </w:pPr>
            <w:r w:rsidRPr="005E64F1">
              <w:t xml:space="preserve">De besloten vergadering kan enkel plaatsvinden na de openbare vergadering, uitgezonderd in tuchtzaken. </w:t>
            </w:r>
          </w:p>
          <w:p w14:paraId="5A5C2508" w14:textId="77777777" w:rsidR="008E31CA" w:rsidRPr="005E64F1" w:rsidRDefault="008E31CA" w:rsidP="008E31CA">
            <w:pPr>
              <w:spacing w:line="300" w:lineRule="exact"/>
              <w:jc w:val="both"/>
              <w:rPr>
                <w:i/>
                <w:sz w:val="16"/>
                <w:szCs w:val="16"/>
              </w:rPr>
            </w:pPr>
          </w:p>
          <w:p w14:paraId="1C0590B4" w14:textId="6FA97D9A" w:rsidR="008E31CA" w:rsidRDefault="19C6AEE7" w:rsidP="5FCDC0CF">
            <w:pPr>
              <w:spacing w:line="300" w:lineRule="exact"/>
              <w:jc w:val="both"/>
              <w:rPr>
                <w:i/>
                <w:iCs/>
              </w:rPr>
            </w:pPr>
            <w:r w:rsidRPr="5FCDC0CF">
              <w:rPr>
                <w:i/>
                <w:iCs/>
              </w:rPr>
              <w:t xml:space="preserve">Bij een gezamenlijke oproeping opent de voorzitter eerst de openbare zitting van de gemeenteraad, waarbij </w:t>
            </w:r>
            <w:r w:rsidR="653A4E89" w:rsidRPr="5FCDC0CF">
              <w:rPr>
                <w:i/>
                <w:iCs/>
              </w:rPr>
              <w:t xml:space="preserve">de voorzitter </w:t>
            </w:r>
            <w:r w:rsidRPr="5FCDC0CF">
              <w:rPr>
                <w:i/>
                <w:iCs/>
              </w:rPr>
              <w:t xml:space="preserve">de vergadering van de gemeenteraad schorst nadat de agenda van het openbare deel afgewerkt is. Tijdens deze schorsing van de gemeenteraad opent de voorzitter </w:t>
            </w:r>
            <w:r w:rsidR="00B169FA">
              <w:rPr>
                <w:i/>
                <w:iCs/>
              </w:rPr>
              <w:t xml:space="preserve">de openbare zitting van </w:t>
            </w:r>
            <w:r w:rsidRPr="5FCDC0CF">
              <w:rPr>
                <w:i/>
                <w:iCs/>
              </w:rPr>
              <w:t>de OCMW-raad</w:t>
            </w:r>
            <w:r w:rsidR="00CC754F">
              <w:rPr>
                <w:i/>
                <w:iCs/>
              </w:rPr>
              <w:t>, gevolgd door de eventuele besloten zitting van de OCMW-raad</w:t>
            </w:r>
            <w:r w:rsidRPr="5FCDC0CF">
              <w:rPr>
                <w:i/>
                <w:iCs/>
              </w:rPr>
              <w:t xml:space="preserve">. Na het sluiten van de vergadering van de OCMW-raad, opent de voorzitter het besloten deel van de gemeenteraad. </w:t>
            </w:r>
          </w:p>
          <w:p w14:paraId="1C8D1957" w14:textId="77777777" w:rsidR="008E31CA" w:rsidRPr="00BC27B8" w:rsidRDefault="008E31CA" w:rsidP="008E31CA">
            <w:pPr>
              <w:spacing w:line="300" w:lineRule="exact"/>
              <w:jc w:val="both"/>
              <w:rPr>
                <w:i/>
                <w:sz w:val="16"/>
                <w:szCs w:val="16"/>
              </w:rPr>
            </w:pPr>
          </w:p>
          <w:p w14:paraId="6C11F12D" w14:textId="77777777" w:rsidR="008E31CA" w:rsidRPr="005E64F1" w:rsidRDefault="008E31CA" w:rsidP="008E31CA">
            <w:pPr>
              <w:spacing w:line="300" w:lineRule="exact"/>
              <w:jc w:val="both"/>
            </w:pPr>
            <w:r w:rsidRPr="005E64F1">
              <w:t>Als tijdens de openbare vergadering</w:t>
            </w:r>
            <w:r>
              <w:t xml:space="preserve"> van de gemeenteraad</w:t>
            </w:r>
            <w:r w:rsidRPr="005E64F1">
              <w:t xml:space="preserve"> blijkt dat de behandeling van een punt in besloten </w:t>
            </w:r>
            <w:r>
              <w:t>zitting</w:t>
            </w:r>
            <w:r w:rsidRPr="005E64F1">
              <w:t xml:space="preserve"> moet worden voortgezet, kan de openbare vergadering</w:t>
            </w:r>
            <w:r>
              <w:t xml:space="preserve"> van de gemeenteraad</w:t>
            </w:r>
            <w:r w:rsidRPr="005E64F1">
              <w:t xml:space="preserve">, enkel met dit doel, worden onderbroken. </w:t>
            </w:r>
          </w:p>
          <w:p w14:paraId="075E2BA2" w14:textId="77777777" w:rsidR="008E31CA" w:rsidRDefault="008E31CA" w:rsidP="008E31CA">
            <w:pPr>
              <w:spacing w:line="300" w:lineRule="exact"/>
              <w:jc w:val="both"/>
              <w:rPr>
                <w:i/>
                <w:sz w:val="16"/>
                <w:szCs w:val="16"/>
              </w:rPr>
            </w:pPr>
          </w:p>
          <w:p w14:paraId="78901713" w14:textId="77777777" w:rsidR="008E31CA" w:rsidRDefault="008E31CA" w:rsidP="008E31CA">
            <w:pPr>
              <w:spacing w:line="300" w:lineRule="exact"/>
              <w:jc w:val="both"/>
            </w:pPr>
            <w:r w:rsidRPr="005E64F1">
              <w:lastRenderedPageBreak/>
              <w:t>Als tijdens de besloten vergadering</w:t>
            </w:r>
            <w:r>
              <w:t xml:space="preserve"> van de gemeenteraad</w:t>
            </w:r>
            <w:r w:rsidRPr="005E64F1">
              <w:t xml:space="preserve"> blijkt dat de behandeling van een punt in openbare </w:t>
            </w:r>
            <w:r>
              <w:t xml:space="preserve">zitting </w:t>
            </w:r>
            <w:r w:rsidRPr="005E64F1">
              <w:t>moet gebeuren, dan wordt dat punt opgenomen op de agenda van de eerstvolgende gemeenteraad. In geval van dringende noodzakelijkheid van het punt</w:t>
            </w:r>
            <w:r>
              <w:t>, of in geval van de eedaflegging van een personeelslid</w:t>
            </w:r>
            <w:r w:rsidRPr="005E64F1">
              <w:t xml:space="preserve"> kan de besloten </w:t>
            </w:r>
            <w:r>
              <w:t>zitting</w:t>
            </w:r>
            <w:r w:rsidRPr="005E64F1">
              <w:t>, enkel met dat doel, worden onderbroken.</w:t>
            </w:r>
          </w:p>
          <w:p w14:paraId="788AD0DD" w14:textId="185764A5" w:rsidR="001F7CF7" w:rsidRPr="002C74FC" w:rsidRDefault="001F7CF7" w:rsidP="008E31CA">
            <w:pPr>
              <w:spacing w:line="300" w:lineRule="exact"/>
              <w:jc w:val="both"/>
            </w:pPr>
          </w:p>
        </w:tc>
        <w:tc>
          <w:tcPr>
            <w:tcW w:w="6801" w:type="dxa"/>
          </w:tcPr>
          <w:p w14:paraId="007BA4D3" w14:textId="4ED78BE2" w:rsidR="008E31CA" w:rsidRPr="008E015C" w:rsidRDefault="008E31CA" w:rsidP="008E31CA">
            <w:pPr>
              <w:spacing w:line="300" w:lineRule="exact"/>
              <w:jc w:val="both"/>
              <w:rPr>
                <w:b/>
              </w:rPr>
            </w:pPr>
            <w:r w:rsidRPr="008E015C">
              <w:rPr>
                <w:b/>
              </w:rPr>
              <w:lastRenderedPageBreak/>
              <w:t xml:space="preserve">Art. </w:t>
            </w:r>
            <w:r w:rsidR="006F00E9">
              <w:rPr>
                <w:b/>
              </w:rPr>
              <w:t>6</w:t>
            </w:r>
            <w:r>
              <w:rPr>
                <w:b/>
              </w:rPr>
              <w:t>.</w:t>
            </w:r>
          </w:p>
          <w:p w14:paraId="226EF3EB" w14:textId="77777777" w:rsidR="008E31CA" w:rsidRDefault="008E31CA" w:rsidP="008E31CA">
            <w:pPr>
              <w:spacing w:line="300" w:lineRule="exact"/>
              <w:jc w:val="both"/>
            </w:pPr>
            <w:r w:rsidRPr="005E64F1">
              <w:t xml:space="preserve">De besloten vergadering kan enkel plaatsvinden na de openbare vergadering, uitgezonderd in tuchtzaken. </w:t>
            </w:r>
          </w:p>
          <w:p w14:paraId="159039DE" w14:textId="77777777" w:rsidR="008E31CA" w:rsidRPr="005E64F1" w:rsidRDefault="008E31CA" w:rsidP="008E31CA">
            <w:pPr>
              <w:spacing w:line="300" w:lineRule="exact"/>
              <w:jc w:val="both"/>
            </w:pPr>
          </w:p>
          <w:p w14:paraId="5908C12B" w14:textId="520CD1E3" w:rsidR="008E31CA" w:rsidRPr="00BC27B8" w:rsidRDefault="19C6AEE7" w:rsidP="4AA796C1">
            <w:pPr>
              <w:spacing w:line="300" w:lineRule="exact"/>
              <w:jc w:val="both"/>
              <w:rPr>
                <w:i/>
                <w:iCs/>
              </w:rPr>
            </w:pPr>
            <w:r w:rsidRPr="4AA796C1">
              <w:rPr>
                <w:i/>
                <w:iCs/>
              </w:rPr>
              <w:t xml:space="preserve">Bij een gezamenlijke oproeping opent de voorzitter eerst de openbare zitting van de gemeenteraad, waarbij </w:t>
            </w:r>
            <w:r w:rsidR="31094DAA" w:rsidRPr="4AA796C1">
              <w:rPr>
                <w:i/>
                <w:iCs/>
              </w:rPr>
              <w:t xml:space="preserve">de voorzitter </w:t>
            </w:r>
            <w:r w:rsidRPr="4AA796C1">
              <w:rPr>
                <w:i/>
                <w:iCs/>
              </w:rPr>
              <w:t xml:space="preserve">de vergadering van de gemeenteraad schorst nadat de agenda van het openbare deel afgewerkt is. Tijdens deze schorsing van de gemeenteraad opent de voorzitter </w:t>
            </w:r>
            <w:r w:rsidR="00B169FA">
              <w:rPr>
                <w:i/>
                <w:iCs/>
              </w:rPr>
              <w:t xml:space="preserve">de openbare zitting van </w:t>
            </w:r>
            <w:r w:rsidRPr="4AA796C1">
              <w:rPr>
                <w:i/>
                <w:iCs/>
              </w:rPr>
              <w:t>de OCMW-raad</w:t>
            </w:r>
            <w:r w:rsidR="001C325F">
              <w:rPr>
                <w:i/>
                <w:iCs/>
              </w:rPr>
              <w:t>, gevolgd door de eventuele besloten zitting van de OCMW-raad</w:t>
            </w:r>
            <w:r w:rsidRPr="4AA796C1">
              <w:rPr>
                <w:i/>
                <w:iCs/>
              </w:rPr>
              <w:t>. Na het sluiten van de vergadering van de OCMW-raad, opent de voorzitter het besloten deel van de gemeenteraad.</w:t>
            </w:r>
          </w:p>
          <w:p w14:paraId="3FE763B4" w14:textId="77777777" w:rsidR="008E31CA" w:rsidRDefault="008E31CA" w:rsidP="008E31CA">
            <w:pPr>
              <w:spacing w:line="300" w:lineRule="exact"/>
              <w:jc w:val="both"/>
            </w:pPr>
          </w:p>
          <w:p w14:paraId="2AE8C0B7" w14:textId="77777777" w:rsidR="008E31CA" w:rsidRPr="005E64F1" w:rsidRDefault="008E31CA" w:rsidP="008E31CA">
            <w:pPr>
              <w:spacing w:line="300" w:lineRule="exact"/>
              <w:jc w:val="both"/>
            </w:pPr>
            <w:r w:rsidRPr="005E64F1">
              <w:t xml:space="preserve">Als tijdens de openbare vergadering </w:t>
            </w:r>
            <w:r>
              <w:t xml:space="preserve">van de OCMW-raad </w:t>
            </w:r>
            <w:r w:rsidRPr="005E64F1">
              <w:t xml:space="preserve">blijkt dat de behandeling van een punt in besloten </w:t>
            </w:r>
            <w:r>
              <w:t>zitting</w:t>
            </w:r>
            <w:r w:rsidRPr="005E64F1">
              <w:t xml:space="preserve"> moet worden voortgezet, kan de openbare vergadering</w:t>
            </w:r>
            <w:r>
              <w:t xml:space="preserve"> van de OCMW-raad</w:t>
            </w:r>
            <w:r w:rsidRPr="005E64F1">
              <w:t xml:space="preserve">, enkel met dit doel, worden onderbroken. </w:t>
            </w:r>
          </w:p>
          <w:p w14:paraId="3E35FB88" w14:textId="77777777" w:rsidR="008E31CA" w:rsidRDefault="008E31CA" w:rsidP="008E31CA">
            <w:pPr>
              <w:spacing w:line="300" w:lineRule="exact"/>
              <w:jc w:val="both"/>
              <w:rPr>
                <w:i/>
                <w:sz w:val="16"/>
                <w:szCs w:val="16"/>
              </w:rPr>
            </w:pPr>
          </w:p>
          <w:p w14:paraId="74D44E00" w14:textId="56C28D7A" w:rsidR="008E31CA" w:rsidRDefault="008E31CA" w:rsidP="008E31CA">
            <w:pPr>
              <w:spacing w:line="300" w:lineRule="exact"/>
              <w:jc w:val="both"/>
            </w:pPr>
            <w:r w:rsidRPr="005E64F1">
              <w:lastRenderedPageBreak/>
              <w:t>Als tijdens de besloten vergadering</w:t>
            </w:r>
            <w:r>
              <w:t xml:space="preserve"> van de OCMW-raad</w:t>
            </w:r>
            <w:r w:rsidRPr="005E64F1">
              <w:t xml:space="preserve"> blijkt dat de behandeling van een punt in openbare </w:t>
            </w:r>
            <w:r>
              <w:t>zitting</w:t>
            </w:r>
            <w:r w:rsidRPr="005E64F1">
              <w:t xml:space="preserve"> moet gebeuren, dan wordt dat punt opgenomen op de agenda van de eerstvolgende</w:t>
            </w:r>
            <w:r>
              <w:t xml:space="preserve"> OCMW-raad</w:t>
            </w:r>
            <w:r w:rsidRPr="005E64F1">
              <w:t>. In geval van dringende noodzakelijkheid van het punt</w:t>
            </w:r>
            <w:r>
              <w:t>, of in geval van de eedaflegging van een personeelslid</w:t>
            </w:r>
            <w:r w:rsidRPr="005E64F1">
              <w:t xml:space="preserve"> kan de besloten </w:t>
            </w:r>
            <w:r>
              <w:t>zitting</w:t>
            </w:r>
            <w:r w:rsidRPr="005E64F1">
              <w:t>, enkel met dat doel, worden onderbroken.</w:t>
            </w:r>
          </w:p>
        </w:tc>
      </w:tr>
      <w:tr w:rsidR="008E31CA" w:rsidRPr="00C605BA" w14:paraId="3340622D" w14:textId="77777777" w:rsidTr="00492EF0">
        <w:tc>
          <w:tcPr>
            <w:tcW w:w="6800" w:type="dxa"/>
          </w:tcPr>
          <w:p w14:paraId="092D0FE3" w14:textId="278AB499" w:rsidR="008E31CA" w:rsidRPr="005B2066" w:rsidRDefault="008E31CA" w:rsidP="008E31CA">
            <w:pPr>
              <w:spacing w:line="300" w:lineRule="exact"/>
              <w:jc w:val="both"/>
              <w:rPr>
                <w:b/>
              </w:rPr>
            </w:pPr>
            <w:r w:rsidRPr="005B2066">
              <w:rPr>
                <w:b/>
              </w:rPr>
              <w:lastRenderedPageBreak/>
              <w:t xml:space="preserve">Art. </w:t>
            </w:r>
            <w:r w:rsidR="006F00E9">
              <w:rPr>
                <w:b/>
              </w:rPr>
              <w:t>7</w:t>
            </w:r>
            <w:r w:rsidRPr="005B2066">
              <w:rPr>
                <w:b/>
              </w:rPr>
              <w:t>.</w:t>
            </w:r>
          </w:p>
          <w:p w14:paraId="7B00BA2E" w14:textId="77777777" w:rsidR="008E31CA" w:rsidRDefault="008E31CA" w:rsidP="008E31CA">
            <w:pPr>
              <w:spacing w:line="300" w:lineRule="exact"/>
              <w:jc w:val="both"/>
            </w:pPr>
            <w:r w:rsidRPr="005B2066">
              <w:t>De gemeenteraadsleden, alsmede alle andere personen die krachtens de wet of het decreet de besloten vergaderingen van de gemeenteraad bijwonen, zijn tot geheimhouding verplicht.</w:t>
            </w:r>
          </w:p>
          <w:p w14:paraId="4243EDA0" w14:textId="168C582B" w:rsidR="001F7CF7" w:rsidRPr="008F7C6B" w:rsidRDefault="001F7CF7" w:rsidP="008E31CA">
            <w:pPr>
              <w:spacing w:line="300" w:lineRule="exact"/>
              <w:jc w:val="both"/>
            </w:pPr>
          </w:p>
        </w:tc>
        <w:tc>
          <w:tcPr>
            <w:tcW w:w="6801" w:type="dxa"/>
          </w:tcPr>
          <w:p w14:paraId="42FFEA7E" w14:textId="0055BAC1" w:rsidR="008E31CA" w:rsidRPr="005B2066" w:rsidRDefault="008E31CA" w:rsidP="008E31CA">
            <w:pPr>
              <w:spacing w:line="300" w:lineRule="exact"/>
              <w:jc w:val="both"/>
              <w:rPr>
                <w:b/>
              </w:rPr>
            </w:pPr>
            <w:r w:rsidRPr="005B2066">
              <w:rPr>
                <w:b/>
              </w:rPr>
              <w:t xml:space="preserve">Art. </w:t>
            </w:r>
            <w:r w:rsidR="006F00E9">
              <w:rPr>
                <w:b/>
              </w:rPr>
              <w:t>7</w:t>
            </w:r>
            <w:r w:rsidRPr="005B2066">
              <w:rPr>
                <w:b/>
              </w:rPr>
              <w:t>.</w:t>
            </w:r>
          </w:p>
          <w:p w14:paraId="0D0C7DBD" w14:textId="28D0DD0A" w:rsidR="008E31CA" w:rsidRPr="008F7C6B" w:rsidRDefault="008E31CA" w:rsidP="008E31CA">
            <w:pPr>
              <w:spacing w:line="300" w:lineRule="exact"/>
              <w:jc w:val="both"/>
            </w:pPr>
            <w:r w:rsidRPr="005B2066">
              <w:t xml:space="preserve">De </w:t>
            </w:r>
            <w:r>
              <w:t>OCMW-raadsleden</w:t>
            </w:r>
            <w:r w:rsidRPr="005B2066">
              <w:t xml:space="preserve">, alsmede alle andere personen die krachtens de wet of het decreet de besloten vergaderingen van de </w:t>
            </w:r>
            <w:r>
              <w:t>OCMW-raad</w:t>
            </w:r>
            <w:r w:rsidRPr="005B2066">
              <w:t xml:space="preserve"> bijwonen, zijn tot geheimhouding verplicht.</w:t>
            </w:r>
          </w:p>
        </w:tc>
      </w:tr>
      <w:tr w:rsidR="008E31CA" w14:paraId="7DEA5D2B" w14:textId="77777777" w:rsidTr="00492EF0">
        <w:tc>
          <w:tcPr>
            <w:tcW w:w="6800" w:type="dxa"/>
            <w:shd w:val="clear" w:color="auto" w:fill="43B02A" w:themeFill="accent1"/>
          </w:tcPr>
          <w:p w14:paraId="214F5598" w14:textId="79C393A6" w:rsidR="008E31CA" w:rsidRPr="00E15428" w:rsidRDefault="008E31CA" w:rsidP="008E31CA">
            <w:pPr>
              <w:tabs>
                <w:tab w:val="left" w:pos="1964"/>
              </w:tabs>
              <w:spacing w:line="300" w:lineRule="exact"/>
              <w:jc w:val="center"/>
              <w:rPr>
                <w:b/>
                <w:bCs/>
              </w:rPr>
            </w:pPr>
            <w:r w:rsidRPr="00E15428">
              <w:rPr>
                <w:b/>
                <w:bCs/>
              </w:rPr>
              <w:t xml:space="preserve">INFORMATIE VOOR </w:t>
            </w:r>
            <w:r w:rsidR="001E33BE">
              <w:rPr>
                <w:b/>
                <w:bCs/>
              </w:rPr>
              <w:t>HET</w:t>
            </w:r>
            <w:r w:rsidRPr="00E15428">
              <w:rPr>
                <w:b/>
                <w:bCs/>
              </w:rPr>
              <w:t xml:space="preserve"> PUBLIEK</w:t>
            </w:r>
          </w:p>
        </w:tc>
        <w:tc>
          <w:tcPr>
            <w:tcW w:w="6801" w:type="dxa"/>
            <w:shd w:val="clear" w:color="auto" w:fill="43B02A" w:themeFill="accent1"/>
          </w:tcPr>
          <w:p w14:paraId="26CC1264" w14:textId="09E2202B" w:rsidR="008E31CA" w:rsidRDefault="008E31CA" w:rsidP="008E31CA">
            <w:pPr>
              <w:spacing w:line="300" w:lineRule="exact"/>
              <w:jc w:val="center"/>
            </w:pPr>
            <w:r w:rsidRPr="00E15428">
              <w:rPr>
                <w:b/>
                <w:bCs/>
              </w:rPr>
              <w:t xml:space="preserve">INFORMATIE VOOR </w:t>
            </w:r>
            <w:r w:rsidR="001E33BE">
              <w:rPr>
                <w:b/>
                <w:bCs/>
              </w:rPr>
              <w:t>HET</w:t>
            </w:r>
            <w:r w:rsidRPr="00E15428">
              <w:rPr>
                <w:b/>
                <w:bCs/>
              </w:rPr>
              <w:t xml:space="preserve"> PUBLIEK</w:t>
            </w:r>
          </w:p>
        </w:tc>
      </w:tr>
      <w:tr w:rsidR="008E31CA" w14:paraId="72340500" w14:textId="77777777" w:rsidTr="00492EF0">
        <w:tc>
          <w:tcPr>
            <w:tcW w:w="6800" w:type="dxa"/>
          </w:tcPr>
          <w:p w14:paraId="17EE4229" w14:textId="1C71D058" w:rsidR="008E31CA" w:rsidRPr="00B15425" w:rsidRDefault="008E31CA" w:rsidP="008E31CA">
            <w:pPr>
              <w:spacing w:line="300" w:lineRule="exact"/>
              <w:jc w:val="both"/>
              <w:rPr>
                <w:b/>
              </w:rPr>
            </w:pPr>
            <w:bookmarkStart w:id="1" w:name="_Hlk524959357"/>
            <w:r w:rsidRPr="00B15425">
              <w:rPr>
                <w:b/>
              </w:rPr>
              <w:t xml:space="preserve">Art. </w:t>
            </w:r>
            <w:r w:rsidR="006F00E9">
              <w:rPr>
                <w:b/>
              </w:rPr>
              <w:t>8</w:t>
            </w:r>
            <w:r w:rsidRPr="00B15425">
              <w:rPr>
                <w:b/>
              </w:rPr>
              <w:t>.</w:t>
            </w:r>
          </w:p>
          <w:p w14:paraId="2A6CEC13" w14:textId="04EDE703" w:rsidR="008E31CA" w:rsidRDefault="008E31CA" w:rsidP="008E31CA">
            <w:pPr>
              <w:spacing w:line="300" w:lineRule="exact"/>
              <w:jc w:val="both"/>
            </w:pPr>
            <w:r w:rsidRPr="004733F5">
              <w:t>Plaats, dag</w:t>
            </w:r>
            <w:r w:rsidR="00784908">
              <w:t>,</w:t>
            </w:r>
            <w:r w:rsidRPr="004733F5">
              <w:t xml:space="preserve"> uur </w:t>
            </w:r>
            <w:r w:rsidR="00784908">
              <w:t xml:space="preserve">en agenda </w:t>
            </w:r>
            <w:r w:rsidRPr="004733F5">
              <w:t xml:space="preserve">van de </w:t>
            </w:r>
            <w:r>
              <w:t>gemeente</w:t>
            </w:r>
            <w:r w:rsidRPr="004733F5">
              <w:t>raadsvergadering en de agenda</w:t>
            </w:r>
            <w:r w:rsidR="000B44DE">
              <w:t xml:space="preserve"> ervan</w:t>
            </w:r>
            <w:r w:rsidRPr="004733F5">
              <w:t xml:space="preserve"> worden openbaar bekend gemaakt door </w:t>
            </w:r>
            <w:r w:rsidRPr="00CC66B7">
              <w:rPr>
                <w:i/>
              </w:rPr>
              <w:t xml:space="preserve">publicatie op de </w:t>
            </w:r>
            <w:r w:rsidR="008F0D9F">
              <w:rPr>
                <w:i/>
              </w:rPr>
              <w:t>webtoepassing</w:t>
            </w:r>
            <w:r w:rsidRPr="004733F5">
              <w:t xml:space="preserve"> van de gemeente</w:t>
            </w:r>
            <w:r>
              <w:t>. Dit gebeurt</w:t>
            </w:r>
            <w:r w:rsidRPr="004733F5">
              <w:t xml:space="preserve"> uiterlijk acht dagen voor de vergadering. </w:t>
            </w:r>
            <w:r w:rsidR="00A45414" w:rsidRPr="00271BFD">
              <w:rPr>
                <w:i/>
                <w:iCs/>
              </w:rPr>
              <w:t xml:space="preserve">Deze bekendmaking wordt gecommuniceerd via </w:t>
            </w:r>
            <w:r w:rsidR="008F0D9F">
              <w:rPr>
                <w:i/>
                <w:iCs/>
              </w:rPr>
              <w:t>de</w:t>
            </w:r>
            <w:r w:rsidR="00A45414" w:rsidRPr="00271BFD">
              <w:rPr>
                <w:i/>
                <w:iCs/>
              </w:rPr>
              <w:t xml:space="preserve"> socialemediakanalen van </w:t>
            </w:r>
            <w:r w:rsidR="00153E24">
              <w:rPr>
                <w:i/>
                <w:iCs/>
              </w:rPr>
              <w:t>het lokaal bestuur</w:t>
            </w:r>
            <w:r w:rsidR="00A45414" w:rsidRPr="00271BFD">
              <w:rPr>
                <w:i/>
                <w:iCs/>
              </w:rPr>
              <w:t>.</w:t>
            </w:r>
          </w:p>
        </w:tc>
        <w:tc>
          <w:tcPr>
            <w:tcW w:w="6801" w:type="dxa"/>
          </w:tcPr>
          <w:p w14:paraId="2FA94BD3" w14:textId="439D3A36" w:rsidR="008E31CA" w:rsidRPr="00B15425" w:rsidRDefault="008E31CA" w:rsidP="008E31CA">
            <w:pPr>
              <w:spacing w:line="300" w:lineRule="exact"/>
              <w:jc w:val="both"/>
              <w:rPr>
                <w:b/>
              </w:rPr>
            </w:pPr>
            <w:r w:rsidRPr="00B15425">
              <w:rPr>
                <w:b/>
              </w:rPr>
              <w:t xml:space="preserve">Art. </w:t>
            </w:r>
            <w:r w:rsidR="006F00E9">
              <w:rPr>
                <w:b/>
              </w:rPr>
              <w:t>8</w:t>
            </w:r>
            <w:r w:rsidRPr="00B15425">
              <w:rPr>
                <w:b/>
              </w:rPr>
              <w:t>.</w:t>
            </w:r>
          </w:p>
          <w:p w14:paraId="0CCEBCF7" w14:textId="66F62006" w:rsidR="008E31CA" w:rsidRDefault="008E31CA" w:rsidP="008E31CA">
            <w:pPr>
              <w:spacing w:line="300" w:lineRule="exact"/>
              <w:jc w:val="both"/>
            </w:pPr>
            <w:r w:rsidRPr="004733F5">
              <w:t>Plaats, dag en uur van de vergadering</w:t>
            </w:r>
            <w:r>
              <w:t>en van de OCMW-raad</w:t>
            </w:r>
            <w:r w:rsidRPr="004733F5">
              <w:t xml:space="preserve"> en de agenda</w:t>
            </w:r>
            <w:r w:rsidR="000B44DE">
              <w:t xml:space="preserve"> ervan</w:t>
            </w:r>
            <w:r w:rsidRPr="004733F5">
              <w:t xml:space="preserve"> worden openbaar bekend gemaakt door </w:t>
            </w:r>
            <w:r w:rsidRPr="00CC66B7">
              <w:rPr>
                <w:i/>
              </w:rPr>
              <w:t xml:space="preserve">publicatie op de </w:t>
            </w:r>
            <w:r w:rsidR="008F0D9F">
              <w:rPr>
                <w:i/>
              </w:rPr>
              <w:t>webtoepassing</w:t>
            </w:r>
            <w:r w:rsidRPr="004733F5">
              <w:t xml:space="preserve"> van de gemeente</w:t>
            </w:r>
            <w:r>
              <w:t>. Dit gebeurt</w:t>
            </w:r>
            <w:r w:rsidRPr="004733F5">
              <w:t xml:space="preserve"> uiterlijk acht dagen voor de vergadering</w:t>
            </w:r>
            <w:r w:rsidR="004D59BF">
              <w:t>.</w:t>
            </w:r>
            <w:r w:rsidR="00A45414" w:rsidRPr="00271BFD">
              <w:rPr>
                <w:i/>
                <w:iCs/>
              </w:rPr>
              <w:t xml:space="preserve"> Deze bekendmaking wordt gecommuniceerd via </w:t>
            </w:r>
            <w:r w:rsidR="008F0D9F">
              <w:rPr>
                <w:i/>
                <w:iCs/>
              </w:rPr>
              <w:t>de</w:t>
            </w:r>
            <w:r w:rsidR="00A45414" w:rsidRPr="00271BFD">
              <w:rPr>
                <w:i/>
                <w:iCs/>
              </w:rPr>
              <w:t xml:space="preserve"> socialemediakanalen </w:t>
            </w:r>
            <w:r w:rsidR="00EF3B97">
              <w:rPr>
                <w:i/>
                <w:iCs/>
              </w:rPr>
              <w:t xml:space="preserve">van </w:t>
            </w:r>
            <w:r w:rsidR="00153E24">
              <w:rPr>
                <w:i/>
                <w:iCs/>
              </w:rPr>
              <w:t>het lokaal bestuur</w:t>
            </w:r>
            <w:r w:rsidR="00A45414" w:rsidRPr="00271BFD">
              <w:rPr>
                <w:i/>
                <w:iCs/>
              </w:rPr>
              <w:t>.</w:t>
            </w:r>
          </w:p>
        </w:tc>
      </w:tr>
      <w:bookmarkEnd w:id="1"/>
      <w:tr w:rsidR="008E31CA" w14:paraId="704140E0" w14:textId="77777777" w:rsidTr="00492EF0">
        <w:tc>
          <w:tcPr>
            <w:tcW w:w="6800" w:type="dxa"/>
            <w:shd w:val="clear" w:color="auto" w:fill="auto"/>
          </w:tcPr>
          <w:p w14:paraId="2B2E2004" w14:textId="77777777" w:rsidR="008E31CA" w:rsidRDefault="008E31CA" w:rsidP="008E31CA">
            <w:pPr>
              <w:spacing w:line="300" w:lineRule="exact"/>
              <w:jc w:val="both"/>
            </w:pPr>
            <w:r w:rsidRPr="00B15425">
              <w:t>Indien raadsleden punten aan agenda toevoegen, wordt de aangepaste agenda binnen de 24 uur nadat hij is vastgesteld</w:t>
            </w:r>
            <w:r>
              <w:t>,</w:t>
            </w:r>
            <w:r w:rsidRPr="00B15425">
              <w:t xml:space="preserve"> </w:t>
            </w:r>
            <w:r w:rsidRPr="00CC66B7">
              <w:rPr>
                <w:i/>
              </w:rPr>
              <w:t>op dezelfde wijze</w:t>
            </w:r>
            <w:r w:rsidRPr="00B15425">
              <w:t xml:space="preserve"> bekendgemaakt</w:t>
            </w:r>
          </w:p>
          <w:p w14:paraId="238EF83F" w14:textId="77777777" w:rsidR="008E31CA" w:rsidRPr="00B15425" w:rsidRDefault="008E31CA" w:rsidP="008E31CA">
            <w:pPr>
              <w:spacing w:line="300" w:lineRule="exact"/>
              <w:jc w:val="both"/>
            </w:pPr>
          </w:p>
          <w:p w14:paraId="454E818D" w14:textId="77777777" w:rsidR="008E31CA" w:rsidRDefault="008E31CA" w:rsidP="008E31CA">
            <w:pPr>
              <w:spacing w:line="300" w:lineRule="exact"/>
              <w:jc w:val="both"/>
            </w:pPr>
            <w:r w:rsidRPr="00B15425">
              <w:t>In spoedeisende gevallen wordt de agenda uiterlijk 24 uur nadat hij is vastgesteld, en uiterlijk vóór de aanvang van de vergadering</w:t>
            </w:r>
            <w:r>
              <w:t>,</w:t>
            </w:r>
            <w:r w:rsidRPr="00B15425">
              <w:t xml:space="preserve"> </w:t>
            </w:r>
            <w:r w:rsidRPr="00CC66B7">
              <w:rPr>
                <w:i/>
              </w:rPr>
              <w:t xml:space="preserve">op dezelfde wijze </w:t>
            </w:r>
            <w:r>
              <w:t>bekendgemaakt</w:t>
            </w:r>
            <w:r w:rsidRPr="00B15425">
              <w:t>.</w:t>
            </w:r>
          </w:p>
          <w:p w14:paraId="7B578D1B" w14:textId="77777777" w:rsidR="001F7CF7" w:rsidRDefault="001F7CF7" w:rsidP="008E31CA">
            <w:pPr>
              <w:spacing w:line="300" w:lineRule="exact"/>
              <w:jc w:val="both"/>
            </w:pPr>
          </w:p>
          <w:p w14:paraId="26F72018" w14:textId="77777777" w:rsidR="00544320" w:rsidRDefault="00544320" w:rsidP="008E31CA">
            <w:pPr>
              <w:spacing w:line="300" w:lineRule="exact"/>
              <w:jc w:val="both"/>
            </w:pPr>
          </w:p>
          <w:p w14:paraId="133F1ADF" w14:textId="3D3E9AED" w:rsidR="00544320" w:rsidRPr="00211BF6" w:rsidRDefault="00544320" w:rsidP="008E31CA">
            <w:pPr>
              <w:spacing w:line="300" w:lineRule="exact"/>
              <w:jc w:val="both"/>
            </w:pPr>
          </w:p>
        </w:tc>
        <w:tc>
          <w:tcPr>
            <w:tcW w:w="6801" w:type="dxa"/>
            <w:shd w:val="clear" w:color="auto" w:fill="auto"/>
          </w:tcPr>
          <w:p w14:paraId="76F687B8" w14:textId="77777777" w:rsidR="008E31CA" w:rsidRDefault="008E31CA" w:rsidP="008E31CA">
            <w:pPr>
              <w:spacing w:line="300" w:lineRule="exact"/>
              <w:jc w:val="both"/>
            </w:pPr>
            <w:r w:rsidRPr="00B15425">
              <w:t>Indien raadsleden punten aan agenda toevoegen, wordt de aangepaste agenda binnen de 24 uur nadat hij is vastgesteld</w:t>
            </w:r>
            <w:r>
              <w:t>,</w:t>
            </w:r>
            <w:r w:rsidRPr="00B15425">
              <w:t xml:space="preserve"> </w:t>
            </w:r>
            <w:r w:rsidRPr="00CC66B7">
              <w:rPr>
                <w:i/>
              </w:rPr>
              <w:t>op dezelfde wijze</w:t>
            </w:r>
            <w:r w:rsidRPr="00B15425">
              <w:t xml:space="preserve"> bekendgemaakt</w:t>
            </w:r>
          </w:p>
          <w:p w14:paraId="6AC18C36" w14:textId="77777777" w:rsidR="008E31CA" w:rsidRDefault="008E31CA" w:rsidP="008E31CA">
            <w:pPr>
              <w:spacing w:line="300" w:lineRule="exact"/>
              <w:jc w:val="both"/>
            </w:pPr>
          </w:p>
          <w:p w14:paraId="60A68B77" w14:textId="2BECBD5B" w:rsidR="008E31CA" w:rsidRPr="002C74FC" w:rsidRDefault="008E31CA" w:rsidP="008E31CA">
            <w:pPr>
              <w:spacing w:line="300" w:lineRule="exact"/>
              <w:jc w:val="both"/>
            </w:pPr>
            <w:r w:rsidRPr="00B15425">
              <w:t>In spoedeisende gevallen wordt de agenda uiterlijk 24 uur nadat hij is vastgesteld, en uiterlijk vóór de aanvang van de vergadering</w:t>
            </w:r>
            <w:r w:rsidRPr="00CC66B7">
              <w:rPr>
                <w:i/>
              </w:rPr>
              <w:t xml:space="preserve">, op dezelfde wijze </w:t>
            </w:r>
            <w:r>
              <w:t>bekendgemaakt</w:t>
            </w:r>
            <w:r w:rsidRPr="00B15425">
              <w:t>.</w:t>
            </w:r>
          </w:p>
        </w:tc>
      </w:tr>
      <w:tr w:rsidR="001E33BE" w:rsidRPr="000F5DFD" w14:paraId="0170D8A7" w14:textId="77777777" w:rsidTr="00492EF0">
        <w:tc>
          <w:tcPr>
            <w:tcW w:w="6800" w:type="dxa"/>
            <w:shd w:val="clear" w:color="auto" w:fill="43B02A" w:themeFill="accent1"/>
          </w:tcPr>
          <w:p w14:paraId="1A6D6A91" w14:textId="195FD3FE" w:rsidR="001E33BE" w:rsidRPr="00372656" w:rsidRDefault="001E33BE" w:rsidP="00672AA0">
            <w:pPr>
              <w:spacing w:line="300" w:lineRule="exact"/>
              <w:jc w:val="center"/>
            </w:pPr>
            <w:r w:rsidRPr="00E15428">
              <w:rPr>
                <w:b/>
                <w:bCs/>
              </w:rPr>
              <w:lastRenderedPageBreak/>
              <w:t>INFORMATIE VOOR RAADSLEDEN</w:t>
            </w:r>
          </w:p>
        </w:tc>
        <w:tc>
          <w:tcPr>
            <w:tcW w:w="6801" w:type="dxa"/>
            <w:shd w:val="clear" w:color="auto" w:fill="43B02A" w:themeFill="accent1"/>
          </w:tcPr>
          <w:p w14:paraId="3182C94A" w14:textId="250567E8" w:rsidR="001E33BE" w:rsidRPr="00372656" w:rsidRDefault="001E33BE" w:rsidP="00672AA0">
            <w:pPr>
              <w:spacing w:line="300" w:lineRule="exact"/>
              <w:jc w:val="center"/>
              <w:rPr>
                <w:i/>
                <w:sz w:val="16"/>
                <w:szCs w:val="16"/>
              </w:rPr>
            </w:pPr>
            <w:r w:rsidRPr="00E15428">
              <w:rPr>
                <w:b/>
                <w:bCs/>
              </w:rPr>
              <w:t>INFORMATIE VOOR RAADSLEDEN</w:t>
            </w:r>
          </w:p>
        </w:tc>
      </w:tr>
      <w:tr w:rsidR="001E33BE" w:rsidRPr="000F5DFD" w14:paraId="449A2191" w14:textId="77777777" w:rsidTr="00492EF0">
        <w:tc>
          <w:tcPr>
            <w:tcW w:w="6800" w:type="dxa"/>
          </w:tcPr>
          <w:p w14:paraId="2C3D928E" w14:textId="1C7A7A27" w:rsidR="001E33BE" w:rsidRPr="00372656" w:rsidRDefault="001E33BE" w:rsidP="001E33BE">
            <w:pPr>
              <w:spacing w:line="300" w:lineRule="exact"/>
              <w:jc w:val="both"/>
              <w:rPr>
                <w:b/>
              </w:rPr>
            </w:pPr>
            <w:r w:rsidRPr="00372656">
              <w:rPr>
                <w:b/>
              </w:rPr>
              <w:t xml:space="preserve">Art. </w:t>
            </w:r>
            <w:r>
              <w:rPr>
                <w:b/>
              </w:rPr>
              <w:t>9</w:t>
            </w:r>
            <w:r w:rsidRPr="00372656">
              <w:rPr>
                <w:b/>
              </w:rPr>
              <w:t>, §1.</w:t>
            </w:r>
          </w:p>
          <w:p w14:paraId="37963B83" w14:textId="32C6DAAE" w:rsidR="001E33BE" w:rsidRDefault="001E33BE" w:rsidP="001E33BE">
            <w:pPr>
              <w:spacing w:line="300" w:lineRule="exact"/>
              <w:jc w:val="both"/>
              <w:rPr>
                <w:i/>
              </w:rPr>
            </w:pPr>
            <w:r>
              <w:rPr>
                <w:i/>
              </w:rPr>
              <w:t xml:space="preserve">Vanaf de verzending van de oproeping worden op het </w:t>
            </w:r>
            <w:r w:rsidR="00FE4DF9">
              <w:rPr>
                <w:i/>
              </w:rPr>
              <w:t>netwerk</w:t>
            </w:r>
            <w:r>
              <w:rPr>
                <w:i/>
              </w:rPr>
              <w:t xml:space="preserve"> van de gemeente voor de raadsleden alle stukken ter beschikking gesteld die horen bij de agenda. In het bijzonder gaat het over </w:t>
            </w:r>
            <w:r w:rsidRPr="00372656">
              <w:rPr>
                <w:i/>
              </w:rPr>
              <w:t xml:space="preserve">de verklarende nota's, de feitelijke gegevens, de eventueel verleende adviezen en de </w:t>
            </w:r>
            <w:r>
              <w:rPr>
                <w:i/>
              </w:rPr>
              <w:t xml:space="preserve">gemotiveerde </w:t>
            </w:r>
            <w:r w:rsidRPr="00372656">
              <w:rPr>
                <w:i/>
              </w:rPr>
              <w:t>ontwerpen van beslissing</w:t>
            </w:r>
            <w:r>
              <w:rPr>
                <w:i/>
              </w:rPr>
              <w:t xml:space="preserve">. </w:t>
            </w:r>
          </w:p>
          <w:p w14:paraId="5D2D9E6E" w14:textId="77777777" w:rsidR="001E33BE" w:rsidRDefault="001E33BE" w:rsidP="001E33BE">
            <w:pPr>
              <w:spacing w:line="300" w:lineRule="exact"/>
              <w:jc w:val="both"/>
              <w:rPr>
                <w:i/>
              </w:rPr>
            </w:pPr>
          </w:p>
          <w:p w14:paraId="51392ED9" w14:textId="1975F466" w:rsidR="001E33BE" w:rsidRPr="00FF0AF9" w:rsidRDefault="001E33BE" w:rsidP="001E33BE">
            <w:pPr>
              <w:spacing w:line="300" w:lineRule="exact"/>
              <w:jc w:val="both"/>
              <w:rPr>
                <w:i/>
              </w:rPr>
            </w:pPr>
            <w:r>
              <w:rPr>
                <w:i/>
              </w:rPr>
              <w:t>Ook de nog goed te keuren notulen en het nog goed te keuren zittingsverslag van de vorige vergadering worden op dezelfde wijze ter beschikking gesteld.</w:t>
            </w:r>
          </w:p>
        </w:tc>
        <w:tc>
          <w:tcPr>
            <w:tcW w:w="6801" w:type="dxa"/>
          </w:tcPr>
          <w:p w14:paraId="19C70A69" w14:textId="7FBFD49C" w:rsidR="001E33BE" w:rsidRPr="00372656" w:rsidRDefault="001E33BE" w:rsidP="001E33BE">
            <w:pPr>
              <w:spacing w:line="300" w:lineRule="exact"/>
              <w:jc w:val="both"/>
              <w:rPr>
                <w:b/>
              </w:rPr>
            </w:pPr>
            <w:r w:rsidRPr="00372656">
              <w:rPr>
                <w:b/>
              </w:rPr>
              <w:t xml:space="preserve">Art. </w:t>
            </w:r>
            <w:r>
              <w:rPr>
                <w:b/>
              </w:rPr>
              <w:t>9</w:t>
            </w:r>
            <w:r w:rsidRPr="00372656">
              <w:rPr>
                <w:b/>
              </w:rPr>
              <w:t>, §1.</w:t>
            </w:r>
          </w:p>
          <w:p w14:paraId="0BF06AB8" w14:textId="00CD3DD7" w:rsidR="001E33BE" w:rsidRDefault="001E33BE" w:rsidP="001E33BE">
            <w:pPr>
              <w:spacing w:line="300" w:lineRule="exact"/>
              <w:jc w:val="both"/>
              <w:rPr>
                <w:i/>
              </w:rPr>
            </w:pPr>
            <w:r>
              <w:rPr>
                <w:i/>
              </w:rPr>
              <w:t xml:space="preserve">Vanaf de verzending van de oproeping worden op het </w:t>
            </w:r>
            <w:r w:rsidR="00FE4DF9">
              <w:rPr>
                <w:i/>
              </w:rPr>
              <w:t>netwerk</w:t>
            </w:r>
            <w:r>
              <w:rPr>
                <w:i/>
              </w:rPr>
              <w:t xml:space="preserve"> van het OCMW voor de raadsleden alle stukken ter beschikking gesteld die horen bij de agenda. In het bijzonder gaat het over </w:t>
            </w:r>
            <w:r w:rsidRPr="00372656">
              <w:rPr>
                <w:i/>
              </w:rPr>
              <w:t xml:space="preserve">de verklarende nota's, de feitelijke gegevens, de eventueel verleende adviezen en de </w:t>
            </w:r>
            <w:r>
              <w:rPr>
                <w:i/>
              </w:rPr>
              <w:t xml:space="preserve">gemotiveerde </w:t>
            </w:r>
            <w:r w:rsidRPr="00372656">
              <w:rPr>
                <w:i/>
              </w:rPr>
              <w:t>ontwerpen van beslissing</w:t>
            </w:r>
            <w:r>
              <w:rPr>
                <w:i/>
              </w:rPr>
              <w:t xml:space="preserve">.  </w:t>
            </w:r>
          </w:p>
          <w:p w14:paraId="28193134" w14:textId="77777777" w:rsidR="001E33BE" w:rsidRDefault="001E33BE" w:rsidP="001E33BE">
            <w:pPr>
              <w:spacing w:line="300" w:lineRule="exact"/>
              <w:jc w:val="both"/>
              <w:rPr>
                <w:i/>
              </w:rPr>
            </w:pPr>
          </w:p>
          <w:p w14:paraId="3524172E" w14:textId="5BBE2187" w:rsidR="001E33BE" w:rsidRPr="006F079F" w:rsidRDefault="001E33BE" w:rsidP="001E33BE">
            <w:pPr>
              <w:spacing w:line="300" w:lineRule="exact"/>
              <w:jc w:val="both"/>
              <w:rPr>
                <w:i/>
              </w:rPr>
            </w:pPr>
            <w:r>
              <w:rPr>
                <w:i/>
              </w:rPr>
              <w:t>Ook de nog goed te keuren notulen en het nog goed te keuren zittingsverslag van de vorige vergadering worden op dezelfde wijze ter beschikking gesteld.</w:t>
            </w:r>
          </w:p>
        </w:tc>
      </w:tr>
      <w:tr w:rsidR="001E33BE" w:rsidRPr="000F5DFD" w14:paraId="6A8E2738" w14:textId="77777777" w:rsidTr="00492EF0">
        <w:tc>
          <w:tcPr>
            <w:tcW w:w="6800" w:type="dxa"/>
          </w:tcPr>
          <w:p w14:paraId="22DD7E73" w14:textId="77777777" w:rsidR="001E33BE" w:rsidRDefault="001E33BE" w:rsidP="001E33BE">
            <w:pPr>
              <w:spacing w:line="300" w:lineRule="exact"/>
              <w:jc w:val="both"/>
              <w:rPr>
                <w:b/>
              </w:rPr>
            </w:pPr>
          </w:p>
          <w:p w14:paraId="6050F7E1" w14:textId="7B7F3890" w:rsidR="001E33BE" w:rsidRPr="005E4845" w:rsidRDefault="001E33BE" w:rsidP="001E33BE">
            <w:pPr>
              <w:spacing w:line="300" w:lineRule="exact"/>
              <w:jc w:val="both"/>
            </w:pPr>
            <w:r w:rsidRPr="001C10E8">
              <w:rPr>
                <w:b/>
              </w:rPr>
              <w:t>§2.</w:t>
            </w:r>
            <w:r w:rsidRPr="001C10E8">
              <w:rPr>
                <w:b/>
              </w:rPr>
              <w:br/>
            </w:r>
            <w:r w:rsidR="00306BA7">
              <w:t xml:space="preserve">De </w:t>
            </w:r>
            <w:r>
              <w:t>ontwerp</w:t>
            </w:r>
            <w:r w:rsidR="00306BA7">
              <w:t>en</w:t>
            </w:r>
            <w:r>
              <w:t xml:space="preserve"> van meerjarenplan, aanpassingen van het meerjarenplan en jaarrekening</w:t>
            </w:r>
            <w:r w:rsidRPr="005E4845">
              <w:t xml:space="preserve"> worden op zijn minst veertien dagen vóór de vergadering waarop </w:t>
            </w:r>
            <w:r w:rsidR="00306BA7">
              <w:t>ze</w:t>
            </w:r>
            <w:r w:rsidRPr="005E4845">
              <w:t xml:space="preserve"> besproken </w:t>
            </w:r>
            <w:r w:rsidR="00306BA7" w:rsidRPr="005E4845">
              <w:t>word</w:t>
            </w:r>
            <w:r w:rsidR="00306BA7">
              <w:t>en</w:t>
            </w:r>
            <w:r w:rsidR="00306BA7" w:rsidRPr="005E4845">
              <w:t xml:space="preserve"> </w:t>
            </w:r>
            <w:r w:rsidRPr="005E4845">
              <w:t xml:space="preserve">aan ieder lid van de </w:t>
            </w:r>
            <w:r>
              <w:t>gemeente</w:t>
            </w:r>
            <w:r w:rsidRPr="005E4845">
              <w:t>raad bezorgd.</w:t>
            </w:r>
          </w:p>
          <w:p w14:paraId="1D42690D" w14:textId="77777777" w:rsidR="001E33BE" w:rsidRDefault="001E33BE" w:rsidP="001E33BE">
            <w:pPr>
              <w:spacing w:line="300" w:lineRule="exact"/>
              <w:jc w:val="both"/>
            </w:pPr>
          </w:p>
          <w:p w14:paraId="17C4EA4C" w14:textId="77777777" w:rsidR="001E33BE" w:rsidRPr="006E0E5F" w:rsidRDefault="001E33BE" w:rsidP="001E33BE">
            <w:pPr>
              <w:spacing w:line="300" w:lineRule="exact"/>
              <w:jc w:val="both"/>
            </w:pPr>
            <w:r w:rsidRPr="006E0E5F">
              <w:t>Vanaf het ogenblik dat het ontwerp van het beleidsrapport bezorgd is aan de raadsleden, wordt aan hen ook de bijbehorende documentatie ter beschikking gesteld.</w:t>
            </w:r>
          </w:p>
          <w:p w14:paraId="785D1F87" w14:textId="77777777" w:rsidR="001E33BE" w:rsidRPr="006E0E5F" w:rsidRDefault="001E33BE" w:rsidP="001E33BE">
            <w:pPr>
              <w:spacing w:line="300" w:lineRule="exact"/>
              <w:jc w:val="both"/>
              <w:rPr>
                <w:b/>
              </w:rPr>
            </w:pPr>
          </w:p>
          <w:p w14:paraId="3C99E172" w14:textId="3CF75AC3" w:rsidR="001E33BE" w:rsidRDefault="001E33BE" w:rsidP="001E33BE">
            <w:pPr>
              <w:spacing w:line="300" w:lineRule="exact"/>
              <w:jc w:val="both"/>
              <w:rPr>
                <w:i/>
                <w:highlight w:val="yellow"/>
              </w:rPr>
            </w:pPr>
            <w:r w:rsidRPr="00AB6618">
              <w:rPr>
                <w:i/>
              </w:rPr>
              <w:t>Deze</w:t>
            </w:r>
            <w:r>
              <w:rPr>
                <w:i/>
              </w:rPr>
              <w:t xml:space="preserve"> </w:t>
            </w:r>
            <w:r w:rsidRPr="00AB6618">
              <w:rPr>
                <w:i/>
              </w:rPr>
              <w:t>stukken worden op dezelfde wijze bezorgd aan de raadsleden zoals in</w:t>
            </w:r>
            <w:r w:rsidRPr="00DC0A06">
              <w:rPr>
                <w:i/>
                <w:highlight w:val="cyan"/>
              </w:rPr>
              <w:t xml:space="preserve"> art. 9, §1 van dit reglement.</w:t>
            </w:r>
          </w:p>
          <w:p w14:paraId="3C5CDA78" w14:textId="54193770" w:rsidR="001E33BE" w:rsidRPr="00251F2F" w:rsidRDefault="001E33BE" w:rsidP="001E33BE">
            <w:pPr>
              <w:spacing w:line="300" w:lineRule="exact"/>
              <w:jc w:val="both"/>
              <w:rPr>
                <w:i/>
                <w:highlight w:val="yellow"/>
              </w:rPr>
            </w:pPr>
          </w:p>
        </w:tc>
        <w:tc>
          <w:tcPr>
            <w:tcW w:w="6801" w:type="dxa"/>
          </w:tcPr>
          <w:p w14:paraId="244E579E" w14:textId="77777777" w:rsidR="001E33BE" w:rsidRDefault="001E33BE" w:rsidP="001E33BE">
            <w:pPr>
              <w:spacing w:line="300" w:lineRule="exact"/>
              <w:jc w:val="both"/>
              <w:rPr>
                <w:b/>
              </w:rPr>
            </w:pPr>
          </w:p>
          <w:p w14:paraId="5135FD64" w14:textId="2718C499" w:rsidR="001E33BE" w:rsidRPr="005E4845" w:rsidRDefault="001E33BE" w:rsidP="001E33BE">
            <w:pPr>
              <w:spacing w:line="300" w:lineRule="exact"/>
              <w:jc w:val="both"/>
            </w:pPr>
            <w:r w:rsidRPr="001C10E8">
              <w:rPr>
                <w:b/>
              </w:rPr>
              <w:t>§2.</w:t>
            </w:r>
            <w:r w:rsidRPr="001C10E8">
              <w:rPr>
                <w:b/>
              </w:rPr>
              <w:br/>
            </w:r>
            <w:r w:rsidR="00306BA7">
              <w:t xml:space="preserve">De </w:t>
            </w:r>
            <w:r>
              <w:t>ontwerp</w:t>
            </w:r>
            <w:r w:rsidR="00306BA7">
              <w:t>en</w:t>
            </w:r>
            <w:r>
              <w:t xml:space="preserve"> van meerjarenplan, aanpassingen van het meerjarenplan en jaarrekening</w:t>
            </w:r>
            <w:r w:rsidRPr="005E4845">
              <w:t xml:space="preserve">, worden op zijn minst veertien dagen vóór de vergadering waarop </w:t>
            </w:r>
            <w:r w:rsidR="00306BA7">
              <w:t>ze</w:t>
            </w:r>
            <w:r w:rsidR="00306BA7" w:rsidRPr="005E4845">
              <w:t xml:space="preserve"> </w:t>
            </w:r>
            <w:r w:rsidRPr="005E4845">
              <w:t xml:space="preserve">besproken </w:t>
            </w:r>
            <w:r w:rsidR="00306BA7" w:rsidRPr="005E4845">
              <w:t>word</w:t>
            </w:r>
            <w:r w:rsidR="00306BA7">
              <w:t>en</w:t>
            </w:r>
            <w:r w:rsidR="00306BA7" w:rsidRPr="005E4845">
              <w:t xml:space="preserve"> </w:t>
            </w:r>
            <w:r w:rsidRPr="005E4845">
              <w:t xml:space="preserve">aan ieder lid van de </w:t>
            </w:r>
            <w:r>
              <w:t>OCMW-raad</w:t>
            </w:r>
            <w:r w:rsidRPr="005E4845">
              <w:t xml:space="preserve"> bezorgd.</w:t>
            </w:r>
          </w:p>
          <w:p w14:paraId="1F46D054" w14:textId="77777777" w:rsidR="001E33BE" w:rsidRPr="005E4845" w:rsidRDefault="001E33BE" w:rsidP="001E33BE">
            <w:pPr>
              <w:spacing w:line="300" w:lineRule="exact"/>
              <w:jc w:val="both"/>
            </w:pPr>
          </w:p>
          <w:p w14:paraId="7AB2E8AD" w14:textId="77777777" w:rsidR="001E33BE" w:rsidRDefault="001E33BE" w:rsidP="001E33BE">
            <w:pPr>
              <w:spacing w:line="300" w:lineRule="exact"/>
              <w:jc w:val="both"/>
            </w:pPr>
            <w:r w:rsidRPr="006554BF">
              <w:t>Vanaf het ogenblik dat het ontwerp van het beleidsrapport bezorgd is aan de raadsleden, wordt aan hen ook de bijbehorende documentatie ter beschikking gesteld.</w:t>
            </w:r>
          </w:p>
          <w:p w14:paraId="3C951D99" w14:textId="77777777" w:rsidR="001E33BE" w:rsidRPr="001C10E8" w:rsidRDefault="001E33BE" w:rsidP="001E33BE">
            <w:pPr>
              <w:spacing w:line="300" w:lineRule="exact"/>
              <w:jc w:val="both"/>
              <w:rPr>
                <w:b/>
              </w:rPr>
            </w:pPr>
          </w:p>
          <w:p w14:paraId="6FE0E5FE" w14:textId="5AAB6C40" w:rsidR="001E33BE" w:rsidRDefault="001E33BE" w:rsidP="001E33BE">
            <w:pPr>
              <w:spacing w:line="300" w:lineRule="exact"/>
              <w:jc w:val="both"/>
              <w:rPr>
                <w:i/>
                <w:highlight w:val="yellow"/>
              </w:rPr>
            </w:pPr>
            <w:r w:rsidRPr="00AB6618">
              <w:rPr>
                <w:i/>
              </w:rPr>
              <w:t>Deze</w:t>
            </w:r>
            <w:r>
              <w:rPr>
                <w:i/>
              </w:rPr>
              <w:t xml:space="preserve"> </w:t>
            </w:r>
            <w:r w:rsidRPr="00AB6618">
              <w:rPr>
                <w:i/>
              </w:rPr>
              <w:t xml:space="preserve">stukken worden op dezelfde wijze bezorgd aan de raadsleden zoals in </w:t>
            </w:r>
            <w:r w:rsidRPr="001E1FE3">
              <w:rPr>
                <w:i/>
                <w:highlight w:val="cyan"/>
              </w:rPr>
              <w:t>a</w:t>
            </w:r>
            <w:r w:rsidRPr="00DC0A06">
              <w:rPr>
                <w:i/>
                <w:highlight w:val="cyan"/>
              </w:rPr>
              <w:t>rt. 9, §1 van dit reglement.</w:t>
            </w:r>
          </w:p>
          <w:p w14:paraId="407F312B" w14:textId="2977B17E" w:rsidR="001E33BE" w:rsidRPr="00251F2F" w:rsidRDefault="001E33BE" w:rsidP="001E33BE">
            <w:pPr>
              <w:spacing w:line="300" w:lineRule="exact"/>
              <w:jc w:val="both"/>
              <w:rPr>
                <w:i/>
                <w:highlight w:val="yellow"/>
              </w:rPr>
            </w:pPr>
          </w:p>
        </w:tc>
      </w:tr>
      <w:tr w:rsidR="001E33BE" w:rsidRPr="000F5DFD" w14:paraId="55FEDE3C" w14:textId="77777777" w:rsidTr="00492EF0">
        <w:tc>
          <w:tcPr>
            <w:tcW w:w="6800" w:type="dxa"/>
          </w:tcPr>
          <w:p w14:paraId="51AE5BFB" w14:textId="2AC5855A" w:rsidR="001E33BE" w:rsidRPr="008D032D" w:rsidRDefault="001E33BE" w:rsidP="001E33BE">
            <w:pPr>
              <w:spacing w:line="300" w:lineRule="exact"/>
              <w:jc w:val="both"/>
              <w:rPr>
                <w:b/>
              </w:rPr>
            </w:pPr>
            <w:r>
              <w:rPr>
                <w:b/>
              </w:rPr>
              <w:t>Art. 10</w:t>
            </w:r>
            <w:r w:rsidRPr="008D032D">
              <w:rPr>
                <w:b/>
              </w:rPr>
              <w:t xml:space="preserve">. </w:t>
            </w:r>
          </w:p>
          <w:p w14:paraId="290B9DDA" w14:textId="77777777" w:rsidR="001E33BE" w:rsidRDefault="001E33BE" w:rsidP="001E33BE">
            <w:pPr>
              <w:spacing w:line="300" w:lineRule="exact"/>
              <w:jc w:val="both"/>
            </w:pPr>
            <w:r>
              <w:t xml:space="preserve">Aan de raadsleden moet, op hun verzoek, door de algemeen directeur of de door hem aangewezen personeelsleden technische toelichting worden verstrekt over de stukken in de dossiers voor de vergadering van de gemeenteraad. </w:t>
            </w:r>
          </w:p>
          <w:p w14:paraId="3DB37CBA" w14:textId="77777777" w:rsidR="001E33BE" w:rsidRPr="000249CC" w:rsidRDefault="001E33BE" w:rsidP="001E33BE">
            <w:pPr>
              <w:spacing w:line="300" w:lineRule="exact"/>
              <w:jc w:val="both"/>
              <w:rPr>
                <w:i/>
              </w:rPr>
            </w:pPr>
            <w:r w:rsidRPr="000249CC">
              <w:rPr>
                <w:i/>
              </w:rPr>
              <w:lastRenderedPageBreak/>
              <w:t>Onder technische toelichting wordt verstaan het verstrekken van inlichtingen ter verduidelijking van de feitelijke gegevens die in de dossiers voorkomen en van het verloop van de procedure.</w:t>
            </w:r>
          </w:p>
          <w:p w14:paraId="29C4BED1" w14:textId="77777777" w:rsidR="001E33BE" w:rsidRPr="000249CC" w:rsidRDefault="001E33BE" w:rsidP="001E33BE">
            <w:pPr>
              <w:spacing w:line="300" w:lineRule="exact"/>
              <w:jc w:val="both"/>
              <w:rPr>
                <w:i/>
              </w:rPr>
            </w:pPr>
          </w:p>
          <w:p w14:paraId="61584FFF" w14:textId="4EEFA8A8" w:rsidR="001E33BE" w:rsidRDefault="001E33BE" w:rsidP="001E33BE">
            <w:pPr>
              <w:spacing w:line="300" w:lineRule="exact"/>
              <w:jc w:val="both"/>
              <w:rPr>
                <w:i/>
              </w:rPr>
            </w:pPr>
            <w:r w:rsidRPr="000249CC">
              <w:rPr>
                <w:i/>
              </w:rPr>
              <w:t xml:space="preserve">De raadsleden richten hun verzoek </w:t>
            </w:r>
            <w:r>
              <w:rPr>
                <w:i/>
              </w:rPr>
              <w:t xml:space="preserve">mondeling of </w:t>
            </w:r>
            <w:r w:rsidRPr="000249CC">
              <w:rPr>
                <w:i/>
              </w:rPr>
              <w:t>per e-mail aan de algemeen directeur</w:t>
            </w:r>
            <w:r>
              <w:rPr>
                <w:i/>
              </w:rPr>
              <w:t>. Vragen worden op dezelfde wijze beantwoord als ze gesteld worden,</w:t>
            </w:r>
            <w:r w:rsidRPr="000249CC">
              <w:rPr>
                <w:i/>
              </w:rPr>
              <w:t xml:space="preserve"> tenzij het raadslid</w:t>
            </w:r>
            <w:r>
              <w:rPr>
                <w:i/>
              </w:rPr>
              <w:t xml:space="preserve"> en de algemeen directeur (of het aangewezen personeelslid) anders overeenkomen</w:t>
            </w:r>
            <w:r w:rsidRPr="000249CC">
              <w:rPr>
                <w:i/>
              </w:rPr>
              <w:t>.</w:t>
            </w:r>
          </w:p>
          <w:p w14:paraId="6AFD3D55" w14:textId="20F115D5" w:rsidR="001E33BE" w:rsidRPr="008970F6" w:rsidRDefault="001E33BE" w:rsidP="001E33BE">
            <w:pPr>
              <w:spacing w:line="300" w:lineRule="exact"/>
              <w:jc w:val="both"/>
              <w:rPr>
                <w:i/>
              </w:rPr>
            </w:pPr>
          </w:p>
        </w:tc>
        <w:tc>
          <w:tcPr>
            <w:tcW w:w="6801" w:type="dxa"/>
          </w:tcPr>
          <w:p w14:paraId="1026E21D" w14:textId="2D37D868" w:rsidR="001E33BE" w:rsidRPr="008D032D" w:rsidRDefault="001E33BE" w:rsidP="001E33BE">
            <w:pPr>
              <w:spacing w:line="300" w:lineRule="exact"/>
              <w:jc w:val="both"/>
              <w:rPr>
                <w:b/>
              </w:rPr>
            </w:pPr>
            <w:r>
              <w:rPr>
                <w:b/>
              </w:rPr>
              <w:lastRenderedPageBreak/>
              <w:t>Art. 10</w:t>
            </w:r>
            <w:r w:rsidRPr="008D032D">
              <w:rPr>
                <w:b/>
              </w:rPr>
              <w:t xml:space="preserve">. </w:t>
            </w:r>
          </w:p>
          <w:p w14:paraId="5149B2A0" w14:textId="1BE593A7" w:rsidR="001E33BE" w:rsidRDefault="001E33BE" w:rsidP="001E33BE">
            <w:pPr>
              <w:spacing w:line="300" w:lineRule="exact"/>
              <w:jc w:val="both"/>
            </w:pPr>
            <w:r>
              <w:t xml:space="preserve">Aan de raadsleden moet, op hun verzoek, door de algemeen directeur of de door hem aangewezen personeelsleden technische toelichting worden verstrekt over de stukken in de dossiers voor de vergadering van de OCMW-raad. </w:t>
            </w:r>
          </w:p>
          <w:p w14:paraId="13568A7B" w14:textId="77777777" w:rsidR="001E33BE" w:rsidRPr="000249CC" w:rsidRDefault="001E33BE" w:rsidP="001E33BE">
            <w:pPr>
              <w:spacing w:line="300" w:lineRule="exact"/>
              <w:jc w:val="both"/>
              <w:rPr>
                <w:i/>
              </w:rPr>
            </w:pPr>
            <w:r w:rsidRPr="000249CC">
              <w:rPr>
                <w:i/>
              </w:rPr>
              <w:lastRenderedPageBreak/>
              <w:t>Onder technische toelichting wordt verstaan het verstrekken van inlichtingen ter verduidelijking van de feitelijke gegevens die in de dossiers voorkomen en van het verloop van de procedure.</w:t>
            </w:r>
          </w:p>
          <w:p w14:paraId="7A0B48CD" w14:textId="77777777" w:rsidR="001E33BE" w:rsidRPr="000249CC" w:rsidRDefault="001E33BE" w:rsidP="001E33BE">
            <w:pPr>
              <w:spacing w:line="300" w:lineRule="exact"/>
              <w:jc w:val="both"/>
              <w:rPr>
                <w:i/>
              </w:rPr>
            </w:pPr>
          </w:p>
          <w:p w14:paraId="0C958153" w14:textId="5B26195C" w:rsidR="001E33BE" w:rsidRDefault="001E33BE" w:rsidP="001E33BE">
            <w:pPr>
              <w:spacing w:line="300" w:lineRule="exact"/>
              <w:jc w:val="both"/>
              <w:rPr>
                <w:i/>
              </w:rPr>
            </w:pPr>
            <w:r w:rsidRPr="000249CC">
              <w:rPr>
                <w:i/>
              </w:rPr>
              <w:t xml:space="preserve">De raadsleden richten hun verzoek </w:t>
            </w:r>
            <w:r>
              <w:rPr>
                <w:i/>
              </w:rPr>
              <w:t xml:space="preserve">mondeling of </w:t>
            </w:r>
            <w:r w:rsidRPr="000249CC">
              <w:rPr>
                <w:i/>
              </w:rPr>
              <w:t>per e-mail aan de algemeen directeur</w:t>
            </w:r>
            <w:r>
              <w:rPr>
                <w:i/>
              </w:rPr>
              <w:t>. Vragen worden op dezelfde wijze beantwoord als ze gesteld worden,</w:t>
            </w:r>
            <w:r w:rsidRPr="000249CC">
              <w:rPr>
                <w:i/>
              </w:rPr>
              <w:t xml:space="preserve"> tenzij het raadslid</w:t>
            </w:r>
            <w:r>
              <w:rPr>
                <w:i/>
              </w:rPr>
              <w:t xml:space="preserve"> en de algemeen directeur (of het aangewezen personeelslid) anders overeenkomen</w:t>
            </w:r>
            <w:r w:rsidRPr="000249CC">
              <w:rPr>
                <w:i/>
              </w:rPr>
              <w:t>.</w:t>
            </w:r>
          </w:p>
          <w:p w14:paraId="0274CD91" w14:textId="5AA5666D" w:rsidR="001E33BE" w:rsidRPr="008970F6" w:rsidRDefault="001E33BE" w:rsidP="001E33BE">
            <w:pPr>
              <w:spacing w:line="300" w:lineRule="exact"/>
              <w:jc w:val="both"/>
              <w:rPr>
                <w:i/>
              </w:rPr>
            </w:pPr>
          </w:p>
        </w:tc>
      </w:tr>
      <w:tr w:rsidR="001E33BE" w:rsidRPr="000F5DFD" w14:paraId="1C9FC99B" w14:textId="77777777" w:rsidTr="00492EF0">
        <w:tc>
          <w:tcPr>
            <w:tcW w:w="6800" w:type="dxa"/>
          </w:tcPr>
          <w:p w14:paraId="01FDB383" w14:textId="0C16408C" w:rsidR="001E33BE" w:rsidRDefault="001E33BE" w:rsidP="001E33BE">
            <w:pPr>
              <w:spacing w:line="300" w:lineRule="exact"/>
              <w:jc w:val="both"/>
              <w:rPr>
                <w:b/>
              </w:rPr>
            </w:pPr>
            <w:r w:rsidRPr="005D0050">
              <w:rPr>
                <w:b/>
              </w:rPr>
              <w:lastRenderedPageBreak/>
              <w:t>Art. 1</w:t>
            </w:r>
            <w:r>
              <w:rPr>
                <w:b/>
              </w:rPr>
              <w:t>1</w:t>
            </w:r>
            <w:r w:rsidRPr="005D0050">
              <w:rPr>
                <w:b/>
              </w:rPr>
              <w:t>, §1.</w:t>
            </w:r>
          </w:p>
          <w:p w14:paraId="3406AA11" w14:textId="1842B183" w:rsidR="001E33BE" w:rsidRDefault="001E33BE" w:rsidP="001E33BE">
            <w:pPr>
              <w:spacing w:line="300" w:lineRule="exact"/>
              <w:jc w:val="both"/>
            </w:pPr>
            <w:r>
              <w:t xml:space="preserve">De gemeenteraadsleden hebben, ongeacht de drager, het recht van inzage in alle dossiers, stukken en akten betreffende het bestuur van de gemeente en </w:t>
            </w:r>
            <w:r w:rsidRPr="00C34D94">
              <w:rPr>
                <w:i/>
                <w:iCs/>
              </w:rPr>
              <w:t>het autonoom gemeentebedrijf</w:t>
            </w:r>
            <w:r>
              <w:t>.</w:t>
            </w:r>
          </w:p>
          <w:p w14:paraId="1879B741" w14:textId="60511448" w:rsidR="001E33BE" w:rsidRPr="00EC2751" w:rsidRDefault="001E33BE" w:rsidP="001E33BE">
            <w:pPr>
              <w:spacing w:line="300" w:lineRule="exact"/>
              <w:jc w:val="both"/>
            </w:pPr>
          </w:p>
        </w:tc>
        <w:tc>
          <w:tcPr>
            <w:tcW w:w="6801" w:type="dxa"/>
          </w:tcPr>
          <w:p w14:paraId="10780378" w14:textId="20976E47" w:rsidR="001E33BE" w:rsidRDefault="001E33BE" w:rsidP="001E33BE">
            <w:pPr>
              <w:spacing w:line="300" w:lineRule="exact"/>
              <w:jc w:val="both"/>
              <w:rPr>
                <w:b/>
              </w:rPr>
            </w:pPr>
            <w:r>
              <w:rPr>
                <w:b/>
              </w:rPr>
              <w:t>Art. 11, §1.</w:t>
            </w:r>
          </w:p>
          <w:p w14:paraId="08ED8F51" w14:textId="7CFE6A10" w:rsidR="001E33BE" w:rsidRPr="00EC2751" w:rsidRDefault="001E33BE" w:rsidP="001E33BE">
            <w:pPr>
              <w:spacing w:line="300" w:lineRule="exact"/>
              <w:jc w:val="both"/>
            </w:pPr>
            <w:r>
              <w:t xml:space="preserve">De OCMW-raadsleden hebben, ongeacht de drager, het recht van inzage in alle dossiers, stukken en akten betreffende het bestuur van het OCMW. </w:t>
            </w:r>
          </w:p>
        </w:tc>
      </w:tr>
      <w:tr w:rsidR="001E33BE" w:rsidRPr="000F5DFD" w14:paraId="4FA2110C" w14:textId="77777777" w:rsidTr="00492EF0">
        <w:tc>
          <w:tcPr>
            <w:tcW w:w="6800" w:type="dxa"/>
          </w:tcPr>
          <w:p w14:paraId="3498F6AF" w14:textId="77777777" w:rsidR="001E33BE" w:rsidRPr="00610D94" w:rsidRDefault="001E33BE" w:rsidP="001E33BE">
            <w:pPr>
              <w:spacing w:line="300" w:lineRule="exact"/>
              <w:jc w:val="both"/>
              <w:rPr>
                <w:b/>
              </w:rPr>
            </w:pPr>
            <w:r w:rsidRPr="00610D94">
              <w:rPr>
                <w:b/>
              </w:rPr>
              <w:t xml:space="preserve">§2. </w:t>
            </w:r>
          </w:p>
          <w:p w14:paraId="36E1BCB4" w14:textId="4DB87E7E" w:rsidR="001E33BE" w:rsidRPr="00444738" w:rsidRDefault="001E33BE" w:rsidP="001E33BE">
            <w:pPr>
              <w:spacing w:line="300" w:lineRule="exact"/>
              <w:jc w:val="both"/>
            </w:pPr>
            <w:r>
              <w:t xml:space="preserve">De notulen van het college van burgemeester en schepenen worden, uiterlijk op dezelfde dag als de vergadering van het college volgend op deze waarop de notulen werden goedgekeurd, verstuurd aan de gemeenteraadsleden. </w:t>
            </w:r>
            <w:r w:rsidRPr="00015724">
              <w:rPr>
                <w:i/>
              </w:rPr>
              <w:t xml:space="preserve">Dit gebeurt via een e-mail met een link naar </w:t>
            </w:r>
            <w:r>
              <w:rPr>
                <w:i/>
              </w:rPr>
              <w:t xml:space="preserve">de notulen op </w:t>
            </w:r>
            <w:r w:rsidRPr="00015724">
              <w:rPr>
                <w:i/>
              </w:rPr>
              <w:t xml:space="preserve">het </w:t>
            </w:r>
            <w:r w:rsidR="00FE4DF9">
              <w:rPr>
                <w:i/>
              </w:rPr>
              <w:t>netwerk</w:t>
            </w:r>
            <w:r w:rsidRPr="00015724">
              <w:rPr>
                <w:i/>
              </w:rPr>
              <w:t xml:space="preserve"> van </w:t>
            </w:r>
            <w:r>
              <w:rPr>
                <w:i/>
              </w:rPr>
              <w:t xml:space="preserve">de </w:t>
            </w:r>
            <w:r w:rsidRPr="00015724">
              <w:rPr>
                <w:i/>
              </w:rPr>
              <w:t>gemeente.</w:t>
            </w:r>
          </w:p>
        </w:tc>
        <w:tc>
          <w:tcPr>
            <w:tcW w:w="6801" w:type="dxa"/>
          </w:tcPr>
          <w:p w14:paraId="0D111F75" w14:textId="77777777" w:rsidR="001E33BE" w:rsidRPr="00610D94" w:rsidRDefault="001E33BE" w:rsidP="001E33BE">
            <w:pPr>
              <w:spacing w:line="300" w:lineRule="exact"/>
              <w:jc w:val="both"/>
              <w:rPr>
                <w:b/>
              </w:rPr>
            </w:pPr>
            <w:r w:rsidRPr="00610D94">
              <w:rPr>
                <w:b/>
              </w:rPr>
              <w:t xml:space="preserve">§2. </w:t>
            </w:r>
          </w:p>
          <w:p w14:paraId="2E32A7D8" w14:textId="6B08B647" w:rsidR="001E33BE" w:rsidRDefault="001E33BE" w:rsidP="001E33BE">
            <w:pPr>
              <w:spacing w:line="300" w:lineRule="exact"/>
              <w:jc w:val="both"/>
            </w:pPr>
            <w:r>
              <w:t xml:space="preserve">De notulen van het vast bureau worden, uiterlijk op dezelfde dag als de vergadering van het vast bureau volgend op deze waarop de notulen werden goedgekeurd, verstuurd aan de OCMW-raadsleden. </w:t>
            </w:r>
            <w:r w:rsidRPr="00015724">
              <w:rPr>
                <w:i/>
              </w:rPr>
              <w:t>Dit gebeurt via een e-mail met een link naar</w:t>
            </w:r>
            <w:r>
              <w:rPr>
                <w:i/>
              </w:rPr>
              <w:t xml:space="preserve"> de notulen op</w:t>
            </w:r>
            <w:r w:rsidRPr="00015724">
              <w:rPr>
                <w:i/>
              </w:rPr>
              <w:t xml:space="preserve"> het </w:t>
            </w:r>
            <w:r w:rsidR="00FE4DF9">
              <w:rPr>
                <w:i/>
              </w:rPr>
              <w:t>netwerk</w:t>
            </w:r>
            <w:r w:rsidRPr="00015724">
              <w:rPr>
                <w:i/>
              </w:rPr>
              <w:t xml:space="preserve"> van </w:t>
            </w:r>
            <w:r>
              <w:rPr>
                <w:i/>
              </w:rPr>
              <w:t>het</w:t>
            </w:r>
            <w:r w:rsidRPr="00015724">
              <w:rPr>
                <w:i/>
              </w:rPr>
              <w:t xml:space="preserve"> OCMW.</w:t>
            </w:r>
          </w:p>
          <w:p w14:paraId="036EE05D" w14:textId="4FD7D0F8" w:rsidR="001E33BE" w:rsidRPr="00444738" w:rsidRDefault="001E33BE" w:rsidP="001E33BE">
            <w:pPr>
              <w:spacing w:line="300" w:lineRule="exact"/>
              <w:jc w:val="both"/>
            </w:pPr>
          </w:p>
        </w:tc>
      </w:tr>
      <w:tr w:rsidR="001E33BE" w:rsidRPr="000F5DFD" w14:paraId="1DCB4728" w14:textId="77777777" w:rsidTr="00492EF0">
        <w:tc>
          <w:tcPr>
            <w:tcW w:w="6800" w:type="dxa"/>
          </w:tcPr>
          <w:p w14:paraId="790AAF5C" w14:textId="6DD3622F" w:rsidR="001E33BE" w:rsidRPr="0089146D" w:rsidRDefault="001E33BE" w:rsidP="001E33BE">
            <w:pPr>
              <w:spacing w:line="300" w:lineRule="exact"/>
              <w:jc w:val="both"/>
              <w:rPr>
                <w:b/>
              </w:rPr>
            </w:pPr>
            <w:r>
              <w:rPr>
                <w:b/>
              </w:rPr>
              <w:t>§3.</w:t>
            </w:r>
          </w:p>
          <w:p w14:paraId="29F64938" w14:textId="16368A51" w:rsidR="001E33BE" w:rsidRDefault="001E33BE" w:rsidP="001E33BE">
            <w:pPr>
              <w:spacing w:line="300" w:lineRule="exact"/>
              <w:jc w:val="both"/>
            </w:pPr>
            <w:r>
              <w:t xml:space="preserve">De briefwisseling gericht aan de voorzitter van de gemeenteraad en die bestemd is voor de gemeenteraad, wordt </w:t>
            </w:r>
            <w:r w:rsidR="009F6FF0" w:rsidRPr="005E283B">
              <w:rPr>
                <w:i/>
                <w:iCs/>
              </w:rPr>
              <w:t>binnen de drie dagen</w:t>
            </w:r>
            <w:r w:rsidR="009F6FF0">
              <w:t xml:space="preserve"> </w:t>
            </w:r>
            <w:r w:rsidRPr="00354117">
              <w:rPr>
                <w:i/>
                <w:iCs/>
              </w:rPr>
              <w:t xml:space="preserve">via e-mail met een link naar de brief op het </w:t>
            </w:r>
            <w:r w:rsidR="00FE4DF9">
              <w:rPr>
                <w:i/>
                <w:iCs/>
              </w:rPr>
              <w:t>netwerk</w:t>
            </w:r>
            <w:r>
              <w:rPr>
                <w:i/>
                <w:iCs/>
              </w:rPr>
              <w:t xml:space="preserve"> van de gemeente</w:t>
            </w:r>
            <w:r>
              <w:t xml:space="preserve"> meegedeeld aan de gemeenteraadsleden.</w:t>
            </w:r>
          </w:p>
          <w:p w14:paraId="111D2003" w14:textId="77777777" w:rsidR="001E33BE" w:rsidRDefault="001E33BE" w:rsidP="001E33BE">
            <w:pPr>
              <w:spacing w:line="300" w:lineRule="exact"/>
              <w:jc w:val="both"/>
            </w:pPr>
          </w:p>
          <w:p w14:paraId="54C844D1" w14:textId="2209D776" w:rsidR="00492EF0" w:rsidRPr="000F5DFD" w:rsidRDefault="00492EF0" w:rsidP="001E33BE">
            <w:pPr>
              <w:spacing w:line="300" w:lineRule="exact"/>
              <w:jc w:val="both"/>
            </w:pPr>
          </w:p>
        </w:tc>
        <w:tc>
          <w:tcPr>
            <w:tcW w:w="6801" w:type="dxa"/>
          </w:tcPr>
          <w:p w14:paraId="2204E636" w14:textId="54D81581" w:rsidR="001E33BE" w:rsidRPr="00657799" w:rsidRDefault="001E33BE" w:rsidP="001E33BE">
            <w:pPr>
              <w:spacing w:line="300" w:lineRule="exact"/>
              <w:jc w:val="both"/>
              <w:rPr>
                <w:b/>
                <w:iCs/>
              </w:rPr>
            </w:pPr>
            <w:r w:rsidRPr="00657799">
              <w:rPr>
                <w:b/>
                <w:iCs/>
              </w:rPr>
              <w:t>§3.</w:t>
            </w:r>
          </w:p>
          <w:p w14:paraId="310068C1" w14:textId="31F9E3DF" w:rsidR="001E33BE" w:rsidRPr="00657799" w:rsidRDefault="001E33BE" w:rsidP="001E33BE">
            <w:pPr>
              <w:spacing w:line="300" w:lineRule="exact"/>
              <w:jc w:val="both"/>
              <w:rPr>
                <w:iCs/>
              </w:rPr>
            </w:pPr>
            <w:r w:rsidRPr="00657799">
              <w:rPr>
                <w:iCs/>
              </w:rPr>
              <w:t xml:space="preserve">De briefwisseling gericht aan de voorzitter van de OCMW-raad en die bestemd is voor de OCMW-raad, wordt </w:t>
            </w:r>
            <w:r w:rsidR="009F6FF0" w:rsidRPr="005E283B">
              <w:rPr>
                <w:i/>
              </w:rPr>
              <w:t xml:space="preserve">binnen de </w:t>
            </w:r>
            <w:r w:rsidR="005E283B" w:rsidRPr="005E283B">
              <w:rPr>
                <w:i/>
              </w:rPr>
              <w:t xml:space="preserve">drie dagen </w:t>
            </w:r>
            <w:r w:rsidRPr="005E283B">
              <w:rPr>
                <w:i/>
              </w:rPr>
              <w:t>via</w:t>
            </w:r>
            <w:r w:rsidRPr="00354117">
              <w:rPr>
                <w:i/>
                <w:iCs/>
              </w:rPr>
              <w:t xml:space="preserve"> e-mail met een link naar de brief op het </w:t>
            </w:r>
            <w:r w:rsidR="00FE4DF9">
              <w:rPr>
                <w:i/>
                <w:iCs/>
              </w:rPr>
              <w:t>netwerk</w:t>
            </w:r>
            <w:r>
              <w:t xml:space="preserve"> van het OCMW </w:t>
            </w:r>
            <w:r w:rsidRPr="00657799">
              <w:rPr>
                <w:iCs/>
              </w:rPr>
              <w:t>meegedeeld aan de OCMW-raadsleden.</w:t>
            </w:r>
          </w:p>
          <w:p w14:paraId="50DF3399" w14:textId="77777777" w:rsidR="001E33BE" w:rsidRPr="000F5DFD" w:rsidRDefault="001E33BE" w:rsidP="001E33BE">
            <w:pPr>
              <w:spacing w:line="300" w:lineRule="exact"/>
              <w:jc w:val="both"/>
            </w:pPr>
          </w:p>
        </w:tc>
      </w:tr>
      <w:tr w:rsidR="001E33BE" w:rsidRPr="000F5DFD" w14:paraId="6868A96D" w14:textId="77777777" w:rsidTr="00492EF0">
        <w:tc>
          <w:tcPr>
            <w:tcW w:w="6800" w:type="dxa"/>
            <w:shd w:val="clear" w:color="auto" w:fill="auto"/>
          </w:tcPr>
          <w:p w14:paraId="3383C00B" w14:textId="616A93F7" w:rsidR="001E33BE" w:rsidRPr="004E0BAD" w:rsidRDefault="001E33BE" w:rsidP="001E33BE">
            <w:pPr>
              <w:spacing w:line="300" w:lineRule="exact"/>
              <w:jc w:val="both"/>
              <w:rPr>
                <w:b/>
                <w:i/>
                <w:iCs/>
              </w:rPr>
            </w:pPr>
            <w:r w:rsidRPr="004E0BAD">
              <w:rPr>
                <w:b/>
                <w:i/>
                <w:iCs/>
              </w:rPr>
              <w:lastRenderedPageBreak/>
              <w:t>§4.</w:t>
            </w:r>
          </w:p>
          <w:p w14:paraId="4E2FFEF8" w14:textId="6B286699" w:rsidR="001E33BE" w:rsidRPr="001F0A21" w:rsidRDefault="001E33BE" w:rsidP="001E33BE">
            <w:pPr>
              <w:spacing w:line="300" w:lineRule="exact"/>
              <w:jc w:val="both"/>
              <w:rPr>
                <w:i/>
                <w:iCs/>
              </w:rPr>
            </w:pPr>
            <w:r w:rsidRPr="004E0BAD">
              <w:rPr>
                <w:i/>
                <w:iCs/>
              </w:rPr>
              <w:t xml:space="preserve">De raadsleden hebben via het </w:t>
            </w:r>
            <w:r w:rsidR="00FE4DF9">
              <w:rPr>
                <w:i/>
                <w:iCs/>
              </w:rPr>
              <w:t>netwerk</w:t>
            </w:r>
            <w:r w:rsidRPr="004E0BAD">
              <w:rPr>
                <w:i/>
                <w:iCs/>
              </w:rPr>
              <w:t xml:space="preserve"> </w:t>
            </w:r>
            <w:r>
              <w:rPr>
                <w:i/>
                <w:iCs/>
              </w:rPr>
              <w:t xml:space="preserve">van de gemeente </w:t>
            </w:r>
            <w:r w:rsidRPr="004E0BAD">
              <w:rPr>
                <w:i/>
                <w:iCs/>
              </w:rPr>
              <w:t>steeds toegang tot</w:t>
            </w:r>
            <w:r>
              <w:rPr>
                <w:i/>
                <w:iCs/>
              </w:rPr>
              <w:t xml:space="preserve"> h</w:t>
            </w:r>
            <w:r w:rsidRPr="001F0A21">
              <w:rPr>
                <w:i/>
                <w:iCs/>
              </w:rPr>
              <w:t>et register van ingaande en uitgaande briefwisseling</w:t>
            </w:r>
            <w:r>
              <w:rPr>
                <w:i/>
                <w:iCs/>
              </w:rPr>
              <w:t xml:space="preserve"> en tot alle volgende documenten die opgemaakt zijn tijdens de huidige bestuursperiode:</w:t>
            </w:r>
          </w:p>
          <w:p w14:paraId="34D4AE85" w14:textId="23C09BB8" w:rsidR="001E33BE" w:rsidRDefault="001E33BE" w:rsidP="001E33BE">
            <w:pPr>
              <w:pStyle w:val="Lijstalinea"/>
              <w:numPr>
                <w:ilvl w:val="0"/>
                <w:numId w:val="18"/>
              </w:numPr>
              <w:spacing w:line="300" w:lineRule="exact"/>
              <w:contextualSpacing w:val="0"/>
              <w:jc w:val="both"/>
              <w:rPr>
                <w:i/>
                <w:iCs/>
              </w:rPr>
            </w:pPr>
            <w:r>
              <w:rPr>
                <w:i/>
                <w:iCs/>
              </w:rPr>
              <w:t>De goedgekeurde notulen van de gemeenteraad;</w:t>
            </w:r>
          </w:p>
          <w:p w14:paraId="6517FE8D" w14:textId="249FFCE5" w:rsidR="001E33BE" w:rsidRPr="00E07712" w:rsidRDefault="001E33BE" w:rsidP="001E33BE">
            <w:pPr>
              <w:pStyle w:val="Lijstalinea"/>
              <w:numPr>
                <w:ilvl w:val="0"/>
                <w:numId w:val="18"/>
              </w:numPr>
              <w:spacing w:line="300" w:lineRule="exact"/>
              <w:contextualSpacing w:val="0"/>
              <w:jc w:val="both"/>
              <w:rPr>
                <w:i/>
                <w:iCs/>
              </w:rPr>
            </w:pPr>
            <w:r>
              <w:rPr>
                <w:i/>
                <w:iCs/>
              </w:rPr>
              <w:t>De goedgekeurde notulen van het college van burgemeester en schepenen;</w:t>
            </w:r>
          </w:p>
          <w:p w14:paraId="43323D72" w14:textId="77777777" w:rsidR="001E33BE" w:rsidRDefault="001E33BE" w:rsidP="001E33BE">
            <w:pPr>
              <w:pStyle w:val="Lijstalinea"/>
              <w:numPr>
                <w:ilvl w:val="0"/>
                <w:numId w:val="18"/>
              </w:numPr>
              <w:spacing w:line="300" w:lineRule="exact"/>
              <w:contextualSpacing w:val="0"/>
              <w:jc w:val="both"/>
              <w:rPr>
                <w:i/>
                <w:iCs/>
              </w:rPr>
            </w:pPr>
            <w:r w:rsidRPr="003D6406">
              <w:rPr>
                <w:i/>
                <w:iCs/>
              </w:rPr>
              <w:t>De adviezen van het bijzonder comité voor de sociale dienst aan de gemeenteraad of het college van burgemeester en schepenen</w:t>
            </w:r>
            <w:r>
              <w:rPr>
                <w:i/>
                <w:iCs/>
              </w:rPr>
              <w:t>;</w:t>
            </w:r>
          </w:p>
          <w:p w14:paraId="3AD57CCD" w14:textId="77777777" w:rsidR="001E33BE" w:rsidRDefault="001E33BE" w:rsidP="001E33BE">
            <w:pPr>
              <w:pStyle w:val="Lijstalinea"/>
              <w:numPr>
                <w:ilvl w:val="0"/>
                <w:numId w:val="18"/>
              </w:numPr>
              <w:spacing w:line="300" w:lineRule="exact"/>
              <w:contextualSpacing w:val="0"/>
              <w:jc w:val="both"/>
              <w:rPr>
                <w:i/>
                <w:iCs/>
              </w:rPr>
            </w:pPr>
            <w:r w:rsidRPr="003E52A3">
              <w:rPr>
                <w:i/>
                <w:iCs/>
              </w:rPr>
              <w:t>De beslissingen van de deontologische commissie</w:t>
            </w:r>
            <w:r>
              <w:rPr>
                <w:i/>
                <w:iCs/>
              </w:rPr>
              <w:t>;</w:t>
            </w:r>
          </w:p>
          <w:p w14:paraId="34CF4310" w14:textId="7E7CD188" w:rsidR="001E33BE" w:rsidRPr="006D47A2" w:rsidRDefault="001E33BE" w:rsidP="001E33BE">
            <w:pPr>
              <w:pStyle w:val="Lijstalinea"/>
              <w:numPr>
                <w:ilvl w:val="0"/>
                <w:numId w:val="18"/>
              </w:numPr>
              <w:spacing w:line="300" w:lineRule="exact"/>
              <w:contextualSpacing w:val="0"/>
              <w:jc w:val="both"/>
              <w:rPr>
                <w:i/>
                <w:iCs/>
              </w:rPr>
            </w:pPr>
            <w:r>
              <w:rPr>
                <w:i/>
                <w:iCs/>
              </w:rPr>
              <w:t>De adviezen van de gemeentelijke adviesraden.</w:t>
            </w:r>
          </w:p>
          <w:p w14:paraId="6FA4A1CF" w14:textId="53A86983" w:rsidR="001E33BE" w:rsidRPr="00A169C7" w:rsidRDefault="001E33BE" w:rsidP="001E33BE">
            <w:pPr>
              <w:spacing w:line="300" w:lineRule="exact"/>
              <w:jc w:val="both"/>
              <w:rPr>
                <w:i/>
                <w:color w:val="0070C0"/>
                <w:sz w:val="16"/>
                <w:szCs w:val="16"/>
              </w:rPr>
            </w:pPr>
          </w:p>
        </w:tc>
        <w:tc>
          <w:tcPr>
            <w:tcW w:w="6801" w:type="dxa"/>
            <w:shd w:val="clear" w:color="auto" w:fill="auto"/>
          </w:tcPr>
          <w:p w14:paraId="19E06ABA" w14:textId="32ADE933" w:rsidR="001E33BE" w:rsidRPr="004E0BAD" w:rsidRDefault="001E33BE" w:rsidP="001E33BE">
            <w:pPr>
              <w:spacing w:line="300" w:lineRule="exact"/>
              <w:jc w:val="both"/>
              <w:rPr>
                <w:b/>
                <w:i/>
                <w:iCs/>
              </w:rPr>
            </w:pPr>
            <w:r w:rsidRPr="004E0BAD">
              <w:rPr>
                <w:b/>
                <w:i/>
                <w:iCs/>
              </w:rPr>
              <w:t>§4.</w:t>
            </w:r>
          </w:p>
          <w:p w14:paraId="47A9B43C" w14:textId="5869EE02" w:rsidR="001E33BE" w:rsidRPr="000D3C51" w:rsidRDefault="001E33BE" w:rsidP="001E33BE">
            <w:pPr>
              <w:spacing w:line="300" w:lineRule="exact"/>
              <w:jc w:val="both"/>
              <w:rPr>
                <w:i/>
                <w:iCs/>
              </w:rPr>
            </w:pPr>
            <w:r w:rsidRPr="004E0BAD">
              <w:rPr>
                <w:i/>
                <w:iCs/>
              </w:rPr>
              <w:t xml:space="preserve">De raadsleden hebben via het </w:t>
            </w:r>
            <w:r w:rsidR="00FE4DF9">
              <w:rPr>
                <w:i/>
                <w:iCs/>
              </w:rPr>
              <w:t>netwerk</w:t>
            </w:r>
            <w:r w:rsidRPr="004E0BAD">
              <w:rPr>
                <w:i/>
                <w:iCs/>
              </w:rPr>
              <w:t xml:space="preserve"> </w:t>
            </w:r>
            <w:r>
              <w:rPr>
                <w:i/>
                <w:iCs/>
              </w:rPr>
              <w:t xml:space="preserve">van het OCMW </w:t>
            </w:r>
            <w:r w:rsidRPr="004E0BAD">
              <w:rPr>
                <w:i/>
                <w:iCs/>
              </w:rPr>
              <w:t>steeds toegang tot</w:t>
            </w:r>
            <w:r>
              <w:rPr>
                <w:i/>
                <w:iCs/>
              </w:rPr>
              <w:t xml:space="preserve"> h</w:t>
            </w:r>
            <w:r w:rsidRPr="001F0A21">
              <w:rPr>
                <w:i/>
                <w:iCs/>
              </w:rPr>
              <w:t>et register van ingaande en uitgaande briefwisseling</w:t>
            </w:r>
            <w:r>
              <w:rPr>
                <w:i/>
                <w:iCs/>
              </w:rPr>
              <w:t>. Brieven gericht aan cliënten worden nooit opgenomen in dat register. De raadsleden hebben toegang tot alle volgende documenten die opgemaakt zijn tijdens de huidige bestuursperiode:</w:t>
            </w:r>
          </w:p>
          <w:p w14:paraId="2A2488F7" w14:textId="1951843A" w:rsidR="001E33BE" w:rsidRDefault="001E33BE" w:rsidP="001E33BE">
            <w:pPr>
              <w:pStyle w:val="Lijstalinea"/>
              <w:numPr>
                <w:ilvl w:val="0"/>
                <w:numId w:val="19"/>
              </w:numPr>
              <w:spacing w:line="300" w:lineRule="exact"/>
              <w:contextualSpacing w:val="0"/>
              <w:jc w:val="both"/>
              <w:rPr>
                <w:i/>
                <w:iCs/>
              </w:rPr>
            </w:pPr>
            <w:r>
              <w:rPr>
                <w:i/>
                <w:iCs/>
              </w:rPr>
              <w:t>De goedgekeurde notulen van de OCMW-raad;</w:t>
            </w:r>
          </w:p>
          <w:p w14:paraId="1110CA17" w14:textId="6548C233" w:rsidR="001E33BE" w:rsidRDefault="001E33BE" w:rsidP="001E33BE">
            <w:pPr>
              <w:pStyle w:val="Lijstalinea"/>
              <w:numPr>
                <w:ilvl w:val="0"/>
                <w:numId w:val="19"/>
              </w:numPr>
              <w:spacing w:line="300" w:lineRule="exact"/>
              <w:contextualSpacing w:val="0"/>
              <w:jc w:val="both"/>
              <w:rPr>
                <w:i/>
                <w:iCs/>
              </w:rPr>
            </w:pPr>
            <w:r>
              <w:rPr>
                <w:i/>
                <w:iCs/>
              </w:rPr>
              <w:t>De goedgekeurde notulen van het vast bureau;</w:t>
            </w:r>
          </w:p>
          <w:p w14:paraId="0101D1EB" w14:textId="77777777" w:rsidR="001E33BE" w:rsidRDefault="001E33BE" w:rsidP="001E33BE">
            <w:pPr>
              <w:pStyle w:val="Lijstalinea"/>
              <w:numPr>
                <w:ilvl w:val="0"/>
                <w:numId w:val="19"/>
              </w:numPr>
              <w:spacing w:line="300" w:lineRule="exact"/>
              <w:contextualSpacing w:val="0"/>
              <w:jc w:val="both"/>
              <w:rPr>
                <w:i/>
                <w:iCs/>
              </w:rPr>
            </w:pPr>
            <w:r>
              <w:rPr>
                <w:i/>
                <w:iCs/>
              </w:rPr>
              <w:t>De adviezen van het bijzonder comité voor de sociale dienst aan de OCMW-raad of het vast bureau;</w:t>
            </w:r>
          </w:p>
          <w:p w14:paraId="1652252B" w14:textId="78049744" w:rsidR="001E33BE" w:rsidRPr="00BA7BBA" w:rsidRDefault="001E33BE" w:rsidP="001E33BE">
            <w:pPr>
              <w:pStyle w:val="Lijstalinea"/>
              <w:numPr>
                <w:ilvl w:val="0"/>
                <w:numId w:val="19"/>
              </w:numPr>
              <w:spacing w:line="300" w:lineRule="exact"/>
              <w:contextualSpacing w:val="0"/>
              <w:jc w:val="both"/>
              <w:rPr>
                <w:i/>
                <w:iCs/>
              </w:rPr>
            </w:pPr>
            <w:r w:rsidRPr="00FC1B08">
              <w:rPr>
                <w:i/>
                <w:iCs/>
              </w:rPr>
              <w:t>De beslissingen van de deontologische commissie</w:t>
            </w:r>
            <w:r>
              <w:rPr>
                <w:i/>
                <w:iCs/>
              </w:rPr>
              <w:t>.</w:t>
            </w:r>
          </w:p>
        </w:tc>
      </w:tr>
      <w:tr w:rsidR="001E33BE" w:rsidRPr="000F5DFD" w14:paraId="61F7F238" w14:textId="77777777" w:rsidTr="00492EF0">
        <w:tc>
          <w:tcPr>
            <w:tcW w:w="6800" w:type="dxa"/>
          </w:tcPr>
          <w:p w14:paraId="2360934C" w14:textId="50BB6457" w:rsidR="001E33BE" w:rsidRPr="008D2A31" w:rsidRDefault="001E33BE" w:rsidP="001E33BE">
            <w:pPr>
              <w:spacing w:line="300" w:lineRule="exact"/>
              <w:jc w:val="both"/>
              <w:rPr>
                <w:b/>
              </w:rPr>
            </w:pPr>
            <w:r w:rsidRPr="008D2A31">
              <w:rPr>
                <w:b/>
              </w:rPr>
              <w:t>§5.</w:t>
            </w:r>
          </w:p>
          <w:p w14:paraId="4AFF8667" w14:textId="187729EC" w:rsidR="001E33BE" w:rsidRDefault="001E33BE" w:rsidP="001E33BE">
            <w:pPr>
              <w:spacing w:line="300" w:lineRule="exact"/>
              <w:jc w:val="both"/>
              <w:rPr>
                <w:i/>
                <w:iCs/>
              </w:rPr>
            </w:pPr>
            <w:r w:rsidRPr="008D2A31">
              <w:t>Alle andere dossiers</w:t>
            </w:r>
            <w:r>
              <w:t>, stukken en akten</w:t>
            </w:r>
            <w:r w:rsidRPr="008D2A31">
              <w:t xml:space="preserve"> die betrekking hebben op het bestuur van de gemeente dan die </w:t>
            </w:r>
            <w:r w:rsidRPr="00BB09CD">
              <w:rPr>
                <w:highlight w:val="cyan"/>
              </w:rPr>
              <w:t>in art. 9 en art. 11, § 2 tot § 4 van dit reglement</w:t>
            </w:r>
            <w:r w:rsidRPr="008D2A31">
              <w:t>, kunnen door de raadsleden op vraag geraadpleegd worden</w:t>
            </w:r>
            <w:r>
              <w:rPr>
                <w:i/>
                <w:iCs/>
              </w:rPr>
              <w:t xml:space="preserve"> via het </w:t>
            </w:r>
            <w:r w:rsidR="00FE4DF9">
              <w:rPr>
                <w:i/>
                <w:iCs/>
              </w:rPr>
              <w:t>netwerk</w:t>
            </w:r>
            <w:r>
              <w:rPr>
                <w:i/>
                <w:iCs/>
              </w:rPr>
              <w:t xml:space="preserve"> van de gemeente. </w:t>
            </w:r>
          </w:p>
          <w:p w14:paraId="64A30125" w14:textId="77777777" w:rsidR="001E33BE" w:rsidRDefault="001E33BE" w:rsidP="001E33BE">
            <w:pPr>
              <w:spacing w:line="300" w:lineRule="exact"/>
              <w:jc w:val="both"/>
              <w:rPr>
                <w:i/>
                <w:iCs/>
              </w:rPr>
            </w:pPr>
          </w:p>
          <w:p w14:paraId="6A4D2D03" w14:textId="6657EB18" w:rsidR="001E33BE" w:rsidRDefault="001E33BE" w:rsidP="001E33BE">
            <w:pPr>
              <w:spacing w:line="300" w:lineRule="exact"/>
              <w:jc w:val="both"/>
              <w:rPr>
                <w:i/>
                <w:iCs/>
              </w:rPr>
            </w:pPr>
            <w:r>
              <w:rPr>
                <w:i/>
                <w:iCs/>
              </w:rPr>
              <w:t xml:space="preserve">De raadsleden vragen inzage via e-mail aan de algemeen directeur. Daarbij geven ze duidelijk aan welke concrete stukken ze wensen in te zien. Het moet gaan om een vraag die niet onredelijk is. Uiterlijk drie dagen na ontvangst van de aanvraag antwoordt de algemeen directeur via e-mail met een link naar het </w:t>
            </w:r>
            <w:r w:rsidR="00FE4DF9">
              <w:rPr>
                <w:i/>
                <w:iCs/>
              </w:rPr>
              <w:t>netwerk</w:t>
            </w:r>
            <w:r>
              <w:rPr>
                <w:i/>
                <w:iCs/>
              </w:rPr>
              <w:t xml:space="preserve"> van de gemeente waarop de stukken beschikbaar gesteld worden. De stukken worden vanaf dat moment minstens acht dagen beschikbaar gesteld. </w:t>
            </w:r>
            <w:r w:rsidR="004D6679" w:rsidRPr="004D6679">
              <w:rPr>
                <w:i/>
                <w:iCs/>
              </w:rPr>
              <w:t xml:space="preserve">Indien een raadslid vermoedt dat een </w:t>
            </w:r>
            <w:r w:rsidR="004D6679">
              <w:rPr>
                <w:i/>
                <w:iCs/>
              </w:rPr>
              <w:t xml:space="preserve">opgevraagd stuk </w:t>
            </w:r>
            <w:r w:rsidR="004D6679" w:rsidRPr="004D6679">
              <w:rPr>
                <w:i/>
                <w:iCs/>
              </w:rPr>
              <w:t xml:space="preserve">onvolledig is, meldt </w:t>
            </w:r>
            <w:r w:rsidR="004D6679">
              <w:rPr>
                <w:i/>
                <w:iCs/>
              </w:rPr>
              <w:t>het raadslid</w:t>
            </w:r>
            <w:r w:rsidR="004D6679" w:rsidRPr="004D6679">
              <w:rPr>
                <w:i/>
                <w:iCs/>
              </w:rPr>
              <w:t xml:space="preserve"> dit onmiddellijk aan de algemeen directeur.</w:t>
            </w:r>
          </w:p>
          <w:p w14:paraId="37D95852" w14:textId="77777777" w:rsidR="001832EB" w:rsidRDefault="001832EB" w:rsidP="001E33BE">
            <w:pPr>
              <w:spacing w:line="300" w:lineRule="exact"/>
              <w:jc w:val="both"/>
              <w:rPr>
                <w:i/>
                <w:iCs/>
              </w:rPr>
            </w:pPr>
          </w:p>
          <w:p w14:paraId="71793019" w14:textId="0220D200" w:rsidR="5FCDC0CF" w:rsidRDefault="5FCDC0CF" w:rsidP="5FCDC0CF">
            <w:pPr>
              <w:spacing w:line="300" w:lineRule="exact"/>
              <w:jc w:val="both"/>
              <w:rPr>
                <w:i/>
                <w:iCs/>
              </w:rPr>
            </w:pPr>
          </w:p>
          <w:p w14:paraId="3B0943E5" w14:textId="5CABFDEE" w:rsidR="001E33BE" w:rsidRPr="00C42F02" w:rsidRDefault="001E33BE" w:rsidP="001E33BE">
            <w:pPr>
              <w:spacing w:line="300" w:lineRule="exact"/>
              <w:jc w:val="both"/>
              <w:rPr>
                <w:i/>
                <w:iCs/>
              </w:rPr>
            </w:pPr>
            <w:r>
              <w:rPr>
                <w:i/>
                <w:iCs/>
              </w:rPr>
              <w:lastRenderedPageBreak/>
              <w:t>Ook als de inzage geweigerd wordt, antwoordt de algemeen directeur binnen dezelfde termijn via een e-mail met daarin de motivering waarom de inzage geweigerd wordt.</w:t>
            </w:r>
          </w:p>
        </w:tc>
        <w:tc>
          <w:tcPr>
            <w:tcW w:w="6801" w:type="dxa"/>
          </w:tcPr>
          <w:p w14:paraId="6D7E7E22" w14:textId="0ACE981B" w:rsidR="001E33BE" w:rsidRPr="008D2A31" w:rsidRDefault="001E33BE" w:rsidP="001E33BE">
            <w:pPr>
              <w:spacing w:line="300" w:lineRule="exact"/>
              <w:jc w:val="both"/>
              <w:rPr>
                <w:b/>
              </w:rPr>
            </w:pPr>
            <w:r w:rsidRPr="008D2A31">
              <w:rPr>
                <w:b/>
              </w:rPr>
              <w:lastRenderedPageBreak/>
              <w:t>§5.</w:t>
            </w:r>
          </w:p>
          <w:p w14:paraId="78CD234B" w14:textId="7CD586DB" w:rsidR="001E33BE" w:rsidRPr="00FC1528" w:rsidRDefault="001E33BE" w:rsidP="001E33BE">
            <w:pPr>
              <w:spacing w:line="300" w:lineRule="exact"/>
              <w:jc w:val="both"/>
              <w:rPr>
                <w:i/>
                <w:iCs/>
              </w:rPr>
            </w:pPr>
            <w:r w:rsidRPr="008D2A31">
              <w:t>Alle andere dossiers</w:t>
            </w:r>
            <w:r>
              <w:t>, stukken en akten</w:t>
            </w:r>
            <w:r w:rsidRPr="008D2A31">
              <w:t xml:space="preserve"> die betrekking hebben op het bestuur van </w:t>
            </w:r>
            <w:r>
              <w:t>het OCMW</w:t>
            </w:r>
            <w:r w:rsidRPr="008D2A31">
              <w:t xml:space="preserve"> dan die </w:t>
            </w:r>
            <w:r w:rsidRPr="00BB09CD">
              <w:rPr>
                <w:highlight w:val="cyan"/>
              </w:rPr>
              <w:t>in art. 9 en art. 11, § 2 tot § 4 van dit reglement</w:t>
            </w:r>
            <w:r w:rsidRPr="008D2A31">
              <w:t>, kunnen door de raadsleden op vraag geraadpleegd worden</w:t>
            </w:r>
            <w:r w:rsidRPr="00FC1528">
              <w:rPr>
                <w:i/>
                <w:iCs/>
              </w:rPr>
              <w:t xml:space="preserve"> via het </w:t>
            </w:r>
            <w:r w:rsidR="00FE4DF9">
              <w:rPr>
                <w:i/>
                <w:iCs/>
              </w:rPr>
              <w:t>netwerk</w:t>
            </w:r>
            <w:r>
              <w:rPr>
                <w:i/>
                <w:iCs/>
              </w:rPr>
              <w:t xml:space="preserve"> van het OCMW</w:t>
            </w:r>
            <w:r w:rsidRPr="00FC1528">
              <w:rPr>
                <w:i/>
                <w:iCs/>
              </w:rPr>
              <w:t xml:space="preserve">. </w:t>
            </w:r>
          </w:p>
          <w:p w14:paraId="70CFDD38" w14:textId="77777777" w:rsidR="001E33BE" w:rsidRPr="00FC1528" w:rsidRDefault="001E33BE" w:rsidP="001E33BE">
            <w:pPr>
              <w:spacing w:line="300" w:lineRule="exact"/>
              <w:jc w:val="both"/>
              <w:rPr>
                <w:i/>
                <w:iCs/>
              </w:rPr>
            </w:pPr>
          </w:p>
          <w:p w14:paraId="26D5B34E" w14:textId="673B86AC" w:rsidR="004D6679" w:rsidRDefault="001E33BE" w:rsidP="004D6679">
            <w:pPr>
              <w:spacing w:line="300" w:lineRule="exact"/>
              <w:jc w:val="both"/>
              <w:rPr>
                <w:i/>
                <w:iCs/>
              </w:rPr>
            </w:pPr>
            <w:r w:rsidRPr="00FC1528">
              <w:rPr>
                <w:i/>
                <w:iCs/>
              </w:rPr>
              <w:t xml:space="preserve">De raadsleden vragen inzage via e-mail aan de algemeen directeur. Daarbij geven </w:t>
            </w:r>
            <w:r>
              <w:rPr>
                <w:i/>
                <w:iCs/>
              </w:rPr>
              <w:t>ze</w:t>
            </w:r>
            <w:r w:rsidRPr="00FC1528">
              <w:rPr>
                <w:i/>
                <w:iCs/>
              </w:rPr>
              <w:t xml:space="preserve"> duidelijk aan welke concrete stukken ze wensen in te zien. </w:t>
            </w:r>
            <w:r>
              <w:rPr>
                <w:i/>
                <w:iCs/>
              </w:rPr>
              <w:t xml:space="preserve">Het moet gaan om een vraag die niet onredelijk is. </w:t>
            </w:r>
            <w:r w:rsidRPr="00FC1528">
              <w:rPr>
                <w:i/>
                <w:iCs/>
              </w:rPr>
              <w:t xml:space="preserve">Uiterlijk drie dagen na ontvangst van de aanvraag antwoordt de algemeen directeur via e-mail met een link naar het </w:t>
            </w:r>
            <w:r w:rsidR="00FE4DF9">
              <w:rPr>
                <w:i/>
                <w:iCs/>
              </w:rPr>
              <w:t>netwerk</w:t>
            </w:r>
            <w:r>
              <w:rPr>
                <w:i/>
                <w:iCs/>
              </w:rPr>
              <w:t xml:space="preserve"> van het OCMW</w:t>
            </w:r>
            <w:r w:rsidRPr="00FC1528">
              <w:rPr>
                <w:i/>
                <w:iCs/>
              </w:rPr>
              <w:t xml:space="preserve"> waarop de stukken beschikbaar gesteld worden. De stukken worden vanaf dat moment minstens acht dagen beschikbaar gesteld. </w:t>
            </w:r>
            <w:r w:rsidR="004D6679" w:rsidRPr="004D6679">
              <w:rPr>
                <w:i/>
                <w:iCs/>
              </w:rPr>
              <w:t xml:space="preserve">Indien een raadslid vermoedt dat een </w:t>
            </w:r>
            <w:r w:rsidR="004D6679">
              <w:rPr>
                <w:i/>
                <w:iCs/>
              </w:rPr>
              <w:t xml:space="preserve">opgevraagd stuk </w:t>
            </w:r>
            <w:r w:rsidR="004D6679" w:rsidRPr="004D6679">
              <w:rPr>
                <w:i/>
                <w:iCs/>
              </w:rPr>
              <w:t xml:space="preserve">onvolledig is, meldt </w:t>
            </w:r>
            <w:r w:rsidR="004D6679">
              <w:rPr>
                <w:i/>
                <w:iCs/>
              </w:rPr>
              <w:t>het raadslid</w:t>
            </w:r>
            <w:r w:rsidR="004D6679" w:rsidRPr="004D6679">
              <w:rPr>
                <w:i/>
                <w:iCs/>
              </w:rPr>
              <w:t xml:space="preserve"> dit onmiddellijk aan de algemeen directeur.</w:t>
            </w:r>
          </w:p>
          <w:p w14:paraId="7166999D" w14:textId="6F4C6FD4" w:rsidR="001E33BE" w:rsidRDefault="001E33BE" w:rsidP="001E33BE">
            <w:pPr>
              <w:spacing w:line="300" w:lineRule="exact"/>
              <w:jc w:val="both"/>
              <w:rPr>
                <w:i/>
                <w:iCs/>
              </w:rPr>
            </w:pPr>
          </w:p>
          <w:p w14:paraId="267E3C82" w14:textId="77777777" w:rsidR="001832EB" w:rsidRPr="00FC1528" w:rsidRDefault="001832EB" w:rsidP="001E33BE">
            <w:pPr>
              <w:spacing w:line="300" w:lineRule="exact"/>
              <w:jc w:val="both"/>
              <w:rPr>
                <w:i/>
                <w:iCs/>
              </w:rPr>
            </w:pPr>
          </w:p>
          <w:p w14:paraId="2155B054" w14:textId="19ECBBEF" w:rsidR="001E33BE" w:rsidRPr="00FC1528" w:rsidRDefault="001E33BE" w:rsidP="001E33BE">
            <w:pPr>
              <w:spacing w:line="300" w:lineRule="exact"/>
              <w:jc w:val="both"/>
              <w:rPr>
                <w:i/>
                <w:iCs/>
              </w:rPr>
            </w:pPr>
            <w:r w:rsidRPr="00FC1528">
              <w:rPr>
                <w:i/>
                <w:iCs/>
              </w:rPr>
              <w:lastRenderedPageBreak/>
              <w:t>Ook als de inzage geweigerd wordt, antwoordt de algemeen directeur binnen</w:t>
            </w:r>
            <w:r>
              <w:rPr>
                <w:i/>
                <w:iCs/>
              </w:rPr>
              <w:t xml:space="preserve"> </w:t>
            </w:r>
            <w:r w:rsidRPr="00FC1528">
              <w:rPr>
                <w:i/>
                <w:iCs/>
              </w:rPr>
              <w:t xml:space="preserve">dezelfde termijn via een e-mail met daarin </w:t>
            </w:r>
            <w:r>
              <w:rPr>
                <w:i/>
                <w:iCs/>
              </w:rPr>
              <w:t>de</w:t>
            </w:r>
            <w:r w:rsidRPr="00FC1528">
              <w:rPr>
                <w:i/>
                <w:iCs/>
              </w:rPr>
              <w:t xml:space="preserve"> motivering waarom de inzage geweigerd wordt.</w:t>
            </w:r>
          </w:p>
          <w:p w14:paraId="645C971E" w14:textId="77777777" w:rsidR="001E33BE" w:rsidRPr="00FC1528" w:rsidRDefault="001E33BE" w:rsidP="001E33BE">
            <w:pPr>
              <w:spacing w:line="300" w:lineRule="exact"/>
              <w:jc w:val="both"/>
              <w:rPr>
                <w:i/>
                <w:iCs/>
              </w:rPr>
            </w:pPr>
          </w:p>
          <w:p w14:paraId="57CFE782" w14:textId="016571D5" w:rsidR="001E33BE" w:rsidRPr="00FC1528" w:rsidRDefault="001E33BE" w:rsidP="001E33BE">
            <w:pPr>
              <w:spacing w:line="300" w:lineRule="exact"/>
              <w:jc w:val="both"/>
              <w:rPr>
                <w:i/>
                <w:iCs/>
              </w:rPr>
            </w:pPr>
            <w:r w:rsidRPr="00FC1528">
              <w:rPr>
                <w:i/>
                <w:iCs/>
              </w:rPr>
              <w:t>Voor de dossiers die betrekking hebben op de persoonlijke levenssfeer van cliënten van het OCMW of hun onderhoudsplichtigen, bestaat er wel een inzagerecht, maar mag geen afschrift gegeven worden. Wanneer de</w:t>
            </w:r>
            <w:r>
              <w:rPr>
                <w:i/>
                <w:iCs/>
              </w:rPr>
              <w:t>rgelijke stukken</w:t>
            </w:r>
            <w:r w:rsidRPr="00FC1528">
              <w:rPr>
                <w:i/>
                <w:iCs/>
              </w:rPr>
              <w:t xml:space="preserve"> opgevraagd worden, zorgt het bestuur</w:t>
            </w:r>
            <w:r w:rsidR="00835034">
              <w:rPr>
                <w:i/>
                <w:iCs/>
              </w:rPr>
              <w:t xml:space="preserve"> ervoor</w:t>
            </w:r>
            <w:r w:rsidRPr="00FC1528">
              <w:rPr>
                <w:i/>
                <w:iCs/>
              </w:rPr>
              <w:t xml:space="preserve"> </w:t>
            </w:r>
            <w:r>
              <w:rPr>
                <w:i/>
                <w:iCs/>
              </w:rPr>
              <w:t>dat de afdrukmogelijkheden uitgeschakeld zijn.</w:t>
            </w:r>
          </w:p>
          <w:p w14:paraId="0B5549AC" w14:textId="08200803" w:rsidR="001E33BE" w:rsidRPr="00FC1528" w:rsidRDefault="001E33BE" w:rsidP="001E33BE">
            <w:pPr>
              <w:spacing w:line="300" w:lineRule="exact"/>
              <w:jc w:val="both"/>
              <w:rPr>
                <w:i/>
                <w:iCs/>
              </w:rPr>
            </w:pPr>
          </w:p>
        </w:tc>
      </w:tr>
      <w:tr w:rsidR="001E33BE" w:rsidRPr="000F5DFD" w14:paraId="181D9CF6" w14:textId="77777777" w:rsidTr="00492EF0">
        <w:tc>
          <w:tcPr>
            <w:tcW w:w="6800" w:type="dxa"/>
          </w:tcPr>
          <w:p w14:paraId="5E866130" w14:textId="40052FE1" w:rsidR="001E33BE" w:rsidRPr="00D635A9" w:rsidRDefault="001E33BE" w:rsidP="001E33BE">
            <w:pPr>
              <w:spacing w:line="300" w:lineRule="exact"/>
              <w:jc w:val="both"/>
              <w:rPr>
                <w:b/>
              </w:rPr>
            </w:pPr>
            <w:r w:rsidRPr="00D635A9">
              <w:rPr>
                <w:b/>
              </w:rPr>
              <w:lastRenderedPageBreak/>
              <w:t>§</w:t>
            </w:r>
            <w:r>
              <w:rPr>
                <w:b/>
              </w:rPr>
              <w:t>6</w:t>
            </w:r>
            <w:r w:rsidRPr="00D635A9">
              <w:rPr>
                <w:b/>
              </w:rPr>
              <w:t>.</w:t>
            </w:r>
          </w:p>
          <w:p w14:paraId="644B5BFB" w14:textId="37C51603" w:rsidR="001E33BE" w:rsidRPr="009117B7" w:rsidRDefault="001E33BE" w:rsidP="001E33BE">
            <w:pPr>
              <w:spacing w:line="300" w:lineRule="exact"/>
              <w:jc w:val="both"/>
              <w:rPr>
                <w:i/>
                <w:iCs/>
              </w:rPr>
            </w:pPr>
            <w:r>
              <w:t xml:space="preserve">De gemeenteraadsleden kunnen </w:t>
            </w:r>
            <w:r w:rsidRPr="00893E48">
              <w:rPr>
                <w:i/>
                <w:iCs/>
              </w:rPr>
              <w:t xml:space="preserve">via </w:t>
            </w:r>
            <w:r>
              <w:rPr>
                <w:i/>
                <w:iCs/>
              </w:rPr>
              <w:t>een gelijkaardige</w:t>
            </w:r>
            <w:r w:rsidRPr="00893E48">
              <w:rPr>
                <w:i/>
                <w:iCs/>
              </w:rPr>
              <w:t xml:space="preserve"> </w:t>
            </w:r>
            <w:r>
              <w:rPr>
                <w:i/>
                <w:iCs/>
              </w:rPr>
              <w:t xml:space="preserve">procedure </w:t>
            </w:r>
            <w:r w:rsidRPr="00893E48">
              <w:rPr>
                <w:i/>
                <w:iCs/>
              </w:rPr>
              <w:t>en termijn</w:t>
            </w:r>
            <w:r>
              <w:rPr>
                <w:i/>
                <w:iCs/>
              </w:rPr>
              <w:t>en</w:t>
            </w:r>
            <w:r w:rsidRPr="00893E48">
              <w:rPr>
                <w:i/>
                <w:iCs/>
              </w:rPr>
              <w:t xml:space="preserve"> als </w:t>
            </w:r>
            <w:r w:rsidRPr="00AC1615">
              <w:rPr>
                <w:i/>
                <w:iCs/>
                <w:highlight w:val="cyan"/>
              </w:rPr>
              <w:t>in §5 van dit artikel</w:t>
            </w:r>
            <w:r w:rsidRPr="00893E48">
              <w:rPr>
                <w:i/>
                <w:iCs/>
              </w:rPr>
              <w:t xml:space="preserve"> </w:t>
            </w:r>
            <w:r>
              <w:t xml:space="preserve">een afschrift verkrijgen van die dossiers, stukken en akten. </w:t>
            </w:r>
            <w:r w:rsidRPr="009117B7">
              <w:rPr>
                <w:i/>
                <w:iCs/>
              </w:rPr>
              <w:t xml:space="preserve">De gevraagde afschriften worden niet ter beschikking gesteld via het </w:t>
            </w:r>
            <w:r w:rsidR="00FE4DF9">
              <w:rPr>
                <w:i/>
                <w:iCs/>
              </w:rPr>
              <w:t>netwerk</w:t>
            </w:r>
            <w:r w:rsidRPr="009117B7">
              <w:rPr>
                <w:i/>
                <w:iCs/>
              </w:rPr>
              <w:t>, maar ter afhaling klaargelegd op het secretariaat van de gemeente. Er wordt geen vergoeding gevraagd voor een geleverd afschrif</w:t>
            </w:r>
            <w:r>
              <w:rPr>
                <w:i/>
                <w:iCs/>
              </w:rPr>
              <w:t xml:space="preserve">t, tenzij de aanvraag </w:t>
            </w:r>
            <w:r w:rsidR="00935814">
              <w:rPr>
                <w:i/>
                <w:iCs/>
              </w:rPr>
              <w:t xml:space="preserve">zeer omvangrijk </w:t>
            </w:r>
            <w:r>
              <w:rPr>
                <w:i/>
                <w:iCs/>
              </w:rPr>
              <w:t>is.</w:t>
            </w:r>
            <w:r w:rsidRPr="009117B7">
              <w:rPr>
                <w:i/>
                <w:iCs/>
              </w:rPr>
              <w:t xml:space="preserve"> </w:t>
            </w:r>
          </w:p>
          <w:p w14:paraId="3E4C4021" w14:textId="77777777" w:rsidR="001E33BE" w:rsidRDefault="001E33BE" w:rsidP="001E33BE">
            <w:pPr>
              <w:spacing w:line="300" w:lineRule="exact"/>
              <w:jc w:val="both"/>
            </w:pPr>
          </w:p>
          <w:p w14:paraId="351B2FE1" w14:textId="1D7863FA" w:rsidR="001E33BE" w:rsidRPr="00EF237F" w:rsidRDefault="001E33BE" w:rsidP="001E33BE">
            <w:pPr>
              <w:spacing w:line="300" w:lineRule="exact"/>
              <w:jc w:val="both"/>
              <w:rPr>
                <w:i/>
                <w:sz w:val="16"/>
                <w:szCs w:val="16"/>
                <w:lang w:val="nl-BE"/>
              </w:rPr>
            </w:pPr>
          </w:p>
        </w:tc>
        <w:tc>
          <w:tcPr>
            <w:tcW w:w="6801" w:type="dxa"/>
          </w:tcPr>
          <w:p w14:paraId="6F088AE0" w14:textId="220A8F26" w:rsidR="001E33BE" w:rsidRDefault="001E33BE" w:rsidP="001E33BE">
            <w:pPr>
              <w:spacing w:line="300" w:lineRule="exact"/>
              <w:jc w:val="both"/>
              <w:rPr>
                <w:b/>
              </w:rPr>
            </w:pPr>
            <w:r>
              <w:rPr>
                <w:b/>
              </w:rPr>
              <w:t>§6.</w:t>
            </w:r>
          </w:p>
          <w:p w14:paraId="56410276" w14:textId="7C45248F" w:rsidR="001E33BE" w:rsidRDefault="001E33BE" w:rsidP="001E33BE">
            <w:pPr>
              <w:spacing w:line="300" w:lineRule="exact"/>
              <w:jc w:val="both"/>
              <w:rPr>
                <w:i/>
                <w:iCs/>
              </w:rPr>
            </w:pPr>
            <w:r>
              <w:t xml:space="preserve">De OCMW-raadsleden kunnen, behalve voor de dossiers die betrekking hebben op de persoonlijke levenssfeer van cliënten van het OCMW of hun onderhoudsplichtigen, </w:t>
            </w:r>
            <w:r w:rsidRPr="00893E48">
              <w:rPr>
                <w:i/>
                <w:iCs/>
              </w:rPr>
              <w:t xml:space="preserve">via </w:t>
            </w:r>
            <w:r>
              <w:rPr>
                <w:i/>
                <w:iCs/>
              </w:rPr>
              <w:t>een gelijkaardige</w:t>
            </w:r>
            <w:r w:rsidRPr="00893E48">
              <w:rPr>
                <w:i/>
                <w:iCs/>
              </w:rPr>
              <w:t xml:space="preserve"> </w:t>
            </w:r>
            <w:r>
              <w:rPr>
                <w:i/>
                <w:iCs/>
              </w:rPr>
              <w:t>aanvraagwijze</w:t>
            </w:r>
            <w:r w:rsidRPr="00893E48">
              <w:rPr>
                <w:i/>
                <w:iCs/>
              </w:rPr>
              <w:t xml:space="preserve"> en termijn</w:t>
            </w:r>
            <w:r>
              <w:rPr>
                <w:i/>
                <w:iCs/>
              </w:rPr>
              <w:t>en</w:t>
            </w:r>
            <w:r w:rsidRPr="00893E48">
              <w:rPr>
                <w:i/>
                <w:iCs/>
              </w:rPr>
              <w:t xml:space="preserve"> als </w:t>
            </w:r>
            <w:r w:rsidRPr="00AC1615">
              <w:rPr>
                <w:i/>
                <w:iCs/>
                <w:highlight w:val="cyan"/>
              </w:rPr>
              <w:t>in §5 van dit artikel</w:t>
            </w:r>
            <w:r w:rsidRPr="00893E48">
              <w:rPr>
                <w:i/>
                <w:iCs/>
              </w:rPr>
              <w:t xml:space="preserve"> </w:t>
            </w:r>
            <w:r>
              <w:t xml:space="preserve">een afschrift verkrijgen van die dossiers, stukken en akten. </w:t>
            </w:r>
            <w:r>
              <w:rPr>
                <w:i/>
                <w:iCs/>
              </w:rPr>
              <w:t>D</w:t>
            </w:r>
            <w:r w:rsidRPr="003D127D">
              <w:rPr>
                <w:i/>
                <w:iCs/>
              </w:rPr>
              <w:t xml:space="preserve">e gevraagde afschriften </w:t>
            </w:r>
            <w:r>
              <w:rPr>
                <w:i/>
                <w:iCs/>
              </w:rPr>
              <w:t xml:space="preserve">worden </w:t>
            </w:r>
            <w:r w:rsidRPr="003D127D">
              <w:rPr>
                <w:i/>
                <w:iCs/>
              </w:rPr>
              <w:t xml:space="preserve">niet ter beschikking gesteld via het </w:t>
            </w:r>
            <w:r w:rsidR="00FE4DF9">
              <w:rPr>
                <w:i/>
                <w:iCs/>
              </w:rPr>
              <w:t>netwerk</w:t>
            </w:r>
            <w:r w:rsidRPr="003D127D">
              <w:rPr>
                <w:i/>
                <w:iCs/>
              </w:rPr>
              <w:t>, ma</w:t>
            </w:r>
            <w:r>
              <w:rPr>
                <w:i/>
                <w:iCs/>
              </w:rPr>
              <w:t>ar</w:t>
            </w:r>
            <w:r w:rsidRPr="00A721AC">
              <w:rPr>
                <w:i/>
                <w:iCs/>
              </w:rPr>
              <w:t xml:space="preserve"> </w:t>
            </w:r>
            <w:r>
              <w:rPr>
                <w:i/>
                <w:iCs/>
              </w:rPr>
              <w:t>ter afhaling klaar</w:t>
            </w:r>
            <w:r w:rsidRPr="00A721AC">
              <w:rPr>
                <w:i/>
                <w:iCs/>
              </w:rPr>
              <w:t>gelegd op het secr</w:t>
            </w:r>
            <w:r>
              <w:rPr>
                <w:i/>
                <w:iCs/>
              </w:rPr>
              <w:t>et</w:t>
            </w:r>
            <w:r w:rsidRPr="00A721AC">
              <w:rPr>
                <w:i/>
                <w:iCs/>
              </w:rPr>
              <w:t xml:space="preserve">ariaat van </w:t>
            </w:r>
            <w:r>
              <w:rPr>
                <w:i/>
                <w:iCs/>
              </w:rPr>
              <w:t>het OCMW</w:t>
            </w:r>
            <w:r w:rsidRPr="00A721AC">
              <w:rPr>
                <w:i/>
                <w:iCs/>
              </w:rPr>
              <w:t xml:space="preserve">. </w:t>
            </w:r>
            <w:r>
              <w:rPr>
                <w:i/>
                <w:iCs/>
              </w:rPr>
              <w:t xml:space="preserve">Er wordt geen vergoeding gevraagd voor een geleverd afschrift, tenzij de aanvraag </w:t>
            </w:r>
            <w:r w:rsidR="00547A17">
              <w:rPr>
                <w:i/>
                <w:iCs/>
              </w:rPr>
              <w:t xml:space="preserve">zeer omvangrijk </w:t>
            </w:r>
            <w:r>
              <w:rPr>
                <w:i/>
                <w:iCs/>
              </w:rPr>
              <w:t>is.</w:t>
            </w:r>
          </w:p>
          <w:p w14:paraId="7419AD63" w14:textId="47D75AC6" w:rsidR="001E33BE" w:rsidRPr="008E02F6" w:rsidRDefault="001E33BE" w:rsidP="001E33BE">
            <w:pPr>
              <w:spacing w:line="300" w:lineRule="exact"/>
              <w:jc w:val="both"/>
            </w:pPr>
          </w:p>
        </w:tc>
      </w:tr>
      <w:tr w:rsidR="001E33BE" w:rsidRPr="00C36DBA" w14:paraId="6A214E4C" w14:textId="77777777" w:rsidTr="00492EF0">
        <w:tc>
          <w:tcPr>
            <w:tcW w:w="6800" w:type="dxa"/>
          </w:tcPr>
          <w:p w14:paraId="429C1E2B" w14:textId="57887918" w:rsidR="001E33BE" w:rsidRDefault="001E33BE" w:rsidP="001E33BE">
            <w:pPr>
              <w:spacing w:line="300" w:lineRule="exact"/>
              <w:jc w:val="both"/>
              <w:rPr>
                <w:b/>
              </w:rPr>
            </w:pPr>
            <w:r>
              <w:rPr>
                <w:b/>
              </w:rPr>
              <w:t>Art. 12</w:t>
            </w:r>
            <w:r w:rsidRPr="00936D2E">
              <w:rPr>
                <w:b/>
              </w:rPr>
              <w:t>.</w:t>
            </w:r>
          </w:p>
          <w:p w14:paraId="7A3E2F22" w14:textId="648A1083" w:rsidR="001E33BE" w:rsidRPr="00CB4F05" w:rsidRDefault="001E33BE" w:rsidP="001E33BE">
            <w:pPr>
              <w:spacing w:line="300" w:lineRule="exact"/>
              <w:jc w:val="both"/>
              <w:rPr>
                <w:i/>
                <w:iCs/>
              </w:rPr>
            </w:pPr>
            <w:r>
              <w:t xml:space="preserve">Raadsleden hebben het recht de gemeentelijke instellingen, en diensten die de gemeente opricht en beheert, te bezoeken. </w:t>
            </w:r>
            <w:r w:rsidRPr="00CB4F05">
              <w:rPr>
                <w:i/>
                <w:iCs/>
              </w:rPr>
              <w:t>Dat geldt ook voor de instellingen en diensten van de autonome gemeentebedrijven.</w:t>
            </w:r>
          </w:p>
          <w:p w14:paraId="3EA3318C" w14:textId="77777777" w:rsidR="001E33BE" w:rsidRDefault="001E33BE" w:rsidP="001E33BE">
            <w:pPr>
              <w:spacing w:line="300" w:lineRule="exact"/>
              <w:jc w:val="both"/>
            </w:pPr>
          </w:p>
          <w:p w14:paraId="15B0ADFD" w14:textId="52657154" w:rsidR="001E33BE" w:rsidRPr="003D08A7" w:rsidRDefault="001E33BE" w:rsidP="001E33BE">
            <w:pPr>
              <w:spacing w:line="300" w:lineRule="exact"/>
              <w:jc w:val="both"/>
              <w:rPr>
                <w:i/>
                <w:iCs/>
              </w:rPr>
            </w:pPr>
            <w:r w:rsidRPr="4AA796C1">
              <w:rPr>
                <w:i/>
                <w:iCs/>
              </w:rPr>
              <w:t xml:space="preserve">Om de algemeen directeur in de mogelijkheid te stellen dit bezoekrecht praktisch te organiseren, delen de raadsleden minstens drie dagen vooraf schriftelijk mee welke </w:t>
            </w:r>
            <w:r w:rsidRPr="4AA796C1">
              <w:rPr>
                <w:i/>
                <w:iCs/>
              </w:rPr>
              <w:lastRenderedPageBreak/>
              <w:t>instellingen of diensten ze willen bezoeken en welke dag en welk uur hun voorkeur heeft.</w:t>
            </w:r>
          </w:p>
          <w:p w14:paraId="360F8C7E" w14:textId="77777777" w:rsidR="001E33BE" w:rsidRPr="003D08A7" w:rsidRDefault="001E33BE" w:rsidP="001E33BE">
            <w:pPr>
              <w:spacing w:line="300" w:lineRule="exact"/>
              <w:jc w:val="both"/>
              <w:rPr>
                <w:i/>
              </w:rPr>
            </w:pPr>
          </w:p>
          <w:p w14:paraId="0D8D7F7D" w14:textId="4922AE45" w:rsidR="001E33BE" w:rsidRPr="000E6C22" w:rsidRDefault="001E33BE" w:rsidP="001E33BE">
            <w:pPr>
              <w:spacing w:line="300" w:lineRule="exact"/>
              <w:jc w:val="both"/>
              <w:rPr>
                <w:i/>
              </w:rPr>
            </w:pPr>
            <w:r w:rsidRPr="003D08A7">
              <w:rPr>
                <w:i/>
              </w:rPr>
              <w:t>Tijdens</w:t>
            </w:r>
            <w:r w:rsidRPr="000E6C22">
              <w:rPr>
                <w:i/>
              </w:rPr>
              <w:t xml:space="preserve"> het bezoek van een inrichting</w:t>
            </w:r>
            <w:r>
              <w:rPr>
                <w:i/>
              </w:rPr>
              <w:t xml:space="preserve"> of dienst van de gemeente of het AGB</w:t>
            </w:r>
            <w:r w:rsidRPr="000E6C22">
              <w:rPr>
                <w:i/>
              </w:rPr>
              <w:t xml:space="preserve"> mogen de raadsleden zich niet mengen in de werking. De raadsleden zijn op bezoek</w:t>
            </w:r>
            <w:r>
              <w:rPr>
                <w:i/>
              </w:rPr>
              <w:t xml:space="preserve"> en gedragen zich als een bezoeker.</w:t>
            </w:r>
          </w:p>
          <w:p w14:paraId="7D814F59" w14:textId="447035E1" w:rsidR="001E33BE" w:rsidRPr="00C9499F" w:rsidRDefault="001E33BE" w:rsidP="001E33BE">
            <w:pPr>
              <w:spacing w:line="300" w:lineRule="exact"/>
              <w:jc w:val="both"/>
              <w:rPr>
                <w:i/>
                <w:color w:val="0070C0"/>
                <w:sz w:val="16"/>
                <w:szCs w:val="16"/>
              </w:rPr>
            </w:pPr>
          </w:p>
        </w:tc>
        <w:tc>
          <w:tcPr>
            <w:tcW w:w="6801" w:type="dxa"/>
          </w:tcPr>
          <w:p w14:paraId="64CDF860" w14:textId="63BD02EA" w:rsidR="001E33BE" w:rsidRPr="003D08A7" w:rsidRDefault="001E33BE" w:rsidP="001E33BE">
            <w:pPr>
              <w:spacing w:line="300" w:lineRule="exact"/>
              <w:jc w:val="both"/>
              <w:rPr>
                <w:b/>
              </w:rPr>
            </w:pPr>
            <w:r>
              <w:rPr>
                <w:b/>
              </w:rPr>
              <w:lastRenderedPageBreak/>
              <w:t>Art. 12</w:t>
            </w:r>
            <w:r w:rsidRPr="003D08A7">
              <w:rPr>
                <w:b/>
              </w:rPr>
              <w:t>.</w:t>
            </w:r>
          </w:p>
          <w:p w14:paraId="4CBE5C35" w14:textId="16514D69" w:rsidR="001E33BE" w:rsidRPr="003D08A7" w:rsidRDefault="001E33BE" w:rsidP="001E33BE">
            <w:pPr>
              <w:spacing w:line="300" w:lineRule="exact"/>
              <w:jc w:val="both"/>
            </w:pPr>
            <w:r>
              <w:t>R</w:t>
            </w:r>
            <w:r w:rsidRPr="003D08A7">
              <w:t>aadsleden hebben het recht de instellingen van het OCMW</w:t>
            </w:r>
            <w:r>
              <w:t>,</w:t>
            </w:r>
            <w:r w:rsidRPr="003D08A7">
              <w:t xml:space="preserve"> en diensten die het OCMW opricht en beheert</w:t>
            </w:r>
            <w:r>
              <w:t>,</w:t>
            </w:r>
            <w:r w:rsidRPr="003D08A7">
              <w:t xml:space="preserve"> te bezoeken.</w:t>
            </w:r>
          </w:p>
          <w:p w14:paraId="3DE43538" w14:textId="77777777" w:rsidR="001E33BE" w:rsidRPr="003D08A7" w:rsidRDefault="001E33BE" w:rsidP="001E33BE">
            <w:pPr>
              <w:spacing w:line="300" w:lineRule="exact"/>
              <w:jc w:val="both"/>
            </w:pPr>
          </w:p>
          <w:p w14:paraId="76DA889F" w14:textId="77777777" w:rsidR="001E33BE" w:rsidRPr="003D08A7" w:rsidRDefault="001E33BE" w:rsidP="001E33BE">
            <w:pPr>
              <w:spacing w:line="300" w:lineRule="exact"/>
              <w:jc w:val="both"/>
            </w:pPr>
          </w:p>
          <w:p w14:paraId="792E4FCA" w14:textId="74C5E522" w:rsidR="001E33BE" w:rsidRPr="003D08A7" w:rsidRDefault="001E33BE" w:rsidP="001E33BE">
            <w:pPr>
              <w:spacing w:line="300" w:lineRule="exact"/>
              <w:jc w:val="both"/>
              <w:rPr>
                <w:i/>
                <w:iCs/>
              </w:rPr>
            </w:pPr>
            <w:r w:rsidRPr="4AA796C1">
              <w:rPr>
                <w:i/>
                <w:iCs/>
              </w:rPr>
              <w:t xml:space="preserve">Om de algemeen directeur in de mogelijkheid te stellen dit bezoekrecht praktisch te organiseren, delen de raadsleden minstens drie dagen vooraf schriftelijk mee welke </w:t>
            </w:r>
            <w:r w:rsidRPr="4AA796C1">
              <w:rPr>
                <w:i/>
                <w:iCs/>
              </w:rPr>
              <w:lastRenderedPageBreak/>
              <w:t>instellingen of diensten ze willen bezoeken en welke dag en welk uur hun voorkeur heeft.</w:t>
            </w:r>
          </w:p>
          <w:p w14:paraId="0D013A01" w14:textId="77777777" w:rsidR="001E33BE" w:rsidRPr="003D08A7" w:rsidRDefault="001E33BE" w:rsidP="001E33BE">
            <w:pPr>
              <w:spacing w:line="300" w:lineRule="exact"/>
              <w:jc w:val="both"/>
              <w:rPr>
                <w:i/>
              </w:rPr>
            </w:pPr>
          </w:p>
          <w:p w14:paraId="031AE912" w14:textId="414768C5" w:rsidR="001E33BE" w:rsidRPr="003D08A7" w:rsidRDefault="001E33BE" w:rsidP="001E33BE">
            <w:pPr>
              <w:spacing w:line="300" w:lineRule="exact"/>
              <w:jc w:val="both"/>
              <w:rPr>
                <w:i/>
              </w:rPr>
            </w:pPr>
            <w:r w:rsidRPr="003D08A7">
              <w:rPr>
                <w:i/>
              </w:rPr>
              <w:t xml:space="preserve">Tijdens het bezoek van een inrichting </w:t>
            </w:r>
            <w:r>
              <w:rPr>
                <w:i/>
              </w:rPr>
              <w:t xml:space="preserve">of dienst </w:t>
            </w:r>
            <w:r w:rsidRPr="003D08A7">
              <w:rPr>
                <w:i/>
              </w:rPr>
              <w:t>van het OCMW mogen de raadsleden zich niet mengen in de werking. De raadsleden zijn op bezoek en gedragen zich als een bezoeker.</w:t>
            </w:r>
          </w:p>
          <w:p w14:paraId="5E5125BB" w14:textId="1F1FA5E2" w:rsidR="001E33BE" w:rsidRPr="00025103" w:rsidRDefault="001E33BE" w:rsidP="001E33BE">
            <w:pPr>
              <w:spacing w:line="300" w:lineRule="exact"/>
              <w:jc w:val="both"/>
              <w:rPr>
                <w:i/>
                <w:sz w:val="16"/>
                <w:szCs w:val="16"/>
                <w:lang w:val="nl-BE"/>
              </w:rPr>
            </w:pPr>
          </w:p>
        </w:tc>
      </w:tr>
      <w:tr w:rsidR="001E33BE" w:rsidRPr="000F5DFD" w14:paraId="7C26C795" w14:textId="77777777" w:rsidTr="00492EF0">
        <w:tc>
          <w:tcPr>
            <w:tcW w:w="6800" w:type="dxa"/>
          </w:tcPr>
          <w:p w14:paraId="2D457FF2" w14:textId="4DC44114" w:rsidR="001E33BE" w:rsidRPr="00F93337" w:rsidRDefault="001E33BE" w:rsidP="001E33BE">
            <w:pPr>
              <w:spacing w:line="300" w:lineRule="exact"/>
              <w:jc w:val="both"/>
              <w:rPr>
                <w:b/>
              </w:rPr>
            </w:pPr>
            <w:r w:rsidRPr="00F93337">
              <w:rPr>
                <w:b/>
              </w:rPr>
              <w:lastRenderedPageBreak/>
              <w:t>Art. 1</w:t>
            </w:r>
            <w:r>
              <w:rPr>
                <w:b/>
              </w:rPr>
              <w:t>3</w:t>
            </w:r>
            <w:r w:rsidRPr="00F93337">
              <w:rPr>
                <w:b/>
              </w:rPr>
              <w:t xml:space="preserve">. </w:t>
            </w:r>
          </w:p>
          <w:p w14:paraId="5E4A28C6" w14:textId="496C4176" w:rsidR="001E33BE" w:rsidRPr="00513E9C" w:rsidRDefault="001E33BE" w:rsidP="001E33BE">
            <w:pPr>
              <w:spacing w:line="300" w:lineRule="exact"/>
              <w:jc w:val="both"/>
            </w:pPr>
            <w:r>
              <w:t>R</w:t>
            </w:r>
            <w:r w:rsidRPr="00513E9C">
              <w:t xml:space="preserve">aadsleden hebben het recht </w:t>
            </w:r>
            <w:r>
              <w:t xml:space="preserve">om schriftelijke en mondelinge vragen te stellen </w:t>
            </w:r>
            <w:r w:rsidRPr="00513E9C">
              <w:t>aan het college van burgemeester en schepenen</w:t>
            </w:r>
            <w:r>
              <w:t xml:space="preserve"> over gemeentelijke aangelegenheden. </w:t>
            </w:r>
            <w:r w:rsidRPr="00513E9C">
              <w:t>Daarvoor is geen toegelicht voorstel van beslissing nodig.</w:t>
            </w:r>
          </w:p>
          <w:p w14:paraId="5E0B272B" w14:textId="77777777" w:rsidR="001E33BE" w:rsidRPr="00513E9C" w:rsidRDefault="001E33BE" w:rsidP="001E33BE">
            <w:pPr>
              <w:spacing w:line="300" w:lineRule="exact"/>
              <w:jc w:val="both"/>
              <w:rPr>
                <w:i/>
                <w:sz w:val="16"/>
                <w:szCs w:val="16"/>
              </w:rPr>
            </w:pPr>
          </w:p>
          <w:p w14:paraId="6CEA8465" w14:textId="33C82736" w:rsidR="001E33BE" w:rsidRDefault="001E33BE" w:rsidP="001E33BE">
            <w:pPr>
              <w:spacing w:line="300" w:lineRule="exact"/>
              <w:jc w:val="both"/>
              <w:rPr>
                <w:i/>
              </w:rPr>
            </w:pPr>
            <w:r w:rsidRPr="00513E9C">
              <w:rPr>
                <w:i/>
              </w:rPr>
              <w:t>Raadsleden stellen hun schriftelijke vragen via een e-mail aan de burgemeester</w:t>
            </w:r>
            <w:r>
              <w:rPr>
                <w:i/>
              </w:rPr>
              <w:t xml:space="preserve"> en de algemeen directeur</w:t>
            </w:r>
            <w:r w:rsidRPr="00513E9C">
              <w:rPr>
                <w:i/>
              </w:rPr>
              <w:t xml:space="preserve">. De burgemeester bevestigt meteen </w:t>
            </w:r>
            <w:r>
              <w:rPr>
                <w:i/>
              </w:rPr>
              <w:t xml:space="preserve">via e-mail </w:t>
            </w:r>
            <w:r w:rsidRPr="00513E9C">
              <w:rPr>
                <w:i/>
              </w:rPr>
              <w:t>de ontvangst van de vraag. Binnen de 10 dagen na de ontvangst beantwoordt de burgemeester, of een door de burgemeester aangewezen schepen, via e-mail de vraag</w:t>
            </w:r>
            <w:r>
              <w:rPr>
                <w:i/>
              </w:rPr>
              <w:t>steller</w:t>
            </w:r>
            <w:r w:rsidRPr="00513E9C">
              <w:rPr>
                <w:i/>
              </w:rPr>
              <w:t>.</w:t>
            </w:r>
            <w:r>
              <w:rPr>
                <w:i/>
              </w:rPr>
              <w:t xml:space="preserve"> Ook de algemeen directeur ontvangt deze e-mail.</w:t>
            </w:r>
          </w:p>
          <w:p w14:paraId="3178A02B" w14:textId="405946B3" w:rsidR="001E33BE" w:rsidRPr="00513E9C" w:rsidRDefault="001E33BE" w:rsidP="001E33BE">
            <w:pPr>
              <w:spacing w:line="300" w:lineRule="exact"/>
              <w:jc w:val="both"/>
            </w:pPr>
          </w:p>
          <w:p w14:paraId="71A2CF9E" w14:textId="77777777" w:rsidR="00FF3EE5" w:rsidRDefault="00FF3EE5" w:rsidP="001E33BE">
            <w:pPr>
              <w:spacing w:line="300" w:lineRule="exact"/>
              <w:jc w:val="both"/>
              <w:rPr>
                <w:i/>
                <w:iCs/>
              </w:rPr>
            </w:pPr>
          </w:p>
          <w:p w14:paraId="2A4520A6" w14:textId="6658A445" w:rsidR="001E33BE" w:rsidRPr="00513E9C" w:rsidRDefault="001E33BE" w:rsidP="001E33BE">
            <w:pPr>
              <w:spacing w:line="300" w:lineRule="exact"/>
              <w:jc w:val="both"/>
              <w:rPr>
                <w:i/>
                <w:iCs/>
              </w:rPr>
            </w:pPr>
            <w:r w:rsidRPr="4AA796C1">
              <w:rPr>
                <w:i/>
                <w:iCs/>
              </w:rPr>
              <w:t>De algemeen directeur neemt deze schriftelijke vragen en antwoorden op in een daartoe bijgehouden register. Dit register wordt openbaar gemaakt via de gemeentelijke webtoepassing.</w:t>
            </w:r>
          </w:p>
          <w:p w14:paraId="7BE6067B" w14:textId="77777777" w:rsidR="001E33BE" w:rsidRPr="00513E9C" w:rsidRDefault="001E33BE" w:rsidP="001E33BE">
            <w:pPr>
              <w:spacing w:line="300" w:lineRule="exact"/>
              <w:jc w:val="both"/>
              <w:rPr>
                <w:b/>
                <w:i/>
              </w:rPr>
            </w:pPr>
          </w:p>
          <w:p w14:paraId="606484A3" w14:textId="392D1B07" w:rsidR="001E33BE" w:rsidRPr="00513E9C" w:rsidRDefault="001E33BE" w:rsidP="001E33BE">
            <w:pPr>
              <w:spacing w:line="300" w:lineRule="exact"/>
              <w:jc w:val="both"/>
              <w:rPr>
                <w:i/>
              </w:rPr>
            </w:pPr>
            <w:r w:rsidRPr="00513E9C">
              <w:rPr>
                <w:i/>
              </w:rPr>
              <w:t>Raadsleden hebben twee mogelijkheden om mondelinge vragen te stellen:</w:t>
            </w:r>
          </w:p>
          <w:p w14:paraId="08B7E45A" w14:textId="63404621" w:rsidR="001E33BE" w:rsidRPr="00513E9C" w:rsidRDefault="001E33BE" w:rsidP="5FCDC0CF">
            <w:pPr>
              <w:pStyle w:val="Lijstalinea"/>
              <w:numPr>
                <w:ilvl w:val="0"/>
                <w:numId w:val="20"/>
              </w:numPr>
              <w:spacing w:line="300" w:lineRule="exact"/>
              <w:jc w:val="both"/>
              <w:rPr>
                <w:i/>
                <w:iCs/>
              </w:rPr>
            </w:pPr>
            <w:r w:rsidRPr="5FCDC0CF">
              <w:rPr>
                <w:i/>
                <w:iCs/>
              </w:rPr>
              <w:t xml:space="preserve">Ten laatste de werkdag voor de raadsvergadering kunnen de raadsleden via een e-mail aan de raadsvoorzitter, de burgemeester en de algemeen </w:t>
            </w:r>
            <w:r w:rsidRPr="5FCDC0CF">
              <w:rPr>
                <w:i/>
                <w:iCs/>
              </w:rPr>
              <w:lastRenderedPageBreak/>
              <w:t>directeur hun mondelinge vragen bezorgen. In dat geval kan het raadslid de vragen mondeling stellen op de gemeenteraad en antwoordt de burgemeester of een schepen meteen.</w:t>
            </w:r>
          </w:p>
          <w:p w14:paraId="0DA3AAC7" w14:textId="33C7925B" w:rsidR="001E33BE" w:rsidRPr="00513E9C" w:rsidRDefault="001E33BE" w:rsidP="001E33BE">
            <w:pPr>
              <w:pStyle w:val="Lijstalinea"/>
              <w:numPr>
                <w:ilvl w:val="0"/>
                <w:numId w:val="20"/>
              </w:numPr>
              <w:spacing w:line="300" w:lineRule="exact"/>
              <w:jc w:val="both"/>
              <w:rPr>
                <w:i/>
              </w:rPr>
            </w:pPr>
            <w:r w:rsidRPr="00513E9C">
              <w:rPr>
                <w:i/>
              </w:rPr>
              <w:t xml:space="preserve">Raadsleden kunnen hun mondelinge vragen ook stellen zonder </w:t>
            </w:r>
            <w:r>
              <w:rPr>
                <w:i/>
              </w:rPr>
              <w:t xml:space="preserve">deze </w:t>
            </w:r>
            <w:r w:rsidRPr="00513E9C">
              <w:rPr>
                <w:i/>
              </w:rPr>
              <w:t xml:space="preserve">via e-mail (tijdig) bezorgd </w:t>
            </w:r>
            <w:r>
              <w:rPr>
                <w:i/>
              </w:rPr>
              <w:t xml:space="preserve">te </w:t>
            </w:r>
            <w:r w:rsidRPr="00513E9C">
              <w:rPr>
                <w:i/>
              </w:rPr>
              <w:t xml:space="preserve">hebben. </w:t>
            </w:r>
            <w:r>
              <w:rPr>
                <w:i/>
              </w:rPr>
              <w:t xml:space="preserve">Het raadslid vraagt het woord wanneer het moment voor mondelinge vragen aangebroken is. </w:t>
            </w:r>
            <w:r w:rsidRPr="00513E9C">
              <w:rPr>
                <w:i/>
              </w:rPr>
              <w:t>Op deze mondelinge vragen wordt ten laatste tijdens de volgende zitting geantwoord door de burgemeester of een schepen.</w:t>
            </w:r>
          </w:p>
          <w:p w14:paraId="42939D30" w14:textId="69EA91BB" w:rsidR="001E33BE" w:rsidRDefault="001E33BE" w:rsidP="001E33BE">
            <w:pPr>
              <w:spacing w:line="300" w:lineRule="exact"/>
              <w:jc w:val="both"/>
              <w:rPr>
                <w:i/>
              </w:rPr>
            </w:pPr>
            <w:r>
              <w:rPr>
                <w:i/>
              </w:rPr>
              <w:br/>
            </w:r>
            <w:r w:rsidRPr="00513E9C">
              <w:rPr>
                <w:i/>
              </w:rPr>
              <w:t>De mondelinge vragen worden gesteld na afhandeling van de agendapunte</w:t>
            </w:r>
            <w:r>
              <w:rPr>
                <w:i/>
              </w:rPr>
              <w:t>n</w:t>
            </w:r>
            <w:r w:rsidRPr="00513E9C">
              <w:rPr>
                <w:i/>
              </w:rPr>
              <w:t xml:space="preserve"> van de openbare vergadering van de gemeenteraad</w:t>
            </w:r>
            <w:r>
              <w:rPr>
                <w:i/>
              </w:rPr>
              <w:t xml:space="preserve"> waarover gestemd moet worden</w:t>
            </w:r>
            <w:r w:rsidRPr="00513E9C">
              <w:rPr>
                <w:i/>
              </w:rPr>
              <w:t>.</w:t>
            </w:r>
            <w:r>
              <w:rPr>
                <w:i/>
              </w:rPr>
              <w:t xml:space="preserve"> Is het conform </w:t>
            </w:r>
            <w:r w:rsidRPr="00F36B2D">
              <w:rPr>
                <w:i/>
                <w:highlight w:val="cyan"/>
              </w:rPr>
              <w:t xml:space="preserve">art. 5, §2 van dit </w:t>
            </w:r>
            <w:r w:rsidRPr="00C56C63">
              <w:rPr>
                <w:i/>
                <w:highlight w:val="cyan"/>
              </w:rPr>
              <w:t xml:space="preserve">reglement </w:t>
            </w:r>
            <w:r w:rsidRPr="00F14940">
              <w:rPr>
                <w:i/>
              </w:rPr>
              <w:t xml:space="preserve">niet mogelijk de vraag te behandelen in het openbare deel van de vergadering, dan wordt die behandeld bij de start van het besloten deel. </w:t>
            </w:r>
          </w:p>
          <w:p w14:paraId="23612ED7" w14:textId="77777777" w:rsidR="001E33BE" w:rsidRPr="00F57490" w:rsidRDefault="001E33BE" w:rsidP="001E33BE">
            <w:pPr>
              <w:spacing w:line="300" w:lineRule="exact"/>
              <w:jc w:val="both"/>
              <w:rPr>
                <w:i/>
              </w:rPr>
            </w:pPr>
          </w:p>
          <w:p w14:paraId="4C07D98A" w14:textId="257D14AA" w:rsidR="001E33BE" w:rsidRPr="00F93337" w:rsidRDefault="001E33BE" w:rsidP="001E33BE">
            <w:pPr>
              <w:spacing w:line="300" w:lineRule="exact"/>
              <w:jc w:val="both"/>
              <w:rPr>
                <w:i/>
                <w:sz w:val="16"/>
                <w:szCs w:val="16"/>
              </w:rPr>
            </w:pPr>
          </w:p>
        </w:tc>
        <w:tc>
          <w:tcPr>
            <w:tcW w:w="6801" w:type="dxa"/>
          </w:tcPr>
          <w:p w14:paraId="64314EBC" w14:textId="3B116782" w:rsidR="001E33BE" w:rsidRPr="00F93337" w:rsidRDefault="001E33BE" w:rsidP="001E33BE">
            <w:pPr>
              <w:spacing w:line="300" w:lineRule="exact"/>
              <w:jc w:val="both"/>
              <w:rPr>
                <w:b/>
              </w:rPr>
            </w:pPr>
            <w:r w:rsidRPr="00F93337">
              <w:rPr>
                <w:b/>
              </w:rPr>
              <w:lastRenderedPageBreak/>
              <w:t>Art. 1</w:t>
            </w:r>
            <w:r>
              <w:rPr>
                <w:b/>
              </w:rPr>
              <w:t>3</w:t>
            </w:r>
            <w:r w:rsidRPr="00F93337">
              <w:rPr>
                <w:b/>
              </w:rPr>
              <w:t xml:space="preserve">. </w:t>
            </w:r>
          </w:p>
          <w:p w14:paraId="3665CF8E" w14:textId="395D6810" w:rsidR="001E33BE" w:rsidRPr="00513E9C" w:rsidRDefault="001E33BE" w:rsidP="001E33BE">
            <w:pPr>
              <w:spacing w:line="300" w:lineRule="exact"/>
              <w:jc w:val="both"/>
            </w:pPr>
            <w:r>
              <w:t>R</w:t>
            </w:r>
            <w:r w:rsidRPr="00513E9C">
              <w:t xml:space="preserve">aadsleden hebben het recht </w:t>
            </w:r>
            <w:r>
              <w:t xml:space="preserve">om schriftelijke en mondelinge vragen te stellen </w:t>
            </w:r>
            <w:r w:rsidRPr="00513E9C">
              <w:t xml:space="preserve">aan het </w:t>
            </w:r>
            <w:r>
              <w:t xml:space="preserve">vast bureau over aangelegenheden waarvoor het OCMW bevoegd is. </w:t>
            </w:r>
            <w:r w:rsidRPr="00513E9C">
              <w:t>Daarvoor is geen toegelicht voorstel van beslissing nodig.</w:t>
            </w:r>
          </w:p>
          <w:p w14:paraId="7AD84E6D" w14:textId="77777777" w:rsidR="001E33BE" w:rsidRPr="00513E9C" w:rsidRDefault="001E33BE" w:rsidP="001E33BE">
            <w:pPr>
              <w:spacing w:line="300" w:lineRule="exact"/>
              <w:jc w:val="both"/>
              <w:rPr>
                <w:i/>
                <w:sz w:val="16"/>
                <w:szCs w:val="16"/>
              </w:rPr>
            </w:pPr>
          </w:p>
          <w:p w14:paraId="5745B59D" w14:textId="4DD93FB0" w:rsidR="001E33BE" w:rsidRPr="00513E9C" w:rsidRDefault="001E33BE" w:rsidP="001E33BE">
            <w:pPr>
              <w:spacing w:line="300" w:lineRule="exact"/>
              <w:jc w:val="both"/>
              <w:rPr>
                <w:i/>
              </w:rPr>
            </w:pPr>
            <w:r w:rsidRPr="00513E9C">
              <w:rPr>
                <w:i/>
              </w:rPr>
              <w:t xml:space="preserve">Raadsleden stellen hun schriftelijke vragen via een e-mail aan de </w:t>
            </w:r>
            <w:r>
              <w:rPr>
                <w:i/>
              </w:rPr>
              <w:t>voorzitter van het vast bureau en de algemeen directeur</w:t>
            </w:r>
            <w:r w:rsidRPr="00513E9C">
              <w:rPr>
                <w:i/>
              </w:rPr>
              <w:t>. De</w:t>
            </w:r>
            <w:r>
              <w:rPr>
                <w:i/>
              </w:rPr>
              <w:t xml:space="preserve"> voorzitter</w:t>
            </w:r>
            <w:r w:rsidRPr="00513E9C">
              <w:rPr>
                <w:i/>
              </w:rPr>
              <w:t xml:space="preserve"> </w:t>
            </w:r>
            <w:r w:rsidR="0014538C">
              <w:rPr>
                <w:i/>
              </w:rPr>
              <w:t xml:space="preserve">van het vast bureau </w:t>
            </w:r>
            <w:r w:rsidRPr="00513E9C">
              <w:rPr>
                <w:i/>
              </w:rPr>
              <w:t xml:space="preserve">bevestigt meteen </w:t>
            </w:r>
            <w:r>
              <w:rPr>
                <w:i/>
              </w:rPr>
              <w:t xml:space="preserve">via e-mail </w:t>
            </w:r>
            <w:r w:rsidRPr="00513E9C">
              <w:rPr>
                <w:i/>
              </w:rPr>
              <w:t xml:space="preserve">de ontvangst van de vraag. Binnen de 10 dagen na de ontvangst beantwoordt de </w:t>
            </w:r>
            <w:r>
              <w:rPr>
                <w:i/>
              </w:rPr>
              <w:t>voorzitter</w:t>
            </w:r>
            <w:r w:rsidR="0014538C">
              <w:rPr>
                <w:i/>
              </w:rPr>
              <w:t xml:space="preserve"> van het vast bureau</w:t>
            </w:r>
            <w:r w:rsidRPr="00513E9C">
              <w:rPr>
                <w:i/>
              </w:rPr>
              <w:t xml:space="preserve">, of een door </w:t>
            </w:r>
            <w:r w:rsidR="00D57235">
              <w:rPr>
                <w:i/>
              </w:rPr>
              <w:t>hem of haar</w:t>
            </w:r>
            <w:r w:rsidRPr="00513E9C">
              <w:rPr>
                <w:i/>
              </w:rPr>
              <w:t xml:space="preserve"> aangewezen </w:t>
            </w:r>
            <w:r>
              <w:rPr>
                <w:i/>
              </w:rPr>
              <w:t>lid van het vast bureau</w:t>
            </w:r>
            <w:r w:rsidRPr="00513E9C">
              <w:rPr>
                <w:i/>
              </w:rPr>
              <w:t>, via e-mail de vraag</w:t>
            </w:r>
            <w:r>
              <w:rPr>
                <w:i/>
              </w:rPr>
              <w:t>steller</w:t>
            </w:r>
            <w:r w:rsidRPr="00513E9C">
              <w:rPr>
                <w:i/>
              </w:rPr>
              <w:t>.</w:t>
            </w:r>
            <w:r>
              <w:rPr>
                <w:i/>
              </w:rPr>
              <w:t xml:space="preserve"> Ook de algemeen directeur ontvangt deze e-mail.</w:t>
            </w:r>
          </w:p>
          <w:p w14:paraId="2855385B" w14:textId="77777777" w:rsidR="001E33BE" w:rsidRPr="00513E9C" w:rsidRDefault="001E33BE" w:rsidP="001E33BE">
            <w:pPr>
              <w:spacing w:line="300" w:lineRule="exact"/>
              <w:jc w:val="both"/>
              <w:rPr>
                <w:b/>
                <w:i/>
              </w:rPr>
            </w:pPr>
          </w:p>
          <w:p w14:paraId="30E6DED7" w14:textId="634D1B1B" w:rsidR="001E33BE" w:rsidRDefault="001E33BE" w:rsidP="001E33BE">
            <w:pPr>
              <w:spacing w:line="300" w:lineRule="exact"/>
              <w:jc w:val="both"/>
              <w:rPr>
                <w:i/>
              </w:rPr>
            </w:pPr>
            <w:r>
              <w:rPr>
                <w:i/>
              </w:rPr>
              <w:t>De algemeen directeur neemt deze schriftelijke vragen en antwoorden op in een daartoe bijgehouden register. Dit register wordt openbaar gemaakt via de gemeentelijke webtoepassing.</w:t>
            </w:r>
          </w:p>
          <w:p w14:paraId="7D447DCF" w14:textId="77777777" w:rsidR="001E33BE" w:rsidRPr="00513E9C" w:rsidRDefault="001E33BE" w:rsidP="001E33BE">
            <w:pPr>
              <w:spacing w:line="300" w:lineRule="exact"/>
              <w:jc w:val="both"/>
              <w:rPr>
                <w:i/>
              </w:rPr>
            </w:pPr>
          </w:p>
          <w:p w14:paraId="685FB93F" w14:textId="77777777" w:rsidR="001E33BE" w:rsidRPr="00513E9C" w:rsidRDefault="001E33BE" w:rsidP="001E33BE">
            <w:pPr>
              <w:spacing w:line="300" w:lineRule="exact"/>
              <w:jc w:val="both"/>
              <w:rPr>
                <w:i/>
              </w:rPr>
            </w:pPr>
            <w:r w:rsidRPr="00513E9C">
              <w:rPr>
                <w:i/>
              </w:rPr>
              <w:t>Raadsleden hebben twee mogelijkheden om mondelinge vragen te stellen:</w:t>
            </w:r>
          </w:p>
          <w:p w14:paraId="3B529CF3" w14:textId="0E55EDA5" w:rsidR="001E33BE" w:rsidRPr="00513E9C" w:rsidRDefault="001E33BE" w:rsidP="001E33BE">
            <w:pPr>
              <w:pStyle w:val="Lijstalinea"/>
              <w:numPr>
                <w:ilvl w:val="0"/>
                <w:numId w:val="21"/>
              </w:numPr>
              <w:spacing w:line="300" w:lineRule="exact"/>
              <w:jc w:val="both"/>
              <w:rPr>
                <w:i/>
                <w:iCs/>
              </w:rPr>
            </w:pPr>
            <w:r w:rsidRPr="4AA796C1">
              <w:rPr>
                <w:i/>
                <w:iCs/>
              </w:rPr>
              <w:t xml:space="preserve">Ten laatste de werkdag voor de raadsvergadering kunnen de raadsleden via een e-mail aan de raadsvoorzitter, de voorzitter van het vast bureau en </w:t>
            </w:r>
            <w:r w:rsidRPr="4AA796C1">
              <w:rPr>
                <w:i/>
                <w:iCs/>
              </w:rPr>
              <w:lastRenderedPageBreak/>
              <w:t>de algemeen directeur hun mondelinge vragen bezorgen. In dat geval kan het raadslid de vragen mondeling stellen op de OCMW-raad en antwoordt de voorzitter van het vast bureau of een lid van het vast bureau meteen.</w:t>
            </w:r>
          </w:p>
          <w:p w14:paraId="6B5BE1CE" w14:textId="60F27CA1" w:rsidR="001E33BE" w:rsidRPr="00513E9C" w:rsidRDefault="001E33BE" w:rsidP="001E33BE">
            <w:pPr>
              <w:pStyle w:val="Lijstalinea"/>
              <w:numPr>
                <w:ilvl w:val="0"/>
                <w:numId w:val="21"/>
              </w:numPr>
              <w:spacing w:line="300" w:lineRule="exact"/>
              <w:jc w:val="both"/>
              <w:rPr>
                <w:i/>
              </w:rPr>
            </w:pPr>
            <w:r w:rsidRPr="00513E9C">
              <w:rPr>
                <w:i/>
              </w:rPr>
              <w:t xml:space="preserve">Raadsleden kunnen hun mondelinge vragen ook stellen zonder </w:t>
            </w:r>
            <w:r>
              <w:rPr>
                <w:i/>
              </w:rPr>
              <w:t xml:space="preserve">deze </w:t>
            </w:r>
            <w:r w:rsidRPr="00513E9C">
              <w:rPr>
                <w:i/>
              </w:rPr>
              <w:t xml:space="preserve">via e-mail (tijdig) bezorgd </w:t>
            </w:r>
            <w:r>
              <w:rPr>
                <w:i/>
              </w:rPr>
              <w:t xml:space="preserve">te </w:t>
            </w:r>
            <w:r w:rsidRPr="00513E9C">
              <w:rPr>
                <w:i/>
              </w:rPr>
              <w:t xml:space="preserve">hebben. </w:t>
            </w:r>
            <w:r>
              <w:rPr>
                <w:i/>
              </w:rPr>
              <w:t xml:space="preserve">Het raadslid vraagt het woord wanneer het moment voor mondelinge vragen aangebroken is. </w:t>
            </w:r>
            <w:r w:rsidRPr="00513E9C">
              <w:rPr>
                <w:i/>
              </w:rPr>
              <w:t xml:space="preserve">Op deze mondelinge vragen wordt ten laatste tijdens de volgende zitting geantwoord door de </w:t>
            </w:r>
            <w:r>
              <w:rPr>
                <w:i/>
              </w:rPr>
              <w:t>voorzitter van het vast bureau</w:t>
            </w:r>
            <w:r w:rsidRPr="00513E9C">
              <w:rPr>
                <w:i/>
              </w:rPr>
              <w:t xml:space="preserve"> of een </w:t>
            </w:r>
            <w:r>
              <w:rPr>
                <w:i/>
              </w:rPr>
              <w:t>lid van het vast bureau.</w:t>
            </w:r>
          </w:p>
          <w:p w14:paraId="3EF27946" w14:textId="77777777" w:rsidR="001E33BE" w:rsidRPr="00513E9C" w:rsidRDefault="001E33BE" w:rsidP="001E33BE">
            <w:pPr>
              <w:spacing w:line="300" w:lineRule="exact"/>
              <w:ind w:left="360"/>
              <w:jc w:val="both"/>
              <w:rPr>
                <w:i/>
              </w:rPr>
            </w:pPr>
          </w:p>
          <w:p w14:paraId="758B4D70" w14:textId="17CF6323" w:rsidR="001E33BE" w:rsidRPr="00C34300" w:rsidRDefault="001E33BE" w:rsidP="007F6EF1">
            <w:pPr>
              <w:spacing w:line="300" w:lineRule="exact"/>
              <w:jc w:val="both"/>
              <w:rPr>
                <w:i/>
                <w:sz w:val="16"/>
                <w:szCs w:val="16"/>
              </w:rPr>
            </w:pPr>
            <w:r w:rsidRPr="00513E9C">
              <w:rPr>
                <w:i/>
              </w:rPr>
              <w:t xml:space="preserve">De mondelinge vragen worden gesteld na afhandeling van de agendapunten van de openbare vergadering van de </w:t>
            </w:r>
            <w:r>
              <w:rPr>
                <w:i/>
              </w:rPr>
              <w:t>OCMW-raad waarover gestemd moet worden</w:t>
            </w:r>
            <w:r w:rsidRPr="00513E9C">
              <w:rPr>
                <w:i/>
              </w:rPr>
              <w:t>.</w:t>
            </w:r>
            <w:r>
              <w:rPr>
                <w:i/>
              </w:rPr>
              <w:t xml:space="preserve"> Is het conform </w:t>
            </w:r>
            <w:r w:rsidRPr="00F36B2D">
              <w:rPr>
                <w:i/>
                <w:highlight w:val="cyan"/>
              </w:rPr>
              <w:t>art. 5, §2 van dit reglement</w:t>
            </w:r>
            <w:r>
              <w:rPr>
                <w:i/>
              </w:rPr>
              <w:t xml:space="preserve"> niet mogelijk de vraag te behandelen in het openbare deel van de vergadering, dan wordt die behandeld bij de start van het besloten deel. </w:t>
            </w:r>
          </w:p>
        </w:tc>
      </w:tr>
      <w:tr w:rsidR="001E33BE" w:rsidRPr="000F5DFD" w14:paraId="0BD0DFDA" w14:textId="77777777" w:rsidTr="00492EF0">
        <w:tc>
          <w:tcPr>
            <w:tcW w:w="6800" w:type="dxa"/>
            <w:shd w:val="clear" w:color="auto" w:fill="43B02A" w:themeFill="accent1"/>
          </w:tcPr>
          <w:p w14:paraId="476E6C86" w14:textId="77777777" w:rsidR="001E33BE" w:rsidRDefault="001E33BE" w:rsidP="001E33BE">
            <w:pPr>
              <w:spacing w:line="300" w:lineRule="exact"/>
              <w:jc w:val="center"/>
            </w:pPr>
            <w:r>
              <w:rPr>
                <w:b/>
              </w:rPr>
              <w:lastRenderedPageBreak/>
              <w:t>QUORUM</w:t>
            </w:r>
          </w:p>
        </w:tc>
        <w:tc>
          <w:tcPr>
            <w:tcW w:w="6801" w:type="dxa"/>
            <w:shd w:val="clear" w:color="auto" w:fill="43B02A" w:themeFill="accent1"/>
          </w:tcPr>
          <w:p w14:paraId="72463E4C" w14:textId="77777777" w:rsidR="001E33BE" w:rsidRDefault="001E33BE" w:rsidP="001E33BE">
            <w:pPr>
              <w:spacing w:line="300" w:lineRule="exact"/>
              <w:jc w:val="center"/>
            </w:pPr>
            <w:r>
              <w:rPr>
                <w:b/>
              </w:rPr>
              <w:t>QUORUM</w:t>
            </w:r>
          </w:p>
        </w:tc>
      </w:tr>
      <w:tr w:rsidR="001E33BE" w:rsidRPr="000F5DFD" w14:paraId="69478ED3" w14:textId="77777777" w:rsidTr="00492EF0">
        <w:tc>
          <w:tcPr>
            <w:tcW w:w="6800" w:type="dxa"/>
          </w:tcPr>
          <w:p w14:paraId="111B6D79" w14:textId="41B44729" w:rsidR="001E33BE" w:rsidRPr="00D93D74" w:rsidRDefault="001E33BE" w:rsidP="001E33BE">
            <w:pPr>
              <w:spacing w:line="300" w:lineRule="exact"/>
              <w:jc w:val="both"/>
              <w:rPr>
                <w:b/>
              </w:rPr>
            </w:pPr>
            <w:r w:rsidRPr="00D93D74">
              <w:rPr>
                <w:b/>
              </w:rPr>
              <w:t>Art. 1</w:t>
            </w:r>
            <w:r>
              <w:rPr>
                <w:b/>
              </w:rPr>
              <w:t>4, §1.</w:t>
            </w:r>
          </w:p>
          <w:p w14:paraId="1619B99D" w14:textId="77777777" w:rsidR="001E33BE" w:rsidRDefault="001E33BE" w:rsidP="001E33BE">
            <w:pPr>
              <w:spacing w:line="300" w:lineRule="exact"/>
              <w:jc w:val="both"/>
              <w:rPr>
                <w:i/>
              </w:rPr>
            </w:pPr>
            <w:r w:rsidRPr="007D720A">
              <w:rPr>
                <w:i/>
              </w:rPr>
              <w:t>Vooraleer aan de vergadering van de gemeenteraad deel te nemen, tekenen de leden de aanwezigheidslijst. De namen van de leden die deze lijst tekenden, worden in de notulen vermeld.</w:t>
            </w:r>
          </w:p>
          <w:p w14:paraId="64437579" w14:textId="77777777" w:rsidR="001E33BE" w:rsidRPr="007D720A" w:rsidRDefault="001E33BE" w:rsidP="001E33BE">
            <w:pPr>
              <w:spacing w:line="300" w:lineRule="exact"/>
              <w:jc w:val="both"/>
              <w:rPr>
                <w:i/>
              </w:rPr>
            </w:pPr>
          </w:p>
        </w:tc>
        <w:tc>
          <w:tcPr>
            <w:tcW w:w="6801" w:type="dxa"/>
          </w:tcPr>
          <w:p w14:paraId="0AFE9DD8" w14:textId="6A07CAFC" w:rsidR="001E33BE" w:rsidRPr="00D93D74" w:rsidRDefault="001E33BE" w:rsidP="001E33BE">
            <w:pPr>
              <w:spacing w:line="300" w:lineRule="exact"/>
              <w:jc w:val="both"/>
              <w:rPr>
                <w:b/>
              </w:rPr>
            </w:pPr>
            <w:r w:rsidRPr="00D93D74">
              <w:rPr>
                <w:b/>
              </w:rPr>
              <w:t>Art. 1</w:t>
            </w:r>
            <w:r>
              <w:rPr>
                <w:b/>
              </w:rPr>
              <w:t>4, §1</w:t>
            </w:r>
            <w:r w:rsidRPr="00D93D74">
              <w:rPr>
                <w:b/>
              </w:rPr>
              <w:t>.</w:t>
            </w:r>
          </w:p>
          <w:p w14:paraId="64FA16BF" w14:textId="77777777" w:rsidR="001E33BE" w:rsidRPr="000F5DFD" w:rsidRDefault="001E33BE" w:rsidP="001E33BE">
            <w:pPr>
              <w:spacing w:line="300" w:lineRule="exact"/>
              <w:jc w:val="both"/>
            </w:pPr>
            <w:r w:rsidRPr="007D720A">
              <w:rPr>
                <w:i/>
              </w:rPr>
              <w:t>Vooraleer aan de vergadering van de OCMW-raad deel te nemen, tekenen de leden de aanwezigheidslijst. De namen van de leden die deze lijst tekenden, worden in de notulen vermeld</w:t>
            </w:r>
            <w:r w:rsidRPr="00D93D74">
              <w:t>.</w:t>
            </w:r>
          </w:p>
        </w:tc>
      </w:tr>
      <w:tr w:rsidR="001E33BE" w:rsidRPr="000F5DFD" w14:paraId="7EC4C77A" w14:textId="77777777" w:rsidTr="00492EF0">
        <w:tc>
          <w:tcPr>
            <w:tcW w:w="6800" w:type="dxa"/>
          </w:tcPr>
          <w:p w14:paraId="08E146FA" w14:textId="19270BD4" w:rsidR="001E33BE" w:rsidRPr="004969AB" w:rsidRDefault="001E33BE" w:rsidP="001E33BE">
            <w:pPr>
              <w:spacing w:line="300" w:lineRule="exact"/>
              <w:jc w:val="both"/>
              <w:rPr>
                <w:b/>
              </w:rPr>
            </w:pPr>
            <w:r w:rsidRPr="004969AB">
              <w:rPr>
                <w:b/>
              </w:rPr>
              <w:t>§</w:t>
            </w:r>
            <w:r>
              <w:rPr>
                <w:b/>
              </w:rPr>
              <w:t>2</w:t>
            </w:r>
            <w:r w:rsidRPr="004969AB">
              <w:rPr>
                <w:b/>
              </w:rPr>
              <w:t>.</w:t>
            </w:r>
          </w:p>
          <w:p w14:paraId="456C8F9B" w14:textId="5A93CB31" w:rsidR="001E33BE" w:rsidRDefault="001E33BE" w:rsidP="001E33BE">
            <w:pPr>
              <w:spacing w:line="300" w:lineRule="exact"/>
              <w:jc w:val="both"/>
              <w:rPr>
                <w:i/>
              </w:rPr>
            </w:pPr>
            <w:r>
              <w:t xml:space="preserve">De gemeenteraad kan enkel beraadslagen of beslissen als de meerderheid van de </w:t>
            </w:r>
            <w:proofErr w:type="spellStart"/>
            <w:r>
              <w:t>zittinghebbende</w:t>
            </w:r>
            <w:proofErr w:type="spellEnd"/>
            <w:r>
              <w:t xml:space="preserve"> leden aanwezig is</w:t>
            </w:r>
            <w:r w:rsidRPr="007D720A">
              <w:rPr>
                <w:i/>
              </w:rPr>
              <w:t xml:space="preserve">. </w:t>
            </w:r>
          </w:p>
          <w:p w14:paraId="70CDFC48" w14:textId="77777777" w:rsidR="001E33BE" w:rsidRDefault="001E33BE" w:rsidP="001E33BE">
            <w:pPr>
              <w:spacing w:line="300" w:lineRule="exact"/>
              <w:jc w:val="both"/>
              <w:rPr>
                <w:i/>
              </w:rPr>
            </w:pPr>
          </w:p>
          <w:p w14:paraId="2954413B" w14:textId="30AA77F4" w:rsidR="001E33BE" w:rsidRDefault="001E33BE" w:rsidP="001E33BE">
            <w:pPr>
              <w:spacing w:line="300" w:lineRule="exact"/>
              <w:jc w:val="both"/>
              <w:rPr>
                <w:i/>
              </w:rPr>
            </w:pPr>
            <w:r w:rsidRPr="007D720A">
              <w:rPr>
                <w:i/>
              </w:rPr>
              <w:lastRenderedPageBreak/>
              <w:t>Indien een kwartier na het vastgestelde uur niet voldoende leden aanwezig zijn om geldig te kunnen beraadslagen, stelt de voorzitter vast dat de vergadering niet kan doorgaan.</w:t>
            </w:r>
            <w:r>
              <w:rPr>
                <w:i/>
              </w:rPr>
              <w:br/>
            </w:r>
            <w:r>
              <w:rPr>
                <w:i/>
              </w:rPr>
              <w:br/>
              <w:t>Indien tijdens de vergadering het quorum niet meer gehaald wordt, schorst de voorzitter de vergadering voor een kwartier. Stelt de voorzitter na de heropening vast dat er nog steeds niet voldoende leden aanwezig zijn om geldig te vergaderen, dan sluit de voorzitter de vergadering.</w:t>
            </w:r>
          </w:p>
          <w:p w14:paraId="4DE481D0" w14:textId="7813C5A0" w:rsidR="001E33BE" w:rsidRPr="000F5DFD" w:rsidRDefault="001E33BE" w:rsidP="001E33BE">
            <w:pPr>
              <w:spacing w:line="300" w:lineRule="exact"/>
              <w:jc w:val="both"/>
            </w:pPr>
            <w:r w:rsidRPr="00857678">
              <w:rPr>
                <w:i/>
              </w:rPr>
              <w:br/>
              <w:t xml:space="preserve">De agendapunten die niet afgehandeld </w:t>
            </w:r>
            <w:r>
              <w:rPr>
                <w:i/>
              </w:rPr>
              <w:t xml:space="preserve">zijn, </w:t>
            </w:r>
            <w:r w:rsidRPr="00857678">
              <w:rPr>
                <w:i/>
              </w:rPr>
              <w:t>worden</w:t>
            </w:r>
            <w:r>
              <w:rPr>
                <w:i/>
              </w:rPr>
              <w:t xml:space="preserve"> hernomen bij de start van de eerstvolgende raadsvergadering. Ze worden ook op die wijze opgenomen in de agenda. </w:t>
            </w:r>
            <w:r>
              <w:rPr>
                <w:i/>
              </w:rPr>
              <w:br/>
            </w:r>
          </w:p>
        </w:tc>
        <w:tc>
          <w:tcPr>
            <w:tcW w:w="6801" w:type="dxa"/>
          </w:tcPr>
          <w:p w14:paraId="5254DC1B" w14:textId="6DCE0E45" w:rsidR="001E33BE" w:rsidRPr="004969AB" w:rsidRDefault="001E33BE" w:rsidP="001E33BE">
            <w:pPr>
              <w:spacing w:line="300" w:lineRule="exact"/>
              <w:jc w:val="both"/>
              <w:rPr>
                <w:b/>
              </w:rPr>
            </w:pPr>
            <w:r w:rsidRPr="004969AB">
              <w:rPr>
                <w:b/>
              </w:rPr>
              <w:lastRenderedPageBreak/>
              <w:t>§</w:t>
            </w:r>
            <w:r>
              <w:rPr>
                <w:b/>
              </w:rPr>
              <w:t>2</w:t>
            </w:r>
            <w:r w:rsidRPr="004969AB">
              <w:rPr>
                <w:b/>
              </w:rPr>
              <w:t>.</w:t>
            </w:r>
          </w:p>
          <w:p w14:paraId="4BE12B8A" w14:textId="48DE897F" w:rsidR="001E33BE" w:rsidRDefault="001E33BE" w:rsidP="001E33BE">
            <w:pPr>
              <w:spacing w:line="300" w:lineRule="exact"/>
              <w:jc w:val="both"/>
              <w:rPr>
                <w:i/>
              </w:rPr>
            </w:pPr>
            <w:r>
              <w:t xml:space="preserve">De OCMW-raad kan enkel beraadslagen of beslissen als de meerderheid van de </w:t>
            </w:r>
            <w:proofErr w:type="spellStart"/>
            <w:r>
              <w:t>zittinghebbende</w:t>
            </w:r>
            <w:proofErr w:type="spellEnd"/>
            <w:r>
              <w:t xml:space="preserve"> leden aanwezig is</w:t>
            </w:r>
            <w:r w:rsidRPr="007D720A">
              <w:rPr>
                <w:i/>
              </w:rPr>
              <w:t xml:space="preserve">. </w:t>
            </w:r>
          </w:p>
          <w:p w14:paraId="1850264D" w14:textId="77777777" w:rsidR="001E33BE" w:rsidRDefault="001E33BE" w:rsidP="001E33BE">
            <w:pPr>
              <w:spacing w:line="300" w:lineRule="exact"/>
              <w:jc w:val="both"/>
              <w:rPr>
                <w:i/>
              </w:rPr>
            </w:pPr>
          </w:p>
          <w:p w14:paraId="2CB2C293" w14:textId="77777777" w:rsidR="001E33BE" w:rsidRDefault="001E33BE" w:rsidP="001E33BE">
            <w:pPr>
              <w:spacing w:line="300" w:lineRule="exact"/>
              <w:jc w:val="both"/>
              <w:rPr>
                <w:i/>
              </w:rPr>
            </w:pPr>
            <w:r w:rsidRPr="007D720A">
              <w:rPr>
                <w:i/>
              </w:rPr>
              <w:lastRenderedPageBreak/>
              <w:t>Indien een kwartier na het vastgestelde uur niet voldoende leden aanwezig zijn om geldig te kunnen beraadslagen, stelt de voorzitter vast dat de vergadering niet kan doorgaan.</w:t>
            </w:r>
            <w:r>
              <w:rPr>
                <w:i/>
              </w:rPr>
              <w:br/>
            </w:r>
            <w:r>
              <w:rPr>
                <w:i/>
              </w:rPr>
              <w:br/>
              <w:t>Indien tijdens de vergadering het quorum niet meer gehaald wordt, schorst de voorzitter de vergadering voor een kwartier. Stelt de voorzitter na de heropening vast dat er nog steeds niet voldoende leden aanwezig zijn om geldig te vergaderen, dan sluit de voorzitter de vergadering.</w:t>
            </w:r>
          </w:p>
          <w:p w14:paraId="4E2CD8CF" w14:textId="3FCCEBB4" w:rsidR="001E33BE" w:rsidRPr="004B76ED" w:rsidRDefault="001E33BE" w:rsidP="001E33BE">
            <w:pPr>
              <w:spacing w:line="300" w:lineRule="exact"/>
              <w:jc w:val="both"/>
              <w:rPr>
                <w:i/>
              </w:rPr>
            </w:pPr>
            <w:r>
              <w:rPr>
                <w:i/>
              </w:rPr>
              <w:t xml:space="preserve"> </w:t>
            </w:r>
            <w:r>
              <w:rPr>
                <w:i/>
              </w:rPr>
              <w:br/>
            </w:r>
            <w:r w:rsidRPr="00857678">
              <w:rPr>
                <w:i/>
              </w:rPr>
              <w:t xml:space="preserve">De agendapunten die niet afgehandeld </w:t>
            </w:r>
            <w:r>
              <w:rPr>
                <w:i/>
              </w:rPr>
              <w:t xml:space="preserve">zijn, </w:t>
            </w:r>
            <w:r w:rsidRPr="00857678">
              <w:rPr>
                <w:i/>
              </w:rPr>
              <w:t>worden</w:t>
            </w:r>
            <w:r>
              <w:rPr>
                <w:i/>
              </w:rPr>
              <w:t xml:space="preserve"> hernomen bij de start van de eerstvolgende raadsvergadering. Ze worden ook op die wijze opgenomen in de agenda.</w:t>
            </w:r>
          </w:p>
          <w:p w14:paraId="33A93E38" w14:textId="6F5624E2" w:rsidR="001E33BE" w:rsidRPr="004969AB" w:rsidRDefault="001E33BE" w:rsidP="001E33BE">
            <w:pPr>
              <w:spacing w:line="300" w:lineRule="exact"/>
              <w:jc w:val="both"/>
              <w:rPr>
                <w:i/>
                <w:sz w:val="16"/>
                <w:szCs w:val="16"/>
              </w:rPr>
            </w:pPr>
          </w:p>
        </w:tc>
      </w:tr>
      <w:tr w:rsidR="001E33BE" w:rsidRPr="000F5DFD" w14:paraId="37760535" w14:textId="77777777" w:rsidTr="00492EF0">
        <w:tc>
          <w:tcPr>
            <w:tcW w:w="6800" w:type="dxa"/>
          </w:tcPr>
          <w:p w14:paraId="61547C1D" w14:textId="4CE32176" w:rsidR="001E33BE" w:rsidRPr="004969AB" w:rsidRDefault="001E33BE" w:rsidP="001E33BE">
            <w:pPr>
              <w:spacing w:line="300" w:lineRule="exact"/>
              <w:jc w:val="both"/>
              <w:rPr>
                <w:b/>
              </w:rPr>
            </w:pPr>
            <w:r w:rsidRPr="004969AB">
              <w:rPr>
                <w:b/>
              </w:rPr>
              <w:lastRenderedPageBreak/>
              <w:t>§</w:t>
            </w:r>
            <w:r>
              <w:rPr>
                <w:b/>
              </w:rPr>
              <w:t>3</w:t>
            </w:r>
            <w:r w:rsidRPr="004969AB">
              <w:rPr>
                <w:b/>
              </w:rPr>
              <w:t>.</w:t>
            </w:r>
          </w:p>
          <w:p w14:paraId="012A512F" w14:textId="77777777" w:rsidR="001E33BE" w:rsidRDefault="001E33BE" w:rsidP="001E33BE">
            <w:pPr>
              <w:spacing w:line="300" w:lineRule="exact"/>
              <w:jc w:val="both"/>
            </w:pPr>
            <w:r>
              <w:t>De gemeenteraad kan echter, als hij eenmaal bijeengeroepen is zonder dat het vereiste aantal leden aanwezig is, na een tweede oproeping, ongeacht het aantal aanwezige leden, op geldige wijze beraadslagen en beslissen over de onderwerpen die voor de tweede maal op de agenda voorkomen.</w:t>
            </w:r>
          </w:p>
          <w:p w14:paraId="4F793A16" w14:textId="77777777" w:rsidR="001E33BE" w:rsidRPr="000F5DFD" w:rsidRDefault="001E33BE" w:rsidP="001E33BE">
            <w:pPr>
              <w:spacing w:line="300" w:lineRule="exact"/>
              <w:jc w:val="both"/>
            </w:pPr>
          </w:p>
          <w:p w14:paraId="02E665C3" w14:textId="619599CB" w:rsidR="001E33BE" w:rsidRPr="00171C5A" w:rsidRDefault="001E33BE" w:rsidP="001E33BE">
            <w:pPr>
              <w:spacing w:line="300" w:lineRule="exact"/>
              <w:jc w:val="both"/>
            </w:pPr>
            <w:r>
              <w:t>In de oproep</w:t>
            </w:r>
            <w:r w:rsidR="00AB4107">
              <w:t>ing</w:t>
            </w:r>
            <w:r>
              <w:t xml:space="preserve"> wordt vermeld dat het om een tweede oproeping gaat. In de tweede oproeping worden de bepalingen van artikel 26 van het decreet over het lokaal bestuur overgenomen.</w:t>
            </w:r>
          </w:p>
          <w:p w14:paraId="1054D0E8" w14:textId="77777777" w:rsidR="001E33BE" w:rsidRPr="000F5DFD" w:rsidRDefault="001E33BE" w:rsidP="001E33BE">
            <w:pPr>
              <w:spacing w:line="300" w:lineRule="exact"/>
              <w:jc w:val="both"/>
            </w:pPr>
          </w:p>
        </w:tc>
        <w:tc>
          <w:tcPr>
            <w:tcW w:w="6801" w:type="dxa"/>
          </w:tcPr>
          <w:p w14:paraId="6223ABE1" w14:textId="520AA4FF" w:rsidR="001E33BE" w:rsidRPr="004969AB" w:rsidRDefault="001E33BE" w:rsidP="001E33BE">
            <w:pPr>
              <w:spacing w:line="300" w:lineRule="exact"/>
              <w:jc w:val="both"/>
              <w:rPr>
                <w:b/>
              </w:rPr>
            </w:pPr>
            <w:r w:rsidRPr="004969AB">
              <w:rPr>
                <w:b/>
              </w:rPr>
              <w:t>§</w:t>
            </w:r>
            <w:r>
              <w:rPr>
                <w:b/>
              </w:rPr>
              <w:t>3</w:t>
            </w:r>
            <w:r w:rsidRPr="004969AB">
              <w:rPr>
                <w:b/>
              </w:rPr>
              <w:t>.</w:t>
            </w:r>
          </w:p>
          <w:p w14:paraId="29758C6B" w14:textId="77777777" w:rsidR="001E33BE" w:rsidRDefault="001E33BE" w:rsidP="001E33BE">
            <w:pPr>
              <w:spacing w:line="300" w:lineRule="exact"/>
              <w:jc w:val="both"/>
            </w:pPr>
            <w:r>
              <w:t>De OCMW-raad kan echter, als hij eenmaal bijeengeroepen is zonder dat het vereiste aantal leden aanwezig is, na een tweede oproeping, ongeacht het aantal aanwezige leden, op geldige wijze beraadslagen en beslissen over de onderwerpen die voor de tweede maal op de agenda voorkomen.</w:t>
            </w:r>
          </w:p>
          <w:p w14:paraId="1D98A6BC" w14:textId="77777777" w:rsidR="001E33BE" w:rsidRDefault="001E33BE" w:rsidP="001E33BE">
            <w:pPr>
              <w:spacing w:line="300" w:lineRule="exact"/>
              <w:jc w:val="both"/>
            </w:pPr>
          </w:p>
          <w:p w14:paraId="0441472D" w14:textId="109FA636" w:rsidR="001E33BE" w:rsidRDefault="001E33BE" w:rsidP="001E33BE">
            <w:pPr>
              <w:spacing w:line="300" w:lineRule="exact"/>
              <w:jc w:val="both"/>
            </w:pPr>
            <w:r>
              <w:t>In de oproep</w:t>
            </w:r>
            <w:r w:rsidR="00AB4107">
              <w:t>ing</w:t>
            </w:r>
            <w:r>
              <w:t xml:space="preserve"> wordt vermeld dat het om een tweede oproeping gaat. In de tweede oproeping worden de bepalingen van artikel 26 van het decreet over het lokaal bestuur overgenomen.</w:t>
            </w:r>
          </w:p>
          <w:p w14:paraId="57C4E445" w14:textId="1A0333D8" w:rsidR="001E33BE" w:rsidRPr="000F5DFD" w:rsidRDefault="001E33BE" w:rsidP="001E33BE">
            <w:pPr>
              <w:spacing w:line="300" w:lineRule="exact"/>
              <w:jc w:val="both"/>
            </w:pPr>
          </w:p>
        </w:tc>
      </w:tr>
    </w:tbl>
    <w:p w14:paraId="50054267" w14:textId="77777777" w:rsidR="00492EF0" w:rsidRDefault="00492EF0">
      <w:r>
        <w:br w:type="page"/>
      </w:r>
    </w:p>
    <w:tbl>
      <w:tblPr>
        <w:tblStyle w:val="Tabelraster"/>
        <w:tblW w:w="136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0"/>
        <w:gridCol w:w="6801"/>
      </w:tblGrid>
      <w:tr w:rsidR="001E33BE" w:rsidRPr="000F5DFD" w14:paraId="4F2B0594" w14:textId="77777777" w:rsidTr="003D7E22">
        <w:tc>
          <w:tcPr>
            <w:tcW w:w="6800" w:type="dxa"/>
            <w:shd w:val="clear" w:color="auto" w:fill="43B02A" w:themeFill="accent1"/>
          </w:tcPr>
          <w:p w14:paraId="6D4F5697" w14:textId="29918E1A" w:rsidR="001E33BE" w:rsidRDefault="001E33BE" w:rsidP="001E33BE">
            <w:pPr>
              <w:spacing w:line="300" w:lineRule="exact"/>
              <w:jc w:val="center"/>
            </w:pPr>
            <w:r>
              <w:rPr>
                <w:b/>
              </w:rPr>
              <w:lastRenderedPageBreak/>
              <w:t>VERGADEREN</w:t>
            </w:r>
          </w:p>
        </w:tc>
        <w:tc>
          <w:tcPr>
            <w:tcW w:w="6801" w:type="dxa"/>
            <w:shd w:val="clear" w:color="auto" w:fill="43B02A" w:themeFill="accent1"/>
          </w:tcPr>
          <w:p w14:paraId="17B9D4F2" w14:textId="77777777" w:rsidR="001E33BE" w:rsidRDefault="001E33BE" w:rsidP="001E33BE">
            <w:pPr>
              <w:spacing w:line="300" w:lineRule="exact"/>
              <w:jc w:val="center"/>
            </w:pPr>
            <w:r>
              <w:rPr>
                <w:b/>
              </w:rPr>
              <w:t>VERGADEREN</w:t>
            </w:r>
          </w:p>
        </w:tc>
      </w:tr>
      <w:tr w:rsidR="001E33BE" w:rsidRPr="000F5DFD" w14:paraId="04C74BA7" w14:textId="77777777" w:rsidTr="003D7E22">
        <w:tc>
          <w:tcPr>
            <w:tcW w:w="6800" w:type="dxa"/>
          </w:tcPr>
          <w:p w14:paraId="53310385" w14:textId="38ABF1A5" w:rsidR="001E33BE" w:rsidRPr="00F70A20" w:rsidRDefault="001E33BE" w:rsidP="001E33BE">
            <w:pPr>
              <w:spacing w:line="300" w:lineRule="exact"/>
              <w:jc w:val="both"/>
              <w:rPr>
                <w:b/>
              </w:rPr>
            </w:pPr>
            <w:r w:rsidRPr="00F70A20">
              <w:rPr>
                <w:b/>
              </w:rPr>
              <w:t>Art. 1</w:t>
            </w:r>
            <w:r>
              <w:rPr>
                <w:b/>
              </w:rPr>
              <w:t>5</w:t>
            </w:r>
            <w:r w:rsidRPr="00F70A20">
              <w:rPr>
                <w:b/>
              </w:rPr>
              <w:t>, §1.</w:t>
            </w:r>
          </w:p>
          <w:p w14:paraId="325E863A" w14:textId="2C2E16DF" w:rsidR="001E33BE" w:rsidRPr="00FF799C" w:rsidRDefault="001E33BE" w:rsidP="001E33BE">
            <w:pPr>
              <w:spacing w:line="300" w:lineRule="exact"/>
              <w:jc w:val="both"/>
            </w:pPr>
            <w:r w:rsidRPr="00F70A20">
              <w:t xml:space="preserve">De </w:t>
            </w:r>
            <w:r>
              <w:t>raads</w:t>
            </w:r>
            <w:r w:rsidRPr="00F70A20">
              <w:t>voorzitter zit de vergaderingen van de gemeenteraad voor, en opent en sluit de vergaderingen.</w:t>
            </w:r>
          </w:p>
        </w:tc>
        <w:tc>
          <w:tcPr>
            <w:tcW w:w="6801" w:type="dxa"/>
          </w:tcPr>
          <w:p w14:paraId="6F5032B0" w14:textId="250C6A0D" w:rsidR="001E33BE" w:rsidRPr="00F70A20" w:rsidRDefault="001E33BE" w:rsidP="001E33BE">
            <w:pPr>
              <w:spacing w:line="300" w:lineRule="exact"/>
              <w:jc w:val="both"/>
              <w:rPr>
                <w:b/>
              </w:rPr>
            </w:pPr>
            <w:r w:rsidRPr="00F70A20">
              <w:rPr>
                <w:b/>
              </w:rPr>
              <w:t xml:space="preserve">Art. </w:t>
            </w:r>
            <w:r>
              <w:rPr>
                <w:b/>
              </w:rPr>
              <w:t>15</w:t>
            </w:r>
            <w:r w:rsidRPr="00F70A20">
              <w:rPr>
                <w:b/>
              </w:rPr>
              <w:t>, §1.</w:t>
            </w:r>
          </w:p>
          <w:p w14:paraId="72B58A8D" w14:textId="46395824" w:rsidR="001E33BE" w:rsidRDefault="001E33BE" w:rsidP="001E33BE">
            <w:pPr>
              <w:spacing w:line="300" w:lineRule="exact"/>
              <w:jc w:val="both"/>
            </w:pPr>
            <w:r w:rsidRPr="00F70A20">
              <w:t xml:space="preserve">De </w:t>
            </w:r>
            <w:r>
              <w:t>raads</w:t>
            </w:r>
            <w:r w:rsidRPr="00F70A20">
              <w:t xml:space="preserve">voorzitter zit de vergaderingen van de </w:t>
            </w:r>
            <w:r>
              <w:t>OCMW-raad voor</w:t>
            </w:r>
            <w:r w:rsidRPr="00F70A20">
              <w:t>, en opent en sluit de vergaderingen.</w:t>
            </w:r>
          </w:p>
          <w:p w14:paraId="5F4C14D0" w14:textId="3FAE5BF9" w:rsidR="001E33BE" w:rsidRPr="000F5DFD" w:rsidRDefault="001E33BE" w:rsidP="001E33BE">
            <w:pPr>
              <w:spacing w:line="300" w:lineRule="exact"/>
              <w:jc w:val="both"/>
            </w:pPr>
          </w:p>
        </w:tc>
      </w:tr>
      <w:tr w:rsidR="001E33BE" w:rsidRPr="000F5DFD" w14:paraId="352AB824" w14:textId="77777777" w:rsidTr="003D7E22">
        <w:tc>
          <w:tcPr>
            <w:tcW w:w="6800" w:type="dxa"/>
          </w:tcPr>
          <w:p w14:paraId="6A97A276" w14:textId="4D9C9360" w:rsidR="001E33BE" w:rsidRDefault="001E33BE" w:rsidP="001E33BE">
            <w:pPr>
              <w:spacing w:line="300" w:lineRule="exact"/>
              <w:jc w:val="both"/>
              <w:rPr>
                <w:b/>
              </w:rPr>
            </w:pPr>
            <w:r w:rsidRPr="005840A2">
              <w:rPr>
                <w:b/>
              </w:rPr>
              <w:t>§2.</w:t>
            </w:r>
          </w:p>
          <w:p w14:paraId="69B789D0" w14:textId="49E1C823" w:rsidR="001E33BE" w:rsidRDefault="001E33BE" w:rsidP="001E33BE">
            <w:pPr>
              <w:spacing w:line="300" w:lineRule="exact"/>
              <w:jc w:val="both"/>
              <w:rPr>
                <w:i/>
              </w:rPr>
            </w:pPr>
            <w:r w:rsidRPr="00F86965">
              <w:rPr>
                <w:i/>
                <w:iCs/>
              </w:rPr>
              <w:t>Op vraag van een raadslid</w:t>
            </w:r>
            <w:r>
              <w:rPr>
                <w:i/>
                <w:iCs/>
              </w:rPr>
              <w:t>, of op eigen initiatief,</w:t>
            </w:r>
            <w:r w:rsidRPr="00F86965">
              <w:rPr>
                <w:i/>
                <w:iCs/>
              </w:rPr>
              <w:t xml:space="preserve"> kan de voorzitter de vergadering schorsen</w:t>
            </w:r>
            <w:r>
              <w:rPr>
                <w:i/>
                <w:iCs/>
              </w:rPr>
              <w:t xml:space="preserve"> als dat wenselijk is</w:t>
            </w:r>
            <w:r w:rsidRPr="00F86965">
              <w:rPr>
                <w:i/>
                <w:iCs/>
              </w:rPr>
              <w:t>. De duur van de schorsing wordt bepaald door de voorzitter van de raad.</w:t>
            </w:r>
            <w:r>
              <w:rPr>
                <w:i/>
                <w:iCs/>
              </w:rPr>
              <w:t xml:space="preserve"> </w:t>
            </w:r>
            <w:r w:rsidRPr="006F037E">
              <w:rPr>
                <w:i/>
              </w:rPr>
              <w:t>Van deze schorsing wordt melding gemaakt in de notulen.</w:t>
            </w:r>
          </w:p>
          <w:p w14:paraId="3FA90501" w14:textId="77777777" w:rsidR="001E33BE" w:rsidRDefault="001E33BE" w:rsidP="001E33BE">
            <w:pPr>
              <w:spacing w:line="300" w:lineRule="exact"/>
              <w:jc w:val="both"/>
              <w:rPr>
                <w:i/>
              </w:rPr>
            </w:pPr>
          </w:p>
          <w:p w14:paraId="5E3BD227" w14:textId="16644BF1" w:rsidR="001E33BE" w:rsidRPr="001015E3" w:rsidRDefault="001E33BE" w:rsidP="001E33BE">
            <w:pPr>
              <w:spacing w:line="300" w:lineRule="exact"/>
              <w:jc w:val="both"/>
              <w:rPr>
                <w:b/>
                <w:bCs/>
              </w:rPr>
            </w:pPr>
            <w:r w:rsidRPr="001015E3">
              <w:rPr>
                <w:b/>
                <w:bCs/>
                <w:i/>
              </w:rPr>
              <w:t>§3.</w:t>
            </w:r>
          </w:p>
          <w:p w14:paraId="70B90F2A" w14:textId="1085B8D9" w:rsidR="001E33BE" w:rsidRDefault="001E33BE" w:rsidP="001E33BE">
            <w:pPr>
              <w:spacing w:line="300" w:lineRule="exact"/>
              <w:jc w:val="both"/>
              <w:rPr>
                <w:i/>
              </w:rPr>
            </w:pPr>
            <w:r w:rsidRPr="005840A2">
              <w:rPr>
                <w:i/>
              </w:rPr>
              <w:t xml:space="preserve">Het laten deelnemen van derden aan de vergadering is slechts toegelaten in de gevallen </w:t>
            </w:r>
            <w:r w:rsidR="00080578">
              <w:rPr>
                <w:i/>
              </w:rPr>
              <w:t>bepaald</w:t>
            </w:r>
            <w:r w:rsidR="00080578" w:rsidRPr="005840A2">
              <w:rPr>
                <w:i/>
              </w:rPr>
              <w:t xml:space="preserve"> </w:t>
            </w:r>
            <w:r w:rsidRPr="005840A2">
              <w:rPr>
                <w:i/>
              </w:rPr>
              <w:t xml:space="preserve">in het </w:t>
            </w:r>
            <w:r>
              <w:rPr>
                <w:i/>
              </w:rPr>
              <w:t>decreet over het lokaal bestuur en de reglementen van de gemeenteraad</w:t>
            </w:r>
            <w:r w:rsidRPr="005840A2">
              <w:rPr>
                <w:i/>
              </w:rPr>
              <w:t xml:space="preserve">. </w:t>
            </w:r>
          </w:p>
          <w:p w14:paraId="1E18E3D8" w14:textId="77777777" w:rsidR="001E33BE" w:rsidRDefault="001E33BE" w:rsidP="001E33BE">
            <w:pPr>
              <w:spacing w:line="300" w:lineRule="exact"/>
              <w:jc w:val="both"/>
              <w:rPr>
                <w:i/>
              </w:rPr>
            </w:pPr>
          </w:p>
          <w:p w14:paraId="1F73B6C3" w14:textId="77777777" w:rsidR="001E33BE" w:rsidRDefault="001E33BE" w:rsidP="001E33BE">
            <w:pPr>
              <w:spacing w:line="300" w:lineRule="exact"/>
              <w:jc w:val="both"/>
              <w:rPr>
                <w:i/>
              </w:rPr>
            </w:pPr>
            <w:r w:rsidRPr="005840A2">
              <w:rPr>
                <w:i/>
              </w:rPr>
              <w:t>Buiten deze gevallen kunnen derden bij de behandeling van een bepaald agendapunt slechts toegelaten worden met het oog op het verstrekken van informatie, toelichtingen en/of technische adviezen inzake materies, waarin zij uit hoofde van hun vorming, kwalificatie en/of beroepservaring als deskundig</w:t>
            </w:r>
            <w:r>
              <w:rPr>
                <w:i/>
              </w:rPr>
              <w:t xml:space="preserve"> </w:t>
            </w:r>
            <w:r w:rsidRPr="005840A2">
              <w:rPr>
                <w:i/>
              </w:rPr>
              <w:t xml:space="preserve">worden erkend. </w:t>
            </w:r>
          </w:p>
          <w:p w14:paraId="1F174E9F" w14:textId="77777777" w:rsidR="001E33BE" w:rsidRDefault="001E33BE" w:rsidP="001E33BE">
            <w:pPr>
              <w:spacing w:line="300" w:lineRule="exact"/>
              <w:jc w:val="both"/>
              <w:rPr>
                <w:i/>
                <w:iCs/>
              </w:rPr>
            </w:pPr>
          </w:p>
          <w:p w14:paraId="2CD5C982" w14:textId="4823B24A" w:rsidR="001E33BE" w:rsidRDefault="00666F34" w:rsidP="001E33BE">
            <w:pPr>
              <w:spacing w:line="300" w:lineRule="exact"/>
              <w:jc w:val="both"/>
              <w:rPr>
                <w:i/>
                <w:iCs/>
              </w:rPr>
            </w:pPr>
            <w:r>
              <w:rPr>
                <w:i/>
                <w:iCs/>
              </w:rPr>
              <w:t>D</w:t>
            </w:r>
            <w:r w:rsidR="001E33BE" w:rsidRPr="4AA796C1">
              <w:rPr>
                <w:i/>
                <w:iCs/>
              </w:rPr>
              <w:t>e voorzitter kan derden uitnodigen. Derden kunnen in geen geval deelnemen aan de besluitvorming en mogen het besloten deel van de vergadering enkel bijwonen gedurende de toelichting die ze geven. De voorzitter bepaalt wanneer een derde tijdens de raad het woord krijgt.</w:t>
            </w:r>
          </w:p>
          <w:p w14:paraId="564088C5" w14:textId="6C4DB74F" w:rsidR="001E33BE" w:rsidRPr="005840A2" w:rsidRDefault="001E33BE" w:rsidP="001E33BE">
            <w:pPr>
              <w:spacing w:line="300" w:lineRule="exact"/>
              <w:jc w:val="both"/>
              <w:rPr>
                <w:i/>
              </w:rPr>
            </w:pPr>
          </w:p>
        </w:tc>
        <w:tc>
          <w:tcPr>
            <w:tcW w:w="6801" w:type="dxa"/>
          </w:tcPr>
          <w:p w14:paraId="04CBC9BB" w14:textId="21978A2D" w:rsidR="001E33BE" w:rsidRPr="005840A2" w:rsidRDefault="001E33BE" w:rsidP="001E33BE">
            <w:pPr>
              <w:spacing w:line="300" w:lineRule="exact"/>
              <w:jc w:val="both"/>
              <w:rPr>
                <w:b/>
              </w:rPr>
            </w:pPr>
            <w:r w:rsidRPr="005840A2">
              <w:rPr>
                <w:b/>
              </w:rPr>
              <w:t>§2.</w:t>
            </w:r>
          </w:p>
          <w:p w14:paraId="04C9D5F7" w14:textId="75C7CA4B" w:rsidR="001E33BE" w:rsidRDefault="001E33BE" w:rsidP="001E33BE">
            <w:pPr>
              <w:spacing w:line="300" w:lineRule="exact"/>
              <w:jc w:val="both"/>
              <w:rPr>
                <w:i/>
              </w:rPr>
            </w:pPr>
            <w:r w:rsidRPr="00F86965">
              <w:rPr>
                <w:i/>
                <w:iCs/>
              </w:rPr>
              <w:t>Op vraag van een raadslid</w:t>
            </w:r>
            <w:r>
              <w:rPr>
                <w:i/>
                <w:iCs/>
              </w:rPr>
              <w:t>, of op eigen initiatief,</w:t>
            </w:r>
            <w:r w:rsidRPr="00F86965">
              <w:rPr>
                <w:i/>
                <w:iCs/>
              </w:rPr>
              <w:t xml:space="preserve"> kan de voorzitter de vergadering schorsen</w:t>
            </w:r>
            <w:r>
              <w:rPr>
                <w:i/>
                <w:iCs/>
              </w:rPr>
              <w:t xml:space="preserve"> als dat wenselijk is</w:t>
            </w:r>
            <w:r w:rsidRPr="00F86965">
              <w:rPr>
                <w:i/>
                <w:iCs/>
              </w:rPr>
              <w:t>. De duur van de schorsing wordt bepaald door de voorzitter van de raad.</w:t>
            </w:r>
            <w:r>
              <w:rPr>
                <w:i/>
                <w:iCs/>
              </w:rPr>
              <w:t xml:space="preserve"> </w:t>
            </w:r>
            <w:r w:rsidRPr="006F037E">
              <w:rPr>
                <w:i/>
              </w:rPr>
              <w:t>Van deze schorsing wordt melding gemaakt in de notulen.</w:t>
            </w:r>
          </w:p>
          <w:p w14:paraId="5F0D9BA9" w14:textId="77777777" w:rsidR="001E33BE" w:rsidRDefault="001E33BE" w:rsidP="001E33BE">
            <w:pPr>
              <w:spacing w:line="300" w:lineRule="exact"/>
              <w:jc w:val="both"/>
              <w:rPr>
                <w:i/>
              </w:rPr>
            </w:pPr>
          </w:p>
          <w:p w14:paraId="776BFCB0" w14:textId="1703DF12" w:rsidR="001E33BE" w:rsidRPr="00694809" w:rsidRDefault="001E33BE" w:rsidP="001E33BE">
            <w:pPr>
              <w:spacing w:line="300" w:lineRule="exact"/>
              <w:jc w:val="both"/>
              <w:rPr>
                <w:b/>
                <w:bCs/>
                <w:iCs/>
              </w:rPr>
            </w:pPr>
            <w:r w:rsidRPr="00694809">
              <w:rPr>
                <w:b/>
                <w:bCs/>
                <w:iCs/>
              </w:rPr>
              <w:t>§3.</w:t>
            </w:r>
          </w:p>
          <w:p w14:paraId="23207DA9" w14:textId="0373058A" w:rsidR="001E33BE" w:rsidRDefault="001E33BE" w:rsidP="001E33BE">
            <w:pPr>
              <w:spacing w:line="300" w:lineRule="exact"/>
              <w:jc w:val="both"/>
              <w:rPr>
                <w:i/>
              </w:rPr>
            </w:pPr>
            <w:r w:rsidRPr="005840A2">
              <w:rPr>
                <w:i/>
              </w:rPr>
              <w:t xml:space="preserve">Het laten deelnemen van derden aan de vergadering is slechts toegelaten in de gevallen </w:t>
            </w:r>
            <w:r w:rsidR="00080578">
              <w:rPr>
                <w:i/>
              </w:rPr>
              <w:t>bepaald</w:t>
            </w:r>
            <w:r w:rsidR="00080578" w:rsidRPr="005840A2">
              <w:rPr>
                <w:i/>
              </w:rPr>
              <w:t xml:space="preserve"> </w:t>
            </w:r>
            <w:r w:rsidRPr="005840A2">
              <w:rPr>
                <w:i/>
              </w:rPr>
              <w:t xml:space="preserve">in het </w:t>
            </w:r>
            <w:r>
              <w:rPr>
                <w:i/>
              </w:rPr>
              <w:t>decreet over het lokaal bestuur en de reglementen van de OCMW-raad</w:t>
            </w:r>
            <w:r w:rsidRPr="005840A2">
              <w:rPr>
                <w:i/>
              </w:rPr>
              <w:t xml:space="preserve">. </w:t>
            </w:r>
          </w:p>
          <w:p w14:paraId="0BC9BFF9" w14:textId="77777777" w:rsidR="001E33BE" w:rsidRDefault="001E33BE" w:rsidP="001E33BE">
            <w:pPr>
              <w:spacing w:line="300" w:lineRule="exact"/>
              <w:jc w:val="both"/>
              <w:rPr>
                <w:i/>
              </w:rPr>
            </w:pPr>
          </w:p>
          <w:p w14:paraId="3560C6A6" w14:textId="77777777" w:rsidR="001E33BE" w:rsidRDefault="001E33BE" w:rsidP="001E33BE">
            <w:pPr>
              <w:spacing w:line="300" w:lineRule="exact"/>
              <w:jc w:val="both"/>
              <w:rPr>
                <w:i/>
              </w:rPr>
            </w:pPr>
            <w:r w:rsidRPr="005840A2">
              <w:rPr>
                <w:i/>
              </w:rPr>
              <w:t xml:space="preserve">Buiten deze gevallen kunnen derden bij de behandeling van een bepaald agendapunt slechts toegelaten worden met het oog op het verstrekken van informatie, toelichtingen en/of technische adviezen inzake materies, waarin zij uit hoofde van hun vorming, kwalificatie en/of beroepservaring als deskundig worden erkend. </w:t>
            </w:r>
          </w:p>
          <w:p w14:paraId="25F9CBB6" w14:textId="77777777" w:rsidR="001E33BE" w:rsidRDefault="001E33BE" w:rsidP="001E33BE">
            <w:pPr>
              <w:spacing w:line="300" w:lineRule="exact"/>
              <w:jc w:val="both"/>
              <w:rPr>
                <w:i/>
              </w:rPr>
            </w:pPr>
          </w:p>
          <w:p w14:paraId="12F8A12B" w14:textId="68AD14C2" w:rsidR="001E33BE" w:rsidRDefault="00666F34" w:rsidP="001E33BE">
            <w:pPr>
              <w:spacing w:line="300" w:lineRule="exact"/>
              <w:jc w:val="both"/>
              <w:rPr>
                <w:i/>
              </w:rPr>
            </w:pPr>
            <w:r>
              <w:rPr>
                <w:i/>
              </w:rPr>
              <w:t>D</w:t>
            </w:r>
            <w:r w:rsidR="001E33BE">
              <w:rPr>
                <w:i/>
              </w:rPr>
              <w:t>e voorzitter kan derden uitnodigen</w:t>
            </w:r>
            <w:r w:rsidR="001E33BE" w:rsidRPr="005840A2">
              <w:rPr>
                <w:i/>
              </w:rPr>
              <w:t xml:space="preserve">. </w:t>
            </w:r>
            <w:r w:rsidR="001E33BE">
              <w:rPr>
                <w:i/>
              </w:rPr>
              <w:t>Derden</w:t>
            </w:r>
            <w:r w:rsidR="001E33BE" w:rsidRPr="005840A2">
              <w:rPr>
                <w:i/>
              </w:rPr>
              <w:t xml:space="preserve"> kunnen in geen geval deelnemen aan de besluitvormin</w:t>
            </w:r>
            <w:r w:rsidR="001E33BE">
              <w:rPr>
                <w:i/>
              </w:rPr>
              <w:t>g en mogen het besloten deel van de vergadering enkel bijwonen gedurende de toelichting die ze geven. De voorzitter bepaalt wanneer een derde tijdens de raad het woord krijgt.</w:t>
            </w:r>
          </w:p>
          <w:p w14:paraId="1906CE72" w14:textId="674B97FB" w:rsidR="001E33BE" w:rsidRPr="005840A2" w:rsidRDefault="001E33BE" w:rsidP="001E33BE">
            <w:pPr>
              <w:spacing w:line="300" w:lineRule="exact"/>
              <w:jc w:val="both"/>
              <w:rPr>
                <w:i/>
              </w:rPr>
            </w:pPr>
          </w:p>
        </w:tc>
      </w:tr>
      <w:tr w:rsidR="001E33BE" w:rsidRPr="00330567" w14:paraId="0DE90D6D" w14:textId="77777777" w:rsidTr="003D7E22">
        <w:tc>
          <w:tcPr>
            <w:tcW w:w="6800" w:type="dxa"/>
          </w:tcPr>
          <w:p w14:paraId="3667070B" w14:textId="58FF6863" w:rsidR="001E33BE" w:rsidRPr="00CD1943" w:rsidRDefault="001E33BE" w:rsidP="001E33BE">
            <w:pPr>
              <w:spacing w:line="300" w:lineRule="exact"/>
              <w:jc w:val="both"/>
              <w:rPr>
                <w:b/>
              </w:rPr>
            </w:pPr>
            <w:r w:rsidRPr="00CD1943">
              <w:rPr>
                <w:b/>
              </w:rPr>
              <w:lastRenderedPageBreak/>
              <w:t>§</w:t>
            </w:r>
            <w:r>
              <w:rPr>
                <w:b/>
              </w:rPr>
              <w:t>4</w:t>
            </w:r>
            <w:r w:rsidRPr="00CD1943">
              <w:rPr>
                <w:b/>
              </w:rPr>
              <w:t>.</w:t>
            </w:r>
          </w:p>
          <w:p w14:paraId="29860A63" w14:textId="14585DEC" w:rsidR="001E33BE" w:rsidRPr="00CD1943" w:rsidRDefault="001E33BE" w:rsidP="001E33BE">
            <w:pPr>
              <w:spacing w:line="300" w:lineRule="exact"/>
              <w:jc w:val="both"/>
              <w:rPr>
                <w:i/>
              </w:rPr>
            </w:pPr>
            <w:r w:rsidRPr="00CD1943">
              <w:rPr>
                <w:i/>
              </w:rPr>
              <w:t xml:space="preserve">De voorzitter van de gemeenteraad geeft </w:t>
            </w:r>
            <w:r>
              <w:rPr>
                <w:i/>
              </w:rPr>
              <w:t xml:space="preserve">bij het begin van de raad </w:t>
            </w:r>
            <w:r w:rsidRPr="00CD1943">
              <w:rPr>
                <w:i/>
              </w:rPr>
              <w:t>kennis van de tot de raad gerichte verzoeken en doet alle mededelingen die de raad aanbelangen.</w:t>
            </w:r>
          </w:p>
          <w:p w14:paraId="16494631" w14:textId="77777777" w:rsidR="001E33BE" w:rsidRPr="00CD1943" w:rsidRDefault="001E33BE" w:rsidP="001E33BE">
            <w:pPr>
              <w:spacing w:line="300" w:lineRule="exact"/>
              <w:jc w:val="both"/>
              <w:rPr>
                <w:i/>
              </w:rPr>
            </w:pPr>
          </w:p>
          <w:p w14:paraId="6267400C" w14:textId="77777777" w:rsidR="001E33BE" w:rsidRPr="00CD1943" w:rsidRDefault="001E33BE" w:rsidP="001E33BE">
            <w:pPr>
              <w:spacing w:line="300" w:lineRule="exact"/>
              <w:jc w:val="both"/>
              <w:rPr>
                <w:i/>
              </w:rPr>
            </w:pPr>
            <w:r w:rsidRPr="00CD1943">
              <w:rPr>
                <w:i/>
              </w:rPr>
              <w:t>De gemeenteraad vat daarna de behandeling aan van de punten die vermeld staan op de agenda, in de daardoor bepaalde volgorde, tenzij de raad er anders over beslist.</w:t>
            </w:r>
          </w:p>
          <w:p w14:paraId="1416918E" w14:textId="77777777" w:rsidR="001E33BE" w:rsidRPr="00CD1943" w:rsidRDefault="001E33BE" w:rsidP="001E33BE">
            <w:pPr>
              <w:spacing w:line="300" w:lineRule="exact"/>
              <w:jc w:val="both"/>
              <w:rPr>
                <w:i/>
              </w:rPr>
            </w:pPr>
          </w:p>
        </w:tc>
        <w:tc>
          <w:tcPr>
            <w:tcW w:w="6801" w:type="dxa"/>
          </w:tcPr>
          <w:p w14:paraId="40DAC090" w14:textId="03B182CD" w:rsidR="001E33BE" w:rsidRPr="00CD1943" w:rsidRDefault="001E33BE" w:rsidP="001E33BE">
            <w:pPr>
              <w:spacing w:line="300" w:lineRule="exact"/>
              <w:jc w:val="both"/>
              <w:rPr>
                <w:b/>
              </w:rPr>
            </w:pPr>
            <w:r w:rsidRPr="00CD1943">
              <w:rPr>
                <w:b/>
              </w:rPr>
              <w:t>§</w:t>
            </w:r>
            <w:r>
              <w:rPr>
                <w:b/>
              </w:rPr>
              <w:t>4</w:t>
            </w:r>
            <w:r w:rsidRPr="00CD1943">
              <w:rPr>
                <w:b/>
              </w:rPr>
              <w:t>.</w:t>
            </w:r>
          </w:p>
          <w:p w14:paraId="231A3532" w14:textId="6321B477" w:rsidR="001E33BE" w:rsidRPr="00CD1943" w:rsidRDefault="001E33BE" w:rsidP="001E33BE">
            <w:pPr>
              <w:spacing w:line="300" w:lineRule="exact"/>
              <w:jc w:val="both"/>
              <w:rPr>
                <w:i/>
              </w:rPr>
            </w:pPr>
            <w:r w:rsidRPr="00CD1943">
              <w:rPr>
                <w:i/>
              </w:rPr>
              <w:t xml:space="preserve">De voorzitter van de OCMW-raad geeft </w:t>
            </w:r>
            <w:r>
              <w:rPr>
                <w:i/>
              </w:rPr>
              <w:t xml:space="preserve">bij het begin van de raad </w:t>
            </w:r>
            <w:r w:rsidRPr="00CD1943">
              <w:rPr>
                <w:i/>
              </w:rPr>
              <w:t>kennis van de tot de raad gerichte verzoeken en doet alle mededelingen die de raad aanbelangen.</w:t>
            </w:r>
          </w:p>
          <w:p w14:paraId="3F7793AF" w14:textId="77777777" w:rsidR="001E33BE" w:rsidRPr="00CD1943" w:rsidRDefault="001E33BE" w:rsidP="001E33BE">
            <w:pPr>
              <w:spacing w:line="300" w:lineRule="exact"/>
              <w:jc w:val="both"/>
              <w:rPr>
                <w:i/>
              </w:rPr>
            </w:pPr>
          </w:p>
          <w:p w14:paraId="69697637" w14:textId="77777777" w:rsidR="001E33BE" w:rsidRPr="00CD1943" w:rsidRDefault="001E33BE" w:rsidP="001E33BE">
            <w:pPr>
              <w:spacing w:line="300" w:lineRule="exact"/>
              <w:jc w:val="both"/>
              <w:rPr>
                <w:i/>
              </w:rPr>
            </w:pPr>
            <w:r w:rsidRPr="00CD1943">
              <w:rPr>
                <w:i/>
              </w:rPr>
              <w:t>De OCMW-raad vat daarna de behandeling aan van de punten die vermeld staan op de agenda, in de daardoor bepaalde volgorde, tenzij de raad er anders over beslist.</w:t>
            </w:r>
          </w:p>
        </w:tc>
      </w:tr>
      <w:tr w:rsidR="001E33BE" w:rsidRPr="000F5DFD" w14:paraId="662C5E61" w14:textId="77777777" w:rsidTr="003D7E22">
        <w:tc>
          <w:tcPr>
            <w:tcW w:w="6800" w:type="dxa"/>
          </w:tcPr>
          <w:p w14:paraId="718BE450" w14:textId="15D951B1" w:rsidR="001E33BE" w:rsidRPr="00BE1C29" w:rsidRDefault="001E33BE" w:rsidP="001E33BE">
            <w:pPr>
              <w:spacing w:line="300" w:lineRule="exact"/>
              <w:jc w:val="both"/>
              <w:rPr>
                <w:b/>
              </w:rPr>
            </w:pPr>
            <w:r w:rsidRPr="00BE1C29">
              <w:rPr>
                <w:b/>
              </w:rPr>
              <w:t>§</w:t>
            </w:r>
            <w:r>
              <w:rPr>
                <w:b/>
              </w:rPr>
              <w:t>5</w:t>
            </w:r>
            <w:r w:rsidRPr="00BE1C29">
              <w:rPr>
                <w:b/>
              </w:rPr>
              <w:t>.</w:t>
            </w:r>
          </w:p>
          <w:p w14:paraId="1EC2C893" w14:textId="77777777" w:rsidR="001E33BE" w:rsidRDefault="001E33BE" w:rsidP="001E33BE">
            <w:pPr>
              <w:spacing w:line="300" w:lineRule="exact"/>
              <w:jc w:val="both"/>
            </w:pPr>
            <w:r>
              <w:t>Een punt dat niet op de agenda van de gemeenteraad voorkomt, mag niet in bespreking worden gebracht, behalve in spoedeisende gevallen.</w:t>
            </w:r>
          </w:p>
          <w:p w14:paraId="31957E74" w14:textId="77777777" w:rsidR="001E33BE" w:rsidRPr="009B1588" w:rsidRDefault="001E33BE" w:rsidP="001E33BE">
            <w:pPr>
              <w:spacing w:line="300" w:lineRule="exact"/>
              <w:jc w:val="both"/>
              <w:rPr>
                <w:i/>
                <w:sz w:val="16"/>
                <w:szCs w:val="16"/>
              </w:rPr>
            </w:pPr>
          </w:p>
          <w:p w14:paraId="4F20F3D1" w14:textId="77777777" w:rsidR="001E33BE" w:rsidRDefault="001E33BE" w:rsidP="001E33BE">
            <w:pPr>
              <w:spacing w:line="300" w:lineRule="exact"/>
              <w:jc w:val="both"/>
            </w:pPr>
            <w:r>
              <w:t>Tot spoedbehandeling kan enkel worden besloten door ten minste twee derde van de aanwezige leden. De namen van die leden en de motivering van de spoedeisendheid worden in de notulen vermeld.</w:t>
            </w:r>
          </w:p>
          <w:p w14:paraId="4C7E3C9D" w14:textId="2164B6AF" w:rsidR="001E33BE" w:rsidRPr="009B1588" w:rsidRDefault="001E33BE" w:rsidP="001E33BE">
            <w:pPr>
              <w:spacing w:line="300" w:lineRule="exact"/>
              <w:jc w:val="both"/>
              <w:rPr>
                <w:i/>
                <w:sz w:val="16"/>
                <w:szCs w:val="16"/>
              </w:rPr>
            </w:pPr>
          </w:p>
        </w:tc>
        <w:tc>
          <w:tcPr>
            <w:tcW w:w="6801" w:type="dxa"/>
          </w:tcPr>
          <w:p w14:paraId="21E8272F" w14:textId="63B136E0" w:rsidR="001E33BE" w:rsidRDefault="001E33BE" w:rsidP="001E33BE">
            <w:pPr>
              <w:spacing w:line="300" w:lineRule="exact"/>
              <w:jc w:val="both"/>
              <w:rPr>
                <w:b/>
              </w:rPr>
            </w:pPr>
            <w:r w:rsidRPr="00BE1C29">
              <w:rPr>
                <w:b/>
              </w:rPr>
              <w:t>§</w:t>
            </w:r>
            <w:r>
              <w:rPr>
                <w:b/>
              </w:rPr>
              <w:t>5</w:t>
            </w:r>
            <w:r w:rsidRPr="00BE1C29">
              <w:rPr>
                <w:b/>
              </w:rPr>
              <w:t>.</w:t>
            </w:r>
            <w:r>
              <w:rPr>
                <w:b/>
              </w:rPr>
              <w:t xml:space="preserve"> </w:t>
            </w:r>
          </w:p>
          <w:p w14:paraId="6233E8E0" w14:textId="77777777" w:rsidR="001E33BE" w:rsidRDefault="001E33BE" w:rsidP="001E33BE">
            <w:pPr>
              <w:spacing w:line="300" w:lineRule="exact"/>
              <w:jc w:val="both"/>
              <w:rPr>
                <w:b/>
              </w:rPr>
            </w:pPr>
            <w:r>
              <w:t>Een punt dat niet op de agenda van de OCMW-raad voorkomt, mag niet in bespreking worden gebracht, behalve in spoedeisende gevallen.</w:t>
            </w:r>
          </w:p>
          <w:p w14:paraId="7C79B90E" w14:textId="77777777" w:rsidR="001E33BE" w:rsidRDefault="001E33BE" w:rsidP="001E33BE">
            <w:pPr>
              <w:spacing w:line="300" w:lineRule="exact"/>
              <w:jc w:val="both"/>
            </w:pPr>
          </w:p>
          <w:p w14:paraId="64BD4C90" w14:textId="77777777" w:rsidR="001E33BE" w:rsidRPr="00F13BF4" w:rsidRDefault="001E33BE" w:rsidP="001E33BE">
            <w:pPr>
              <w:spacing w:line="300" w:lineRule="exact"/>
              <w:jc w:val="both"/>
              <w:rPr>
                <w:b/>
              </w:rPr>
            </w:pPr>
            <w:r>
              <w:t>Tot spoedbehandeling kan enkel worden besloten door ten minste twee derde van de aanwezige leden. De namen van die leden en de motivering van de spoedeisendheid worden in de notulen vermeld.</w:t>
            </w:r>
          </w:p>
          <w:p w14:paraId="2426237E" w14:textId="1EC8C6B1" w:rsidR="001E33BE" w:rsidRPr="000F5DFD" w:rsidRDefault="001E33BE" w:rsidP="001E33BE">
            <w:pPr>
              <w:spacing w:line="300" w:lineRule="exact"/>
              <w:jc w:val="both"/>
            </w:pPr>
          </w:p>
        </w:tc>
      </w:tr>
      <w:tr w:rsidR="001E33BE" w:rsidRPr="000F5DFD" w14:paraId="5A4DFF40" w14:textId="77777777" w:rsidTr="003D7E22">
        <w:trPr>
          <w:trHeight w:val="1500"/>
        </w:trPr>
        <w:tc>
          <w:tcPr>
            <w:tcW w:w="6800" w:type="dxa"/>
          </w:tcPr>
          <w:p w14:paraId="2537C4AB" w14:textId="10551EBE" w:rsidR="001E33BE" w:rsidRPr="00E257BC" w:rsidRDefault="001E33BE" w:rsidP="001E33BE">
            <w:pPr>
              <w:spacing w:line="300" w:lineRule="exact"/>
              <w:jc w:val="both"/>
              <w:rPr>
                <w:b/>
              </w:rPr>
            </w:pPr>
            <w:r w:rsidRPr="00E257BC">
              <w:rPr>
                <w:b/>
              </w:rPr>
              <w:t>Art. 1</w:t>
            </w:r>
            <w:r>
              <w:rPr>
                <w:b/>
              </w:rPr>
              <w:t>6</w:t>
            </w:r>
            <w:r w:rsidRPr="00E257BC">
              <w:rPr>
                <w:b/>
              </w:rPr>
              <w:t>, §1.</w:t>
            </w:r>
          </w:p>
          <w:p w14:paraId="678089EB" w14:textId="1FD59FB0" w:rsidR="001E33BE" w:rsidRDefault="001E33BE" w:rsidP="001E33BE">
            <w:pPr>
              <w:spacing w:line="300" w:lineRule="exact"/>
              <w:jc w:val="both"/>
              <w:rPr>
                <w:i/>
                <w:iCs/>
              </w:rPr>
            </w:pPr>
            <w:r w:rsidRPr="4AA796C1">
              <w:rPr>
                <w:i/>
                <w:iCs/>
              </w:rPr>
              <w:t>Nadat het agendapunt werd toegelicht, vraagt de voorzitter van de gemeenteraad of er amendementen zijn op het voorstel van beslissing en welk lid aan het woord wenst te komen over het voorstel. Als er amendementen zijn, worden deze</w:t>
            </w:r>
            <w:r w:rsidR="0085652C">
              <w:rPr>
                <w:i/>
                <w:iCs/>
              </w:rPr>
              <w:t xml:space="preserve"> schriftelijk bezorgd aan de voorzitter.</w:t>
            </w:r>
            <w:r w:rsidRPr="4AA796C1">
              <w:rPr>
                <w:i/>
                <w:iCs/>
              </w:rPr>
              <w:t xml:space="preserve"> Ze worden mondeling toegelicht door de indiener wanneer die het woord krijgt. </w:t>
            </w:r>
          </w:p>
          <w:p w14:paraId="5FE7AEEC" w14:textId="0269C22D" w:rsidR="001E33BE" w:rsidRDefault="001E33BE" w:rsidP="001E33BE">
            <w:pPr>
              <w:spacing w:line="300" w:lineRule="exact"/>
              <w:jc w:val="both"/>
              <w:rPr>
                <w:i/>
              </w:rPr>
            </w:pPr>
            <w:r>
              <w:rPr>
                <w:i/>
              </w:rPr>
              <w:br/>
              <w:t>Een amendement is een voorstel tot wijziging van de voorgestelde beslissing bij een agendapunt, zonder dat de voorgestelde beslissing daardoor fundamenteel verandert.</w:t>
            </w:r>
          </w:p>
          <w:p w14:paraId="1A97E8B3" w14:textId="77777777" w:rsidR="001E33BE" w:rsidRDefault="001E33BE" w:rsidP="001E33BE">
            <w:pPr>
              <w:spacing w:line="300" w:lineRule="exact"/>
              <w:jc w:val="both"/>
              <w:rPr>
                <w:i/>
              </w:rPr>
            </w:pPr>
          </w:p>
          <w:p w14:paraId="01DCFD6E" w14:textId="3AEC4089" w:rsidR="001E33BE" w:rsidRDefault="001E33BE" w:rsidP="001E33BE">
            <w:pPr>
              <w:spacing w:line="300" w:lineRule="exact"/>
              <w:jc w:val="both"/>
              <w:rPr>
                <w:i/>
              </w:rPr>
            </w:pPr>
            <w:r>
              <w:rPr>
                <w:i/>
              </w:rPr>
              <w:t>Wordt er twijfel geuit of het wel gaat om een amendement</w:t>
            </w:r>
            <w:r w:rsidR="00820985">
              <w:rPr>
                <w:i/>
              </w:rPr>
              <w:t xml:space="preserve"> of</w:t>
            </w:r>
            <w:r>
              <w:rPr>
                <w:i/>
              </w:rPr>
              <w:t xml:space="preserve"> een nieuw agendapunt, dan beslist de raad of het om een amendement gaat. Meent de raad dat dit niet het geval is, dan wordt het ingediende amendement als onbestaande beschouwd.</w:t>
            </w:r>
          </w:p>
          <w:p w14:paraId="11BABE76" w14:textId="77777777" w:rsidR="001E33BE" w:rsidRPr="00654EE8" w:rsidRDefault="001E33BE" w:rsidP="001E33BE">
            <w:pPr>
              <w:spacing w:line="300" w:lineRule="exact"/>
              <w:jc w:val="both"/>
              <w:rPr>
                <w:i/>
              </w:rPr>
            </w:pPr>
          </w:p>
          <w:p w14:paraId="6756148E" w14:textId="1356C5F5" w:rsidR="001E33BE" w:rsidRDefault="001E33BE" w:rsidP="001E33BE">
            <w:pPr>
              <w:spacing w:line="300" w:lineRule="exact"/>
              <w:jc w:val="both"/>
              <w:rPr>
                <w:i/>
              </w:rPr>
            </w:pPr>
            <w:r w:rsidRPr="00654EE8">
              <w:rPr>
                <w:i/>
              </w:rPr>
              <w:t xml:space="preserve">De voorzitter verleent het woord </w:t>
            </w:r>
            <w:r w:rsidR="00DE2133">
              <w:rPr>
                <w:i/>
              </w:rPr>
              <w:t>in</w:t>
            </w:r>
            <w:r w:rsidRPr="00654EE8">
              <w:rPr>
                <w:i/>
              </w:rPr>
              <w:t xml:space="preserve"> volgorde van de aanvragen en, in</w:t>
            </w:r>
            <w:r>
              <w:rPr>
                <w:i/>
              </w:rPr>
              <w:t xml:space="preserve"> </w:t>
            </w:r>
            <w:r w:rsidRPr="00654EE8">
              <w:rPr>
                <w:i/>
              </w:rPr>
              <w:t xml:space="preserve">geval van gelijktijdige aanvraag, </w:t>
            </w:r>
            <w:r w:rsidR="00DE2133">
              <w:rPr>
                <w:i/>
              </w:rPr>
              <w:t>op basis van</w:t>
            </w:r>
            <w:r w:rsidR="00DE2133" w:rsidRPr="00654EE8">
              <w:rPr>
                <w:i/>
              </w:rPr>
              <w:t xml:space="preserve"> </w:t>
            </w:r>
            <w:r w:rsidRPr="00654EE8">
              <w:rPr>
                <w:i/>
              </w:rPr>
              <w:t>de rangorde van de raadsleden.</w:t>
            </w:r>
          </w:p>
          <w:p w14:paraId="4937E63F" w14:textId="39A67EA2" w:rsidR="001E33BE" w:rsidRPr="00F21A82" w:rsidRDefault="001E33BE" w:rsidP="001E33BE">
            <w:pPr>
              <w:spacing w:line="300" w:lineRule="exact"/>
              <w:jc w:val="both"/>
              <w:rPr>
                <w:i/>
              </w:rPr>
            </w:pPr>
          </w:p>
        </w:tc>
        <w:tc>
          <w:tcPr>
            <w:tcW w:w="6801" w:type="dxa"/>
          </w:tcPr>
          <w:p w14:paraId="0088CB9E" w14:textId="2C891280" w:rsidR="001E33BE" w:rsidRPr="00E257BC" w:rsidRDefault="001E33BE" w:rsidP="001E33BE">
            <w:pPr>
              <w:spacing w:line="300" w:lineRule="exact"/>
              <w:jc w:val="both"/>
              <w:rPr>
                <w:b/>
              </w:rPr>
            </w:pPr>
            <w:r w:rsidRPr="00E257BC">
              <w:rPr>
                <w:b/>
              </w:rPr>
              <w:lastRenderedPageBreak/>
              <w:t>Art. 1</w:t>
            </w:r>
            <w:r>
              <w:rPr>
                <w:b/>
              </w:rPr>
              <w:t>6</w:t>
            </w:r>
            <w:r w:rsidRPr="00E257BC">
              <w:rPr>
                <w:b/>
              </w:rPr>
              <w:t>, §1.</w:t>
            </w:r>
          </w:p>
          <w:p w14:paraId="1F848AAB" w14:textId="77777777" w:rsidR="00EC74C3" w:rsidRDefault="001E33BE" w:rsidP="00EC74C3">
            <w:pPr>
              <w:spacing w:line="300" w:lineRule="exact"/>
              <w:jc w:val="both"/>
              <w:rPr>
                <w:i/>
                <w:iCs/>
              </w:rPr>
            </w:pPr>
            <w:r w:rsidRPr="00654EE8">
              <w:rPr>
                <w:i/>
              </w:rPr>
              <w:t xml:space="preserve">Nadat het agendapunt werd toegelicht, vraagt de voorzitter van de </w:t>
            </w:r>
            <w:r>
              <w:rPr>
                <w:i/>
              </w:rPr>
              <w:t>OCMW-</w:t>
            </w:r>
            <w:r w:rsidRPr="00654EE8">
              <w:rPr>
                <w:i/>
              </w:rPr>
              <w:t>raad</w:t>
            </w:r>
            <w:r>
              <w:rPr>
                <w:i/>
              </w:rPr>
              <w:t xml:space="preserve"> of er amendementen zijn op het voorstel van beslissing en</w:t>
            </w:r>
            <w:r w:rsidRPr="00654EE8">
              <w:rPr>
                <w:i/>
              </w:rPr>
              <w:t xml:space="preserve"> welk lid aan het woord wenst te komen over het voorstel.</w:t>
            </w:r>
            <w:r>
              <w:rPr>
                <w:i/>
              </w:rPr>
              <w:t xml:space="preserve"> </w:t>
            </w:r>
            <w:r w:rsidR="00EC74C3" w:rsidRPr="4AA796C1">
              <w:rPr>
                <w:i/>
                <w:iCs/>
              </w:rPr>
              <w:t>Als er amendementen zijn, worden deze</w:t>
            </w:r>
            <w:r w:rsidR="00EC74C3">
              <w:rPr>
                <w:i/>
                <w:iCs/>
              </w:rPr>
              <w:t xml:space="preserve"> schriftelijk bezorgd aan de voorzitter.</w:t>
            </w:r>
            <w:r w:rsidR="00EC74C3" w:rsidRPr="4AA796C1">
              <w:rPr>
                <w:i/>
                <w:iCs/>
              </w:rPr>
              <w:t xml:space="preserve"> Ze worden mondeling toegelicht door de indiener wanneer die het woord krijgt. </w:t>
            </w:r>
          </w:p>
          <w:p w14:paraId="7AB77955" w14:textId="77777777" w:rsidR="001E33BE" w:rsidRDefault="001E33BE" w:rsidP="001E33BE">
            <w:pPr>
              <w:spacing w:line="300" w:lineRule="exact"/>
              <w:jc w:val="both"/>
              <w:rPr>
                <w:i/>
              </w:rPr>
            </w:pPr>
          </w:p>
          <w:p w14:paraId="38632BA9" w14:textId="63F9A18D" w:rsidR="001E33BE" w:rsidRDefault="001E33BE" w:rsidP="001E33BE">
            <w:pPr>
              <w:spacing w:line="300" w:lineRule="exact"/>
              <w:jc w:val="both"/>
              <w:rPr>
                <w:i/>
              </w:rPr>
            </w:pPr>
            <w:r>
              <w:rPr>
                <w:i/>
              </w:rPr>
              <w:t>Een amendement is een voorstel tot wijziging van de voorgestelde beslissing bij een agendapunt, zonder dat de voorgestelde beslissing daardoor fundamenteel verandert.</w:t>
            </w:r>
          </w:p>
          <w:p w14:paraId="3055987A" w14:textId="77777777" w:rsidR="001E33BE" w:rsidRDefault="001E33BE" w:rsidP="001E33BE">
            <w:pPr>
              <w:spacing w:line="300" w:lineRule="exact"/>
              <w:jc w:val="both"/>
              <w:rPr>
                <w:i/>
              </w:rPr>
            </w:pPr>
          </w:p>
          <w:p w14:paraId="59DB0227" w14:textId="54ACFE1F" w:rsidR="001E33BE" w:rsidRDefault="001E33BE" w:rsidP="001E33BE">
            <w:pPr>
              <w:spacing w:line="300" w:lineRule="exact"/>
              <w:jc w:val="both"/>
              <w:rPr>
                <w:i/>
              </w:rPr>
            </w:pPr>
            <w:r>
              <w:rPr>
                <w:i/>
              </w:rPr>
              <w:t>Wordt er twijfel geuit of het wel gaat om een amendement</w:t>
            </w:r>
            <w:r w:rsidR="0093596A">
              <w:rPr>
                <w:i/>
              </w:rPr>
              <w:t xml:space="preserve"> of</w:t>
            </w:r>
            <w:r>
              <w:rPr>
                <w:i/>
              </w:rPr>
              <w:t xml:space="preserve"> een nieuw agendapunt, dan beslist de raad of het om een amendement gaat. Meent de raad dat dit niet het geval is, dan wordt het ingediende amendement als onbestaande beschouwd.</w:t>
            </w:r>
          </w:p>
          <w:p w14:paraId="139788DE" w14:textId="77777777" w:rsidR="001E33BE" w:rsidRPr="00654EE8" w:rsidRDefault="001E33BE" w:rsidP="001E33BE">
            <w:pPr>
              <w:spacing w:line="300" w:lineRule="exact"/>
              <w:jc w:val="both"/>
              <w:rPr>
                <w:i/>
              </w:rPr>
            </w:pPr>
          </w:p>
          <w:p w14:paraId="376A6E36" w14:textId="1764502E" w:rsidR="001E33BE" w:rsidRDefault="001E33BE" w:rsidP="001E33BE">
            <w:pPr>
              <w:spacing w:line="300" w:lineRule="exact"/>
              <w:jc w:val="both"/>
              <w:rPr>
                <w:i/>
              </w:rPr>
            </w:pPr>
            <w:r w:rsidRPr="00654EE8">
              <w:rPr>
                <w:i/>
              </w:rPr>
              <w:t xml:space="preserve">De voorzitter verleent het woord </w:t>
            </w:r>
            <w:r w:rsidR="00DE2133">
              <w:rPr>
                <w:i/>
              </w:rPr>
              <w:t xml:space="preserve">in </w:t>
            </w:r>
            <w:r w:rsidRPr="00654EE8">
              <w:rPr>
                <w:i/>
              </w:rPr>
              <w:t>volgorde van de aanvragen en, in</w:t>
            </w:r>
            <w:r>
              <w:rPr>
                <w:i/>
              </w:rPr>
              <w:t xml:space="preserve"> </w:t>
            </w:r>
            <w:r w:rsidRPr="00654EE8">
              <w:rPr>
                <w:i/>
              </w:rPr>
              <w:t xml:space="preserve">geval van gelijktijdige aanvraag, </w:t>
            </w:r>
            <w:r w:rsidR="00DE2133">
              <w:rPr>
                <w:i/>
              </w:rPr>
              <w:t xml:space="preserve">op basis van </w:t>
            </w:r>
            <w:r w:rsidRPr="00654EE8">
              <w:rPr>
                <w:i/>
              </w:rPr>
              <w:t>de rangorde van de raadsleden.</w:t>
            </w:r>
          </w:p>
          <w:p w14:paraId="3BEBA60C" w14:textId="67D01728" w:rsidR="001E33BE" w:rsidRPr="000F5DFD" w:rsidRDefault="001E33BE" w:rsidP="001E33BE">
            <w:pPr>
              <w:spacing w:line="300" w:lineRule="exact"/>
              <w:jc w:val="both"/>
            </w:pPr>
          </w:p>
        </w:tc>
      </w:tr>
      <w:tr w:rsidR="001E33BE" w:rsidRPr="000F5DFD" w14:paraId="0BC43853" w14:textId="77777777" w:rsidTr="003D7E22">
        <w:tc>
          <w:tcPr>
            <w:tcW w:w="6800" w:type="dxa"/>
          </w:tcPr>
          <w:p w14:paraId="04F362BB" w14:textId="1AB82435" w:rsidR="001E33BE" w:rsidRPr="00EB2CB8" w:rsidRDefault="001E33BE" w:rsidP="001E33BE">
            <w:pPr>
              <w:spacing w:line="300" w:lineRule="exact"/>
              <w:jc w:val="both"/>
              <w:rPr>
                <w:b/>
              </w:rPr>
            </w:pPr>
            <w:r w:rsidRPr="00C82A59">
              <w:rPr>
                <w:b/>
              </w:rPr>
              <w:lastRenderedPageBreak/>
              <w:t>§2.</w:t>
            </w:r>
            <w:r w:rsidRPr="00EB2CB8">
              <w:rPr>
                <w:b/>
              </w:rPr>
              <w:t xml:space="preserve"> </w:t>
            </w:r>
          </w:p>
          <w:p w14:paraId="7D9EBA57" w14:textId="5194997D" w:rsidR="001E33BE" w:rsidRDefault="001E33BE" w:rsidP="001E33BE">
            <w:pPr>
              <w:spacing w:line="300" w:lineRule="exact"/>
              <w:jc w:val="both"/>
              <w:rPr>
                <w:i/>
              </w:rPr>
            </w:pPr>
            <w:r w:rsidRPr="00654EE8">
              <w:rPr>
                <w:i/>
              </w:rPr>
              <w:t xml:space="preserve">De voorzitter kan </w:t>
            </w:r>
            <w:r>
              <w:rPr>
                <w:i/>
              </w:rPr>
              <w:t>op elk moment in de vergadering het woord geven aan</w:t>
            </w:r>
            <w:r w:rsidRPr="00654EE8">
              <w:rPr>
                <w:i/>
              </w:rPr>
              <w:t xml:space="preserve"> de algemeen directeur</w:t>
            </w:r>
            <w:r>
              <w:rPr>
                <w:i/>
              </w:rPr>
              <w:t xml:space="preserve">. </w:t>
            </w:r>
          </w:p>
          <w:p w14:paraId="66F47500" w14:textId="77777777" w:rsidR="001E33BE" w:rsidRDefault="001E33BE" w:rsidP="001E33BE">
            <w:pPr>
              <w:spacing w:line="300" w:lineRule="exact"/>
              <w:jc w:val="both"/>
              <w:rPr>
                <w:i/>
              </w:rPr>
            </w:pPr>
          </w:p>
          <w:p w14:paraId="4B396B3F" w14:textId="05AEE8C5" w:rsidR="001E33BE" w:rsidRPr="00FA0C41" w:rsidRDefault="001E33BE" w:rsidP="001E33BE">
            <w:pPr>
              <w:spacing w:line="300" w:lineRule="exact"/>
              <w:jc w:val="both"/>
              <w:rPr>
                <w:b/>
              </w:rPr>
            </w:pPr>
            <w:r>
              <w:rPr>
                <w:b/>
              </w:rPr>
              <w:t>§3</w:t>
            </w:r>
            <w:r w:rsidRPr="00FA0C41">
              <w:rPr>
                <w:b/>
              </w:rPr>
              <w:t>.</w:t>
            </w:r>
          </w:p>
          <w:p w14:paraId="4D08DE7F" w14:textId="74D43F74" w:rsidR="001E33BE" w:rsidRPr="000F5DFD" w:rsidRDefault="001E33BE" w:rsidP="001E33BE">
            <w:pPr>
              <w:spacing w:line="300" w:lineRule="exact"/>
              <w:jc w:val="both"/>
            </w:pPr>
            <w:r w:rsidRPr="00AC7213">
              <w:rPr>
                <w:i/>
              </w:rPr>
              <w:t>Geen enkel raadslid mag meer dan tweemaal het woord nemen over hetzelfde onderwerp, tenzij de voorzitter er anders over beslist.</w:t>
            </w:r>
          </w:p>
        </w:tc>
        <w:tc>
          <w:tcPr>
            <w:tcW w:w="6801" w:type="dxa"/>
          </w:tcPr>
          <w:p w14:paraId="0B9723A5" w14:textId="582AC39D" w:rsidR="001E33BE" w:rsidRPr="000E3B60" w:rsidRDefault="001E33BE" w:rsidP="001E33BE">
            <w:pPr>
              <w:spacing w:line="300" w:lineRule="exact"/>
              <w:jc w:val="both"/>
              <w:rPr>
                <w:b/>
              </w:rPr>
            </w:pPr>
            <w:r w:rsidRPr="00EB2CB8">
              <w:rPr>
                <w:b/>
              </w:rPr>
              <w:t xml:space="preserve">§2. </w:t>
            </w:r>
            <w:r>
              <w:rPr>
                <w:b/>
              </w:rPr>
              <w:br/>
            </w:r>
            <w:r w:rsidRPr="00654EE8">
              <w:rPr>
                <w:i/>
              </w:rPr>
              <w:t xml:space="preserve">De voorzitter kan </w:t>
            </w:r>
            <w:r>
              <w:rPr>
                <w:i/>
              </w:rPr>
              <w:t>op elk moment in de vergadering het woord geven aan</w:t>
            </w:r>
            <w:r w:rsidRPr="00654EE8">
              <w:rPr>
                <w:i/>
              </w:rPr>
              <w:t xml:space="preserve"> de algemeen directeur</w:t>
            </w:r>
            <w:r>
              <w:rPr>
                <w:i/>
              </w:rPr>
              <w:t>.</w:t>
            </w:r>
          </w:p>
          <w:p w14:paraId="637194C0" w14:textId="77777777" w:rsidR="001E33BE" w:rsidRDefault="001E33BE" w:rsidP="001E33BE">
            <w:pPr>
              <w:spacing w:line="300" w:lineRule="exact"/>
              <w:jc w:val="both"/>
              <w:rPr>
                <w:i/>
              </w:rPr>
            </w:pPr>
          </w:p>
          <w:p w14:paraId="403F3042" w14:textId="5174FD90" w:rsidR="001E33BE" w:rsidRPr="00FA0C41" w:rsidRDefault="001E33BE" w:rsidP="001E33BE">
            <w:pPr>
              <w:spacing w:line="300" w:lineRule="exact"/>
              <w:jc w:val="both"/>
              <w:rPr>
                <w:b/>
              </w:rPr>
            </w:pPr>
            <w:r>
              <w:rPr>
                <w:b/>
              </w:rPr>
              <w:t>§3</w:t>
            </w:r>
            <w:r w:rsidRPr="00FA0C41">
              <w:rPr>
                <w:b/>
              </w:rPr>
              <w:t>.</w:t>
            </w:r>
          </w:p>
          <w:p w14:paraId="7F055CC0" w14:textId="532B1A1C" w:rsidR="001E33BE" w:rsidRPr="000F5DFD" w:rsidRDefault="001E33BE" w:rsidP="001E33BE">
            <w:pPr>
              <w:spacing w:line="300" w:lineRule="exact"/>
              <w:jc w:val="both"/>
            </w:pPr>
            <w:r w:rsidRPr="00AC7213">
              <w:rPr>
                <w:i/>
              </w:rPr>
              <w:t>Geen enkel raadslid mag meer dan tweemaal het woord nemen over hetzelfde onderwerp, tenzij de voorzitter er anders over beslist.</w:t>
            </w:r>
          </w:p>
        </w:tc>
      </w:tr>
      <w:tr w:rsidR="001E33BE" w:rsidRPr="000F5DFD" w14:paraId="0E65FB19" w14:textId="77777777" w:rsidTr="003D7E22">
        <w:tc>
          <w:tcPr>
            <w:tcW w:w="6800" w:type="dxa"/>
          </w:tcPr>
          <w:p w14:paraId="002E850B" w14:textId="77777777" w:rsidR="001E33BE" w:rsidRDefault="001E33BE" w:rsidP="001E33BE">
            <w:pPr>
              <w:spacing w:line="300" w:lineRule="exact"/>
              <w:jc w:val="both"/>
              <w:rPr>
                <w:b/>
              </w:rPr>
            </w:pPr>
          </w:p>
          <w:p w14:paraId="122E1229" w14:textId="7ECA6AA9" w:rsidR="001E33BE" w:rsidRPr="003D356D" w:rsidRDefault="001E33BE" w:rsidP="001E33BE">
            <w:pPr>
              <w:spacing w:line="300" w:lineRule="exact"/>
              <w:jc w:val="both"/>
              <w:rPr>
                <w:b/>
              </w:rPr>
            </w:pPr>
            <w:r>
              <w:rPr>
                <w:b/>
              </w:rPr>
              <w:t>§4</w:t>
            </w:r>
            <w:r w:rsidRPr="003D356D">
              <w:rPr>
                <w:b/>
              </w:rPr>
              <w:t>.</w:t>
            </w:r>
          </w:p>
          <w:p w14:paraId="0C7B769B" w14:textId="77777777" w:rsidR="001E33BE" w:rsidRPr="00654EE8" w:rsidRDefault="001E33BE" w:rsidP="001E33BE">
            <w:pPr>
              <w:spacing w:line="300" w:lineRule="exact"/>
              <w:jc w:val="both"/>
              <w:rPr>
                <w:i/>
              </w:rPr>
            </w:pPr>
            <w:r w:rsidRPr="00654EE8">
              <w:rPr>
                <w:i/>
              </w:rPr>
              <w:t>Het woord kan door de voorzitter niet geweigerd worden voor een rechtzetting van beweerde feiten.</w:t>
            </w:r>
          </w:p>
          <w:p w14:paraId="4BEC133D" w14:textId="772D94DC" w:rsidR="001E33BE" w:rsidRPr="00654EE8" w:rsidRDefault="00E97BD1" w:rsidP="001E33BE">
            <w:pPr>
              <w:spacing w:line="300" w:lineRule="exact"/>
              <w:jc w:val="both"/>
              <w:rPr>
                <w:i/>
              </w:rPr>
            </w:pPr>
            <w:r>
              <w:rPr>
                <w:i/>
              </w:rPr>
              <w:t>I</w:t>
            </w:r>
            <w:r w:rsidR="00486F17" w:rsidRPr="00486F17">
              <w:rPr>
                <w:i/>
              </w:rPr>
              <w:t xml:space="preserve">n de volgende gevallen en volgorde krijgt iemand voorrang om te spreken, waardoor de bespreking van de hoofdvraag </w:t>
            </w:r>
            <w:r w:rsidR="00565337">
              <w:rPr>
                <w:i/>
              </w:rPr>
              <w:t>of het voorstel van beslissing</w:t>
            </w:r>
            <w:r w:rsidR="00A01DFB">
              <w:rPr>
                <w:i/>
              </w:rPr>
              <w:t xml:space="preserve"> </w:t>
            </w:r>
            <w:r w:rsidR="00486F17" w:rsidRPr="00486F17">
              <w:rPr>
                <w:i/>
              </w:rPr>
              <w:t>tijdelijk wordt onderbroken:</w:t>
            </w:r>
          </w:p>
          <w:p w14:paraId="3AAAF2C9" w14:textId="77777777" w:rsidR="001E33BE" w:rsidRPr="00654EE8" w:rsidRDefault="001E33BE" w:rsidP="001E33BE">
            <w:pPr>
              <w:spacing w:line="300" w:lineRule="exact"/>
              <w:jc w:val="both"/>
              <w:rPr>
                <w:i/>
              </w:rPr>
            </w:pPr>
            <w:r w:rsidRPr="00654EE8">
              <w:rPr>
                <w:i/>
              </w:rPr>
              <w:t>1° om te vragen dat men niet zal besluiten;</w:t>
            </w:r>
          </w:p>
          <w:p w14:paraId="4B30EAE0" w14:textId="77777777" w:rsidR="001E33BE" w:rsidRPr="00654EE8" w:rsidRDefault="001E33BE" w:rsidP="001E33BE">
            <w:pPr>
              <w:spacing w:line="300" w:lineRule="exact"/>
              <w:jc w:val="both"/>
              <w:rPr>
                <w:i/>
              </w:rPr>
            </w:pPr>
            <w:r w:rsidRPr="00654EE8">
              <w:rPr>
                <w:i/>
              </w:rPr>
              <w:t>2° om de verdaging te vragen;</w:t>
            </w:r>
          </w:p>
          <w:p w14:paraId="2EAF75C2" w14:textId="3502175B" w:rsidR="001E33BE" w:rsidRPr="00654EE8" w:rsidRDefault="001E33BE" w:rsidP="001E33BE">
            <w:pPr>
              <w:spacing w:line="300" w:lineRule="exact"/>
              <w:jc w:val="both"/>
              <w:rPr>
                <w:i/>
              </w:rPr>
            </w:pPr>
            <w:r w:rsidRPr="00654EE8">
              <w:rPr>
                <w:i/>
              </w:rPr>
              <w:t>3° om een punt te verwijzen naar een raadscommissie</w:t>
            </w:r>
            <w:r>
              <w:rPr>
                <w:i/>
              </w:rPr>
              <w:t xml:space="preserve"> of naar de deontologische commissie</w:t>
            </w:r>
            <w:r w:rsidRPr="00654EE8">
              <w:rPr>
                <w:i/>
              </w:rPr>
              <w:t>;</w:t>
            </w:r>
          </w:p>
          <w:p w14:paraId="1C4559E9" w14:textId="77777777" w:rsidR="001E33BE" w:rsidRPr="00654EE8" w:rsidRDefault="001E33BE" w:rsidP="001E33BE">
            <w:pPr>
              <w:spacing w:line="300" w:lineRule="exact"/>
              <w:jc w:val="both"/>
              <w:rPr>
                <w:i/>
              </w:rPr>
            </w:pPr>
            <w:r w:rsidRPr="00654EE8">
              <w:rPr>
                <w:i/>
              </w:rPr>
              <w:lastRenderedPageBreak/>
              <w:t>4° om voor te stellen dat een ander dan het in bespreking zijnde probleem bij voorrang zou behandeld worden;</w:t>
            </w:r>
          </w:p>
          <w:p w14:paraId="2B970F98" w14:textId="77777777" w:rsidR="001E33BE" w:rsidRPr="00654EE8" w:rsidRDefault="001E33BE" w:rsidP="001E33BE">
            <w:pPr>
              <w:spacing w:line="300" w:lineRule="exact"/>
              <w:jc w:val="both"/>
              <w:rPr>
                <w:i/>
              </w:rPr>
            </w:pPr>
            <w:r w:rsidRPr="00654EE8">
              <w:rPr>
                <w:i/>
              </w:rPr>
              <w:t>5° om te eisen dat het voorwerp van de beslissing concreet zou omschreven worden;</w:t>
            </w:r>
          </w:p>
          <w:p w14:paraId="59E44041" w14:textId="1A931AFB" w:rsidR="001E33BE" w:rsidRPr="00E855F3" w:rsidRDefault="001E33BE" w:rsidP="001E33BE">
            <w:pPr>
              <w:spacing w:line="300" w:lineRule="exact"/>
              <w:jc w:val="both"/>
              <w:rPr>
                <w:i/>
              </w:rPr>
            </w:pPr>
            <w:r w:rsidRPr="00654EE8">
              <w:rPr>
                <w:i/>
              </w:rPr>
              <w:t>6° om naar het reglement te verwijzen.</w:t>
            </w:r>
          </w:p>
        </w:tc>
        <w:tc>
          <w:tcPr>
            <w:tcW w:w="6801" w:type="dxa"/>
          </w:tcPr>
          <w:p w14:paraId="47B01C3A" w14:textId="77777777" w:rsidR="001E33BE" w:rsidRDefault="001E33BE" w:rsidP="001E33BE">
            <w:pPr>
              <w:spacing w:line="300" w:lineRule="exact"/>
              <w:jc w:val="both"/>
              <w:rPr>
                <w:b/>
              </w:rPr>
            </w:pPr>
          </w:p>
          <w:p w14:paraId="2481F43A" w14:textId="3E4ABB78" w:rsidR="001E33BE" w:rsidRPr="003D356D" w:rsidRDefault="001E33BE" w:rsidP="001E33BE">
            <w:pPr>
              <w:spacing w:line="300" w:lineRule="exact"/>
              <w:jc w:val="both"/>
              <w:rPr>
                <w:b/>
              </w:rPr>
            </w:pPr>
            <w:r>
              <w:rPr>
                <w:b/>
              </w:rPr>
              <w:t>§4</w:t>
            </w:r>
            <w:r w:rsidRPr="003D356D">
              <w:rPr>
                <w:b/>
              </w:rPr>
              <w:t>.</w:t>
            </w:r>
          </w:p>
          <w:p w14:paraId="490230F7" w14:textId="6E2FF966" w:rsidR="001E33BE" w:rsidRPr="00654EE8" w:rsidRDefault="001E33BE" w:rsidP="001E33BE">
            <w:pPr>
              <w:spacing w:line="300" w:lineRule="exact"/>
              <w:jc w:val="both"/>
              <w:rPr>
                <w:i/>
              </w:rPr>
            </w:pPr>
            <w:r w:rsidRPr="00654EE8">
              <w:rPr>
                <w:i/>
              </w:rPr>
              <w:t>Het woord kan door de voorzitter niet geweigerd worden voor een rechtzetting van beweerde feiten.</w:t>
            </w:r>
          </w:p>
          <w:p w14:paraId="718395ED" w14:textId="4101A27A" w:rsidR="00E97BD1" w:rsidRPr="00654EE8" w:rsidRDefault="00E97BD1" w:rsidP="00E97BD1">
            <w:pPr>
              <w:spacing w:line="300" w:lineRule="exact"/>
              <w:jc w:val="both"/>
              <w:rPr>
                <w:i/>
              </w:rPr>
            </w:pPr>
            <w:r>
              <w:rPr>
                <w:i/>
              </w:rPr>
              <w:t>I</w:t>
            </w:r>
            <w:r w:rsidRPr="00486F17">
              <w:rPr>
                <w:i/>
              </w:rPr>
              <w:t xml:space="preserve">n de volgende gevallen en volgorde krijgt iemand voorrang om te spreken, waardoor de bespreking van de hoofdvraag </w:t>
            </w:r>
            <w:r>
              <w:rPr>
                <w:i/>
              </w:rPr>
              <w:t xml:space="preserve">of het voorstel van beslissing </w:t>
            </w:r>
            <w:r w:rsidRPr="00486F17">
              <w:rPr>
                <w:i/>
              </w:rPr>
              <w:t>tijdelijk wordt onderbroken:</w:t>
            </w:r>
          </w:p>
          <w:p w14:paraId="25C7EE19" w14:textId="77777777" w:rsidR="001E33BE" w:rsidRPr="00654EE8" w:rsidRDefault="001E33BE" w:rsidP="001E33BE">
            <w:pPr>
              <w:spacing w:line="300" w:lineRule="exact"/>
              <w:jc w:val="both"/>
              <w:rPr>
                <w:i/>
              </w:rPr>
            </w:pPr>
            <w:r w:rsidRPr="00654EE8">
              <w:rPr>
                <w:i/>
              </w:rPr>
              <w:t>1° om te vragen dat men niet zal besluiten;</w:t>
            </w:r>
          </w:p>
          <w:p w14:paraId="0205F78C" w14:textId="1DEFE428" w:rsidR="001E33BE" w:rsidRDefault="001E33BE" w:rsidP="001E33BE">
            <w:pPr>
              <w:spacing w:line="300" w:lineRule="exact"/>
              <w:jc w:val="both"/>
              <w:rPr>
                <w:i/>
              </w:rPr>
            </w:pPr>
            <w:r w:rsidRPr="00654EE8">
              <w:rPr>
                <w:i/>
              </w:rPr>
              <w:t>2° om de verdaging te vragen;</w:t>
            </w:r>
          </w:p>
          <w:p w14:paraId="71D4B6AB" w14:textId="29506E26" w:rsidR="001E33BE" w:rsidRPr="00654EE8" w:rsidRDefault="001E33BE" w:rsidP="001E33BE">
            <w:pPr>
              <w:spacing w:line="300" w:lineRule="exact"/>
              <w:jc w:val="both"/>
              <w:rPr>
                <w:i/>
              </w:rPr>
            </w:pPr>
            <w:r w:rsidRPr="00654EE8">
              <w:rPr>
                <w:i/>
              </w:rPr>
              <w:t xml:space="preserve">3° om een punt te verwijzen naar </w:t>
            </w:r>
            <w:r>
              <w:rPr>
                <w:i/>
              </w:rPr>
              <w:t>de deontologische commissie;</w:t>
            </w:r>
          </w:p>
          <w:p w14:paraId="39F66DC2" w14:textId="05903DB1" w:rsidR="001E33BE" w:rsidRPr="00654EE8" w:rsidRDefault="001E33BE" w:rsidP="001E33BE">
            <w:pPr>
              <w:spacing w:line="300" w:lineRule="exact"/>
              <w:jc w:val="both"/>
              <w:rPr>
                <w:i/>
              </w:rPr>
            </w:pPr>
            <w:r>
              <w:rPr>
                <w:i/>
              </w:rPr>
              <w:lastRenderedPageBreak/>
              <w:t>4</w:t>
            </w:r>
            <w:r w:rsidRPr="00654EE8">
              <w:rPr>
                <w:i/>
              </w:rPr>
              <w:t>° om voor te stellen dat een ander dan het in bespreking zijnde probleem bij voorrang zou behandeld worden;</w:t>
            </w:r>
          </w:p>
          <w:p w14:paraId="3DDD7249" w14:textId="27F2CBEF" w:rsidR="001E33BE" w:rsidRPr="00654EE8" w:rsidRDefault="001E33BE" w:rsidP="001E33BE">
            <w:pPr>
              <w:spacing w:line="300" w:lineRule="exact"/>
              <w:jc w:val="both"/>
              <w:rPr>
                <w:i/>
              </w:rPr>
            </w:pPr>
            <w:r>
              <w:rPr>
                <w:i/>
              </w:rPr>
              <w:t>5</w:t>
            </w:r>
            <w:r w:rsidRPr="00654EE8">
              <w:rPr>
                <w:i/>
              </w:rPr>
              <w:t>° om te eisen dat het voorwerp van de beslissing concreet zou omschreven worden;</w:t>
            </w:r>
          </w:p>
          <w:p w14:paraId="42248743" w14:textId="49EBEBDF" w:rsidR="001E33BE" w:rsidRPr="004A41F5" w:rsidRDefault="001E33BE" w:rsidP="001E33BE">
            <w:pPr>
              <w:spacing w:line="300" w:lineRule="exact"/>
              <w:jc w:val="both"/>
              <w:rPr>
                <w:i/>
              </w:rPr>
            </w:pPr>
            <w:r>
              <w:rPr>
                <w:i/>
              </w:rPr>
              <w:t>6</w:t>
            </w:r>
            <w:r w:rsidRPr="00654EE8">
              <w:rPr>
                <w:i/>
              </w:rPr>
              <w:t>° om naar het reglement te verwijzen.</w:t>
            </w:r>
          </w:p>
        </w:tc>
      </w:tr>
      <w:tr w:rsidR="001E33BE" w:rsidRPr="000F5DFD" w14:paraId="42E61C4C" w14:textId="77777777" w:rsidTr="003D7E22">
        <w:tc>
          <w:tcPr>
            <w:tcW w:w="6800" w:type="dxa"/>
          </w:tcPr>
          <w:p w14:paraId="1856A7BE" w14:textId="2FF808DD" w:rsidR="001E33BE" w:rsidRPr="00273015" w:rsidRDefault="001E33BE" w:rsidP="001E33BE">
            <w:pPr>
              <w:spacing w:line="300" w:lineRule="exact"/>
              <w:jc w:val="both"/>
              <w:rPr>
                <w:highlight w:val="magenta"/>
              </w:rPr>
            </w:pPr>
          </w:p>
        </w:tc>
        <w:tc>
          <w:tcPr>
            <w:tcW w:w="6801" w:type="dxa"/>
          </w:tcPr>
          <w:p w14:paraId="4427B8B7" w14:textId="5AEB92D6" w:rsidR="001E33BE" w:rsidRPr="004A41F5" w:rsidRDefault="001E33BE" w:rsidP="001E33BE">
            <w:pPr>
              <w:spacing w:line="300" w:lineRule="exact"/>
              <w:jc w:val="both"/>
              <w:rPr>
                <w:b/>
                <w:highlight w:val="magenta"/>
              </w:rPr>
            </w:pPr>
          </w:p>
        </w:tc>
      </w:tr>
      <w:tr w:rsidR="001E33BE" w:rsidRPr="000F5DFD" w14:paraId="76D006C8" w14:textId="77777777" w:rsidTr="003D7E22">
        <w:tc>
          <w:tcPr>
            <w:tcW w:w="6800" w:type="dxa"/>
          </w:tcPr>
          <w:p w14:paraId="58A5BA35" w14:textId="4F204DAD" w:rsidR="001E33BE" w:rsidRPr="003912B8" w:rsidRDefault="001E33BE" w:rsidP="001E33BE">
            <w:pPr>
              <w:spacing w:line="300" w:lineRule="exact"/>
              <w:jc w:val="both"/>
              <w:rPr>
                <w:b/>
              </w:rPr>
            </w:pPr>
            <w:r>
              <w:rPr>
                <w:b/>
              </w:rPr>
              <w:t>§5</w:t>
            </w:r>
            <w:r w:rsidRPr="003912B8">
              <w:rPr>
                <w:b/>
              </w:rPr>
              <w:t xml:space="preserve">. </w:t>
            </w:r>
          </w:p>
          <w:p w14:paraId="68E56DBA" w14:textId="29C1D5DD" w:rsidR="001E33BE" w:rsidRPr="00654EE8" w:rsidRDefault="001E33BE" w:rsidP="001E33BE">
            <w:pPr>
              <w:spacing w:line="300" w:lineRule="exact"/>
              <w:jc w:val="both"/>
              <w:rPr>
                <w:i/>
              </w:rPr>
            </w:pPr>
            <w:r w:rsidRPr="00654EE8">
              <w:rPr>
                <w:i/>
              </w:rPr>
              <w:t>Niemand mag onderbroken worden wanneer hij</w:t>
            </w:r>
            <w:r>
              <w:rPr>
                <w:i/>
              </w:rPr>
              <w:t>/zij</w:t>
            </w:r>
            <w:r w:rsidRPr="00654EE8">
              <w:rPr>
                <w:i/>
              </w:rPr>
              <w:t xml:space="preserve"> spreekt, behalve </w:t>
            </w:r>
            <w:r>
              <w:rPr>
                <w:i/>
              </w:rPr>
              <w:t xml:space="preserve">door de voorzitter </w:t>
            </w:r>
            <w:r w:rsidRPr="00654EE8">
              <w:rPr>
                <w:i/>
              </w:rPr>
              <w:t>voor een verwijzing naar het reglement of voor een terugroeping tot de orde.</w:t>
            </w:r>
          </w:p>
          <w:p w14:paraId="44AF56AE" w14:textId="77777777" w:rsidR="001E33BE" w:rsidRPr="00654EE8" w:rsidRDefault="001E33BE" w:rsidP="001E33BE">
            <w:pPr>
              <w:spacing w:line="300" w:lineRule="exact"/>
              <w:jc w:val="both"/>
              <w:rPr>
                <w:i/>
              </w:rPr>
            </w:pPr>
          </w:p>
          <w:p w14:paraId="159D3073" w14:textId="4494A2A2" w:rsidR="001E33BE" w:rsidRPr="00654EE8" w:rsidRDefault="001E33BE" w:rsidP="001E33BE">
            <w:pPr>
              <w:spacing w:line="300" w:lineRule="exact"/>
              <w:jc w:val="both"/>
              <w:rPr>
                <w:i/>
              </w:rPr>
            </w:pPr>
            <w:r w:rsidRPr="00654EE8">
              <w:rPr>
                <w:i/>
              </w:rPr>
              <w:t>Als een gemeenteraadslid, aan wie het woord werd verleend, afdwaalt van het onderwerp, kan alleen de voorzitter hem tot de behandeling van het onderwerp terugbrengen. Indien na een eerste verwittiging het lid verder</w:t>
            </w:r>
            <w:r>
              <w:t xml:space="preserve"> </w:t>
            </w:r>
            <w:r w:rsidRPr="00654EE8">
              <w:rPr>
                <w:i/>
              </w:rPr>
              <w:t>van het onderwerp blijft afdwalen, ka</w:t>
            </w:r>
            <w:r>
              <w:rPr>
                <w:i/>
              </w:rPr>
              <w:t>n</w:t>
            </w:r>
            <w:r w:rsidRPr="00654EE8">
              <w:rPr>
                <w:i/>
              </w:rPr>
              <w:t xml:space="preserve"> het woord door de voorzitter ontnomen worden. Elk lid, dat in weerwil van de beslissing van de voorzitter, tracht aan het woord te blijven, wordt geacht de orde te verstoren.</w:t>
            </w:r>
          </w:p>
          <w:p w14:paraId="4A585A15" w14:textId="77777777" w:rsidR="001E33BE" w:rsidRPr="00654EE8" w:rsidRDefault="001E33BE" w:rsidP="001E33BE">
            <w:pPr>
              <w:spacing w:line="300" w:lineRule="exact"/>
              <w:jc w:val="both"/>
              <w:rPr>
                <w:i/>
              </w:rPr>
            </w:pPr>
          </w:p>
          <w:p w14:paraId="3A84BB36" w14:textId="70F64DAA" w:rsidR="001E33BE" w:rsidRPr="00654EE8" w:rsidRDefault="001E33BE" w:rsidP="001E33BE">
            <w:pPr>
              <w:spacing w:line="300" w:lineRule="exact"/>
              <w:jc w:val="both"/>
              <w:rPr>
                <w:i/>
              </w:rPr>
            </w:pPr>
            <w:r w:rsidRPr="00654EE8">
              <w:rPr>
                <w:i/>
              </w:rPr>
              <w:t xml:space="preserve">Dit geldt eveneens voor </w:t>
            </w:r>
            <w:r w:rsidR="00851791">
              <w:rPr>
                <w:i/>
              </w:rPr>
              <w:t>zij</w:t>
            </w:r>
            <w:r w:rsidRPr="00654EE8">
              <w:rPr>
                <w:i/>
              </w:rPr>
              <w:t xml:space="preserve"> die het woord nemen zonder het te hebben gevraagd en </w:t>
            </w:r>
            <w:r w:rsidR="00D32081">
              <w:rPr>
                <w:i/>
              </w:rPr>
              <w:t>gekregen</w:t>
            </w:r>
            <w:r w:rsidRPr="00654EE8">
              <w:rPr>
                <w:i/>
              </w:rPr>
              <w:t>, en die aan het woord blijven in weerwil van het bevel van de voorzitter.</w:t>
            </w:r>
          </w:p>
          <w:p w14:paraId="110EC975" w14:textId="77777777" w:rsidR="001E33BE" w:rsidRPr="00654EE8" w:rsidRDefault="001E33BE" w:rsidP="001E33BE">
            <w:pPr>
              <w:spacing w:line="300" w:lineRule="exact"/>
              <w:jc w:val="both"/>
              <w:rPr>
                <w:i/>
              </w:rPr>
            </w:pPr>
          </w:p>
          <w:p w14:paraId="163B30CE" w14:textId="77777777" w:rsidR="001E33BE" w:rsidRDefault="001E33BE" w:rsidP="001E33BE">
            <w:pPr>
              <w:spacing w:line="300" w:lineRule="exact"/>
              <w:jc w:val="both"/>
              <w:rPr>
                <w:i/>
              </w:rPr>
            </w:pPr>
            <w:r w:rsidRPr="00654EE8">
              <w:rPr>
                <w:i/>
              </w:rPr>
              <w:t>Elk scheldwoord, elke beledigende uitdrukking en elke persoonlijke aantijging worden geacht de orde te verstoren.</w:t>
            </w:r>
          </w:p>
          <w:p w14:paraId="2F40DC85" w14:textId="77777777" w:rsidR="00FF3EE5" w:rsidRDefault="00FF3EE5" w:rsidP="001E33BE">
            <w:pPr>
              <w:spacing w:line="300" w:lineRule="exact"/>
              <w:jc w:val="both"/>
              <w:rPr>
                <w:b/>
                <w:bCs/>
                <w:iCs/>
              </w:rPr>
            </w:pPr>
            <w:r>
              <w:rPr>
                <w:i/>
              </w:rPr>
              <w:br/>
            </w:r>
          </w:p>
          <w:p w14:paraId="7F5341E0" w14:textId="5B24D65F" w:rsidR="001E33BE" w:rsidRPr="000F5DFD" w:rsidRDefault="001E33BE" w:rsidP="001E33BE">
            <w:pPr>
              <w:spacing w:line="300" w:lineRule="exact"/>
              <w:jc w:val="both"/>
            </w:pPr>
            <w:r w:rsidRPr="00942B08">
              <w:rPr>
                <w:b/>
                <w:bCs/>
                <w:iCs/>
              </w:rPr>
              <w:lastRenderedPageBreak/>
              <w:t>§6.</w:t>
            </w:r>
            <w:r>
              <w:rPr>
                <w:i/>
              </w:rPr>
              <w:br/>
            </w:r>
            <w:r w:rsidRPr="006F037E">
              <w:rPr>
                <w:i/>
              </w:rPr>
              <w:t>Nadat de leden voldoende aan het woord zijn geweest</w:t>
            </w:r>
            <w:r w:rsidRPr="006F037E">
              <w:t>, sluit de voorzitter de bespreking.</w:t>
            </w:r>
          </w:p>
        </w:tc>
        <w:tc>
          <w:tcPr>
            <w:tcW w:w="6801" w:type="dxa"/>
          </w:tcPr>
          <w:p w14:paraId="38132D4E" w14:textId="6CCC4E4D" w:rsidR="001E33BE" w:rsidRPr="003912B8" w:rsidRDefault="001E33BE" w:rsidP="001E33BE">
            <w:pPr>
              <w:spacing w:line="300" w:lineRule="exact"/>
              <w:jc w:val="both"/>
              <w:rPr>
                <w:b/>
              </w:rPr>
            </w:pPr>
            <w:r>
              <w:rPr>
                <w:b/>
              </w:rPr>
              <w:lastRenderedPageBreak/>
              <w:t>§5</w:t>
            </w:r>
            <w:r w:rsidRPr="003912B8">
              <w:rPr>
                <w:b/>
              </w:rPr>
              <w:t xml:space="preserve">. </w:t>
            </w:r>
          </w:p>
          <w:p w14:paraId="52BDD7C9" w14:textId="10E6BAF6" w:rsidR="001E33BE" w:rsidRPr="00654EE8" w:rsidRDefault="001E33BE" w:rsidP="001E33BE">
            <w:pPr>
              <w:spacing w:line="300" w:lineRule="exact"/>
              <w:jc w:val="both"/>
              <w:rPr>
                <w:i/>
              </w:rPr>
            </w:pPr>
            <w:r w:rsidRPr="00654EE8">
              <w:rPr>
                <w:i/>
              </w:rPr>
              <w:t>Niemand mag onderbroken worden wanneer hij</w:t>
            </w:r>
            <w:r>
              <w:rPr>
                <w:i/>
              </w:rPr>
              <w:t>/zij</w:t>
            </w:r>
            <w:r w:rsidRPr="00654EE8">
              <w:rPr>
                <w:i/>
              </w:rPr>
              <w:t xml:space="preserve"> spreekt, behalve </w:t>
            </w:r>
            <w:r>
              <w:rPr>
                <w:i/>
              </w:rPr>
              <w:t xml:space="preserve">door de voorzitter </w:t>
            </w:r>
            <w:r w:rsidRPr="00654EE8">
              <w:rPr>
                <w:i/>
              </w:rPr>
              <w:t>voor een verwijzing naar het reglement of voor een terugroeping tot de orde.</w:t>
            </w:r>
          </w:p>
          <w:p w14:paraId="580C1AAD" w14:textId="77777777" w:rsidR="001E33BE" w:rsidRPr="00654EE8" w:rsidRDefault="001E33BE" w:rsidP="001E33BE">
            <w:pPr>
              <w:spacing w:line="300" w:lineRule="exact"/>
              <w:jc w:val="both"/>
              <w:rPr>
                <w:i/>
              </w:rPr>
            </w:pPr>
          </w:p>
          <w:p w14:paraId="636844D3" w14:textId="3032F527" w:rsidR="001E33BE" w:rsidRPr="00654EE8" w:rsidRDefault="001E33BE" w:rsidP="001E33BE">
            <w:pPr>
              <w:spacing w:line="300" w:lineRule="exact"/>
              <w:jc w:val="both"/>
              <w:rPr>
                <w:i/>
              </w:rPr>
            </w:pPr>
            <w:r w:rsidRPr="00654EE8">
              <w:rPr>
                <w:i/>
              </w:rPr>
              <w:t>Als een lid van de OCMW-raad, aan wie het woord werd verleend, afdwaalt van het onderwerp, kan alleen de voorzitter hem tot de behandeling van het onderwerp terugbrengen. Indien na een eerste verwittiging het lid verder</w:t>
            </w:r>
            <w:r>
              <w:t xml:space="preserve"> </w:t>
            </w:r>
            <w:r w:rsidRPr="00654EE8">
              <w:rPr>
                <w:i/>
              </w:rPr>
              <w:t>van het onderwerp blijft afdwalen, kan het woord door de voorzitter ontnomen worden. Elk lid, dat in weerwil van de beslissing van de voorzitter, tracht aan het woord te blijven, wordt geacht de orde te verstoren.</w:t>
            </w:r>
          </w:p>
          <w:p w14:paraId="322534A9" w14:textId="77777777" w:rsidR="001E33BE" w:rsidRPr="00654EE8" w:rsidRDefault="001E33BE" w:rsidP="001E33BE">
            <w:pPr>
              <w:spacing w:line="300" w:lineRule="exact"/>
              <w:jc w:val="both"/>
              <w:rPr>
                <w:i/>
              </w:rPr>
            </w:pPr>
          </w:p>
          <w:p w14:paraId="58620159" w14:textId="65F4165B" w:rsidR="001E33BE" w:rsidRPr="00654EE8" w:rsidRDefault="001E33BE" w:rsidP="001E33BE">
            <w:pPr>
              <w:spacing w:line="300" w:lineRule="exact"/>
              <w:jc w:val="both"/>
              <w:rPr>
                <w:i/>
              </w:rPr>
            </w:pPr>
            <w:r w:rsidRPr="00654EE8">
              <w:rPr>
                <w:i/>
              </w:rPr>
              <w:t xml:space="preserve">Dit geldt eveneens voor </w:t>
            </w:r>
            <w:r w:rsidR="00D32081">
              <w:rPr>
                <w:i/>
              </w:rPr>
              <w:t>zij</w:t>
            </w:r>
            <w:r w:rsidRPr="00654EE8">
              <w:rPr>
                <w:i/>
              </w:rPr>
              <w:t xml:space="preserve"> die het woord nemen zonder het te hebben gevraagd en </w:t>
            </w:r>
            <w:r w:rsidR="00D32081">
              <w:rPr>
                <w:i/>
              </w:rPr>
              <w:t>gekregen</w:t>
            </w:r>
            <w:r w:rsidRPr="00654EE8">
              <w:rPr>
                <w:i/>
              </w:rPr>
              <w:t>, en die aan het woord blijven in weerwil van het bevel van de voorzitter.</w:t>
            </w:r>
          </w:p>
          <w:p w14:paraId="42DA97E3" w14:textId="77777777" w:rsidR="001E33BE" w:rsidRPr="00654EE8" w:rsidRDefault="001E33BE" w:rsidP="001E33BE">
            <w:pPr>
              <w:spacing w:line="300" w:lineRule="exact"/>
              <w:jc w:val="both"/>
              <w:rPr>
                <w:i/>
              </w:rPr>
            </w:pPr>
          </w:p>
          <w:p w14:paraId="260088C7" w14:textId="77777777" w:rsidR="001E33BE" w:rsidRDefault="001E33BE" w:rsidP="001E33BE">
            <w:pPr>
              <w:spacing w:line="300" w:lineRule="exact"/>
              <w:jc w:val="both"/>
              <w:rPr>
                <w:i/>
              </w:rPr>
            </w:pPr>
            <w:r w:rsidRPr="00654EE8">
              <w:rPr>
                <w:i/>
              </w:rPr>
              <w:t>Elk scheldwoord, elke beledigende uitdrukking en elke persoonlijke aantijging worden geacht de orde te verstoren.</w:t>
            </w:r>
          </w:p>
          <w:p w14:paraId="3EC1F1C0" w14:textId="77777777" w:rsidR="00FF3EE5" w:rsidRDefault="00FF3EE5" w:rsidP="001E33BE">
            <w:pPr>
              <w:spacing w:line="300" w:lineRule="exact"/>
              <w:jc w:val="both"/>
              <w:rPr>
                <w:b/>
                <w:bCs/>
                <w:iCs/>
              </w:rPr>
            </w:pPr>
          </w:p>
          <w:p w14:paraId="3E0EEA6A" w14:textId="77777777" w:rsidR="00FF3EE5" w:rsidRDefault="00FF3EE5" w:rsidP="001E33BE">
            <w:pPr>
              <w:spacing w:line="300" w:lineRule="exact"/>
              <w:jc w:val="both"/>
              <w:rPr>
                <w:b/>
                <w:bCs/>
                <w:iCs/>
              </w:rPr>
            </w:pPr>
          </w:p>
          <w:p w14:paraId="093541AA" w14:textId="77777777" w:rsidR="00FF3EE5" w:rsidRDefault="00FF3EE5" w:rsidP="001E33BE">
            <w:pPr>
              <w:spacing w:line="300" w:lineRule="exact"/>
              <w:jc w:val="both"/>
              <w:rPr>
                <w:b/>
                <w:bCs/>
                <w:iCs/>
              </w:rPr>
            </w:pPr>
          </w:p>
          <w:p w14:paraId="6B2C5599" w14:textId="5D43B2F5" w:rsidR="001E33BE" w:rsidRPr="00942B08" w:rsidRDefault="001E33BE" w:rsidP="001E33BE">
            <w:pPr>
              <w:spacing w:line="300" w:lineRule="exact"/>
              <w:jc w:val="both"/>
              <w:rPr>
                <w:b/>
                <w:bCs/>
                <w:iCs/>
              </w:rPr>
            </w:pPr>
            <w:r w:rsidRPr="00942B08">
              <w:rPr>
                <w:b/>
                <w:bCs/>
                <w:iCs/>
              </w:rPr>
              <w:lastRenderedPageBreak/>
              <w:t>§6.</w:t>
            </w:r>
          </w:p>
          <w:p w14:paraId="5701B029" w14:textId="46C3ECEE" w:rsidR="001E33BE" w:rsidRPr="000F5DFD" w:rsidRDefault="001E33BE" w:rsidP="001E33BE">
            <w:pPr>
              <w:spacing w:line="300" w:lineRule="exact"/>
              <w:jc w:val="both"/>
            </w:pPr>
            <w:r w:rsidRPr="006F037E">
              <w:rPr>
                <w:i/>
              </w:rPr>
              <w:t>Nadat de leden voldoende aan het woord zijn geweest</w:t>
            </w:r>
            <w:r w:rsidRPr="006F037E">
              <w:t>, sluit de voorzitter de bespreking.</w:t>
            </w:r>
          </w:p>
        </w:tc>
      </w:tr>
      <w:tr w:rsidR="001E33BE" w:rsidRPr="000F5DFD" w14:paraId="51934924" w14:textId="77777777" w:rsidTr="003D7E22">
        <w:tc>
          <w:tcPr>
            <w:tcW w:w="6800" w:type="dxa"/>
          </w:tcPr>
          <w:p w14:paraId="22A26360" w14:textId="77777777" w:rsidR="001E33BE" w:rsidRDefault="001E33BE" w:rsidP="001E33BE">
            <w:pPr>
              <w:spacing w:line="300" w:lineRule="exact"/>
              <w:jc w:val="both"/>
              <w:rPr>
                <w:b/>
              </w:rPr>
            </w:pPr>
          </w:p>
          <w:p w14:paraId="32E69176" w14:textId="1D60A391" w:rsidR="001E33BE" w:rsidRPr="002F6EF8" w:rsidRDefault="001E33BE" w:rsidP="001E33BE">
            <w:pPr>
              <w:spacing w:line="300" w:lineRule="exact"/>
              <w:jc w:val="both"/>
              <w:rPr>
                <w:b/>
              </w:rPr>
            </w:pPr>
            <w:r w:rsidRPr="002F6EF8">
              <w:rPr>
                <w:b/>
              </w:rPr>
              <w:t xml:space="preserve">Art. </w:t>
            </w:r>
            <w:r>
              <w:rPr>
                <w:b/>
              </w:rPr>
              <w:t>17, §1.</w:t>
            </w:r>
          </w:p>
          <w:p w14:paraId="5A7C3E38" w14:textId="61F36C25" w:rsidR="001E33BE" w:rsidRPr="006C66B5" w:rsidRDefault="001E33BE" w:rsidP="001E33BE">
            <w:pPr>
              <w:spacing w:line="300" w:lineRule="exact"/>
              <w:jc w:val="both"/>
            </w:pPr>
            <w:r>
              <w:t xml:space="preserve">De voorzitter is belast met de handhaving van de orde in de raadsvergadering. </w:t>
            </w:r>
            <w:r w:rsidRPr="00AC7213">
              <w:rPr>
                <w:i/>
              </w:rPr>
              <w:t xml:space="preserve">Van de handelingen die </w:t>
            </w:r>
            <w:r>
              <w:rPr>
                <w:i/>
              </w:rPr>
              <w:t>de voorzitter</w:t>
            </w:r>
            <w:r w:rsidRPr="00AC7213">
              <w:rPr>
                <w:i/>
              </w:rPr>
              <w:t xml:space="preserve"> in dit verband stelt, wordt melding gemaakt in de notulen.</w:t>
            </w:r>
          </w:p>
          <w:p w14:paraId="6B6BE18D" w14:textId="77777777" w:rsidR="001E33BE" w:rsidRDefault="001E33BE" w:rsidP="001E33BE">
            <w:pPr>
              <w:spacing w:line="300" w:lineRule="exact"/>
              <w:jc w:val="both"/>
            </w:pPr>
          </w:p>
          <w:p w14:paraId="6B0893ED" w14:textId="77777777" w:rsidR="001E33BE" w:rsidRPr="00C93B26" w:rsidRDefault="001E33BE" w:rsidP="001E33BE">
            <w:pPr>
              <w:spacing w:line="300" w:lineRule="exact"/>
              <w:jc w:val="both"/>
              <w:rPr>
                <w:b/>
              </w:rPr>
            </w:pPr>
            <w:r w:rsidRPr="00C93B26">
              <w:rPr>
                <w:b/>
              </w:rPr>
              <w:t>§2.</w:t>
            </w:r>
          </w:p>
          <w:p w14:paraId="142A57BF" w14:textId="3ED523AC" w:rsidR="001E33BE" w:rsidRPr="004555AD" w:rsidRDefault="001E33BE" w:rsidP="001E33BE">
            <w:pPr>
              <w:spacing w:line="300" w:lineRule="exact"/>
              <w:jc w:val="both"/>
              <w:rPr>
                <w:i/>
              </w:rPr>
            </w:pPr>
            <w:r w:rsidRPr="00AC7213">
              <w:rPr>
                <w:i/>
              </w:rPr>
              <w:t>Elk raadslid dat de orde verstoort, wordt door de voorzitter tot de orde teruggeroepen. Elk lid dat tot de orde werd teruggeroepen, mag zich verantwoorden, waarna de voorzitter beslist of de terugroeping tot de orde gehandhaafd of ingetrokken wordt.</w:t>
            </w:r>
          </w:p>
          <w:p w14:paraId="3774FE7F" w14:textId="77777777" w:rsidR="001E33BE" w:rsidRPr="000F5DFD" w:rsidRDefault="001E33BE" w:rsidP="001E33BE">
            <w:pPr>
              <w:spacing w:line="300" w:lineRule="exact"/>
              <w:jc w:val="both"/>
            </w:pPr>
          </w:p>
        </w:tc>
        <w:tc>
          <w:tcPr>
            <w:tcW w:w="6801" w:type="dxa"/>
          </w:tcPr>
          <w:p w14:paraId="6F07B69C" w14:textId="77777777" w:rsidR="001E33BE" w:rsidRDefault="001E33BE" w:rsidP="001E33BE">
            <w:pPr>
              <w:spacing w:line="300" w:lineRule="exact"/>
              <w:jc w:val="both"/>
              <w:rPr>
                <w:b/>
              </w:rPr>
            </w:pPr>
          </w:p>
          <w:p w14:paraId="1E542C40" w14:textId="1B7FA535" w:rsidR="001E33BE" w:rsidRPr="002F6EF8" w:rsidRDefault="001E33BE" w:rsidP="001E33BE">
            <w:pPr>
              <w:spacing w:line="300" w:lineRule="exact"/>
              <w:jc w:val="both"/>
              <w:rPr>
                <w:b/>
              </w:rPr>
            </w:pPr>
            <w:r w:rsidRPr="002F6EF8">
              <w:rPr>
                <w:b/>
              </w:rPr>
              <w:t xml:space="preserve">Art. </w:t>
            </w:r>
            <w:r>
              <w:rPr>
                <w:b/>
              </w:rPr>
              <w:t>17, §1.</w:t>
            </w:r>
          </w:p>
          <w:p w14:paraId="14192F0B" w14:textId="53B4354F" w:rsidR="001E33BE" w:rsidRDefault="001E33BE" w:rsidP="001E33BE">
            <w:pPr>
              <w:spacing w:line="300" w:lineRule="exact"/>
              <w:jc w:val="both"/>
            </w:pPr>
            <w:r>
              <w:t>De voorzitter is belast met de handhaving van de orde in de raadsvergadering. V</w:t>
            </w:r>
            <w:r w:rsidRPr="00AC7213">
              <w:rPr>
                <w:i/>
              </w:rPr>
              <w:t xml:space="preserve">an de handelingen die </w:t>
            </w:r>
            <w:r>
              <w:rPr>
                <w:i/>
              </w:rPr>
              <w:t>de voorzitter</w:t>
            </w:r>
            <w:r w:rsidRPr="00AC7213">
              <w:rPr>
                <w:i/>
              </w:rPr>
              <w:t xml:space="preserve"> in dit verband stelt, wordt melding gemaakt in de notulen.</w:t>
            </w:r>
          </w:p>
          <w:p w14:paraId="252E7BD6" w14:textId="77777777" w:rsidR="001E33BE" w:rsidRDefault="001E33BE" w:rsidP="001E33BE">
            <w:pPr>
              <w:spacing w:line="300" w:lineRule="exact"/>
              <w:jc w:val="both"/>
            </w:pPr>
          </w:p>
          <w:p w14:paraId="36628B09" w14:textId="77777777" w:rsidR="001E33BE" w:rsidRPr="00C93B26" w:rsidRDefault="001E33BE" w:rsidP="001E33BE">
            <w:pPr>
              <w:spacing w:line="300" w:lineRule="exact"/>
              <w:jc w:val="both"/>
              <w:rPr>
                <w:b/>
              </w:rPr>
            </w:pPr>
            <w:r w:rsidRPr="00C93B26">
              <w:rPr>
                <w:b/>
              </w:rPr>
              <w:t>§2.</w:t>
            </w:r>
          </w:p>
          <w:p w14:paraId="0351751F" w14:textId="77777777" w:rsidR="001E33BE" w:rsidRPr="00AC7213" w:rsidRDefault="001E33BE" w:rsidP="001E33BE">
            <w:pPr>
              <w:spacing w:line="300" w:lineRule="exact"/>
              <w:jc w:val="both"/>
              <w:rPr>
                <w:i/>
              </w:rPr>
            </w:pPr>
            <w:r w:rsidRPr="00AC7213">
              <w:rPr>
                <w:i/>
              </w:rPr>
              <w:t>Elk raadslid dat de orde verstoort, wordt door de voorzitter tot de orde teruggeroepen. Elk lid dat tot de orde werd teruggeroepen, mag zich verantwoorden, waarna de voorzitter beslist of de terugroeping tot de orde gehandhaafd of ingetrokken wordt.</w:t>
            </w:r>
          </w:p>
          <w:p w14:paraId="1B4C1A22" w14:textId="77777777" w:rsidR="001E33BE" w:rsidRPr="002F6EF8" w:rsidRDefault="001E33BE" w:rsidP="001E33BE">
            <w:pPr>
              <w:spacing w:line="300" w:lineRule="exact"/>
              <w:jc w:val="both"/>
              <w:rPr>
                <w:i/>
                <w:sz w:val="16"/>
                <w:szCs w:val="16"/>
              </w:rPr>
            </w:pPr>
          </w:p>
        </w:tc>
      </w:tr>
      <w:tr w:rsidR="001E33BE" w:rsidRPr="000F5DFD" w14:paraId="487696C7" w14:textId="77777777" w:rsidTr="003D7E22">
        <w:tc>
          <w:tcPr>
            <w:tcW w:w="6800" w:type="dxa"/>
          </w:tcPr>
          <w:p w14:paraId="67CA11D1" w14:textId="6B6E3767" w:rsidR="001E33BE" w:rsidRPr="00C93B26" w:rsidRDefault="001E33BE" w:rsidP="001E33BE">
            <w:pPr>
              <w:spacing w:line="300" w:lineRule="exact"/>
              <w:jc w:val="both"/>
              <w:rPr>
                <w:b/>
              </w:rPr>
            </w:pPr>
            <w:r w:rsidRPr="00C93B26">
              <w:rPr>
                <w:b/>
              </w:rPr>
              <w:t>§</w:t>
            </w:r>
            <w:r>
              <w:rPr>
                <w:b/>
              </w:rPr>
              <w:t>3</w:t>
            </w:r>
            <w:r w:rsidRPr="00C93B26">
              <w:rPr>
                <w:b/>
              </w:rPr>
              <w:t>.</w:t>
            </w:r>
          </w:p>
          <w:p w14:paraId="4E1A5F5C" w14:textId="72DC05EB" w:rsidR="001E33BE" w:rsidRDefault="001E33BE" w:rsidP="001E33BE">
            <w:pPr>
              <w:spacing w:line="300" w:lineRule="exact"/>
              <w:jc w:val="both"/>
            </w:pPr>
            <w:r>
              <w:t>De voorzitter kan, na een voorafgaande waarschuwing, elke toehoorder die openlijk tekens van goedkeuring of van afkeuring geeft of die op een andere wijze wanorde veroorzaakt, uit de zaal doen verwijderen.</w:t>
            </w:r>
          </w:p>
          <w:p w14:paraId="64C91D7E" w14:textId="77777777" w:rsidR="001E33BE" w:rsidRDefault="001E33BE" w:rsidP="001E33BE">
            <w:pPr>
              <w:spacing w:line="300" w:lineRule="exact"/>
              <w:jc w:val="both"/>
            </w:pPr>
          </w:p>
          <w:p w14:paraId="1F57AB30" w14:textId="08855329" w:rsidR="001E33BE" w:rsidRPr="000F5DFD" w:rsidRDefault="001E33BE" w:rsidP="001E33BE">
            <w:pPr>
              <w:spacing w:line="300" w:lineRule="exact"/>
              <w:jc w:val="both"/>
            </w:pPr>
            <w:r>
              <w:t>De voorzitter kan bovendien een proces-verbaal opmaken tegen die persoon en dat proces-verbaal bezorgen aan het openbaar ministerie met het oog op de eventuele vervolging van de betrokkene.</w:t>
            </w:r>
          </w:p>
        </w:tc>
        <w:tc>
          <w:tcPr>
            <w:tcW w:w="6801" w:type="dxa"/>
          </w:tcPr>
          <w:p w14:paraId="014F124E" w14:textId="6DF788DB" w:rsidR="001E33BE" w:rsidRPr="00C93B26" w:rsidRDefault="001E33BE" w:rsidP="001E33BE">
            <w:pPr>
              <w:spacing w:line="300" w:lineRule="exact"/>
              <w:jc w:val="both"/>
              <w:rPr>
                <w:b/>
              </w:rPr>
            </w:pPr>
            <w:r w:rsidRPr="00C93B26">
              <w:rPr>
                <w:b/>
              </w:rPr>
              <w:t>§</w:t>
            </w:r>
            <w:r>
              <w:rPr>
                <w:b/>
              </w:rPr>
              <w:t>3</w:t>
            </w:r>
            <w:r w:rsidRPr="00C93B26">
              <w:rPr>
                <w:b/>
              </w:rPr>
              <w:t>.</w:t>
            </w:r>
          </w:p>
          <w:p w14:paraId="517DE0D9" w14:textId="62A38A8E" w:rsidR="001E33BE" w:rsidRDefault="001E33BE" w:rsidP="001E33BE">
            <w:pPr>
              <w:spacing w:line="300" w:lineRule="exact"/>
              <w:jc w:val="both"/>
            </w:pPr>
            <w:r>
              <w:t>De voorzitter kan, na een voorafgaande waarschuwing, elke toehoorder die openlijk tekens van goedkeuring of van afkeuring geeft of die op een andere wijze wanorde veroorzaakt, uit de zaal doen verwijderen.</w:t>
            </w:r>
          </w:p>
          <w:p w14:paraId="6527CC9B" w14:textId="77777777" w:rsidR="001E33BE" w:rsidRDefault="001E33BE" w:rsidP="001E33BE">
            <w:pPr>
              <w:spacing w:line="300" w:lineRule="exact"/>
              <w:jc w:val="both"/>
            </w:pPr>
          </w:p>
          <w:p w14:paraId="6235E3F2" w14:textId="3EA453EA" w:rsidR="001E33BE" w:rsidRPr="004555AD" w:rsidRDefault="001E33BE" w:rsidP="001E33BE">
            <w:pPr>
              <w:spacing w:line="300" w:lineRule="exact"/>
              <w:jc w:val="both"/>
            </w:pPr>
            <w:r>
              <w:t>De voorzitter kan bovendien een proces-verbaal opmaken tegen die persoon en dat proces-verbaal bezorgen aan het openbaar ministerie met het oog op de eventuele vervolging van de betrokkene.</w:t>
            </w:r>
          </w:p>
        </w:tc>
      </w:tr>
      <w:tr w:rsidR="001E33BE" w:rsidRPr="000F5DFD" w14:paraId="27B9A344" w14:textId="77777777" w:rsidTr="003D7E22">
        <w:tc>
          <w:tcPr>
            <w:tcW w:w="6800" w:type="dxa"/>
          </w:tcPr>
          <w:p w14:paraId="64D460D8" w14:textId="6DEDD348" w:rsidR="001E33BE" w:rsidRPr="00AC7213" w:rsidRDefault="001E33BE" w:rsidP="001E33BE">
            <w:pPr>
              <w:spacing w:line="300" w:lineRule="exact"/>
              <w:jc w:val="both"/>
              <w:rPr>
                <w:i/>
              </w:rPr>
            </w:pPr>
          </w:p>
        </w:tc>
        <w:tc>
          <w:tcPr>
            <w:tcW w:w="6801" w:type="dxa"/>
          </w:tcPr>
          <w:p w14:paraId="47587627" w14:textId="6168E015" w:rsidR="001E33BE" w:rsidRPr="000F5DFD" w:rsidRDefault="001E33BE" w:rsidP="001E33BE">
            <w:pPr>
              <w:spacing w:line="300" w:lineRule="exact"/>
              <w:jc w:val="both"/>
            </w:pPr>
          </w:p>
        </w:tc>
      </w:tr>
      <w:tr w:rsidR="001E33BE" w:rsidRPr="000F5DFD" w14:paraId="5EDB0E09" w14:textId="77777777" w:rsidTr="003D7E22">
        <w:tc>
          <w:tcPr>
            <w:tcW w:w="6800" w:type="dxa"/>
          </w:tcPr>
          <w:p w14:paraId="36066658" w14:textId="14B70B52" w:rsidR="001E33BE" w:rsidRPr="006F037E" w:rsidRDefault="001E33BE" w:rsidP="001E33BE">
            <w:pPr>
              <w:spacing w:line="300" w:lineRule="exact"/>
              <w:rPr>
                <w:i/>
              </w:rPr>
            </w:pPr>
            <w:r w:rsidRPr="006E5CF0">
              <w:rPr>
                <w:b/>
              </w:rPr>
              <w:t>§</w:t>
            </w:r>
            <w:r>
              <w:rPr>
                <w:b/>
              </w:rPr>
              <w:t>4</w:t>
            </w:r>
            <w:r w:rsidRPr="006E5CF0">
              <w:rPr>
                <w:b/>
              </w:rPr>
              <w:t>.</w:t>
            </w:r>
            <w:r>
              <w:rPr>
                <w:i/>
              </w:rPr>
              <w:t xml:space="preserve"> </w:t>
            </w:r>
            <w:r>
              <w:rPr>
                <w:i/>
              </w:rPr>
              <w:br/>
            </w:r>
            <w:r w:rsidRPr="006F037E">
              <w:rPr>
                <w:i/>
              </w:rPr>
              <w:t xml:space="preserve">Wanneer de vergadering rumoerig wordt, </w:t>
            </w:r>
            <w:r>
              <w:rPr>
                <w:i/>
              </w:rPr>
              <w:t>en daardoor</w:t>
            </w:r>
            <w:r w:rsidRPr="006F037E">
              <w:rPr>
                <w:i/>
              </w:rPr>
              <w:t xml:space="preserve"> het normale verloop van de </w:t>
            </w:r>
            <w:r w:rsidRPr="006F037E">
              <w:rPr>
                <w:i/>
              </w:rPr>
              <w:lastRenderedPageBreak/>
              <w:t>bespreking in het gedrang wordt gebracht, kondigt de voorzitter aan dat hij</w:t>
            </w:r>
            <w:r>
              <w:rPr>
                <w:i/>
              </w:rPr>
              <w:t>/zij</w:t>
            </w:r>
            <w:r w:rsidRPr="006F037E">
              <w:rPr>
                <w:i/>
              </w:rPr>
              <w:t>, bij voortzetting van het rumoer, de vergadering zal schorsen of sluiten.</w:t>
            </w:r>
          </w:p>
          <w:p w14:paraId="2E911FC0" w14:textId="77777777" w:rsidR="001E33BE" w:rsidRPr="006F037E" w:rsidRDefault="001E33BE" w:rsidP="001E33BE">
            <w:pPr>
              <w:spacing w:line="300" w:lineRule="exact"/>
              <w:jc w:val="both"/>
              <w:rPr>
                <w:i/>
              </w:rPr>
            </w:pPr>
          </w:p>
          <w:p w14:paraId="4AD2A023" w14:textId="43C11033" w:rsidR="001E33BE" w:rsidRDefault="001E33BE" w:rsidP="001E33BE">
            <w:pPr>
              <w:spacing w:line="300" w:lineRule="exact"/>
              <w:jc w:val="both"/>
              <w:rPr>
                <w:i/>
              </w:rPr>
            </w:pPr>
            <w:r w:rsidRPr="006F037E">
              <w:rPr>
                <w:i/>
              </w:rPr>
              <w:t xml:space="preserve">Indien de wanorde toch aanhoudt, schorst of sluit </w:t>
            </w:r>
            <w:r>
              <w:rPr>
                <w:i/>
              </w:rPr>
              <w:t>de voorzitter</w:t>
            </w:r>
            <w:r w:rsidRPr="006F037E">
              <w:rPr>
                <w:i/>
              </w:rPr>
              <w:t xml:space="preserve"> de vergadering. De raad</w:t>
            </w:r>
            <w:r>
              <w:rPr>
                <w:i/>
              </w:rPr>
              <w:t>sleden</w:t>
            </w:r>
            <w:r w:rsidRPr="006F037E">
              <w:rPr>
                <w:i/>
              </w:rPr>
              <w:t xml:space="preserve"> </w:t>
            </w:r>
            <w:r>
              <w:rPr>
                <w:i/>
              </w:rPr>
              <w:t xml:space="preserve">en de toehoorders </w:t>
            </w:r>
            <w:r w:rsidRPr="006F037E">
              <w:rPr>
                <w:i/>
              </w:rPr>
              <w:t>moeten dan onmiddellijk de zaal verlaten.</w:t>
            </w:r>
          </w:p>
          <w:p w14:paraId="1F113AEB" w14:textId="77777777" w:rsidR="001E33BE" w:rsidRPr="000F5DFD" w:rsidRDefault="001E33BE" w:rsidP="001E33BE">
            <w:pPr>
              <w:spacing w:line="300" w:lineRule="exact"/>
              <w:jc w:val="both"/>
            </w:pPr>
          </w:p>
        </w:tc>
        <w:tc>
          <w:tcPr>
            <w:tcW w:w="6801" w:type="dxa"/>
          </w:tcPr>
          <w:p w14:paraId="7D13E6B2" w14:textId="2F8B8F7E" w:rsidR="001E33BE" w:rsidRPr="00D63FCE" w:rsidRDefault="001E33BE" w:rsidP="001E33BE">
            <w:pPr>
              <w:spacing w:line="300" w:lineRule="exact"/>
              <w:rPr>
                <w:b/>
              </w:rPr>
            </w:pPr>
            <w:r>
              <w:rPr>
                <w:b/>
              </w:rPr>
              <w:lastRenderedPageBreak/>
              <w:t>§4</w:t>
            </w:r>
            <w:r w:rsidRPr="006E5CF0">
              <w:rPr>
                <w:b/>
              </w:rPr>
              <w:t>.</w:t>
            </w:r>
            <w:r>
              <w:rPr>
                <w:i/>
              </w:rPr>
              <w:br/>
            </w:r>
            <w:r w:rsidRPr="006F037E">
              <w:rPr>
                <w:i/>
              </w:rPr>
              <w:t xml:space="preserve">Wanneer de vergadering rumoerig wordt, </w:t>
            </w:r>
            <w:r>
              <w:rPr>
                <w:i/>
              </w:rPr>
              <w:t>en daardoor</w:t>
            </w:r>
            <w:r w:rsidRPr="006F037E">
              <w:rPr>
                <w:i/>
              </w:rPr>
              <w:t xml:space="preserve"> het normale verloop van de </w:t>
            </w:r>
            <w:r w:rsidRPr="006F037E">
              <w:rPr>
                <w:i/>
              </w:rPr>
              <w:lastRenderedPageBreak/>
              <w:t>bespreking in het gedrang wordt gebracht, kondigt de voorzitter aan dat hij</w:t>
            </w:r>
            <w:r>
              <w:rPr>
                <w:i/>
              </w:rPr>
              <w:t>/zij</w:t>
            </w:r>
            <w:r w:rsidRPr="006F037E">
              <w:rPr>
                <w:i/>
              </w:rPr>
              <w:t>, bij voortzetting van het rumoer, de vergadering zal schorsen of sluiten.</w:t>
            </w:r>
          </w:p>
          <w:p w14:paraId="7F8636D1" w14:textId="77777777" w:rsidR="001E33BE" w:rsidRPr="006F037E" w:rsidRDefault="001E33BE" w:rsidP="001E33BE">
            <w:pPr>
              <w:spacing w:line="300" w:lineRule="exact"/>
              <w:jc w:val="both"/>
              <w:rPr>
                <w:i/>
              </w:rPr>
            </w:pPr>
          </w:p>
          <w:p w14:paraId="274A0CD5" w14:textId="136A294B" w:rsidR="001E33BE" w:rsidRPr="002E1682" w:rsidRDefault="001E33BE" w:rsidP="001E33BE">
            <w:pPr>
              <w:spacing w:line="300" w:lineRule="exact"/>
              <w:jc w:val="both"/>
              <w:rPr>
                <w:i/>
              </w:rPr>
            </w:pPr>
            <w:r w:rsidRPr="006F037E">
              <w:rPr>
                <w:i/>
              </w:rPr>
              <w:t xml:space="preserve">Indien de wanorde toch aanhoudt, schorst of sluit </w:t>
            </w:r>
            <w:r>
              <w:rPr>
                <w:i/>
              </w:rPr>
              <w:t>de voorzitter</w:t>
            </w:r>
            <w:r w:rsidRPr="006F037E">
              <w:rPr>
                <w:i/>
              </w:rPr>
              <w:t xml:space="preserve"> de vergadering. De raad</w:t>
            </w:r>
            <w:r>
              <w:rPr>
                <w:i/>
              </w:rPr>
              <w:t>sleden en de toehoorders</w:t>
            </w:r>
            <w:r w:rsidRPr="006F037E">
              <w:rPr>
                <w:i/>
              </w:rPr>
              <w:t xml:space="preserve"> moeten dan onmiddellijk de zaal verlaten.</w:t>
            </w:r>
          </w:p>
        </w:tc>
      </w:tr>
      <w:tr w:rsidR="001E33BE" w:rsidRPr="000F5DFD" w14:paraId="3B085A94" w14:textId="77777777" w:rsidTr="003D7E22">
        <w:tc>
          <w:tcPr>
            <w:tcW w:w="6800" w:type="dxa"/>
            <w:shd w:val="clear" w:color="auto" w:fill="43B02A" w:themeFill="accent1"/>
          </w:tcPr>
          <w:p w14:paraId="717427DC" w14:textId="77777777" w:rsidR="001E33BE" w:rsidRPr="004D3931" w:rsidRDefault="001E33BE" w:rsidP="001E33BE">
            <w:pPr>
              <w:spacing w:line="300" w:lineRule="exact"/>
              <w:jc w:val="center"/>
              <w:rPr>
                <w:b/>
              </w:rPr>
            </w:pPr>
            <w:r>
              <w:rPr>
                <w:b/>
              </w:rPr>
              <w:lastRenderedPageBreak/>
              <w:t>STEMMEN</w:t>
            </w:r>
          </w:p>
        </w:tc>
        <w:tc>
          <w:tcPr>
            <w:tcW w:w="6801" w:type="dxa"/>
            <w:shd w:val="clear" w:color="auto" w:fill="43B02A" w:themeFill="accent1"/>
          </w:tcPr>
          <w:p w14:paraId="102A1F88" w14:textId="77777777" w:rsidR="001E33BE" w:rsidRPr="004D3931" w:rsidRDefault="001E33BE" w:rsidP="001E33BE">
            <w:pPr>
              <w:spacing w:line="300" w:lineRule="exact"/>
              <w:jc w:val="center"/>
              <w:rPr>
                <w:b/>
              </w:rPr>
            </w:pPr>
            <w:r>
              <w:rPr>
                <w:b/>
              </w:rPr>
              <w:t>STEMMEN</w:t>
            </w:r>
          </w:p>
        </w:tc>
      </w:tr>
      <w:tr w:rsidR="001E33BE" w:rsidRPr="000F5DFD" w14:paraId="466050AA" w14:textId="77777777" w:rsidTr="003D7E22">
        <w:tc>
          <w:tcPr>
            <w:tcW w:w="6800" w:type="dxa"/>
          </w:tcPr>
          <w:p w14:paraId="55C84B62" w14:textId="4CA9DCDF" w:rsidR="001E33BE" w:rsidRPr="00834330" w:rsidRDefault="001E33BE" w:rsidP="001E33BE">
            <w:pPr>
              <w:spacing w:line="300" w:lineRule="exact"/>
              <w:jc w:val="both"/>
              <w:rPr>
                <w:b/>
              </w:rPr>
            </w:pPr>
            <w:r w:rsidRPr="00834330">
              <w:rPr>
                <w:b/>
              </w:rPr>
              <w:t xml:space="preserve">Art. </w:t>
            </w:r>
            <w:r>
              <w:rPr>
                <w:b/>
              </w:rPr>
              <w:t>18</w:t>
            </w:r>
            <w:r w:rsidRPr="00834330">
              <w:rPr>
                <w:b/>
              </w:rPr>
              <w:t>, §1.</w:t>
            </w:r>
          </w:p>
          <w:p w14:paraId="0000CA51" w14:textId="494E5D7B" w:rsidR="001E33BE" w:rsidRPr="00834330" w:rsidRDefault="001E33BE" w:rsidP="001E33BE">
            <w:pPr>
              <w:spacing w:line="300" w:lineRule="exact"/>
              <w:jc w:val="both"/>
              <w:rPr>
                <w:i/>
                <w:iCs/>
              </w:rPr>
            </w:pPr>
            <w:r w:rsidRPr="4AA796C1">
              <w:rPr>
                <w:i/>
                <w:iCs/>
              </w:rPr>
              <w:t>Voor elke stemming in de gemeenteraad omschrijft de voorzitter het voorwerp van de stemming waarover de vergadering zich moet uitspreken.</w:t>
            </w:r>
          </w:p>
        </w:tc>
        <w:tc>
          <w:tcPr>
            <w:tcW w:w="6801" w:type="dxa"/>
          </w:tcPr>
          <w:p w14:paraId="395E457D" w14:textId="6C597E24" w:rsidR="001E33BE" w:rsidRPr="00834330" w:rsidRDefault="001E33BE" w:rsidP="001E33BE">
            <w:pPr>
              <w:spacing w:line="300" w:lineRule="exact"/>
              <w:jc w:val="both"/>
              <w:rPr>
                <w:b/>
              </w:rPr>
            </w:pPr>
            <w:r w:rsidRPr="00834330">
              <w:rPr>
                <w:b/>
              </w:rPr>
              <w:t xml:space="preserve">Art. </w:t>
            </w:r>
            <w:r>
              <w:rPr>
                <w:b/>
              </w:rPr>
              <w:t>18</w:t>
            </w:r>
            <w:r w:rsidRPr="00834330">
              <w:rPr>
                <w:b/>
              </w:rPr>
              <w:t>, §1.</w:t>
            </w:r>
          </w:p>
          <w:p w14:paraId="709CB1DD" w14:textId="34E1C62B" w:rsidR="001E33BE" w:rsidRPr="00834330" w:rsidRDefault="001E33BE" w:rsidP="001E33BE">
            <w:pPr>
              <w:spacing w:line="300" w:lineRule="exact"/>
              <w:jc w:val="both"/>
            </w:pPr>
            <w:r w:rsidRPr="00834330">
              <w:rPr>
                <w:i/>
              </w:rPr>
              <w:t>Voor elke stemming in de OCMW-raad omschrijft de voorzitter het voorwerp van de stemming waarover de vergadering zich moet uitspreken</w:t>
            </w:r>
            <w:r w:rsidRPr="00834330">
              <w:t>.</w:t>
            </w:r>
          </w:p>
        </w:tc>
      </w:tr>
    </w:tbl>
    <w:p w14:paraId="6098E5F2" w14:textId="417F9E7D" w:rsidR="003D7E22" w:rsidRDefault="003D7E22"/>
    <w:tbl>
      <w:tblPr>
        <w:tblStyle w:val="Tabelraster"/>
        <w:tblW w:w="136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0"/>
        <w:gridCol w:w="6801"/>
      </w:tblGrid>
      <w:tr w:rsidR="001E33BE" w:rsidRPr="00EA2028" w14:paraId="5D8E9A20" w14:textId="77777777" w:rsidTr="003D7E22">
        <w:tc>
          <w:tcPr>
            <w:tcW w:w="6800" w:type="dxa"/>
          </w:tcPr>
          <w:p w14:paraId="54157F9C" w14:textId="78FB5DD1" w:rsidR="001E33BE" w:rsidRPr="00FD538E" w:rsidRDefault="001E33BE" w:rsidP="001E33BE">
            <w:pPr>
              <w:spacing w:line="300" w:lineRule="exact"/>
              <w:jc w:val="both"/>
              <w:rPr>
                <w:b/>
              </w:rPr>
            </w:pPr>
            <w:r w:rsidRPr="0024027F">
              <w:rPr>
                <w:i/>
              </w:rPr>
              <w:t>De amendementen worden vóór de hoofdvraag en de subamendementen vóór de amendementen ter stemming gelegd</w:t>
            </w:r>
            <w:r w:rsidRPr="0024027F">
              <w:t>.</w:t>
            </w:r>
          </w:p>
          <w:p w14:paraId="46B2A95C" w14:textId="77777777" w:rsidR="001E33BE" w:rsidRDefault="001E33BE" w:rsidP="001E33BE">
            <w:pPr>
              <w:spacing w:line="300" w:lineRule="exact"/>
              <w:jc w:val="both"/>
            </w:pPr>
          </w:p>
          <w:p w14:paraId="7F8C5ADD" w14:textId="1938A849" w:rsidR="001E33BE" w:rsidRDefault="001E33BE" w:rsidP="001E33BE">
            <w:pPr>
              <w:spacing w:line="300" w:lineRule="exact"/>
              <w:jc w:val="both"/>
            </w:pPr>
            <w:r w:rsidRPr="002A2601">
              <w:rPr>
                <w:b/>
                <w:bCs/>
              </w:rPr>
              <w:t>§</w:t>
            </w:r>
            <w:r>
              <w:rPr>
                <w:b/>
                <w:bCs/>
              </w:rPr>
              <w:t>2</w:t>
            </w:r>
            <w:r w:rsidRPr="002A2601">
              <w:rPr>
                <w:b/>
                <w:bCs/>
              </w:rPr>
              <w:t>.</w:t>
            </w:r>
            <w:r>
              <w:br/>
              <w:t>De beslissingen worden bij volstrekte meerderheid van de geldig uitgebrachte stemmen genomen. De volstrekte meerderheid is gelijk aan meer dan de helft van de stemmen, onthoudingen,</w:t>
            </w:r>
            <w:r w:rsidRPr="00F36190">
              <w:rPr>
                <w:i/>
              </w:rPr>
              <w:t xml:space="preserve"> blanco en ongeldige stemmen </w:t>
            </w:r>
            <w:r>
              <w:t xml:space="preserve">niet meegerekend. Bij staking van stemmen is het voorstel verworpen. </w:t>
            </w:r>
          </w:p>
          <w:p w14:paraId="7BC73956" w14:textId="77777777" w:rsidR="001E33BE" w:rsidRDefault="001E33BE" w:rsidP="001E33BE">
            <w:pPr>
              <w:spacing w:line="300" w:lineRule="exact"/>
              <w:jc w:val="both"/>
            </w:pPr>
          </w:p>
          <w:p w14:paraId="4A42C5F0" w14:textId="7173254B" w:rsidR="001E33BE" w:rsidRPr="00E77674" w:rsidRDefault="001E33BE" w:rsidP="001E33BE">
            <w:pPr>
              <w:spacing w:line="300" w:lineRule="exact"/>
              <w:jc w:val="both"/>
              <w:rPr>
                <w:b/>
              </w:rPr>
            </w:pPr>
            <w:r w:rsidRPr="00E77674">
              <w:rPr>
                <w:b/>
              </w:rPr>
              <w:t>§</w:t>
            </w:r>
            <w:r>
              <w:rPr>
                <w:b/>
              </w:rPr>
              <w:t>3</w:t>
            </w:r>
            <w:r w:rsidRPr="00E77674">
              <w:rPr>
                <w:b/>
              </w:rPr>
              <w:t>.</w:t>
            </w:r>
          </w:p>
          <w:p w14:paraId="1622A5E3" w14:textId="42C94BB6" w:rsidR="001E33BE" w:rsidRDefault="001E33BE" w:rsidP="001E33BE">
            <w:pPr>
              <w:spacing w:line="300" w:lineRule="exact"/>
              <w:jc w:val="both"/>
            </w:pPr>
            <w:r>
              <w:t>De gemeenteraadsleden stemmen niet geheim, behalve in de volgende gevallen:</w:t>
            </w:r>
          </w:p>
          <w:p w14:paraId="24BBB0EE" w14:textId="77777777" w:rsidR="001E33BE" w:rsidRDefault="001E33BE" w:rsidP="001E33BE">
            <w:pPr>
              <w:spacing w:line="300" w:lineRule="exact"/>
              <w:jc w:val="both"/>
            </w:pPr>
            <w:r>
              <w:t>1° de vervallenverklaring van het mandaat van gemeenteraadslid en van schepen;</w:t>
            </w:r>
          </w:p>
          <w:p w14:paraId="4F7F67B6" w14:textId="77777777" w:rsidR="001E33BE" w:rsidRDefault="001E33BE" w:rsidP="001E33BE">
            <w:pPr>
              <w:spacing w:line="300" w:lineRule="exact"/>
              <w:jc w:val="both"/>
            </w:pPr>
            <w:r>
              <w:t xml:space="preserve">2° het aanwijzen van de leden en het beëindigen van deze aanwijzing van de gemeentelijke bestuursorganen en van de vertegenwoordigers van de gemeente in </w:t>
            </w:r>
            <w:r>
              <w:lastRenderedPageBreak/>
              <w:t>overlegorganen en in de organen van andere rechtspersonen en feitelijke verenigingen;</w:t>
            </w:r>
          </w:p>
          <w:p w14:paraId="6D7EFFA3" w14:textId="27E7007B" w:rsidR="001E33BE" w:rsidRDefault="001E33BE" w:rsidP="001E33BE">
            <w:pPr>
              <w:spacing w:line="300" w:lineRule="exact"/>
              <w:jc w:val="both"/>
            </w:pPr>
            <w:r>
              <w:t>3° individuele personeelszaken.</w:t>
            </w:r>
          </w:p>
          <w:p w14:paraId="45921B56" w14:textId="77777777" w:rsidR="00C911C9" w:rsidRDefault="00C911C9" w:rsidP="001E33BE">
            <w:pPr>
              <w:spacing w:line="300" w:lineRule="exact"/>
              <w:jc w:val="both"/>
            </w:pPr>
          </w:p>
          <w:p w14:paraId="34149B10" w14:textId="3B2F34E9" w:rsidR="001E33BE" w:rsidRPr="0014501D" w:rsidRDefault="001E33BE" w:rsidP="001E33BE">
            <w:pPr>
              <w:spacing w:line="300" w:lineRule="exact"/>
              <w:jc w:val="both"/>
              <w:rPr>
                <w:b/>
                <w:bCs/>
              </w:rPr>
            </w:pPr>
            <w:r w:rsidRPr="0014501D">
              <w:rPr>
                <w:b/>
                <w:bCs/>
              </w:rPr>
              <w:t>§</w:t>
            </w:r>
            <w:r>
              <w:rPr>
                <w:b/>
                <w:bCs/>
              </w:rPr>
              <w:t>4</w:t>
            </w:r>
            <w:r w:rsidRPr="0014501D">
              <w:rPr>
                <w:b/>
                <w:bCs/>
              </w:rPr>
              <w:t>.</w:t>
            </w:r>
          </w:p>
          <w:p w14:paraId="13E1E299" w14:textId="0F183928" w:rsidR="001E33BE" w:rsidRDefault="001E33BE" w:rsidP="001E33BE">
            <w:pPr>
              <w:spacing w:line="300" w:lineRule="exact"/>
              <w:jc w:val="both"/>
            </w:pPr>
            <w:r>
              <w:t>De voorzitter stemt als laatste, behalve bij geheime stemming.</w:t>
            </w:r>
          </w:p>
          <w:p w14:paraId="1C51E35C" w14:textId="6FE23C02" w:rsidR="001E33BE" w:rsidRPr="0014501D" w:rsidRDefault="001E33BE" w:rsidP="001E33BE">
            <w:pPr>
              <w:spacing w:line="300" w:lineRule="exact"/>
              <w:jc w:val="both"/>
              <w:rPr>
                <w:i/>
              </w:rPr>
            </w:pPr>
          </w:p>
          <w:p w14:paraId="33E2930B" w14:textId="1B816BB7" w:rsidR="001E33BE" w:rsidRPr="00D13F53" w:rsidRDefault="001E33BE" w:rsidP="001E33BE">
            <w:pPr>
              <w:spacing w:line="300" w:lineRule="exact"/>
              <w:jc w:val="both"/>
              <w:rPr>
                <w:b/>
              </w:rPr>
            </w:pPr>
            <w:r>
              <w:rPr>
                <w:b/>
              </w:rPr>
              <w:t xml:space="preserve">Art. 19, </w:t>
            </w:r>
            <w:r w:rsidRPr="00D13F53">
              <w:rPr>
                <w:b/>
              </w:rPr>
              <w:t>§</w:t>
            </w:r>
            <w:r>
              <w:rPr>
                <w:b/>
              </w:rPr>
              <w:t>1</w:t>
            </w:r>
            <w:r w:rsidRPr="00D13F53">
              <w:rPr>
                <w:b/>
              </w:rPr>
              <w:t>.</w:t>
            </w:r>
          </w:p>
          <w:p w14:paraId="162FDE72" w14:textId="77777777" w:rsidR="001E33BE" w:rsidRDefault="001E33BE" w:rsidP="001E33BE">
            <w:pPr>
              <w:spacing w:line="300" w:lineRule="exact"/>
              <w:jc w:val="both"/>
            </w:pPr>
            <w:r>
              <w:t>De gemeenteraadsleden stemmen bij handopsteking behalve als een derde van de aanwezige leden de mondelinge stemming vraagt.</w:t>
            </w:r>
          </w:p>
          <w:p w14:paraId="7EA24FF6" w14:textId="77777777" w:rsidR="001E33BE" w:rsidRDefault="001E33BE" w:rsidP="001E33BE">
            <w:pPr>
              <w:spacing w:line="300" w:lineRule="exact"/>
              <w:jc w:val="both"/>
            </w:pPr>
          </w:p>
          <w:p w14:paraId="659054A9" w14:textId="76754993" w:rsidR="001E33BE" w:rsidRDefault="001E33BE" w:rsidP="001E33BE">
            <w:pPr>
              <w:spacing w:line="300" w:lineRule="exact"/>
              <w:jc w:val="both"/>
            </w:pPr>
            <w:r>
              <w:rPr>
                <w:b/>
                <w:bCs/>
              </w:rPr>
              <w:t>§2.</w:t>
            </w:r>
            <w:r>
              <w:rPr>
                <w:b/>
                <w:bCs/>
              </w:rPr>
              <w:br/>
            </w:r>
            <w:r w:rsidRPr="00185AF5">
              <w:rPr>
                <w:i/>
              </w:rPr>
              <w:t>De stemming bij handopsteking geschiedt als volgt</w:t>
            </w:r>
            <w:r>
              <w:rPr>
                <w:i/>
              </w:rPr>
              <w:t>:</w:t>
            </w:r>
            <w:r w:rsidRPr="00185AF5">
              <w:rPr>
                <w:i/>
              </w:rPr>
              <w:t xml:space="preserve"> Nadat de voorzitter het voorwerp van de stemming heeft omschreven zoals bepaald </w:t>
            </w:r>
            <w:r w:rsidRPr="0080606F">
              <w:rPr>
                <w:i/>
                <w:highlight w:val="cyan"/>
              </w:rPr>
              <w:t>in art. 18, § 1 van dit reglement</w:t>
            </w:r>
            <w:r w:rsidRPr="00185AF5">
              <w:rPr>
                <w:i/>
              </w:rPr>
              <w:t xml:space="preserve"> vraagt </w:t>
            </w:r>
            <w:r>
              <w:rPr>
                <w:i/>
              </w:rPr>
              <w:t>de voorzitter</w:t>
            </w:r>
            <w:r w:rsidRPr="00185AF5">
              <w:rPr>
                <w:i/>
              </w:rPr>
              <w:t xml:space="preserve"> achtereenvolgens welke gemeenteraadsleden ‘ja’ stemmen, welke ‘neen’ stemmen en welke zich onthouden</w:t>
            </w:r>
            <w:r>
              <w:t>.</w:t>
            </w:r>
          </w:p>
          <w:p w14:paraId="6D0CC709" w14:textId="77777777" w:rsidR="001E33BE" w:rsidRPr="000F5DFD" w:rsidRDefault="001E33BE" w:rsidP="001E33BE">
            <w:pPr>
              <w:spacing w:line="300" w:lineRule="exact"/>
              <w:jc w:val="both"/>
            </w:pPr>
          </w:p>
          <w:p w14:paraId="095337CF" w14:textId="5213B4EA" w:rsidR="001E33BE" w:rsidRDefault="001E33BE" w:rsidP="001E33BE">
            <w:pPr>
              <w:spacing w:line="300" w:lineRule="exact"/>
              <w:jc w:val="both"/>
              <w:rPr>
                <w:i/>
              </w:rPr>
            </w:pPr>
            <w:r w:rsidRPr="00185AF5">
              <w:rPr>
                <w:i/>
              </w:rPr>
              <w:t xml:space="preserve">Elk gemeenteraadslid kan </w:t>
            </w:r>
            <w:r w:rsidR="00F42EF3">
              <w:rPr>
                <w:i/>
              </w:rPr>
              <w:t xml:space="preserve">per stemming </w:t>
            </w:r>
            <w:r w:rsidRPr="00185AF5">
              <w:rPr>
                <w:i/>
              </w:rPr>
              <w:t xml:space="preserve">slechts </w:t>
            </w:r>
            <w:r>
              <w:rPr>
                <w:i/>
              </w:rPr>
              <w:t>een</w:t>
            </w:r>
            <w:r w:rsidRPr="00185AF5">
              <w:rPr>
                <w:i/>
              </w:rPr>
              <w:t>maal zijn hand opsteken om zijn keuze duidelijk te maken.</w:t>
            </w:r>
          </w:p>
          <w:p w14:paraId="75745B6B" w14:textId="77777777" w:rsidR="001E33BE" w:rsidRDefault="001E33BE" w:rsidP="001E33BE">
            <w:pPr>
              <w:spacing w:line="300" w:lineRule="exact"/>
              <w:jc w:val="both"/>
              <w:rPr>
                <w:i/>
              </w:rPr>
            </w:pPr>
          </w:p>
          <w:p w14:paraId="4721F904" w14:textId="402DCBAC" w:rsidR="001E33BE" w:rsidRPr="000A73AA" w:rsidRDefault="001E33BE" w:rsidP="001E33BE">
            <w:pPr>
              <w:spacing w:line="300" w:lineRule="exact"/>
              <w:jc w:val="both"/>
              <w:rPr>
                <w:i/>
                <w:iCs/>
              </w:rPr>
            </w:pPr>
            <w:r w:rsidRPr="4AA796C1">
              <w:rPr>
                <w:b/>
                <w:bCs/>
              </w:rPr>
              <w:t>§3.</w:t>
            </w:r>
            <w:r>
              <w:br/>
            </w:r>
            <w:r w:rsidRPr="4AA796C1">
              <w:rPr>
                <w:i/>
                <w:iCs/>
              </w:rPr>
              <w:t xml:space="preserve">De mondelinge stemming geschiedt door elk raadslid ‘ja’, ‘neen’ of ‘onthouding’ te laten uitspreken. Zij doen dat (met uitzondering van de voorzitter) in volgorde van de </w:t>
            </w:r>
            <w:r w:rsidR="00034292">
              <w:rPr>
                <w:i/>
                <w:iCs/>
              </w:rPr>
              <w:t>fracties</w:t>
            </w:r>
            <w:r w:rsidRPr="4AA796C1">
              <w:rPr>
                <w:i/>
                <w:iCs/>
              </w:rPr>
              <w:t>.</w:t>
            </w:r>
          </w:p>
          <w:p w14:paraId="6DC2AF2A" w14:textId="77777777" w:rsidR="001E33BE" w:rsidRDefault="001E33BE" w:rsidP="001E33BE">
            <w:pPr>
              <w:spacing w:line="300" w:lineRule="exact"/>
              <w:jc w:val="both"/>
            </w:pPr>
          </w:p>
          <w:p w14:paraId="1432C43D" w14:textId="77777777" w:rsidR="0063367B" w:rsidRDefault="0063367B" w:rsidP="001E33BE">
            <w:pPr>
              <w:spacing w:line="300" w:lineRule="exact"/>
              <w:jc w:val="both"/>
            </w:pPr>
          </w:p>
          <w:p w14:paraId="2C9ABE70" w14:textId="507D2B89" w:rsidR="001E33BE" w:rsidRPr="00EA2028" w:rsidRDefault="001E33BE" w:rsidP="001E33BE">
            <w:pPr>
              <w:spacing w:line="300" w:lineRule="exact"/>
              <w:jc w:val="both"/>
              <w:rPr>
                <w:b/>
                <w:bCs/>
              </w:rPr>
            </w:pPr>
            <w:r w:rsidRPr="00EA2028">
              <w:rPr>
                <w:b/>
                <w:bCs/>
              </w:rPr>
              <w:lastRenderedPageBreak/>
              <w:t>Art. 20</w:t>
            </w:r>
            <w:r>
              <w:rPr>
                <w:b/>
                <w:bCs/>
              </w:rPr>
              <w:t>.</w:t>
            </w:r>
          </w:p>
          <w:p w14:paraId="2EC11DF5" w14:textId="3398A740" w:rsidR="001E33BE" w:rsidRDefault="001E33BE" w:rsidP="001E33BE">
            <w:pPr>
              <w:spacing w:line="300" w:lineRule="exact"/>
              <w:jc w:val="both"/>
              <w:rPr>
                <w:i/>
                <w:iCs/>
              </w:rPr>
            </w:pPr>
            <w:r w:rsidRPr="4AA796C1">
              <w:rPr>
                <w:i/>
                <w:iCs/>
              </w:rPr>
              <w:t xml:space="preserve">Bij een geheime stemming worden voorbereide stembriefjes gebruikt en wordt uniform schrijfmateriaal </w:t>
            </w:r>
            <w:r w:rsidR="00287066">
              <w:rPr>
                <w:i/>
                <w:iCs/>
              </w:rPr>
              <w:t>ter beschikking</w:t>
            </w:r>
            <w:r w:rsidR="00287066" w:rsidRPr="4AA796C1">
              <w:rPr>
                <w:i/>
                <w:iCs/>
              </w:rPr>
              <w:t xml:space="preserve"> </w:t>
            </w:r>
            <w:r w:rsidRPr="4AA796C1">
              <w:rPr>
                <w:i/>
                <w:iCs/>
              </w:rPr>
              <w:t>gesteld, zodat het niet mogelijk is om aan de stembriefjes te zien welke pen er gebruikt is</w:t>
            </w:r>
          </w:p>
          <w:p w14:paraId="40289360" w14:textId="77777777" w:rsidR="001E33BE" w:rsidRPr="00C77CAA" w:rsidRDefault="001E33BE" w:rsidP="001E33BE">
            <w:pPr>
              <w:spacing w:line="300" w:lineRule="exact"/>
              <w:jc w:val="both"/>
              <w:rPr>
                <w:i/>
              </w:rPr>
            </w:pPr>
          </w:p>
          <w:p w14:paraId="41A6FA86" w14:textId="68FC73D8" w:rsidR="001E33BE" w:rsidRPr="00C77CAA" w:rsidRDefault="001E33BE" w:rsidP="001E33BE">
            <w:pPr>
              <w:spacing w:line="300" w:lineRule="exact"/>
              <w:jc w:val="both"/>
              <w:rPr>
                <w:i/>
              </w:rPr>
            </w:pPr>
            <w:r w:rsidRPr="003D0AD0">
              <w:rPr>
                <w:i/>
              </w:rPr>
              <w:t xml:space="preserve">De raadsleden stemmen ‘ja’, ‘neen’ of onthouden zich. De onthouding gebeurt </w:t>
            </w:r>
            <w:r>
              <w:rPr>
                <w:i/>
              </w:rPr>
              <w:t xml:space="preserve">bij een geheime stemming </w:t>
            </w:r>
            <w:r w:rsidRPr="003D0AD0">
              <w:rPr>
                <w:i/>
              </w:rPr>
              <w:t>door het afgeven van een blanco stembriefje.</w:t>
            </w:r>
          </w:p>
          <w:p w14:paraId="3DE5BB33" w14:textId="77777777" w:rsidR="001E33BE" w:rsidRPr="004150D5" w:rsidRDefault="001E33BE" w:rsidP="001E33BE">
            <w:pPr>
              <w:spacing w:line="300" w:lineRule="exact"/>
              <w:jc w:val="both"/>
            </w:pPr>
          </w:p>
          <w:p w14:paraId="1E6B9A75" w14:textId="314B692C" w:rsidR="001E33BE" w:rsidRDefault="001E33BE" w:rsidP="001E33BE">
            <w:pPr>
              <w:spacing w:line="300" w:lineRule="exact"/>
              <w:jc w:val="both"/>
              <w:rPr>
                <w:i/>
              </w:rPr>
            </w:pPr>
            <w:r w:rsidRPr="00C77CAA">
              <w:rPr>
                <w:i/>
              </w:rPr>
              <w:t>Voor de stemming en de stemopneming is het bureau samengesteld uit de voorzitter en de jongste twee raadsleden. Ieder raadslid is gemachtigd de regelmatigheid van de stemopnemingen na te gaan.</w:t>
            </w:r>
          </w:p>
          <w:p w14:paraId="3879CA03" w14:textId="77777777" w:rsidR="001E33BE" w:rsidRDefault="001E33BE" w:rsidP="001E33BE">
            <w:pPr>
              <w:spacing w:line="300" w:lineRule="exact"/>
              <w:jc w:val="both"/>
              <w:rPr>
                <w:i/>
              </w:rPr>
            </w:pPr>
          </w:p>
          <w:p w14:paraId="5C853ADE" w14:textId="75CD28A5" w:rsidR="001E33BE" w:rsidRPr="00EA2028" w:rsidRDefault="001E33BE" w:rsidP="001E33BE">
            <w:pPr>
              <w:spacing w:line="300" w:lineRule="exact"/>
              <w:jc w:val="both"/>
              <w:rPr>
                <w:iCs/>
              </w:rPr>
            </w:pPr>
            <w:r w:rsidRPr="00EA2028">
              <w:rPr>
                <w:i/>
              </w:rPr>
              <w:t>Vooraleer tot de stemopneming over te gaan, wordt het aantal stembriefjes geteld.</w:t>
            </w:r>
            <w:r>
              <w:rPr>
                <w:i/>
              </w:rPr>
              <w:t xml:space="preserve"> </w:t>
            </w:r>
            <w:r w:rsidRPr="00EA2028">
              <w:rPr>
                <w:i/>
              </w:rPr>
              <w:t>Stemt dit aantal niet overeen met het aantal raadsleden die aan de stemming hebben deelgenomen, dan worden de stembriefjes vernietigd en wordt elk raadslid uitgenodigd opnieuw te stemmen.</w:t>
            </w:r>
          </w:p>
          <w:p w14:paraId="4842C756" w14:textId="77777777" w:rsidR="001E33BE" w:rsidRDefault="001E33BE" w:rsidP="001E33BE">
            <w:pPr>
              <w:spacing w:line="300" w:lineRule="exact"/>
              <w:jc w:val="both"/>
            </w:pPr>
          </w:p>
          <w:p w14:paraId="1F8458FB" w14:textId="17F64882" w:rsidR="001E33BE" w:rsidRPr="00EA2028" w:rsidRDefault="001E33BE" w:rsidP="001E33BE">
            <w:pPr>
              <w:spacing w:line="300" w:lineRule="exact"/>
              <w:jc w:val="both"/>
              <w:rPr>
                <w:b/>
                <w:bCs/>
              </w:rPr>
            </w:pPr>
            <w:r w:rsidRPr="00EA2028">
              <w:rPr>
                <w:b/>
                <w:bCs/>
              </w:rPr>
              <w:t>Art. 21.</w:t>
            </w:r>
          </w:p>
          <w:p w14:paraId="7BC73262" w14:textId="77777777" w:rsidR="001E33BE" w:rsidRDefault="001E33BE" w:rsidP="001E33BE">
            <w:pPr>
              <w:spacing w:line="300" w:lineRule="exact"/>
              <w:jc w:val="both"/>
            </w:pPr>
            <w:r>
              <w:t>Voor elke benoeming tot ambten, elke contractuele aanstelling, elke verkiezing en elke voordracht van kandidaten wordt tot een afzonderlijke stemming overgegaan. Als bij de benoeming, de contractuele aanstelling, de verkiezing of de voordracht van kandidaten de vereiste meerderheid niet wordt verkregen bij de eerste stemming, wordt opnieuw gestemd over de twee kandidaten die de meeste stemmen hebben behaald.</w:t>
            </w:r>
          </w:p>
          <w:p w14:paraId="23E4C3ED" w14:textId="77777777" w:rsidR="001E33BE" w:rsidRDefault="001E33BE" w:rsidP="001E33BE">
            <w:pPr>
              <w:spacing w:line="300" w:lineRule="exact"/>
              <w:jc w:val="both"/>
            </w:pPr>
          </w:p>
          <w:p w14:paraId="1A3D2B59" w14:textId="77777777" w:rsidR="001E33BE" w:rsidRDefault="001E33BE" w:rsidP="001E33BE">
            <w:pPr>
              <w:spacing w:line="300" w:lineRule="exact"/>
              <w:jc w:val="both"/>
            </w:pPr>
            <w:r>
              <w:lastRenderedPageBreak/>
              <w:t>Als bij de eerste stemming sommige kandidaten een gelijk aantal stemmen behaald hebben, dan wordt de jongste kandidaat tot de herstemming toegelaten. Personen worden benoemd, aangesteld, verkozen of voorgedragen bij volstrekte meerderheid van stemmen. Bij staking van stemmen heeft de jongste kandidaat de voorkeur.</w:t>
            </w:r>
          </w:p>
          <w:p w14:paraId="27AD7F58" w14:textId="70E16CEB" w:rsidR="001E33BE" w:rsidRPr="00A975AA" w:rsidRDefault="001E33BE" w:rsidP="001E33BE">
            <w:pPr>
              <w:spacing w:line="300" w:lineRule="exact"/>
              <w:jc w:val="both"/>
              <w:rPr>
                <w:i/>
                <w:sz w:val="16"/>
                <w:szCs w:val="16"/>
              </w:rPr>
            </w:pPr>
          </w:p>
        </w:tc>
        <w:tc>
          <w:tcPr>
            <w:tcW w:w="6801" w:type="dxa"/>
          </w:tcPr>
          <w:p w14:paraId="177FF913" w14:textId="7387DE47" w:rsidR="001E33BE" w:rsidRPr="00FD538E" w:rsidRDefault="001E33BE" w:rsidP="001E33BE">
            <w:pPr>
              <w:spacing w:line="300" w:lineRule="exact"/>
              <w:jc w:val="both"/>
              <w:rPr>
                <w:b/>
              </w:rPr>
            </w:pPr>
            <w:r w:rsidRPr="0024027F">
              <w:rPr>
                <w:i/>
              </w:rPr>
              <w:lastRenderedPageBreak/>
              <w:t>De amendementen worden vóór de hoofdvraag en de subamendementen vóór de amendementen ter stemming gelegd</w:t>
            </w:r>
            <w:r w:rsidRPr="0024027F">
              <w:t>.</w:t>
            </w:r>
          </w:p>
          <w:p w14:paraId="37E4BCE7" w14:textId="77777777" w:rsidR="001E33BE" w:rsidRDefault="001E33BE" w:rsidP="001E33BE">
            <w:pPr>
              <w:spacing w:line="300" w:lineRule="exact"/>
              <w:jc w:val="both"/>
              <w:rPr>
                <w:b/>
                <w:bCs/>
              </w:rPr>
            </w:pPr>
          </w:p>
          <w:p w14:paraId="4F23DC2F" w14:textId="4C125AEE" w:rsidR="001E33BE" w:rsidRPr="00BE3950" w:rsidRDefault="001E33BE" w:rsidP="001E33BE">
            <w:pPr>
              <w:spacing w:line="300" w:lineRule="exact"/>
              <w:jc w:val="both"/>
              <w:rPr>
                <w:b/>
                <w:bCs/>
              </w:rPr>
            </w:pPr>
            <w:r w:rsidRPr="002A2601">
              <w:rPr>
                <w:b/>
                <w:bCs/>
              </w:rPr>
              <w:t>§</w:t>
            </w:r>
            <w:r>
              <w:rPr>
                <w:b/>
                <w:bCs/>
              </w:rPr>
              <w:t>2</w:t>
            </w:r>
            <w:r w:rsidRPr="002A2601">
              <w:rPr>
                <w:b/>
                <w:bCs/>
              </w:rPr>
              <w:t>.</w:t>
            </w:r>
            <w:r>
              <w:rPr>
                <w:b/>
                <w:bCs/>
              </w:rPr>
              <w:br/>
            </w:r>
            <w:r>
              <w:t>De beslissingen worden bij volstrekte meerderheid van de geldig uitgebrachte stemmen genomen. De volstrekte meerderheid is gelijk aan meer dan de helft van de stemmen, onthoudingen</w:t>
            </w:r>
            <w:r w:rsidRPr="00F36190">
              <w:rPr>
                <w:i/>
              </w:rPr>
              <w:t>, blanco en ongeldige stemmen</w:t>
            </w:r>
            <w:r>
              <w:t xml:space="preserve"> niet meegerekend. Bij staking van stemmen is het voorstel verworpen.  </w:t>
            </w:r>
          </w:p>
          <w:p w14:paraId="54251991" w14:textId="77777777" w:rsidR="001E33BE" w:rsidRDefault="001E33BE" w:rsidP="001E33BE">
            <w:pPr>
              <w:spacing w:line="300" w:lineRule="exact"/>
              <w:jc w:val="both"/>
            </w:pPr>
          </w:p>
          <w:p w14:paraId="3E7D2535" w14:textId="7AC4A916" w:rsidR="001E33BE" w:rsidRDefault="001E33BE" w:rsidP="001E33BE">
            <w:pPr>
              <w:spacing w:line="300" w:lineRule="exact"/>
              <w:jc w:val="both"/>
              <w:rPr>
                <w:b/>
                <w:bCs/>
              </w:rPr>
            </w:pPr>
            <w:r>
              <w:rPr>
                <w:b/>
                <w:bCs/>
              </w:rPr>
              <w:t>§3.</w:t>
            </w:r>
          </w:p>
          <w:p w14:paraId="6DD14041" w14:textId="6597BDEF" w:rsidR="001E33BE" w:rsidRDefault="001E33BE" w:rsidP="001E33BE">
            <w:pPr>
              <w:spacing w:line="300" w:lineRule="exact"/>
              <w:jc w:val="both"/>
            </w:pPr>
            <w:r w:rsidRPr="00672269">
              <w:t>De OCMW-raadsleden stemmen niet geheim, behalve in de</w:t>
            </w:r>
            <w:r>
              <w:t xml:space="preserve"> volgende</w:t>
            </w:r>
            <w:r w:rsidRPr="00672269">
              <w:t xml:space="preserve"> gevallen</w:t>
            </w:r>
            <w:r>
              <w:t>:</w:t>
            </w:r>
          </w:p>
          <w:p w14:paraId="6B3BC389" w14:textId="2CD7CC9C" w:rsidR="001E33BE" w:rsidRDefault="001E33BE" w:rsidP="001E33BE">
            <w:pPr>
              <w:spacing w:line="300" w:lineRule="exact"/>
              <w:jc w:val="both"/>
            </w:pPr>
            <w:r>
              <w:t>1° de vervallenverklaring van het mandaat van lid van de OCMW-raad en van lid van het vast bureau;</w:t>
            </w:r>
          </w:p>
          <w:p w14:paraId="6EC93FA6" w14:textId="77777777" w:rsidR="001E33BE" w:rsidRDefault="001E33BE" w:rsidP="001E33BE">
            <w:pPr>
              <w:spacing w:line="300" w:lineRule="exact"/>
              <w:jc w:val="both"/>
            </w:pPr>
            <w:r>
              <w:t xml:space="preserve">2° het aanwijzen van de leden en het beëindigen van deze aanwijzing van de bestuursorganen van het OCMW en van de vertegenwoordigers van het OCMW in </w:t>
            </w:r>
            <w:r>
              <w:lastRenderedPageBreak/>
              <w:t>overlegorganen en in de organen van andere rechtspersonen en feitelijke verenigingen;</w:t>
            </w:r>
          </w:p>
          <w:p w14:paraId="399BBE43" w14:textId="77777777" w:rsidR="001E33BE" w:rsidRDefault="001E33BE" w:rsidP="001E33BE">
            <w:pPr>
              <w:spacing w:line="300" w:lineRule="exact"/>
              <w:jc w:val="both"/>
            </w:pPr>
            <w:r>
              <w:t>3° individuele personeelszaken.</w:t>
            </w:r>
          </w:p>
          <w:p w14:paraId="3717E2BE" w14:textId="77777777" w:rsidR="001E33BE" w:rsidRDefault="001E33BE" w:rsidP="001E33BE">
            <w:pPr>
              <w:spacing w:line="300" w:lineRule="exact"/>
              <w:jc w:val="both"/>
            </w:pPr>
          </w:p>
          <w:p w14:paraId="10355BDA" w14:textId="2D173079" w:rsidR="001E33BE" w:rsidRDefault="001E33BE" w:rsidP="001E33BE">
            <w:pPr>
              <w:spacing w:line="300" w:lineRule="exact"/>
              <w:jc w:val="both"/>
            </w:pPr>
            <w:r w:rsidRPr="0014501D">
              <w:rPr>
                <w:b/>
                <w:bCs/>
              </w:rPr>
              <w:t>§</w:t>
            </w:r>
            <w:r>
              <w:rPr>
                <w:b/>
                <w:bCs/>
              </w:rPr>
              <w:t>4</w:t>
            </w:r>
            <w:r>
              <w:t>.</w:t>
            </w:r>
          </w:p>
          <w:p w14:paraId="2B07208D" w14:textId="46B373B1" w:rsidR="001E33BE" w:rsidRDefault="001E33BE" w:rsidP="001E33BE">
            <w:pPr>
              <w:spacing w:line="300" w:lineRule="exact"/>
              <w:jc w:val="both"/>
            </w:pPr>
            <w:r>
              <w:t>De voorzitter stemt als laatste, behalve bij geheime stemming.</w:t>
            </w:r>
          </w:p>
          <w:p w14:paraId="6FAD6412" w14:textId="77777777" w:rsidR="001E33BE" w:rsidRDefault="001E33BE" w:rsidP="001E33BE">
            <w:pPr>
              <w:spacing w:line="300" w:lineRule="exact"/>
              <w:jc w:val="both"/>
            </w:pPr>
          </w:p>
          <w:p w14:paraId="3E6B597E" w14:textId="77777777" w:rsidR="001E33BE" w:rsidRPr="009D00C1" w:rsidRDefault="001E33BE" w:rsidP="001E33BE">
            <w:pPr>
              <w:spacing w:line="300" w:lineRule="exact"/>
              <w:jc w:val="both"/>
              <w:rPr>
                <w:b/>
                <w:bCs/>
              </w:rPr>
            </w:pPr>
            <w:r w:rsidRPr="009D00C1">
              <w:rPr>
                <w:b/>
                <w:bCs/>
              </w:rPr>
              <w:t>Art. 19, §1.</w:t>
            </w:r>
          </w:p>
          <w:p w14:paraId="3491997F" w14:textId="77777777" w:rsidR="001E33BE" w:rsidRDefault="001E33BE" w:rsidP="001E33BE">
            <w:pPr>
              <w:spacing w:line="300" w:lineRule="exact"/>
              <w:jc w:val="both"/>
            </w:pPr>
            <w:r>
              <w:t>De OCMW-raadsleden stemmen bij handopsteking behalve als een derde van de aanwezige leden de mondelinge stemming vraagt.</w:t>
            </w:r>
          </w:p>
          <w:p w14:paraId="7305587D" w14:textId="77777777" w:rsidR="0063367B" w:rsidRDefault="0063367B" w:rsidP="001E33BE">
            <w:pPr>
              <w:spacing w:line="300" w:lineRule="exact"/>
              <w:jc w:val="both"/>
              <w:rPr>
                <w:b/>
                <w:bCs/>
              </w:rPr>
            </w:pPr>
          </w:p>
          <w:p w14:paraId="5CE4C208" w14:textId="560E05E7" w:rsidR="001E33BE" w:rsidRDefault="001E33BE" w:rsidP="001E33BE">
            <w:pPr>
              <w:spacing w:line="300" w:lineRule="exact"/>
              <w:jc w:val="both"/>
              <w:rPr>
                <w:b/>
                <w:bCs/>
              </w:rPr>
            </w:pPr>
            <w:r>
              <w:rPr>
                <w:b/>
                <w:bCs/>
              </w:rPr>
              <w:t>§2.</w:t>
            </w:r>
          </w:p>
          <w:p w14:paraId="52F30E37" w14:textId="7F851DF6" w:rsidR="001E33BE" w:rsidRPr="00185AF5" w:rsidRDefault="001E33BE" w:rsidP="001E33BE">
            <w:pPr>
              <w:spacing w:line="300" w:lineRule="exact"/>
              <w:jc w:val="both"/>
              <w:rPr>
                <w:i/>
              </w:rPr>
            </w:pPr>
            <w:r w:rsidRPr="00185AF5">
              <w:rPr>
                <w:i/>
              </w:rPr>
              <w:t xml:space="preserve">De stemming bij handopsteking geschiedt als volgt. Nadat de voorzitter het voorwerp van de stemming heeft omschreven zoals bepaald </w:t>
            </w:r>
            <w:r w:rsidRPr="0080606F">
              <w:rPr>
                <w:i/>
                <w:highlight w:val="cyan"/>
              </w:rPr>
              <w:t>in art. 18, § 1 van dit reglement</w:t>
            </w:r>
            <w:r w:rsidRPr="00185AF5">
              <w:rPr>
                <w:i/>
              </w:rPr>
              <w:t xml:space="preserve"> vraagt </w:t>
            </w:r>
            <w:r>
              <w:rPr>
                <w:i/>
              </w:rPr>
              <w:t>de voorzitter</w:t>
            </w:r>
            <w:r w:rsidRPr="00185AF5">
              <w:rPr>
                <w:i/>
              </w:rPr>
              <w:t xml:space="preserve"> achtereenvolgens welke OCMW-raadsleden ‘ja’ stemmen, welke ‘neen’ stemmen en welke zich onthouden.</w:t>
            </w:r>
          </w:p>
          <w:p w14:paraId="51753D7B" w14:textId="77777777" w:rsidR="001E33BE" w:rsidRPr="000F5DFD" w:rsidRDefault="001E33BE" w:rsidP="001E33BE">
            <w:pPr>
              <w:spacing w:line="300" w:lineRule="exact"/>
              <w:jc w:val="both"/>
            </w:pPr>
          </w:p>
          <w:p w14:paraId="778A0209" w14:textId="0DE0A01F" w:rsidR="001E33BE" w:rsidRDefault="001E33BE" w:rsidP="001E33BE">
            <w:pPr>
              <w:spacing w:line="300" w:lineRule="exact"/>
              <w:jc w:val="both"/>
              <w:rPr>
                <w:i/>
              </w:rPr>
            </w:pPr>
            <w:r w:rsidRPr="00185AF5">
              <w:rPr>
                <w:i/>
              </w:rPr>
              <w:t xml:space="preserve">Elk lid van de OCMW-raad kan </w:t>
            </w:r>
            <w:r w:rsidR="00F42EF3">
              <w:rPr>
                <w:i/>
              </w:rPr>
              <w:t xml:space="preserve">per stemming </w:t>
            </w:r>
            <w:r w:rsidRPr="00185AF5">
              <w:rPr>
                <w:i/>
              </w:rPr>
              <w:t xml:space="preserve">slechts </w:t>
            </w:r>
            <w:r>
              <w:rPr>
                <w:i/>
              </w:rPr>
              <w:t>een</w:t>
            </w:r>
            <w:r w:rsidRPr="00185AF5">
              <w:rPr>
                <w:i/>
              </w:rPr>
              <w:t>maal zijn hand opsteken om zijn keuze duidelijk te maken.</w:t>
            </w:r>
          </w:p>
          <w:p w14:paraId="4AB1D98A" w14:textId="77777777" w:rsidR="001E33BE" w:rsidRDefault="001E33BE" w:rsidP="001E33BE">
            <w:pPr>
              <w:spacing w:line="300" w:lineRule="exact"/>
              <w:jc w:val="both"/>
              <w:rPr>
                <w:i/>
              </w:rPr>
            </w:pPr>
          </w:p>
          <w:p w14:paraId="7687871F" w14:textId="2D9CE52F" w:rsidR="001E33BE" w:rsidRDefault="001E33BE" w:rsidP="001E33BE">
            <w:pPr>
              <w:spacing w:line="300" w:lineRule="exact"/>
              <w:jc w:val="both"/>
              <w:rPr>
                <w:b/>
                <w:bCs/>
                <w:iCs/>
              </w:rPr>
            </w:pPr>
            <w:r w:rsidRPr="0019341A">
              <w:rPr>
                <w:b/>
                <w:bCs/>
                <w:iCs/>
              </w:rPr>
              <w:t>§3.</w:t>
            </w:r>
            <w:r w:rsidRPr="0019341A">
              <w:rPr>
                <w:b/>
                <w:bCs/>
                <w:iCs/>
              </w:rPr>
              <w:br/>
            </w:r>
            <w:r w:rsidRPr="000A73AA">
              <w:rPr>
                <w:i/>
              </w:rPr>
              <w:t xml:space="preserve">De mondelinge stemming geschiedt door elk raadslid ‘ja’, ‘neen’ of ‘onthouding’ te laten uitspreken. Zij doen dat (met uitzondering van de voorzitter) in volgorde van de </w:t>
            </w:r>
            <w:r w:rsidR="00034292">
              <w:rPr>
                <w:i/>
              </w:rPr>
              <w:t>fracties (zoals vastgesteld in de gemeenteraad)</w:t>
            </w:r>
            <w:r w:rsidRPr="000A73AA">
              <w:rPr>
                <w:i/>
              </w:rPr>
              <w:t>.</w:t>
            </w:r>
          </w:p>
          <w:p w14:paraId="12590DEE" w14:textId="77777777" w:rsidR="001E33BE" w:rsidRDefault="001E33BE" w:rsidP="001E33BE">
            <w:pPr>
              <w:spacing w:line="300" w:lineRule="exact"/>
              <w:jc w:val="both"/>
              <w:rPr>
                <w:b/>
                <w:bCs/>
                <w:lang w:val="nl-BE"/>
              </w:rPr>
            </w:pPr>
          </w:p>
          <w:p w14:paraId="411B6E92" w14:textId="77777777" w:rsidR="0063367B" w:rsidRPr="009C3BFB" w:rsidRDefault="0063367B" w:rsidP="001E33BE">
            <w:pPr>
              <w:spacing w:line="300" w:lineRule="exact"/>
              <w:jc w:val="both"/>
              <w:rPr>
                <w:b/>
                <w:bCs/>
                <w:lang w:val="nl-BE"/>
              </w:rPr>
            </w:pPr>
          </w:p>
          <w:p w14:paraId="5FA331C1" w14:textId="5721D1ED" w:rsidR="001E33BE" w:rsidRPr="009C3BFB" w:rsidRDefault="001E33BE" w:rsidP="001E33BE">
            <w:pPr>
              <w:spacing w:line="300" w:lineRule="exact"/>
              <w:jc w:val="both"/>
              <w:rPr>
                <w:b/>
                <w:bCs/>
                <w:lang w:val="nl-BE"/>
              </w:rPr>
            </w:pPr>
            <w:r w:rsidRPr="009C3BFB">
              <w:rPr>
                <w:b/>
                <w:bCs/>
                <w:lang w:val="nl-BE"/>
              </w:rPr>
              <w:lastRenderedPageBreak/>
              <w:t>Art. 20.</w:t>
            </w:r>
          </w:p>
          <w:p w14:paraId="0A615273" w14:textId="25F82E04" w:rsidR="001E33BE" w:rsidRDefault="001E33BE" w:rsidP="001E33BE">
            <w:pPr>
              <w:spacing w:line="300" w:lineRule="exact"/>
              <w:jc w:val="both"/>
              <w:rPr>
                <w:i/>
                <w:iCs/>
              </w:rPr>
            </w:pPr>
            <w:r w:rsidRPr="4AA796C1">
              <w:rPr>
                <w:i/>
                <w:iCs/>
              </w:rPr>
              <w:t xml:space="preserve">Bij een geheime stemming worden voorbereide stembriefjes gebruikt en wordt uniform schrijfmateriaal </w:t>
            </w:r>
            <w:r w:rsidR="00287066">
              <w:rPr>
                <w:i/>
                <w:iCs/>
              </w:rPr>
              <w:t>ter beschikking</w:t>
            </w:r>
            <w:r w:rsidR="00287066" w:rsidRPr="4AA796C1">
              <w:rPr>
                <w:i/>
                <w:iCs/>
              </w:rPr>
              <w:t xml:space="preserve"> </w:t>
            </w:r>
            <w:r w:rsidRPr="4AA796C1">
              <w:rPr>
                <w:i/>
                <w:iCs/>
              </w:rPr>
              <w:t>gesteld, zodat het niet mogelijk is om aan de stembriefjes te zien welke pen er gebruikt is</w:t>
            </w:r>
          </w:p>
          <w:p w14:paraId="129C598E" w14:textId="77777777" w:rsidR="001E33BE" w:rsidRPr="00EA2028" w:rsidRDefault="001E33BE" w:rsidP="001E33BE">
            <w:pPr>
              <w:spacing w:line="300" w:lineRule="exact"/>
              <w:jc w:val="both"/>
              <w:rPr>
                <w:i/>
                <w:iCs/>
                <w:lang w:val="nl-BE"/>
              </w:rPr>
            </w:pPr>
          </w:p>
          <w:p w14:paraId="52A4B32F" w14:textId="4E662D89" w:rsidR="001E33BE" w:rsidRPr="00EA2028" w:rsidRDefault="001E33BE" w:rsidP="001E33BE">
            <w:pPr>
              <w:spacing w:line="300" w:lineRule="exact"/>
              <w:jc w:val="both"/>
              <w:rPr>
                <w:i/>
                <w:iCs/>
                <w:lang w:val="nl-BE"/>
              </w:rPr>
            </w:pPr>
            <w:r w:rsidRPr="003D0AD0">
              <w:rPr>
                <w:i/>
                <w:iCs/>
                <w:lang w:val="nl-BE"/>
              </w:rPr>
              <w:t xml:space="preserve">De raadsleden stemmen ‘ja’, ‘neen’ of onthouden zich. De onthouding gebeurt </w:t>
            </w:r>
            <w:r>
              <w:rPr>
                <w:i/>
                <w:iCs/>
                <w:lang w:val="nl-BE"/>
              </w:rPr>
              <w:t xml:space="preserve">bij de geheime stemming </w:t>
            </w:r>
            <w:r w:rsidRPr="003D0AD0">
              <w:rPr>
                <w:i/>
                <w:iCs/>
                <w:lang w:val="nl-BE"/>
              </w:rPr>
              <w:t>door het afgeven van een blanco stembriefje.</w:t>
            </w:r>
          </w:p>
          <w:p w14:paraId="137AEEC3" w14:textId="77777777" w:rsidR="001E33BE" w:rsidRPr="00EA2028" w:rsidRDefault="001E33BE" w:rsidP="001E33BE">
            <w:pPr>
              <w:spacing w:line="300" w:lineRule="exact"/>
              <w:jc w:val="both"/>
              <w:rPr>
                <w:i/>
                <w:iCs/>
                <w:lang w:val="nl-BE"/>
              </w:rPr>
            </w:pPr>
          </w:p>
          <w:p w14:paraId="46041F54" w14:textId="77777777" w:rsidR="001E33BE" w:rsidRDefault="001E33BE" w:rsidP="001E33BE">
            <w:pPr>
              <w:spacing w:line="300" w:lineRule="exact"/>
              <w:jc w:val="both"/>
              <w:rPr>
                <w:i/>
                <w:iCs/>
                <w:lang w:val="nl-BE"/>
              </w:rPr>
            </w:pPr>
            <w:r w:rsidRPr="00EA2028">
              <w:rPr>
                <w:i/>
                <w:iCs/>
                <w:lang w:val="nl-BE"/>
              </w:rPr>
              <w:t>Voor de stemming en de stemopneming is het bureau samengesteld uit de voorzitter en de jongste twee raadsleden. Ieder raadslid is gemachtigd de regelmatigheid van de stemopnemingen na te gaan.</w:t>
            </w:r>
          </w:p>
          <w:p w14:paraId="5D908D51" w14:textId="77777777" w:rsidR="001E33BE" w:rsidRDefault="001E33BE" w:rsidP="001E33BE">
            <w:pPr>
              <w:spacing w:line="300" w:lineRule="exact"/>
              <w:jc w:val="both"/>
              <w:rPr>
                <w:i/>
                <w:iCs/>
                <w:lang w:val="nl-BE"/>
              </w:rPr>
            </w:pPr>
          </w:p>
          <w:p w14:paraId="2C34B62A" w14:textId="3D89E5BA" w:rsidR="001E33BE" w:rsidRDefault="001E33BE" w:rsidP="001E33BE">
            <w:pPr>
              <w:spacing w:line="300" w:lineRule="exact"/>
              <w:jc w:val="both"/>
              <w:rPr>
                <w:i/>
                <w:iCs/>
                <w:lang w:val="nl-BE"/>
              </w:rPr>
            </w:pPr>
            <w:r w:rsidRPr="00EA2028">
              <w:rPr>
                <w:i/>
                <w:iCs/>
                <w:lang w:val="nl-BE"/>
              </w:rPr>
              <w:t>Vooraleer tot de stemopneming over te gaan, wordt het aantal stembriefjes geteld.</w:t>
            </w:r>
            <w:r>
              <w:rPr>
                <w:i/>
                <w:iCs/>
                <w:lang w:val="nl-BE"/>
              </w:rPr>
              <w:t xml:space="preserve"> </w:t>
            </w:r>
            <w:r w:rsidRPr="00EA2028">
              <w:rPr>
                <w:i/>
                <w:iCs/>
                <w:lang w:val="nl-BE"/>
              </w:rPr>
              <w:t>Stemt dit aantal niet overeen met het aantal raadsleden die aan de stemming hebben deelgenomen, dan worden de stembriefjes vernietigd en wordt elk raadslid uitgenodigd opnieuw te stemmen.</w:t>
            </w:r>
          </w:p>
          <w:p w14:paraId="2D2522BA" w14:textId="77777777" w:rsidR="001E33BE" w:rsidRDefault="001E33BE" w:rsidP="001E33BE">
            <w:pPr>
              <w:spacing w:line="300" w:lineRule="exact"/>
              <w:jc w:val="both"/>
              <w:rPr>
                <w:i/>
                <w:iCs/>
                <w:lang w:val="nl-BE"/>
              </w:rPr>
            </w:pPr>
          </w:p>
          <w:p w14:paraId="7A42958D" w14:textId="77777777" w:rsidR="001E33BE" w:rsidRPr="00EA2028" w:rsidRDefault="001E33BE" w:rsidP="001E33BE">
            <w:pPr>
              <w:spacing w:line="300" w:lineRule="exact"/>
              <w:jc w:val="both"/>
              <w:rPr>
                <w:b/>
                <w:bCs/>
                <w:lang w:val="nl-BE"/>
              </w:rPr>
            </w:pPr>
            <w:r w:rsidRPr="00EA2028">
              <w:rPr>
                <w:b/>
                <w:bCs/>
                <w:lang w:val="nl-BE"/>
              </w:rPr>
              <w:t>Art. 21.</w:t>
            </w:r>
          </w:p>
          <w:p w14:paraId="6770341D" w14:textId="77777777" w:rsidR="001E33BE" w:rsidRDefault="001E33BE" w:rsidP="001E33BE">
            <w:pPr>
              <w:spacing w:line="300" w:lineRule="exact"/>
              <w:jc w:val="both"/>
            </w:pPr>
            <w:r>
              <w:t>Voor elke benoeming tot ambten, elke contractuele aanstelling, elke verkiezing en elke voordracht van kandidaten wordt tot een afzonderlijke stemming overgegaan. Als bij de benoeming, de contractuele aanstelling, de verkiezing of de voordracht van kandidaten de vereiste meerderheid niet wordt verkregen bij de eerste stemming, wordt opnieuw gestemd over de twee kandidaten die de meeste stemmen hebben behaald.</w:t>
            </w:r>
          </w:p>
          <w:p w14:paraId="568C19F8" w14:textId="77777777" w:rsidR="001E33BE" w:rsidRDefault="001E33BE" w:rsidP="001E33BE">
            <w:pPr>
              <w:spacing w:line="300" w:lineRule="exact"/>
              <w:jc w:val="both"/>
            </w:pPr>
          </w:p>
          <w:p w14:paraId="57CD2C57" w14:textId="77777777" w:rsidR="001E33BE" w:rsidRDefault="001E33BE" w:rsidP="001E33BE">
            <w:pPr>
              <w:spacing w:line="300" w:lineRule="exact"/>
              <w:jc w:val="both"/>
            </w:pPr>
            <w:r>
              <w:lastRenderedPageBreak/>
              <w:t>Als bij de eerste stemming sommige kandidaten een gelijk aantal stemmen behaald hebben, dan wordt de jongste kandidaat tot de herstemming toegelaten. Personen worden benoemd, aangesteld, verkozen of voorgedragen bij volstrekte meerderheid van stemmen. Bij staking van stemmen heeft de jongste kandidaat de voorkeur.</w:t>
            </w:r>
          </w:p>
          <w:p w14:paraId="243D450C" w14:textId="347B2B82" w:rsidR="001E33BE" w:rsidRPr="00EA2028" w:rsidRDefault="001E33BE" w:rsidP="001E33BE">
            <w:pPr>
              <w:spacing w:line="300" w:lineRule="exact"/>
              <w:jc w:val="both"/>
              <w:rPr>
                <w:b/>
                <w:bCs/>
                <w:lang w:val="nl-BE"/>
              </w:rPr>
            </w:pPr>
          </w:p>
        </w:tc>
      </w:tr>
      <w:tr w:rsidR="001E33BE" w:rsidRPr="000F5DFD" w14:paraId="3FB95DFF" w14:textId="77777777" w:rsidTr="003D7E22">
        <w:tc>
          <w:tcPr>
            <w:tcW w:w="6800" w:type="dxa"/>
            <w:shd w:val="clear" w:color="auto" w:fill="auto"/>
          </w:tcPr>
          <w:p w14:paraId="33778D57" w14:textId="632D44B9" w:rsidR="001E33BE" w:rsidRPr="007F325D" w:rsidRDefault="001E33BE" w:rsidP="001E33BE">
            <w:pPr>
              <w:spacing w:line="300" w:lineRule="exact"/>
              <w:jc w:val="both"/>
              <w:rPr>
                <w:b/>
              </w:rPr>
            </w:pPr>
            <w:r w:rsidRPr="007F325D">
              <w:rPr>
                <w:b/>
              </w:rPr>
              <w:lastRenderedPageBreak/>
              <w:t>Art. 2</w:t>
            </w:r>
            <w:r>
              <w:rPr>
                <w:b/>
              </w:rPr>
              <w:t>2</w:t>
            </w:r>
            <w:r w:rsidRPr="007F325D">
              <w:rPr>
                <w:b/>
              </w:rPr>
              <w:t>, §1.</w:t>
            </w:r>
          </w:p>
          <w:p w14:paraId="0C7618ED" w14:textId="77777777" w:rsidR="001E33BE" w:rsidRDefault="001E33BE" w:rsidP="001E33BE">
            <w:pPr>
              <w:spacing w:line="300" w:lineRule="exact"/>
              <w:jc w:val="both"/>
            </w:pPr>
            <w:r>
              <w:t xml:space="preserve">De gemeenteraad stemt over het </w:t>
            </w:r>
            <w:r w:rsidRPr="00707E82">
              <w:rPr>
                <w:b/>
              </w:rPr>
              <w:t>eigen deel</w:t>
            </w:r>
            <w:r>
              <w:t xml:space="preserve"> van elk beleidsrapport.</w:t>
            </w:r>
          </w:p>
          <w:p w14:paraId="29A6F92A" w14:textId="77777777" w:rsidR="001E33BE" w:rsidRPr="006E4C3D" w:rsidRDefault="001E33BE" w:rsidP="001E33BE">
            <w:pPr>
              <w:spacing w:line="300" w:lineRule="exact"/>
              <w:jc w:val="both"/>
              <w:rPr>
                <w:i/>
                <w:sz w:val="16"/>
                <w:szCs w:val="16"/>
              </w:rPr>
            </w:pPr>
          </w:p>
          <w:p w14:paraId="05B19B86" w14:textId="77777777" w:rsidR="001E33BE" w:rsidRDefault="001E33BE" w:rsidP="001E33BE">
            <w:pPr>
              <w:spacing w:line="300" w:lineRule="exact"/>
              <w:jc w:val="both"/>
            </w:pPr>
            <w:r>
              <w:t>Nadat zowel de gemeenteraad als de OCMW-raad elk hun deel van het beleidsrapport hebben vastgesteld, keurt de gemeenteraad het deel van het beleidsrapport goed zoals vastgesteld door de OCMW-raad. Door die goedkeuring wordt het beleidsrapport in zijn geheel geacht definitief vastgesteld te zijn. De gemeenteraad kan het deel van het beleidsrapport zoals vastgesteld door de OCMW-raad niet goedkeuren als dat de financiële belangen van de gemeente bedreigt. In dat geval vervalt de eventuele vaststelling van het deel van het beleidsrapport zoals vastgesteld door de gemeenteraad.</w:t>
            </w:r>
          </w:p>
          <w:p w14:paraId="11EBDB6E" w14:textId="5CFDFA04" w:rsidR="001E33BE" w:rsidRPr="006E4C3D" w:rsidRDefault="001E33BE" w:rsidP="001E33BE">
            <w:pPr>
              <w:spacing w:line="300" w:lineRule="exact"/>
              <w:jc w:val="both"/>
              <w:rPr>
                <w:i/>
                <w:sz w:val="16"/>
                <w:szCs w:val="16"/>
              </w:rPr>
            </w:pPr>
          </w:p>
        </w:tc>
        <w:tc>
          <w:tcPr>
            <w:tcW w:w="6801" w:type="dxa"/>
            <w:shd w:val="clear" w:color="auto" w:fill="auto"/>
          </w:tcPr>
          <w:p w14:paraId="204DB9F1" w14:textId="05A41A4B" w:rsidR="001E33BE" w:rsidRPr="007F325D" w:rsidRDefault="001E33BE" w:rsidP="001E33BE">
            <w:pPr>
              <w:spacing w:line="300" w:lineRule="exact"/>
              <w:jc w:val="both"/>
              <w:rPr>
                <w:b/>
              </w:rPr>
            </w:pPr>
            <w:r w:rsidRPr="007F325D">
              <w:rPr>
                <w:b/>
              </w:rPr>
              <w:t>Art. 2</w:t>
            </w:r>
            <w:r>
              <w:rPr>
                <w:b/>
              </w:rPr>
              <w:t>2</w:t>
            </w:r>
            <w:r w:rsidRPr="007F325D">
              <w:rPr>
                <w:b/>
              </w:rPr>
              <w:t>, §1.</w:t>
            </w:r>
          </w:p>
          <w:p w14:paraId="60E3281E" w14:textId="77777777" w:rsidR="001E33BE" w:rsidRDefault="001E33BE" w:rsidP="001E33BE">
            <w:pPr>
              <w:spacing w:line="300" w:lineRule="exact"/>
              <w:jc w:val="both"/>
            </w:pPr>
            <w:r>
              <w:t xml:space="preserve">De OCMW-raad stemt over het </w:t>
            </w:r>
            <w:r w:rsidRPr="00707E82">
              <w:rPr>
                <w:b/>
              </w:rPr>
              <w:t>eigen deel</w:t>
            </w:r>
            <w:r>
              <w:t xml:space="preserve"> van elk beleidsrapport.</w:t>
            </w:r>
          </w:p>
          <w:p w14:paraId="1A83737A" w14:textId="77777777" w:rsidR="001E33BE" w:rsidRDefault="001E33BE" w:rsidP="001E33BE">
            <w:pPr>
              <w:spacing w:line="300" w:lineRule="exact"/>
              <w:jc w:val="both"/>
            </w:pPr>
          </w:p>
          <w:p w14:paraId="24E6A7A0" w14:textId="4C26F062" w:rsidR="001E33BE" w:rsidRPr="000F5DFD" w:rsidRDefault="001E33BE" w:rsidP="001E33BE">
            <w:pPr>
              <w:spacing w:line="300" w:lineRule="exact"/>
              <w:jc w:val="both"/>
            </w:pPr>
          </w:p>
        </w:tc>
      </w:tr>
      <w:tr w:rsidR="001E33BE" w:rsidRPr="000F5DFD" w14:paraId="3ACFCC1D" w14:textId="77777777" w:rsidTr="003D7E22">
        <w:tc>
          <w:tcPr>
            <w:tcW w:w="6800" w:type="dxa"/>
            <w:shd w:val="clear" w:color="auto" w:fill="auto"/>
          </w:tcPr>
          <w:p w14:paraId="557897EA" w14:textId="1D4F7662" w:rsidR="001E33BE" w:rsidRPr="00563F49" w:rsidRDefault="001E33BE" w:rsidP="001E33BE">
            <w:pPr>
              <w:spacing w:line="300" w:lineRule="exact"/>
              <w:jc w:val="both"/>
              <w:rPr>
                <w:b/>
              </w:rPr>
            </w:pPr>
            <w:r w:rsidRPr="00563F49">
              <w:rPr>
                <w:b/>
              </w:rPr>
              <w:t>§</w:t>
            </w:r>
            <w:r>
              <w:rPr>
                <w:b/>
              </w:rPr>
              <w:t>2.</w:t>
            </w:r>
          </w:p>
          <w:p w14:paraId="0E68D536" w14:textId="77777777" w:rsidR="001E33BE" w:rsidRDefault="001E33BE" w:rsidP="001E33BE">
            <w:pPr>
              <w:spacing w:line="300" w:lineRule="exact"/>
              <w:jc w:val="both"/>
            </w:pPr>
            <w:r>
              <w:t xml:space="preserve">De gemeenteraad stemt telkens over </w:t>
            </w:r>
            <w:r w:rsidRPr="00707E82">
              <w:rPr>
                <w:b/>
              </w:rPr>
              <w:t>het geheel</w:t>
            </w:r>
            <w:r>
              <w:t xml:space="preserve"> van het eigen deel van het beleidsrapport.</w:t>
            </w:r>
          </w:p>
          <w:p w14:paraId="66C82CFD" w14:textId="77777777" w:rsidR="001E33BE" w:rsidRDefault="001E33BE" w:rsidP="001E33BE">
            <w:pPr>
              <w:spacing w:line="300" w:lineRule="exact"/>
              <w:jc w:val="both"/>
            </w:pPr>
          </w:p>
          <w:p w14:paraId="2872E4D7" w14:textId="3800C704" w:rsidR="001E33BE" w:rsidRDefault="001E33BE" w:rsidP="001E33BE">
            <w:pPr>
              <w:spacing w:line="300" w:lineRule="exact"/>
              <w:jc w:val="both"/>
            </w:pPr>
            <w:r>
              <w:t>In afwijking daarvan kan elk gemeenteraadslid de afzonderlijke stemming eisen over een of meer onderdelen die hij/zij aanwijst in het gemeentelijke deel van het beleidsrapport.  In dat geval mag de gemeenteraad pas over het geheel van zijn deel van het beleidsrapport stemmen na de afzonderlijke stemming.</w:t>
            </w:r>
          </w:p>
          <w:p w14:paraId="5AC1DA67" w14:textId="77777777" w:rsidR="001E33BE" w:rsidRDefault="001E33BE" w:rsidP="001E33BE">
            <w:pPr>
              <w:spacing w:line="300" w:lineRule="exact"/>
              <w:jc w:val="both"/>
            </w:pPr>
          </w:p>
          <w:p w14:paraId="1287A503" w14:textId="77777777" w:rsidR="001E33BE" w:rsidRDefault="001E33BE" w:rsidP="001E33BE">
            <w:pPr>
              <w:spacing w:line="300" w:lineRule="exact"/>
              <w:jc w:val="both"/>
            </w:pPr>
            <w:r>
              <w:lastRenderedPageBreak/>
              <w:t xml:space="preserve">Als deze afzonderlijke stemming tot gevolg heeft dat het ontwerp van beleidsrapport moet worden gewijzigd, wordt de stemming over het geheel verdaagd tot een volgende vergadering van de gemeenteraad. </w:t>
            </w:r>
          </w:p>
          <w:p w14:paraId="3179C958" w14:textId="77777777" w:rsidR="001E33BE" w:rsidRDefault="001E33BE" w:rsidP="001E33BE">
            <w:pPr>
              <w:spacing w:line="300" w:lineRule="exact"/>
              <w:jc w:val="both"/>
            </w:pPr>
          </w:p>
          <w:p w14:paraId="7A298A19" w14:textId="2D8191C7" w:rsidR="001E33BE" w:rsidRPr="00996549" w:rsidRDefault="001E33BE" w:rsidP="001E33BE">
            <w:pPr>
              <w:spacing w:line="300" w:lineRule="exact"/>
              <w:jc w:val="both"/>
            </w:pPr>
            <w:r>
              <w:t>Is er in de OCMW-raad een afzonderlijke stemming geweest, waardoor de stemming over het geheel verdaagd is naar een volgende vergadering van de OCMW-raad en had de gemeenteraad ervoor zijn deel van het beleidsrapport al vastgesteld, dan vervalt die vaststelling en stelt de gemeenteraad het gewijzigde ontwerp van beleidsrapport vast op een volgende vergadering.</w:t>
            </w:r>
          </w:p>
        </w:tc>
        <w:tc>
          <w:tcPr>
            <w:tcW w:w="6801" w:type="dxa"/>
            <w:shd w:val="clear" w:color="auto" w:fill="auto"/>
          </w:tcPr>
          <w:p w14:paraId="26A3D872" w14:textId="77DE28FC" w:rsidR="001E33BE" w:rsidRPr="00563F49" w:rsidRDefault="001E33BE" w:rsidP="001E33BE">
            <w:pPr>
              <w:spacing w:line="300" w:lineRule="exact"/>
              <w:jc w:val="both"/>
              <w:rPr>
                <w:b/>
              </w:rPr>
            </w:pPr>
            <w:r w:rsidRPr="00563F49">
              <w:rPr>
                <w:b/>
              </w:rPr>
              <w:lastRenderedPageBreak/>
              <w:t>§2.</w:t>
            </w:r>
          </w:p>
          <w:p w14:paraId="76B34E86" w14:textId="77777777" w:rsidR="001E33BE" w:rsidRDefault="001E33BE" w:rsidP="001E33BE">
            <w:pPr>
              <w:spacing w:line="300" w:lineRule="exact"/>
              <w:jc w:val="both"/>
            </w:pPr>
            <w:r>
              <w:t xml:space="preserve">De OCMW-raad stemt telkens over </w:t>
            </w:r>
            <w:r w:rsidRPr="00707E82">
              <w:rPr>
                <w:b/>
              </w:rPr>
              <w:t>het geheel</w:t>
            </w:r>
            <w:r>
              <w:t xml:space="preserve"> van het eigen deel van het beleidsrapport.</w:t>
            </w:r>
          </w:p>
          <w:p w14:paraId="57D864F6" w14:textId="77777777" w:rsidR="001E33BE" w:rsidRDefault="001E33BE" w:rsidP="001E33BE">
            <w:pPr>
              <w:spacing w:line="300" w:lineRule="exact"/>
              <w:jc w:val="both"/>
            </w:pPr>
          </w:p>
          <w:p w14:paraId="23A61BFE" w14:textId="41A016E6" w:rsidR="001E33BE" w:rsidRDefault="001E33BE" w:rsidP="001E33BE">
            <w:pPr>
              <w:spacing w:line="300" w:lineRule="exact"/>
              <w:jc w:val="both"/>
            </w:pPr>
            <w:r>
              <w:t>In afwijking daarvan kan elk lid van de OCMW-raad de afzonderlijke stemming eisen over een of meer onderdelen die hij/zij aanwijst in het OCMW-deel van het beleidsrapport.  In dat geval mag de OCMW-raad pas over het geheel van zijn deel van het beleidsrapport stemmen na de afzonderlijke stemming.</w:t>
            </w:r>
          </w:p>
          <w:p w14:paraId="368CA4F5" w14:textId="77777777" w:rsidR="001E33BE" w:rsidRDefault="001E33BE" w:rsidP="001E33BE">
            <w:pPr>
              <w:spacing w:line="300" w:lineRule="exact"/>
              <w:jc w:val="both"/>
            </w:pPr>
          </w:p>
          <w:p w14:paraId="0A626838" w14:textId="77777777" w:rsidR="001E33BE" w:rsidRDefault="001E33BE" w:rsidP="001E33BE">
            <w:pPr>
              <w:spacing w:line="300" w:lineRule="exact"/>
              <w:jc w:val="both"/>
            </w:pPr>
            <w:r>
              <w:lastRenderedPageBreak/>
              <w:t xml:space="preserve">Als deze afzonderlijke stemming tot gevolg heeft dat het ontwerp van beleidsrapport moet worden gewijzigd, wordt de stemming over het geheel verdaagd tot een volgende vergadering van de OCMW-raad. </w:t>
            </w:r>
          </w:p>
          <w:p w14:paraId="79FD84F1" w14:textId="77777777" w:rsidR="001E33BE" w:rsidRDefault="001E33BE" w:rsidP="001E33BE">
            <w:pPr>
              <w:spacing w:line="300" w:lineRule="exact"/>
              <w:jc w:val="both"/>
            </w:pPr>
          </w:p>
          <w:p w14:paraId="4F423A9F" w14:textId="3C636867" w:rsidR="001E33BE" w:rsidRPr="000F5DFD" w:rsidRDefault="001E33BE" w:rsidP="001E33BE">
            <w:pPr>
              <w:spacing w:line="300" w:lineRule="exact"/>
              <w:jc w:val="both"/>
            </w:pPr>
            <w:r>
              <w:t>Is er in de gemeenteraad een afzonderlijke stemming geweest, waardoor de stemming over het geheel verdaagd is naar een volgende vergadering van de gemeenteraad en had de OCMW-raad ervoor zijn deel van het beleidsrapport al vastgesteld, dan vervalt die vaststelling en stelt de OCMW-raad het gewijzigde ontwerp van beleidsrapport vast op een volgende vergadering.</w:t>
            </w:r>
          </w:p>
        </w:tc>
      </w:tr>
      <w:tr w:rsidR="001E33BE" w:rsidRPr="000F5DFD" w14:paraId="025B7833" w14:textId="77777777" w:rsidTr="003D7E22">
        <w:tc>
          <w:tcPr>
            <w:tcW w:w="6800" w:type="dxa"/>
          </w:tcPr>
          <w:p w14:paraId="762F7A24" w14:textId="77777777" w:rsidR="001E33BE" w:rsidRPr="00EF496C" w:rsidRDefault="001E33BE" w:rsidP="001E33BE">
            <w:pPr>
              <w:spacing w:line="300" w:lineRule="exact"/>
              <w:jc w:val="both"/>
              <w:rPr>
                <w:i/>
                <w:color w:val="0070C0"/>
                <w:sz w:val="16"/>
                <w:szCs w:val="16"/>
              </w:rPr>
            </w:pPr>
          </w:p>
        </w:tc>
        <w:tc>
          <w:tcPr>
            <w:tcW w:w="6801" w:type="dxa"/>
          </w:tcPr>
          <w:p w14:paraId="03CA48E7" w14:textId="03FA67F6" w:rsidR="001E33BE" w:rsidRPr="000F5DFD" w:rsidRDefault="001E33BE" w:rsidP="001E33BE">
            <w:pPr>
              <w:spacing w:line="300" w:lineRule="exact"/>
              <w:jc w:val="both"/>
            </w:pPr>
          </w:p>
        </w:tc>
      </w:tr>
    </w:tbl>
    <w:p w14:paraId="37E8B379" w14:textId="1A044491" w:rsidR="003D7E22" w:rsidRDefault="003D7E22"/>
    <w:tbl>
      <w:tblPr>
        <w:tblStyle w:val="Tabelraster"/>
        <w:tblW w:w="136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0"/>
        <w:gridCol w:w="6801"/>
      </w:tblGrid>
      <w:tr w:rsidR="001E33BE" w:rsidRPr="000F5DFD" w14:paraId="4B5EB389" w14:textId="77777777" w:rsidTr="006C1FB1">
        <w:tc>
          <w:tcPr>
            <w:tcW w:w="6800" w:type="dxa"/>
            <w:shd w:val="clear" w:color="auto" w:fill="43B02A" w:themeFill="accent1"/>
          </w:tcPr>
          <w:p w14:paraId="5F3ACFED" w14:textId="733AF57D" w:rsidR="001E33BE" w:rsidRDefault="001E33BE" w:rsidP="001E33BE">
            <w:pPr>
              <w:spacing w:line="300" w:lineRule="exact"/>
              <w:jc w:val="center"/>
            </w:pPr>
            <w:r w:rsidRPr="2E428187">
              <w:rPr>
                <w:b/>
                <w:bCs/>
              </w:rPr>
              <w:t>NOTULEN, ZITTINGSVERSLAG EN ONDERTEKENING</w:t>
            </w:r>
          </w:p>
        </w:tc>
        <w:tc>
          <w:tcPr>
            <w:tcW w:w="6801" w:type="dxa"/>
            <w:shd w:val="clear" w:color="auto" w:fill="43B02A" w:themeFill="accent1"/>
          </w:tcPr>
          <w:p w14:paraId="6E479652" w14:textId="77777777" w:rsidR="001E33BE" w:rsidRDefault="001E33BE" w:rsidP="001E33BE">
            <w:pPr>
              <w:spacing w:line="300" w:lineRule="exact"/>
              <w:jc w:val="center"/>
            </w:pPr>
            <w:r>
              <w:rPr>
                <w:b/>
              </w:rPr>
              <w:t>NOTULEN, ZITTINGSVERSLAG EN ONDERTEKENING</w:t>
            </w:r>
          </w:p>
        </w:tc>
      </w:tr>
      <w:tr w:rsidR="001E33BE" w:rsidRPr="000F5DFD" w14:paraId="0CB7F3B0" w14:textId="77777777" w:rsidTr="006C1FB1">
        <w:tc>
          <w:tcPr>
            <w:tcW w:w="6800" w:type="dxa"/>
          </w:tcPr>
          <w:p w14:paraId="1056ECE6" w14:textId="54FBFE40" w:rsidR="001E33BE" w:rsidRPr="00E160E6" w:rsidRDefault="001E33BE" w:rsidP="001E33BE">
            <w:pPr>
              <w:spacing w:line="300" w:lineRule="exact"/>
              <w:jc w:val="both"/>
              <w:rPr>
                <w:b/>
              </w:rPr>
            </w:pPr>
            <w:r w:rsidRPr="00E160E6">
              <w:rPr>
                <w:b/>
              </w:rPr>
              <w:t xml:space="preserve">Art. </w:t>
            </w:r>
            <w:r>
              <w:rPr>
                <w:b/>
              </w:rPr>
              <w:t>23, §1.</w:t>
            </w:r>
          </w:p>
          <w:p w14:paraId="71CADFFC" w14:textId="77777777" w:rsidR="001E33BE" w:rsidRDefault="001E33BE" w:rsidP="001E33BE">
            <w:pPr>
              <w:spacing w:line="300" w:lineRule="exact"/>
              <w:jc w:val="both"/>
            </w:pPr>
            <w:r>
              <w:t xml:space="preserve">De notulen van de gemeenteraad vermelden, in chronologische volgorde, alle besproken onderwerpen, alsook het gevolg dat gegeven werd aan die punten waarover de gemeenteraad geen beslissing heeft genomen. </w:t>
            </w:r>
          </w:p>
          <w:p w14:paraId="0EFFBBBD" w14:textId="77777777" w:rsidR="001E33BE" w:rsidRDefault="001E33BE" w:rsidP="001E33BE">
            <w:pPr>
              <w:spacing w:line="300" w:lineRule="exact"/>
              <w:jc w:val="both"/>
              <w:rPr>
                <w:i/>
                <w:sz w:val="16"/>
                <w:szCs w:val="16"/>
              </w:rPr>
            </w:pPr>
          </w:p>
          <w:p w14:paraId="29348BB3" w14:textId="098C1AA3" w:rsidR="001E33BE" w:rsidRDefault="001E33BE" w:rsidP="001E33BE">
            <w:pPr>
              <w:spacing w:line="300" w:lineRule="exact"/>
              <w:jc w:val="both"/>
            </w:pPr>
            <w:r>
              <w:t xml:space="preserve">Zij maken eveneens duidelijk melding van alle beslissingen. Behalve bij geheime stemming of bij unanimiteit, vermelden de notulen voor elk raadslid of die voor of tegen het voorstel heeft gestemd of zich onthield.  </w:t>
            </w:r>
          </w:p>
          <w:p w14:paraId="14788A4F" w14:textId="77777777" w:rsidR="001E33BE" w:rsidRDefault="001E33BE" w:rsidP="001E33BE">
            <w:pPr>
              <w:spacing w:line="300" w:lineRule="exact"/>
              <w:jc w:val="both"/>
            </w:pPr>
          </w:p>
          <w:p w14:paraId="200B347C" w14:textId="09A6876D" w:rsidR="001E33BE" w:rsidRPr="00616370" w:rsidRDefault="001E33BE" w:rsidP="001E33BE">
            <w:pPr>
              <w:spacing w:line="300" w:lineRule="exact"/>
              <w:jc w:val="both"/>
            </w:pPr>
            <w:r w:rsidRPr="00847F79">
              <w:t xml:space="preserve">De notulen </w:t>
            </w:r>
            <w:r>
              <w:t xml:space="preserve">en het zittingsverslag </w:t>
            </w:r>
            <w:r w:rsidRPr="00847F79">
              <w:t xml:space="preserve">van de vergadering van de </w:t>
            </w:r>
            <w:r>
              <w:t>gemeente</w:t>
            </w:r>
            <w:r w:rsidRPr="00847F79">
              <w:t xml:space="preserve">raad worden onder de verantwoordelijkheid van de </w:t>
            </w:r>
            <w:r>
              <w:t>algemeen directeur</w:t>
            </w:r>
            <w:r w:rsidRPr="00847F79">
              <w:t xml:space="preserve"> opgesteld overeenkomstig de bepalingen van artikel </w:t>
            </w:r>
            <w:r>
              <w:t>277</w:t>
            </w:r>
            <w:r w:rsidRPr="00847F79">
              <w:t xml:space="preserve"> en </w:t>
            </w:r>
            <w:r>
              <w:t>278</w:t>
            </w:r>
            <w:r w:rsidRPr="00847F79">
              <w:t xml:space="preserve"> van het </w:t>
            </w:r>
            <w:r>
              <w:t>decreet over het lokaal bestuur</w:t>
            </w:r>
            <w:r w:rsidRPr="00847F79">
              <w:t>.</w:t>
            </w:r>
          </w:p>
          <w:p w14:paraId="5FE00F8B" w14:textId="04EF0C36" w:rsidR="001E33BE" w:rsidRPr="002C29DF" w:rsidRDefault="001E33BE" w:rsidP="001E33BE">
            <w:pPr>
              <w:spacing w:line="300" w:lineRule="exact"/>
              <w:jc w:val="both"/>
              <w:rPr>
                <w:i/>
                <w:sz w:val="16"/>
                <w:szCs w:val="16"/>
              </w:rPr>
            </w:pPr>
          </w:p>
        </w:tc>
        <w:tc>
          <w:tcPr>
            <w:tcW w:w="6801" w:type="dxa"/>
          </w:tcPr>
          <w:p w14:paraId="31C12635" w14:textId="4150AFBE" w:rsidR="001E33BE" w:rsidRPr="00E160E6" w:rsidRDefault="001E33BE" w:rsidP="001E33BE">
            <w:pPr>
              <w:spacing w:line="300" w:lineRule="exact"/>
              <w:jc w:val="both"/>
              <w:rPr>
                <w:b/>
              </w:rPr>
            </w:pPr>
            <w:r w:rsidRPr="00E160E6">
              <w:rPr>
                <w:b/>
              </w:rPr>
              <w:t xml:space="preserve">Art. </w:t>
            </w:r>
            <w:r>
              <w:rPr>
                <w:b/>
              </w:rPr>
              <w:t>23, §1.</w:t>
            </w:r>
          </w:p>
          <w:p w14:paraId="59E38982" w14:textId="77777777" w:rsidR="001E33BE" w:rsidRDefault="001E33BE" w:rsidP="001E33BE">
            <w:pPr>
              <w:spacing w:line="300" w:lineRule="exact"/>
              <w:jc w:val="both"/>
            </w:pPr>
            <w:r>
              <w:t xml:space="preserve">De notulen van de OCMW-raad vermelden, in chronologische volgorde, alle besproken onderwerpen, alsook het gevolg dat gegeven werd aan die punten waarover de OCMW-raad geen beslissing heeft genomen. </w:t>
            </w:r>
          </w:p>
          <w:p w14:paraId="091F1A4B" w14:textId="77777777" w:rsidR="001E33BE" w:rsidRDefault="001E33BE" w:rsidP="001E33BE">
            <w:pPr>
              <w:spacing w:line="300" w:lineRule="exact"/>
              <w:jc w:val="both"/>
            </w:pPr>
          </w:p>
          <w:p w14:paraId="09406F77" w14:textId="48DCF7A8" w:rsidR="001E33BE" w:rsidRDefault="001E33BE" w:rsidP="001E33BE">
            <w:pPr>
              <w:spacing w:line="300" w:lineRule="exact"/>
              <w:jc w:val="both"/>
            </w:pPr>
            <w:r>
              <w:t xml:space="preserve">Zij maken eveneens duidelijk melding van alle beslissingen. Behalve bij geheime stemming of bij unanimiteit, vermelden de notulen voor elk raadslid of die voor of tegen het voorstel heeft gestemd of zich onthield.  </w:t>
            </w:r>
          </w:p>
          <w:p w14:paraId="6B2CB6F7" w14:textId="77777777" w:rsidR="001E33BE" w:rsidRDefault="001E33BE" w:rsidP="001E33BE">
            <w:pPr>
              <w:spacing w:line="300" w:lineRule="exact"/>
              <w:jc w:val="both"/>
              <w:rPr>
                <w:i/>
                <w:sz w:val="16"/>
                <w:szCs w:val="16"/>
              </w:rPr>
            </w:pPr>
          </w:p>
          <w:p w14:paraId="2D741319" w14:textId="77777777" w:rsidR="001E33BE" w:rsidRDefault="001E33BE" w:rsidP="001E33BE">
            <w:pPr>
              <w:spacing w:line="300" w:lineRule="exact"/>
              <w:jc w:val="both"/>
            </w:pPr>
            <w:r w:rsidRPr="00847F79">
              <w:t xml:space="preserve">De notulen </w:t>
            </w:r>
            <w:r>
              <w:t xml:space="preserve">en het zittingsverslag </w:t>
            </w:r>
            <w:r w:rsidRPr="00847F79">
              <w:t xml:space="preserve">van de vergadering van de </w:t>
            </w:r>
            <w:r>
              <w:t>OCMW-raad</w:t>
            </w:r>
            <w:r w:rsidRPr="00847F79">
              <w:t xml:space="preserve"> worden onder de verantwoordelijkheid van de </w:t>
            </w:r>
            <w:r>
              <w:t>algemeen directeur</w:t>
            </w:r>
            <w:r w:rsidRPr="00847F79">
              <w:t xml:space="preserve"> opgesteld overeenkomstig de bepalingen van artikel </w:t>
            </w:r>
            <w:r>
              <w:t>277</w:t>
            </w:r>
            <w:r w:rsidRPr="00847F79">
              <w:t xml:space="preserve"> en </w:t>
            </w:r>
            <w:r>
              <w:t>278</w:t>
            </w:r>
            <w:r w:rsidRPr="00847F79">
              <w:t xml:space="preserve"> van het </w:t>
            </w:r>
            <w:r>
              <w:t>decreet over het lokaal bestuur</w:t>
            </w:r>
            <w:r w:rsidRPr="00847F79">
              <w:t>.</w:t>
            </w:r>
          </w:p>
          <w:p w14:paraId="220DF68B" w14:textId="208E4207" w:rsidR="001E33BE" w:rsidRPr="00862234" w:rsidRDefault="001E33BE" w:rsidP="001E33BE">
            <w:pPr>
              <w:spacing w:line="300" w:lineRule="exact"/>
              <w:jc w:val="both"/>
              <w:rPr>
                <w:i/>
                <w:sz w:val="16"/>
                <w:szCs w:val="16"/>
              </w:rPr>
            </w:pPr>
          </w:p>
        </w:tc>
      </w:tr>
      <w:tr w:rsidR="001E33BE" w:rsidRPr="000F5DFD" w14:paraId="50F6A6AF" w14:textId="77777777" w:rsidTr="006C1FB1">
        <w:tc>
          <w:tcPr>
            <w:tcW w:w="6800" w:type="dxa"/>
          </w:tcPr>
          <w:p w14:paraId="5D1DA45E" w14:textId="0C7D5E27" w:rsidR="001E33BE" w:rsidRDefault="001E33BE" w:rsidP="001E33BE">
            <w:pPr>
              <w:spacing w:line="300" w:lineRule="exact"/>
              <w:jc w:val="both"/>
              <w:rPr>
                <w:b/>
              </w:rPr>
            </w:pPr>
            <w:r>
              <w:rPr>
                <w:b/>
              </w:rPr>
              <w:lastRenderedPageBreak/>
              <w:t>§2.</w:t>
            </w:r>
          </w:p>
          <w:p w14:paraId="55379692" w14:textId="7AB7E0C4" w:rsidR="001E33BE" w:rsidRDefault="001E33BE" w:rsidP="001E33BE">
            <w:pPr>
              <w:spacing w:line="300" w:lineRule="exact"/>
              <w:jc w:val="both"/>
            </w:pPr>
            <w:r w:rsidRPr="00BA6322">
              <w:t>De zittingsverslagen van de vergaderingen van de gemeenteraad vermelden, in</w:t>
            </w:r>
            <w:r>
              <w:t xml:space="preserve"> </w:t>
            </w:r>
            <w:r w:rsidRPr="00BA6322">
              <w:t>chronologische volgorde, alle besproken onderwerpen, de essentie van de tussenkomsten</w:t>
            </w:r>
            <w:r>
              <w:t xml:space="preserve"> </w:t>
            </w:r>
            <w:r w:rsidRPr="00BA6322">
              <w:t xml:space="preserve">en van de mondeling en schriftelijk gestelde vragen en antwoorden. </w:t>
            </w:r>
          </w:p>
          <w:p w14:paraId="50983282" w14:textId="77777777" w:rsidR="001E33BE" w:rsidRDefault="001E33BE" w:rsidP="001E33BE">
            <w:pPr>
              <w:spacing w:line="300" w:lineRule="exact"/>
              <w:jc w:val="both"/>
            </w:pPr>
          </w:p>
          <w:p w14:paraId="79D68C66" w14:textId="77777777" w:rsidR="001E33BE" w:rsidRDefault="001E33BE" w:rsidP="001E33BE">
            <w:pPr>
              <w:spacing w:line="300" w:lineRule="exact"/>
              <w:jc w:val="both"/>
            </w:pPr>
            <w:r w:rsidRPr="006167B3">
              <w:rPr>
                <w:i/>
                <w:iCs/>
              </w:rPr>
              <w:t>Een raadslid kan vragen om in het zittingsverslag de rechtvaardiging van zijn stemgedrag op te nemen</w:t>
            </w:r>
            <w:r>
              <w:t>.</w:t>
            </w:r>
          </w:p>
          <w:p w14:paraId="33E89917" w14:textId="6C71CAE2" w:rsidR="001E33BE" w:rsidRPr="00782EE0" w:rsidRDefault="001E33BE" w:rsidP="001E33BE">
            <w:pPr>
              <w:spacing w:line="300" w:lineRule="exact"/>
              <w:jc w:val="both"/>
              <w:rPr>
                <w:b/>
              </w:rPr>
            </w:pPr>
          </w:p>
        </w:tc>
        <w:tc>
          <w:tcPr>
            <w:tcW w:w="6801" w:type="dxa"/>
          </w:tcPr>
          <w:p w14:paraId="7D45DC65" w14:textId="4091BBC2" w:rsidR="001E33BE" w:rsidRDefault="001E33BE" w:rsidP="001E33BE">
            <w:pPr>
              <w:spacing w:line="300" w:lineRule="exact"/>
              <w:jc w:val="both"/>
              <w:rPr>
                <w:b/>
              </w:rPr>
            </w:pPr>
            <w:r>
              <w:rPr>
                <w:b/>
              </w:rPr>
              <w:t>§2.</w:t>
            </w:r>
          </w:p>
          <w:p w14:paraId="7C25151C" w14:textId="7B36CB04" w:rsidR="001E33BE" w:rsidRDefault="001E33BE" w:rsidP="001E33BE">
            <w:pPr>
              <w:spacing w:line="300" w:lineRule="exact"/>
              <w:jc w:val="both"/>
            </w:pPr>
            <w:r w:rsidRPr="00BA6322">
              <w:t xml:space="preserve">De zittingsverslagen van de vergaderingen van de </w:t>
            </w:r>
            <w:r>
              <w:t>OCMW-raad</w:t>
            </w:r>
            <w:r w:rsidRPr="00BA6322">
              <w:t xml:space="preserve"> vermelden, in</w:t>
            </w:r>
            <w:r>
              <w:t xml:space="preserve"> </w:t>
            </w:r>
            <w:r w:rsidRPr="00BA6322">
              <w:t>chronologische volgorde, alle besproken onderwerpen, de essentie van de tussenkomsten</w:t>
            </w:r>
            <w:r>
              <w:t xml:space="preserve"> </w:t>
            </w:r>
            <w:r w:rsidRPr="00BA6322">
              <w:t xml:space="preserve">en van de mondeling en schriftelijk gestelde vragen en antwoorden. </w:t>
            </w:r>
          </w:p>
          <w:p w14:paraId="35A7CE48" w14:textId="77777777" w:rsidR="001E33BE" w:rsidRDefault="001E33BE" w:rsidP="001E33BE">
            <w:pPr>
              <w:spacing w:line="300" w:lineRule="exact"/>
              <w:jc w:val="both"/>
            </w:pPr>
          </w:p>
          <w:p w14:paraId="01A1646C" w14:textId="77777777" w:rsidR="001E33BE" w:rsidRPr="006167B3" w:rsidRDefault="001E33BE" w:rsidP="001E33BE">
            <w:pPr>
              <w:spacing w:line="300" w:lineRule="exact"/>
              <w:jc w:val="both"/>
              <w:rPr>
                <w:i/>
                <w:iCs/>
              </w:rPr>
            </w:pPr>
            <w:r w:rsidRPr="006167B3">
              <w:rPr>
                <w:i/>
                <w:iCs/>
              </w:rPr>
              <w:t>Een raadslid kan vragen om in het zittingsverslag de rechtvaardiging van zijn stemgedrag op te nemen.</w:t>
            </w:r>
          </w:p>
          <w:p w14:paraId="45B87894" w14:textId="1483CE3B" w:rsidR="001E33BE" w:rsidRPr="00862234" w:rsidRDefault="001E33BE" w:rsidP="001E33BE">
            <w:pPr>
              <w:spacing w:line="300" w:lineRule="exact"/>
              <w:jc w:val="both"/>
              <w:rPr>
                <w:i/>
                <w:sz w:val="16"/>
                <w:szCs w:val="16"/>
              </w:rPr>
            </w:pPr>
          </w:p>
        </w:tc>
      </w:tr>
      <w:tr w:rsidR="001E33BE" w:rsidRPr="000F5DFD" w14:paraId="736D15EF" w14:textId="77777777" w:rsidTr="006C1FB1">
        <w:tc>
          <w:tcPr>
            <w:tcW w:w="6800" w:type="dxa"/>
          </w:tcPr>
          <w:p w14:paraId="4BEEF34E" w14:textId="7539F48F" w:rsidR="001E33BE" w:rsidRPr="00B00AD8" w:rsidRDefault="001E33BE" w:rsidP="001E33BE">
            <w:pPr>
              <w:spacing w:line="300" w:lineRule="exact"/>
              <w:jc w:val="both"/>
              <w:rPr>
                <w:b/>
              </w:rPr>
            </w:pPr>
            <w:r w:rsidRPr="00B00AD8">
              <w:rPr>
                <w:b/>
              </w:rPr>
              <w:t>§3.</w:t>
            </w:r>
          </w:p>
          <w:p w14:paraId="28F8D7D8" w14:textId="5B036866" w:rsidR="001E33BE" w:rsidRDefault="001E33BE" w:rsidP="001E33BE">
            <w:pPr>
              <w:spacing w:line="300" w:lineRule="exact"/>
              <w:jc w:val="both"/>
            </w:pPr>
            <w:r>
              <w:t xml:space="preserve">Als de gemeenteraad een aangelegenheid overeenkomstig </w:t>
            </w:r>
            <w:r w:rsidRPr="00E440B9">
              <w:rPr>
                <w:highlight w:val="cyan"/>
              </w:rPr>
              <w:t>artikel 5, §2 en artikel 6 van dit reglement</w:t>
            </w:r>
            <w:r>
              <w:t xml:space="preserve"> in besloten vergadering behandelt, vermelden de notulen alleen de beslissingen en wordt </w:t>
            </w:r>
            <w:r w:rsidR="00AA2D41">
              <w:t xml:space="preserve">over die aangelegenheid </w:t>
            </w:r>
            <w:r>
              <w:t>geen zittingsverslag opgesteld.</w:t>
            </w:r>
          </w:p>
          <w:p w14:paraId="144647F4" w14:textId="77777777" w:rsidR="001E33BE" w:rsidRDefault="001E33BE" w:rsidP="001E33BE">
            <w:pPr>
              <w:spacing w:line="300" w:lineRule="exact"/>
              <w:jc w:val="both"/>
            </w:pPr>
          </w:p>
          <w:p w14:paraId="667C7983" w14:textId="3FE1B7B4" w:rsidR="001E33BE" w:rsidRPr="00473C6A" w:rsidRDefault="001E33BE" w:rsidP="001E33BE">
            <w:pPr>
              <w:spacing w:line="300" w:lineRule="exact"/>
              <w:jc w:val="both"/>
              <w:rPr>
                <w:i/>
                <w:iCs/>
              </w:rPr>
            </w:pPr>
            <w:r w:rsidRPr="00CF1C2F">
              <w:rPr>
                <w:b/>
                <w:bCs/>
              </w:rPr>
              <w:t>§4.</w:t>
            </w:r>
            <w:r>
              <w:br/>
            </w:r>
            <w:r w:rsidRPr="00473C6A">
              <w:rPr>
                <w:i/>
                <w:iCs/>
              </w:rPr>
              <w:t xml:space="preserve">Tijdens de vergaderingen van de gemeenteraad mogen geen audio- of audiovisuele opnames gemaakt worden, behalve door wie verantwoordelijk is voor het opmaken van de notulen en het zittingsverslag. Deze opnames zijn geen bestuursdocumenten, maar louter een administratief hulpmiddel. Ze mogen enkel gebruikt en geraadpleegd worden ter ondersteuning van de opmaak van het ontwerpzittingsverslag en de ontwerpnotulen. Vanaf het moment dat de ontwerpnotulen en het ontwerpzittingsverslag </w:t>
            </w:r>
            <w:r>
              <w:rPr>
                <w:i/>
                <w:iCs/>
              </w:rPr>
              <w:t xml:space="preserve">opgemaakt </w:t>
            </w:r>
            <w:r w:rsidRPr="00473C6A">
              <w:rPr>
                <w:i/>
                <w:iCs/>
              </w:rPr>
              <w:t>zijn, worden de opnames meteen en definitief gewist.</w:t>
            </w:r>
            <w:r>
              <w:rPr>
                <w:i/>
                <w:iCs/>
              </w:rPr>
              <w:t xml:space="preserve"> Er wordt niet gewacht op de goedkeuring van de ontwerpen.</w:t>
            </w:r>
          </w:p>
          <w:p w14:paraId="504E7EF7" w14:textId="77777777" w:rsidR="001E33BE" w:rsidRPr="00473C6A" w:rsidRDefault="001E33BE" w:rsidP="001E33BE">
            <w:pPr>
              <w:spacing w:line="300" w:lineRule="exact"/>
              <w:jc w:val="both"/>
              <w:rPr>
                <w:i/>
                <w:iCs/>
              </w:rPr>
            </w:pPr>
          </w:p>
          <w:p w14:paraId="7B84FEB9" w14:textId="277C49C7" w:rsidR="001E33BE" w:rsidRPr="00473C6A" w:rsidRDefault="001E33BE" w:rsidP="001E33BE">
            <w:pPr>
              <w:spacing w:line="300" w:lineRule="exact"/>
              <w:jc w:val="both"/>
              <w:rPr>
                <w:i/>
                <w:iCs/>
              </w:rPr>
            </w:pPr>
            <w:r w:rsidRPr="00473C6A">
              <w:rPr>
                <w:i/>
                <w:iCs/>
              </w:rPr>
              <w:lastRenderedPageBreak/>
              <w:t>De raadsvoorzitter kan in uitzonderlijke omstandigheden toch opnames toelaten tijdens het openbare deel van de raadsvergadering. D</w:t>
            </w:r>
            <w:r>
              <w:rPr>
                <w:i/>
                <w:iCs/>
              </w:rPr>
              <w:t xml:space="preserve">e </w:t>
            </w:r>
            <w:r w:rsidRPr="00473C6A">
              <w:rPr>
                <w:i/>
                <w:iCs/>
              </w:rPr>
              <w:t>gemeenteraad wordt daarvan op de hoogte gebracht bij het begin van de vergadering.</w:t>
            </w:r>
          </w:p>
          <w:p w14:paraId="7BACD279" w14:textId="77519F2C" w:rsidR="001E33BE" w:rsidRPr="003B4FFD" w:rsidRDefault="001E33BE" w:rsidP="001E33BE">
            <w:pPr>
              <w:spacing w:line="300" w:lineRule="exact"/>
              <w:jc w:val="both"/>
              <w:rPr>
                <w:i/>
                <w:sz w:val="16"/>
                <w:szCs w:val="16"/>
              </w:rPr>
            </w:pPr>
          </w:p>
        </w:tc>
        <w:tc>
          <w:tcPr>
            <w:tcW w:w="6801" w:type="dxa"/>
          </w:tcPr>
          <w:p w14:paraId="30135BAD" w14:textId="029CAFAB" w:rsidR="001E33BE" w:rsidRPr="00B00AD8" w:rsidRDefault="001E33BE" w:rsidP="001E33BE">
            <w:pPr>
              <w:spacing w:line="300" w:lineRule="exact"/>
              <w:jc w:val="both"/>
              <w:rPr>
                <w:b/>
              </w:rPr>
            </w:pPr>
            <w:r w:rsidRPr="00B00AD8">
              <w:rPr>
                <w:b/>
              </w:rPr>
              <w:lastRenderedPageBreak/>
              <w:t>§3.</w:t>
            </w:r>
          </w:p>
          <w:p w14:paraId="71B0CF17" w14:textId="7B795000" w:rsidR="001E33BE" w:rsidRDefault="001E33BE" w:rsidP="001E33BE">
            <w:pPr>
              <w:spacing w:line="300" w:lineRule="exact"/>
              <w:jc w:val="both"/>
            </w:pPr>
            <w:r>
              <w:t xml:space="preserve">Als de OCMW-raad een aangelegenheid overeenkomstig </w:t>
            </w:r>
            <w:r w:rsidRPr="00E440B9">
              <w:rPr>
                <w:highlight w:val="cyan"/>
              </w:rPr>
              <w:t>artikel 5, §2 en artikel 6 van dit reglement</w:t>
            </w:r>
            <w:r>
              <w:t xml:space="preserve"> in besloten vergadering behandelt, vermelden de notulen alleen de beslissingen en wordt </w:t>
            </w:r>
            <w:r w:rsidR="00AA2D41">
              <w:t xml:space="preserve">over die aangelegenheid </w:t>
            </w:r>
            <w:r>
              <w:t>geen zittingsverslag opgesteld.</w:t>
            </w:r>
          </w:p>
          <w:p w14:paraId="46302D29" w14:textId="77777777" w:rsidR="001E33BE" w:rsidRDefault="001E33BE" w:rsidP="001E33BE">
            <w:pPr>
              <w:spacing w:line="300" w:lineRule="exact"/>
              <w:jc w:val="both"/>
              <w:rPr>
                <w:i/>
                <w:sz w:val="16"/>
                <w:szCs w:val="16"/>
              </w:rPr>
            </w:pPr>
          </w:p>
          <w:p w14:paraId="1AC3DE70" w14:textId="0C9FC40A" w:rsidR="001E33BE" w:rsidRPr="00473C6A" w:rsidRDefault="001E33BE" w:rsidP="001E33BE">
            <w:pPr>
              <w:spacing w:line="300" w:lineRule="exact"/>
              <w:jc w:val="both"/>
              <w:rPr>
                <w:i/>
                <w:iCs/>
              </w:rPr>
            </w:pPr>
            <w:r w:rsidRPr="00CF1C2F">
              <w:rPr>
                <w:b/>
                <w:bCs/>
              </w:rPr>
              <w:t>§4.</w:t>
            </w:r>
            <w:r>
              <w:br/>
            </w:r>
            <w:r w:rsidRPr="00473C6A">
              <w:rPr>
                <w:i/>
                <w:iCs/>
              </w:rPr>
              <w:t xml:space="preserve">Tijdens de vergaderingen van de </w:t>
            </w:r>
            <w:r w:rsidR="00BA3522">
              <w:rPr>
                <w:i/>
                <w:iCs/>
              </w:rPr>
              <w:t>OCMW-</w:t>
            </w:r>
            <w:r w:rsidR="00BA3522" w:rsidRPr="00473C6A">
              <w:rPr>
                <w:i/>
                <w:iCs/>
              </w:rPr>
              <w:t xml:space="preserve">raad </w:t>
            </w:r>
            <w:r w:rsidRPr="00473C6A">
              <w:rPr>
                <w:i/>
                <w:iCs/>
              </w:rPr>
              <w:t xml:space="preserve">mogen geen audio- of audiovisuele opnames gemaakt worden, behalve door wie verantwoordelijk is voor het opmaken van de notulen en het zittingsverslag. Deze opnames zijn geen bestuursdocumenten, maar louter een administratief hulpmiddel. Ze mogen enkel gebruikt en geraadpleegd worden ter ondersteuning van de opmaak van het ontwerpzittingsverslag en de ontwerpnotulen. Vanaf het moment dat de ontwerpnotulen en het ontwerpzittingsverslag </w:t>
            </w:r>
            <w:r>
              <w:rPr>
                <w:i/>
                <w:iCs/>
              </w:rPr>
              <w:t xml:space="preserve">opgemaakt </w:t>
            </w:r>
            <w:r w:rsidRPr="00473C6A">
              <w:rPr>
                <w:i/>
                <w:iCs/>
              </w:rPr>
              <w:t>zijn, worden de opnames meteen en definitief gewist.</w:t>
            </w:r>
            <w:r>
              <w:rPr>
                <w:i/>
                <w:iCs/>
              </w:rPr>
              <w:t xml:space="preserve"> Er wordt niet gewacht op de goedkeuring van de ontwerpen.</w:t>
            </w:r>
            <w:r>
              <w:rPr>
                <w:i/>
                <w:iCs/>
              </w:rPr>
              <w:br/>
            </w:r>
          </w:p>
          <w:p w14:paraId="4141612D" w14:textId="1C6B10A2" w:rsidR="001E33BE" w:rsidRPr="00473C6A" w:rsidRDefault="001E33BE" w:rsidP="001E33BE">
            <w:pPr>
              <w:spacing w:line="300" w:lineRule="exact"/>
              <w:jc w:val="both"/>
              <w:rPr>
                <w:i/>
                <w:iCs/>
              </w:rPr>
            </w:pPr>
            <w:r w:rsidRPr="00473C6A">
              <w:rPr>
                <w:i/>
                <w:iCs/>
              </w:rPr>
              <w:lastRenderedPageBreak/>
              <w:t>De raadsvoorzitter kan in uitzonderlijke omstandigheden toch opnames toelaten tijdens het openbare deel van de raadsvergadering. De OCMW-raad wordt daarvan op de hoogte gebracht bij het begin van de vergadering.</w:t>
            </w:r>
          </w:p>
          <w:p w14:paraId="1D8ADDD6" w14:textId="3BA30C72" w:rsidR="001E33BE" w:rsidRPr="00A81BD4" w:rsidRDefault="001E33BE" w:rsidP="001E33BE">
            <w:pPr>
              <w:spacing w:line="300" w:lineRule="exact"/>
              <w:jc w:val="both"/>
              <w:rPr>
                <w:i/>
                <w:sz w:val="16"/>
                <w:szCs w:val="16"/>
              </w:rPr>
            </w:pPr>
          </w:p>
        </w:tc>
      </w:tr>
      <w:tr w:rsidR="001E33BE" w:rsidRPr="000F5DFD" w14:paraId="1CC062C7" w14:textId="77777777" w:rsidTr="006C1FB1">
        <w:tc>
          <w:tcPr>
            <w:tcW w:w="6800" w:type="dxa"/>
          </w:tcPr>
          <w:p w14:paraId="2CE86FB0" w14:textId="500BE732" w:rsidR="001E33BE" w:rsidRPr="00566021" w:rsidRDefault="001E33BE" w:rsidP="001E33BE">
            <w:pPr>
              <w:spacing w:line="300" w:lineRule="exact"/>
              <w:jc w:val="both"/>
              <w:rPr>
                <w:b/>
              </w:rPr>
            </w:pPr>
            <w:r>
              <w:rPr>
                <w:b/>
              </w:rPr>
              <w:lastRenderedPageBreak/>
              <w:t xml:space="preserve">Art. 24, </w:t>
            </w:r>
            <w:r w:rsidRPr="00566021">
              <w:rPr>
                <w:b/>
              </w:rPr>
              <w:t>§</w:t>
            </w:r>
            <w:r>
              <w:rPr>
                <w:b/>
              </w:rPr>
              <w:t>1</w:t>
            </w:r>
            <w:r w:rsidRPr="00566021">
              <w:rPr>
                <w:b/>
              </w:rPr>
              <w:t>.</w:t>
            </w:r>
          </w:p>
          <w:p w14:paraId="16736994" w14:textId="6C0F20CC" w:rsidR="001E33BE" w:rsidRPr="00787082" w:rsidRDefault="001E33BE" w:rsidP="001E33BE">
            <w:pPr>
              <w:spacing w:line="300" w:lineRule="exact"/>
              <w:jc w:val="both"/>
              <w:rPr>
                <w:i/>
                <w:iCs/>
              </w:rPr>
            </w:pPr>
            <w:r w:rsidRPr="00787082">
              <w:rPr>
                <w:i/>
                <w:iCs/>
              </w:rPr>
              <w:t xml:space="preserve">De nog goed te keuren notulen en het nog goed te keuren zittingsverslag van de vorige raadsvergadering worden ter beschikking gesteld van de raadsleden zoals bepaald </w:t>
            </w:r>
            <w:r w:rsidRPr="00A26BA7">
              <w:rPr>
                <w:i/>
                <w:iCs/>
                <w:highlight w:val="cyan"/>
              </w:rPr>
              <w:t>in art. 9, §1 van dit reglement</w:t>
            </w:r>
            <w:r w:rsidRPr="00787082">
              <w:rPr>
                <w:i/>
                <w:iCs/>
              </w:rPr>
              <w:t>.</w:t>
            </w:r>
          </w:p>
        </w:tc>
        <w:tc>
          <w:tcPr>
            <w:tcW w:w="6801" w:type="dxa"/>
          </w:tcPr>
          <w:p w14:paraId="64A61FB7" w14:textId="479FF2E1" w:rsidR="001E33BE" w:rsidRPr="00566021" w:rsidRDefault="001E33BE" w:rsidP="001E33BE">
            <w:pPr>
              <w:spacing w:line="300" w:lineRule="exact"/>
              <w:jc w:val="both"/>
              <w:rPr>
                <w:b/>
              </w:rPr>
            </w:pPr>
            <w:r>
              <w:rPr>
                <w:b/>
              </w:rPr>
              <w:t>Art. 24, §1</w:t>
            </w:r>
            <w:r w:rsidRPr="00566021">
              <w:rPr>
                <w:b/>
              </w:rPr>
              <w:t>.</w:t>
            </w:r>
          </w:p>
          <w:p w14:paraId="70C04FC0" w14:textId="670CE64D" w:rsidR="001E33BE" w:rsidRPr="00121C13" w:rsidRDefault="001E33BE" w:rsidP="001E33BE">
            <w:pPr>
              <w:spacing w:line="300" w:lineRule="exact"/>
              <w:jc w:val="both"/>
            </w:pPr>
            <w:r w:rsidRPr="00787082">
              <w:rPr>
                <w:i/>
                <w:iCs/>
              </w:rPr>
              <w:t xml:space="preserve">De nog goed te keuren notulen en het nog goed te keuren zittingsverslag van de vorige raadsvergadering worden ter beschikking gesteld van de raadsleden zoals bepaald </w:t>
            </w:r>
            <w:r w:rsidRPr="00A26BA7">
              <w:rPr>
                <w:i/>
                <w:iCs/>
                <w:highlight w:val="cyan"/>
              </w:rPr>
              <w:t>in art. 9, §1 van dit reglement</w:t>
            </w:r>
            <w:r w:rsidRPr="00787082">
              <w:rPr>
                <w:i/>
                <w:iCs/>
              </w:rPr>
              <w:t>.</w:t>
            </w:r>
          </w:p>
        </w:tc>
      </w:tr>
      <w:tr w:rsidR="001E33BE" w:rsidRPr="000F5DFD" w14:paraId="05614686" w14:textId="77777777" w:rsidTr="006C1FB1">
        <w:tc>
          <w:tcPr>
            <w:tcW w:w="6800" w:type="dxa"/>
          </w:tcPr>
          <w:p w14:paraId="02E418B1" w14:textId="043A9E95" w:rsidR="001E33BE" w:rsidRPr="00AC7647" w:rsidRDefault="001E33BE" w:rsidP="001E33BE">
            <w:pPr>
              <w:spacing w:line="300" w:lineRule="exact"/>
              <w:jc w:val="both"/>
              <w:rPr>
                <w:b/>
              </w:rPr>
            </w:pPr>
          </w:p>
          <w:p w14:paraId="0393E63E" w14:textId="77777777" w:rsidR="001E33BE" w:rsidRDefault="001E33BE" w:rsidP="001E33BE">
            <w:pPr>
              <w:spacing w:line="300" w:lineRule="exact"/>
              <w:jc w:val="both"/>
            </w:pPr>
            <w:r w:rsidRPr="00AC7647">
              <w:t xml:space="preserve">Elk gemeenteraadslid heeft het recht tijdens de vergadering opmerkingen te maken over de redactie van de notulen </w:t>
            </w:r>
            <w:r>
              <w:t xml:space="preserve">en het zittingsverslag </w:t>
            </w:r>
            <w:r w:rsidRPr="00AC7647">
              <w:t>van de vorige vergadering. Als die opmerkingen door de gemeenteraad worden aangenomen, worden de notulen</w:t>
            </w:r>
            <w:r>
              <w:t xml:space="preserve"> en het zittingsverslag</w:t>
            </w:r>
            <w:r w:rsidRPr="00AC7647">
              <w:t xml:space="preserve"> in die zin aangepast.</w:t>
            </w:r>
          </w:p>
          <w:p w14:paraId="5BF484E2" w14:textId="77777777" w:rsidR="001E33BE" w:rsidRDefault="001E33BE" w:rsidP="001E33BE">
            <w:pPr>
              <w:spacing w:line="300" w:lineRule="exact"/>
              <w:jc w:val="both"/>
            </w:pPr>
          </w:p>
          <w:p w14:paraId="4E9AB0F3" w14:textId="06FBA841" w:rsidR="001E33BE" w:rsidRDefault="001E33BE" w:rsidP="001E33BE">
            <w:pPr>
              <w:spacing w:line="300" w:lineRule="exact"/>
              <w:jc w:val="both"/>
            </w:pPr>
            <w:r>
              <w:t>Als er geen opmerkingen worden gemaakt, worden de notulen en het zittingsverslag als goedgekeurd beschouwd en worden ze door de voorzitter van de gemeenteraad en de algemeen directeur ondertekend. In het geval de gemeenteraad bij spoedeisendheid werd samengeroepen, kan de gemeenteraad beslissen om opmerkingen toe te laten op de eerstvolgende vergadering daarna.</w:t>
            </w:r>
          </w:p>
          <w:p w14:paraId="2120BA2E" w14:textId="77777777" w:rsidR="001E33BE" w:rsidRPr="00B6113F" w:rsidRDefault="001E33BE" w:rsidP="001E33BE">
            <w:pPr>
              <w:spacing w:line="300" w:lineRule="exact"/>
              <w:jc w:val="both"/>
              <w:rPr>
                <w:i/>
                <w:iCs/>
              </w:rPr>
            </w:pPr>
          </w:p>
          <w:p w14:paraId="4D9AD007" w14:textId="7D94A0E5" w:rsidR="001E33BE" w:rsidRPr="00B6113F" w:rsidRDefault="001E33BE" w:rsidP="001E33BE">
            <w:pPr>
              <w:spacing w:line="300" w:lineRule="exact"/>
              <w:jc w:val="both"/>
              <w:rPr>
                <w:i/>
                <w:iCs/>
              </w:rPr>
            </w:pPr>
            <w:r w:rsidRPr="00B6113F">
              <w:rPr>
                <w:i/>
                <w:iCs/>
              </w:rPr>
              <w:t xml:space="preserve">Het zittingsverslag wordt samen met de notulen actief openbaar gemaakt via de bekendmaking op de </w:t>
            </w:r>
            <w:r>
              <w:rPr>
                <w:i/>
                <w:iCs/>
              </w:rPr>
              <w:t>webtoepassing</w:t>
            </w:r>
            <w:r w:rsidRPr="00B6113F">
              <w:rPr>
                <w:i/>
                <w:iCs/>
              </w:rPr>
              <w:t xml:space="preserve"> van de gemeente.</w:t>
            </w:r>
          </w:p>
          <w:p w14:paraId="1C5EEB29" w14:textId="67C016E8" w:rsidR="001E33BE" w:rsidRPr="00EF496C" w:rsidRDefault="001E33BE" w:rsidP="001E33BE">
            <w:pPr>
              <w:spacing w:line="300" w:lineRule="exact"/>
              <w:jc w:val="both"/>
              <w:rPr>
                <w:i/>
                <w:color w:val="0070C0"/>
                <w:sz w:val="16"/>
                <w:szCs w:val="16"/>
              </w:rPr>
            </w:pPr>
          </w:p>
        </w:tc>
        <w:tc>
          <w:tcPr>
            <w:tcW w:w="6801" w:type="dxa"/>
          </w:tcPr>
          <w:p w14:paraId="00704A2E" w14:textId="365AAAA2" w:rsidR="001E33BE" w:rsidRPr="00AC7647" w:rsidRDefault="001E33BE" w:rsidP="001E33BE">
            <w:pPr>
              <w:spacing w:line="300" w:lineRule="exact"/>
              <w:jc w:val="both"/>
              <w:rPr>
                <w:b/>
              </w:rPr>
            </w:pPr>
          </w:p>
          <w:p w14:paraId="6EDA88B8" w14:textId="77777777" w:rsidR="001E33BE" w:rsidRDefault="001E33BE" w:rsidP="001E33BE">
            <w:pPr>
              <w:spacing w:line="300" w:lineRule="exact"/>
              <w:jc w:val="both"/>
            </w:pPr>
            <w:r>
              <w:t>Elk lid van de OCMW-raad heeft het recht tijdens de vergadering opmerkingen te maken over de redactie van de notulen en het zittingsverslag van de vorige vergadering. Als die opmerkingen door de OCMW-raad worden aangenomen, worden de notulen en het zittingsverslag in die zin aangepast.</w:t>
            </w:r>
          </w:p>
          <w:p w14:paraId="50BBFC05" w14:textId="77777777" w:rsidR="001E33BE" w:rsidRDefault="001E33BE" w:rsidP="001E33BE">
            <w:pPr>
              <w:spacing w:line="300" w:lineRule="exact"/>
              <w:jc w:val="both"/>
            </w:pPr>
          </w:p>
          <w:p w14:paraId="56C036E3" w14:textId="045DFE36" w:rsidR="001E33BE" w:rsidRDefault="001E33BE" w:rsidP="001E33BE">
            <w:pPr>
              <w:spacing w:line="300" w:lineRule="exact"/>
              <w:jc w:val="both"/>
            </w:pPr>
            <w:r>
              <w:t>Als er geen opmerkingen worden gemaakt, worden de notulen en het zittingsverslag als goedgekeurd beschouwd en worden ze door de voorzitter van de OCMW-raad en de algemeen directeur ondertekend. In het geval de OCMW-raad bij spoedeisendheid werd samengeroepen, kan de OCMW-raad beslissen om opmerkingen toe te laten op de eerstvolgende vergadering daarna.</w:t>
            </w:r>
          </w:p>
          <w:p w14:paraId="19AB885E" w14:textId="77777777" w:rsidR="001E33BE" w:rsidRDefault="001E33BE" w:rsidP="001E33BE">
            <w:pPr>
              <w:spacing w:line="300" w:lineRule="exact"/>
              <w:jc w:val="both"/>
              <w:rPr>
                <w:i/>
                <w:sz w:val="16"/>
                <w:szCs w:val="16"/>
              </w:rPr>
            </w:pPr>
          </w:p>
          <w:p w14:paraId="649B2BDA" w14:textId="322483E5" w:rsidR="001E33BE" w:rsidRPr="00B6113F" w:rsidRDefault="001E33BE" w:rsidP="001E33BE">
            <w:pPr>
              <w:spacing w:line="300" w:lineRule="exact"/>
              <w:jc w:val="both"/>
              <w:rPr>
                <w:i/>
                <w:iCs/>
              </w:rPr>
            </w:pPr>
            <w:r w:rsidRPr="00B6113F">
              <w:rPr>
                <w:i/>
                <w:iCs/>
              </w:rPr>
              <w:t xml:space="preserve">Het zittingsverslag wordt samen met de notulen actief openbaar gemaakt via de bekendmaking op de </w:t>
            </w:r>
            <w:r>
              <w:rPr>
                <w:i/>
                <w:iCs/>
              </w:rPr>
              <w:t>webtoepassing</w:t>
            </w:r>
            <w:r w:rsidRPr="00B6113F">
              <w:rPr>
                <w:i/>
                <w:iCs/>
              </w:rPr>
              <w:t xml:space="preserve"> van de gemeente.</w:t>
            </w:r>
          </w:p>
          <w:p w14:paraId="421A48A2" w14:textId="43664F05" w:rsidR="001E33BE" w:rsidRPr="00862234" w:rsidRDefault="001E33BE" w:rsidP="001E33BE">
            <w:pPr>
              <w:spacing w:line="300" w:lineRule="exact"/>
              <w:jc w:val="both"/>
              <w:rPr>
                <w:i/>
                <w:sz w:val="16"/>
                <w:szCs w:val="16"/>
              </w:rPr>
            </w:pPr>
          </w:p>
        </w:tc>
      </w:tr>
    </w:tbl>
    <w:p w14:paraId="02E31301" w14:textId="77777777" w:rsidR="006C1FB1" w:rsidRDefault="006C1FB1">
      <w:r>
        <w:br w:type="page"/>
      </w:r>
    </w:p>
    <w:tbl>
      <w:tblPr>
        <w:tblStyle w:val="Tabelraster"/>
        <w:tblW w:w="137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
        <w:gridCol w:w="6800"/>
        <w:gridCol w:w="6801"/>
      </w:tblGrid>
      <w:tr w:rsidR="001E33BE" w:rsidRPr="000F5DFD" w14:paraId="32BE3C4B" w14:textId="77777777" w:rsidTr="006C1FB1">
        <w:trPr>
          <w:gridBefore w:val="1"/>
          <w:wBefore w:w="103" w:type="dxa"/>
        </w:trPr>
        <w:tc>
          <w:tcPr>
            <w:tcW w:w="6800" w:type="dxa"/>
          </w:tcPr>
          <w:p w14:paraId="14F64E05" w14:textId="277D0986" w:rsidR="001E33BE" w:rsidRPr="00320262" w:rsidRDefault="001E33BE" w:rsidP="001E33BE">
            <w:pPr>
              <w:spacing w:line="300" w:lineRule="exact"/>
              <w:jc w:val="both"/>
              <w:rPr>
                <w:b/>
              </w:rPr>
            </w:pPr>
            <w:r w:rsidRPr="00320262">
              <w:rPr>
                <w:b/>
              </w:rPr>
              <w:lastRenderedPageBreak/>
              <w:t>§</w:t>
            </w:r>
            <w:r>
              <w:rPr>
                <w:b/>
              </w:rPr>
              <w:t>2</w:t>
            </w:r>
            <w:r w:rsidRPr="00320262">
              <w:rPr>
                <w:b/>
              </w:rPr>
              <w:t>.</w:t>
            </w:r>
          </w:p>
          <w:p w14:paraId="6F86A894" w14:textId="55CF132C" w:rsidR="001E33BE" w:rsidRPr="00EA7F74" w:rsidRDefault="00BA03CE" w:rsidP="001E33BE">
            <w:pPr>
              <w:spacing w:line="300" w:lineRule="exact"/>
              <w:jc w:val="both"/>
            </w:pPr>
            <w:r>
              <w:t>Als</w:t>
            </w:r>
            <w:r w:rsidR="001E33BE" w:rsidRPr="00320262">
              <w:t xml:space="preserve"> de </w:t>
            </w:r>
            <w:r w:rsidR="001E33BE">
              <w:t>gemeente</w:t>
            </w:r>
            <w:r w:rsidR="001E33BE" w:rsidRPr="00320262">
              <w:t xml:space="preserve">raad het </w:t>
            </w:r>
            <w:r w:rsidR="001E33BE">
              <w:t>wenselijk</w:t>
            </w:r>
            <w:r w:rsidR="001E33BE" w:rsidRPr="00320262">
              <w:t xml:space="preserve"> acht, worden de notulen geheel of gedeeltelijk staande de vergadering opgemaakt en </w:t>
            </w:r>
            <w:r w:rsidR="001E33BE" w:rsidRPr="006C1224">
              <w:rPr>
                <w:i/>
                <w:iCs/>
              </w:rPr>
              <w:t>ter plekke</w:t>
            </w:r>
            <w:r w:rsidR="001E33BE">
              <w:t xml:space="preserve"> </w:t>
            </w:r>
            <w:r w:rsidR="001E33BE" w:rsidRPr="00320262">
              <w:t>door</w:t>
            </w:r>
            <w:r w:rsidR="001E33BE">
              <w:t xml:space="preserve"> de</w:t>
            </w:r>
            <w:r w:rsidR="001E33BE" w:rsidRPr="00320262">
              <w:t xml:space="preserve"> </w:t>
            </w:r>
            <w:r w:rsidR="001E33BE">
              <w:t>algemeen directeur</w:t>
            </w:r>
            <w:r w:rsidR="001E33BE" w:rsidRPr="00320262">
              <w:t xml:space="preserve"> en </w:t>
            </w:r>
            <w:r w:rsidR="001E33BE">
              <w:t>een</w:t>
            </w:r>
            <w:r w:rsidR="001E33BE" w:rsidRPr="00320262">
              <w:t xml:space="preserve"> meerderheid van </w:t>
            </w:r>
            <w:r w:rsidR="00A62DCA">
              <w:t xml:space="preserve">de </w:t>
            </w:r>
            <w:r w:rsidR="001E33BE" w:rsidRPr="00320262">
              <w:t xml:space="preserve">aanwezige </w:t>
            </w:r>
            <w:r w:rsidR="001E33BE">
              <w:t>raads</w:t>
            </w:r>
            <w:r w:rsidR="001E33BE" w:rsidRPr="00320262">
              <w:t>leden ondertekend.</w:t>
            </w:r>
          </w:p>
        </w:tc>
        <w:tc>
          <w:tcPr>
            <w:tcW w:w="6801" w:type="dxa"/>
          </w:tcPr>
          <w:p w14:paraId="1BFE2D21" w14:textId="7256C56E" w:rsidR="001E33BE" w:rsidRPr="00320262" w:rsidRDefault="001E33BE" w:rsidP="001E33BE">
            <w:pPr>
              <w:spacing w:line="300" w:lineRule="exact"/>
              <w:jc w:val="both"/>
              <w:rPr>
                <w:b/>
              </w:rPr>
            </w:pPr>
            <w:r w:rsidRPr="00320262">
              <w:rPr>
                <w:b/>
              </w:rPr>
              <w:t>§</w:t>
            </w:r>
            <w:r>
              <w:rPr>
                <w:b/>
              </w:rPr>
              <w:t>2</w:t>
            </w:r>
            <w:r w:rsidRPr="00320262">
              <w:rPr>
                <w:b/>
              </w:rPr>
              <w:t>.</w:t>
            </w:r>
          </w:p>
          <w:p w14:paraId="01160C1B" w14:textId="10F872BC" w:rsidR="001E33BE" w:rsidRDefault="00A62DCA" w:rsidP="001E33BE">
            <w:pPr>
              <w:spacing w:line="300" w:lineRule="exact"/>
              <w:jc w:val="both"/>
            </w:pPr>
            <w:r>
              <w:t>Als</w:t>
            </w:r>
            <w:r w:rsidR="001E33BE" w:rsidRPr="00320262">
              <w:t xml:space="preserve"> de </w:t>
            </w:r>
            <w:r w:rsidR="001E33BE">
              <w:t xml:space="preserve">OCMW-raad </w:t>
            </w:r>
            <w:r w:rsidR="001E33BE" w:rsidRPr="00320262">
              <w:t xml:space="preserve">het </w:t>
            </w:r>
            <w:r w:rsidR="001E33BE">
              <w:t>wenselijk</w:t>
            </w:r>
            <w:r w:rsidR="001E33BE" w:rsidRPr="00320262">
              <w:t xml:space="preserve"> acht, worden de notulen geheel of gedeeltelijk staande de vergadering opgemaakt en </w:t>
            </w:r>
            <w:r w:rsidR="001E33BE" w:rsidRPr="006C1224">
              <w:rPr>
                <w:i/>
                <w:iCs/>
              </w:rPr>
              <w:t>ter plekke</w:t>
            </w:r>
            <w:r w:rsidR="001E33BE">
              <w:t xml:space="preserve"> </w:t>
            </w:r>
            <w:r w:rsidR="001E33BE" w:rsidRPr="00320262">
              <w:t>door</w:t>
            </w:r>
            <w:r w:rsidR="001E33BE">
              <w:t xml:space="preserve"> de</w:t>
            </w:r>
            <w:r w:rsidR="001E33BE" w:rsidRPr="00320262">
              <w:t xml:space="preserve"> </w:t>
            </w:r>
            <w:r w:rsidR="001E33BE">
              <w:t>algemeen directeur</w:t>
            </w:r>
            <w:r w:rsidR="001E33BE" w:rsidRPr="00320262">
              <w:t xml:space="preserve"> en </w:t>
            </w:r>
            <w:r w:rsidR="001E33BE">
              <w:t>een</w:t>
            </w:r>
            <w:r w:rsidR="001E33BE" w:rsidRPr="00320262">
              <w:t xml:space="preserve"> meerderheid van</w:t>
            </w:r>
            <w:r>
              <w:t xml:space="preserve"> de</w:t>
            </w:r>
            <w:r w:rsidR="001E33BE" w:rsidRPr="00320262">
              <w:t xml:space="preserve"> aanwezige </w:t>
            </w:r>
            <w:r w:rsidR="001E33BE">
              <w:t>raads</w:t>
            </w:r>
            <w:r w:rsidR="001E33BE" w:rsidRPr="00320262">
              <w:t>leden ondertekend.</w:t>
            </w:r>
          </w:p>
          <w:p w14:paraId="00CF7B6A" w14:textId="5327AA19" w:rsidR="001E33BE" w:rsidRPr="00862234" w:rsidRDefault="001E33BE" w:rsidP="001E33BE">
            <w:pPr>
              <w:spacing w:line="300" w:lineRule="exact"/>
              <w:jc w:val="both"/>
              <w:rPr>
                <w:i/>
                <w:sz w:val="16"/>
                <w:szCs w:val="16"/>
              </w:rPr>
            </w:pPr>
          </w:p>
        </w:tc>
      </w:tr>
      <w:tr w:rsidR="001E33BE" w:rsidRPr="000F5DFD" w14:paraId="5510BE54" w14:textId="77777777" w:rsidTr="006C1FB1">
        <w:trPr>
          <w:gridBefore w:val="1"/>
          <w:wBefore w:w="103" w:type="dxa"/>
        </w:trPr>
        <w:tc>
          <w:tcPr>
            <w:tcW w:w="6800" w:type="dxa"/>
          </w:tcPr>
          <w:p w14:paraId="1242D2EC" w14:textId="57B84785" w:rsidR="001E33BE" w:rsidRDefault="001E33BE" w:rsidP="001E33BE">
            <w:pPr>
              <w:spacing w:line="300" w:lineRule="exact"/>
              <w:jc w:val="both"/>
            </w:pPr>
            <w:r w:rsidRPr="00566313">
              <w:rPr>
                <w:b/>
              </w:rPr>
              <w:t xml:space="preserve">Art. </w:t>
            </w:r>
            <w:r>
              <w:rPr>
                <w:b/>
              </w:rPr>
              <w:t>25</w:t>
            </w:r>
            <w:r w:rsidRPr="00566313">
              <w:rPr>
                <w:b/>
              </w:rPr>
              <w:t>.</w:t>
            </w:r>
          </w:p>
          <w:p w14:paraId="28A25930" w14:textId="77777777" w:rsidR="001E33BE" w:rsidRPr="000F5DFD" w:rsidRDefault="001E33BE" w:rsidP="001E33BE">
            <w:pPr>
              <w:spacing w:line="300" w:lineRule="exact"/>
              <w:jc w:val="both"/>
            </w:pPr>
            <w:r w:rsidRPr="00566313">
              <w:t xml:space="preserve">De reglementen, beslissingen, akten, brieven en alle andere stukken worden ondertekend zoals bepaald in artikel </w:t>
            </w:r>
            <w:r>
              <w:t>279</w:t>
            </w:r>
            <w:r w:rsidRPr="00566313">
              <w:t xml:space="preserve"> tot </w:t>
            </w:r>
            <w:r>
              <w:t>2</w:t>
            </w:r>
            <w:r w:rsidRPr="00566313">
              <w:t>8</w:t>
            </w:r>
            <w:r>
              <w:t>3</w:t>
            </w:r>
            <w:r w:rsidRPr="00566313">
              <w:t xml:space="preserve"> van het </w:t>
            </w:r>
            <w:r>
              <w:t>decreet over het lokaal bestuur.</w:t>
            </w:r>
          </w:p>
        </w:tc>
        <w:tc>
          <w:tcPr>
            <w:tcW w:w="6801" w:type="dxa"/>
          </w:tcPr>
          <w:p w14:paraId="77445BC7" w14:textId="5262D787" w:rsidR="001E33BE" w:rsidRDefault="001E33BE" w:rsidP="001E33BE">
            <w:pPr>
              <w:spacing w:line="300" w:lineRule="exact"/>
              <w:jc w:val="both"/>
            </w:pPr>
            <w:r w:rsidRPr="00566313">
              <w:rPr>
                <w:b/>
              </w:rPr>
              <w:t xml:space="preserve">Art. </w:t>
            </w:r>
            <w:r>
              <w:rPr>
                <w:b/>
              </w:rPr>
              <w:t>25</w:t>
            </w:r>
            <w:r w:rsidRPr="00566313">
              <w:rPr>
                <w:b/>
              </w:rPr>
              <w:t>.</w:t>
            </w:r>
          </w:p>
          <w:p w14:paraId="1481DD3A" w14:textId="77777777" w:rsidR="001E33BE" w:rsidRPr="000F5DFD" w:rsidRDefault="001E33BE" w:rsidP="001E33BE">
            <w:pPr>
              <w:spacing w:line="300" w:lineRule="exact"/>
              <w:jc w:val="both"/>
            </w:pPr>
            <w:r w:rsidRPr="00566313">
              <w:t xml:space="preserve">De reglementen, beslissingen, akten, brieven en alle andere stukken worden ondertekend zoals bepaald in artikel </w:t>
            </w:r>
            <w:r>
              <w:t>279</w:t>
            </w:r>
            <w:r w:rsidRPr="00566313">
              <w:t xml:space="preserve"> tot </w:t>
            </w:r>
            <w:r>
              <w:t>2</w:t>
            </w:r>
            <w:r w:rsidRPr="00566313">
              <w:t>8</w:t>
            </w:r>
            <w:r>
              <w:t>3</w:t>
            </w:r>
            <w:r w:rsidRPr="00566313">
              <w:t xml:space="preserve"> van het </w:t>
            </w:r>
            <w:r>
              <w:t>decreet over het lokaal bestuur.</w:t>
            </w:r>
          </w:p>
        </w:tc>
      </w:tr>
      <w:tr w:rsidR="001E33BE" w:rsidRPr="000F5DFD" w14:paraId="492C9372" w14:textId="77777777" w:rsidTr="006C1FB1">
        <w:trPr>
          <w:gridBefore w:val="1"/>
          <w:wBefore w:w="103" w:type="dxa"/>
        </w:trPr>
        <w:tc>
          <w:tcPr>
            <w:tcW w:w="6800" w:type="dxa"/>
          </w:tcPr>
          <w:p w14:paraId="251DD34E" w14:textId="011C2C61" w:rsidR="001E33BE" w:rsidRPr="00C14AC0" w:rsidRDefault="001E33BE" w:rsidP="001E33BE">
            <w:pPr>
              <w:spacing w:line="300" w:lineRule="exact"/>
              <w:jc w:val="both"/>
              <w:rPr>
                <w:b/>
              </w:rPr>
            </w:pPr>
          </w:p>
          <w:p w14:paraId="04402CD5" w14:textId="77777777" w:rsidR="001E33BE" w:rsidRPr="00F4124E" w:rsidRDefault="001E33BE" w:rsidP="001E33BE">
            <w:pPr>
              <w:spacing w:line="300" w:lineRule="exact"/>
              <w:jc w:val="both"/>
              <w:rPr>
                <w:i/>
              </w:rPr>
            </w:pPr>
            <w:r w:rsidRPr="00C14AC0">
              <w:t xml:space="preserve">De stukken, die niet vermeld worden in artikel </w:t>
            </w:r>
            <w:r>
              <w:t>279</w:t>
            </w:r>
            <w:r w:rsidRPr="00C14AC0">
              <w:t>, §1 t</w:t>
            </w:r>
            <w:r>
              <w:t>ot §3 en §5</w:t>
            </w:r>
            <w:r w:rsidRPr="00C14AC0">
              <w:t xml:space="preserve"> van het </w:t>
            </w:r>
            <w:r>
              <w:t>decreet over het lokaal bestuur</w:t>
            </w:r>
            <w:r w:rsidRPr="00C14AC0">
              <w:t xml:space="preserve">, </w:t>
            </w:r>
            <w:r w:rsidRPr="00F4124E">
              <w:rPr>
                <w:i/>
              </w:rPr>
              <w:t xml:space="preserve">worden ondertekend door de burgemeester en medeondertekend door de algemeen directeur. Zij kunnen deze bevoegdheid overdragen conform artikel 280 en artikel 283 van het decreet over het lokaal bestuur. </w:t>
            </w:r>
          </w:p>
          <w:p w14:paraId="6034C408" w14:textId="027AC631" w:rsidR="001E33BE" w:rsidRPr="00862234" w:rsidRDefault="001E33BE" w:rsidP="001E33BE">
            <w:pPr>
              <w:spacing w:line="300" w:lineRule="exact"/>
              <w:jc w:val="both"/>
              <w:rPr>
                <w:sz w:val="16"/>
                <w:szCs w:val="16"/>
              </w:rPr>
            </w:pPr>
          </w:p>
        </w:tc>
        <w:tc>
          <w:tcPr>
            <w:tcW w:w="6801" w:type="dxa"/>
          </w:tcPr>
          <w:p w14:paraId="63515F2A" w14:textId="782CC410" w:rsidR="001E33BE" w:rsidRPr="00C14AC0" w:rsidRDefault="001E33BE" w:rsidP="001E33BE">
            <w:pPr>
              <w:spacing w:line="300" w:lineRule="exact"/>
              <w:jc w:val="both"/>
              <w:rPr>
                <w:b/>
              </w:rPr>
            </w:pPr>
          </w:p>
          <w:p w14:paraId="43BCBC8D" w14:textId="77777777" w:rsidR="001E33BE" w:rsidRPr="00F4124E" w:rsidRDefault="001E33BE" w:rsidP="001E33BE">
            <w:pPr>
              <w:spacing w:line="300" w:lineRule="exact"/>
              <w:jc w:val="both"/>
              <w:rPr>
                <w:i/>
              </w:rPr>
            </w:pPr>
            <w:r w:rsidRPr="00C14AC0">
              <w:t xml:space="preserve">De stukken, die niet vermeld worden in artikel </w:t>
            </w:r>
            <w:r>
              <w:t>279</w:t>
            </w:r>
            <w:r w:rsidRPr="00C14AC0">
              <w:t>, §1 t</w:t>
            </w:r>
            <w:r>
              <w:t>ot §5</w:t>
            </w:r>
            <w:r w:rsidRPr="00C14AC0">
              <w:t xml:space="preserve"> van het </w:t>
            </w:r>
            <w:r>
              <w:t>decreet over het lokaal bestuur</w:t>
            </w:r>
            <w:r w:rsidRPr="00F4124E">
              <w:rPr>
                <w:i/>
              </w:rPr>
              <w:t xml:space="preserve">, worden ondertekend door de voorzitter van het vast bureau en medeondertekend door de algemeen directeur. Zij kunnen deze bevoegdheid overdragen conform artikel 280 en artikel 283 van het decreet over het lokaal bestuur. </w:t>
            </w:r>
          </w:p>
          <w:p w14:paraId="4DCCE9A7" w14:textId="73B59CE7" w:rsidR="001E33BE" w:rsidRPr="00862234" w:rsidRDefault="001E33BE" w:rsidP="001E33BE">
            <w:pPr>
              <w:spacing w:line="300" w:lineRule="exact"/>
              <w:jc w:val="both"/>
              <w:rPr>
                <w:i/>
                <w:sz w:val="16"/>
                <w:szCs w:val="16"/>
              </w:rPr>
            </w:pPr>
          </w:p>
        </w:tc>
      </w:tr>
      <w:tr w:rsidR="001E33BE" w:rsidRPr="000F5DFD" w14:paraId="3981169D" w14:textId="77777777" w:rsidTr="006C1FB1">
        <w:trPr>
          <w:gridBefore w:val="1"/>
          <w:wBefore w:w="103" w:type="dxa"/>
        </w:trPr>
        <w:tc>
          <w:tcPr>
            <w:tcW w:w="6800" w:type="dxa"/>
            <w:shd w:val="clear" w:color="auto" w:fill="43B02A" w:themeFill="accent1"/>
          </w:tcPr>
          <w:p w14:paraId="6D81499B" w14:textId="77777777" w:rsidR="001E33BE" w:rsidRPr="00C14AC0" w:rsidRDefault="001E33BE" w:rsidP="001E33BE">
            <w:pPr>
              <w:spacing w:line="300" w:lineRule="exact"/>
              <w:jc w:val="center"/>
              <w:rPr>
                <w:b/>
              </w:rPr>
            </w:pPr>
            <w:bookmarkStart w:id="2" w:name="_Hlk178082377"/>
            <w:r>
              <w:rPr>
                <w:b/>
              </w:rPr>
              <w:t>FRACTIES</w:t>
            </w:r>
          </w:p>
        </w:tc>
        <w:tc>
          <w:tcPr>
            <w:tcW w:w="6801" w:type="dxa"/>
            <w:shd w:val="clear" w:color="auto" w:fill="43B02A" w:themeFill="accent1"/>
          </w:tcPr>
          <w:p w14:paraId="13F1ACDB" w14:textId="77777777" w:rsidR="001E33BE" w:rsidRPr="00C14AC0" w:rsidRDefault="001E33BE" w:rsidP="001E33BE">
            <w:pPr>
              <w:spacing w:line="300" w:lineRule="exact"/>
              <w:jc w:val="center"/>
              <w:rPr>
                <w:b/>
              </w:rPr>
            </w:pPr>
            <w:r>
              <w:rPr>
                <w:b/>
              </w:rPr>
              <w:t>FRACTIES</w:t>
            </w:r>
          </w:p>
        </w:tc>
      </w:tr>
      <w:bookmarkEnd w:id="2"/>
      <w:tr w:rsidR="001E33BE" w:rsidRPr="000F5DFD" w14:paraId="6F668C2C" w14:textId="77777777" w:rsidTr="006C1FB1">
        <w:trPr>
          <w:gridBefore w:val="1"/>
          <w:wBefore w:w="103" w:type="dxa"/>
        </w:trPr>
        <w:tc>
          <w:tcPr>
            <w:tcW w:w="6800" w:type="dxa"/>
          </w:tcPr>
          <w:p w14:paraId="46B5CB64" w14:textId="46D37C27" w:rsidR="001E33BE" w:rsidRPr="00F40B4E" w:rsidRDefault="001E33BE" w:rsidP="001E33BE">
            <w:pPr>
              <w:spacing w:line="300" w:lineRule="exact"/>
              <w:jc w:val="both"/>
              <w:rPr>
                <w:b/>
              </w:rPr>
            </w:pPr>
            <w:r w:rsidRPr="00F40B4E">
              <w:rPr>
                <w:b/>
              </w:rPr>
              <w:t xml:space="preserve">Art. </w:t>
            </w:r>
            <w:r>
              <w:rPr>
                <w:b/>
              </w:rPr>
              <w:t>26, §1.</w:t>
            </w:r>
          </w:p>
          <w:p w14:paraId="47489EC2" w14:textId="60B39A0D" w:rsidR="001E33BE" w:rsidRDefault="001E33BE" w:rsidP="001E33BE">
            <w:pPr>
              <w:spacing w:line="300" w:lineRule="exact"/>
              <w:jc w:val="both"/>
            </w:pPr>
            <w:r>
              <w:t>Het gemeenteraadslid of de gemeenteraadsleden die op eenzelfde lijst verkozen zijn, vormen één fractie. Enkel wanneer voldaan is aan artikel 71, vijfde lid, van het Lokaal en Provinciaal Kiesdecreet van 8 juli 2011 kunnen de kandidaten van een lijst twee aparte fracties vormen.</w:t>
            </w:r>
          </w:p>
          <w:p w14:paraId="07D9D460" w14:textId="77777777" w:rsidR="00D93AE1" w:rsidRDefault="00D93AE1" w:rsidP="001E33BE">
            <w:pPr>
              <w:spacing w:line="300" w:lineRule="exact"/>
              <w:jc w:val="both"/>
            </w:pPr>
          </w:p>
          <w:p w14:paraId="7ABCC757" w14:textId="77777777" w:rsidR="006C1FB1" w:rsidRDefault="006C1FB1" w:rsidP="00D93AE1">
            <w:pPr>
              <w:spacing w:line="300" w:lineRule="exact"/>
              <w:jc w:val="both"/>
              <w:rPr>
                <w:b/>
                <w:bCs/>
              </w:rPr>
            </w:pPr>
          </w:p>
          <w:p w14:paraId="0600A7A0" w14:textId="77777777" w:rsidR="006C1FB1" w:rsidRDefault="006C1FB1" w:rsidP="00D93AE1">
            <w:pPr>
              <w:spacing w:line="300" w:lineRule="exact"/>
              <w:jc w:val="both"/>
              <w:rPr>
                <w:b/>
                <w:bCs/>
              </w:rPr>
            </w:pPr>
          </w:p>
          <w:p w14:paraId="323551AA" w14:textId="77777777" w:rsidR="006C1FB1" w:rsidRDefault="006C1FB1" w:rsidP="00D93AE1">
            <w:pPr>
              <w:spacing w:line="300" w:lineRule="exact"/>
              <w:jc w:val="both"/>
              <w:rPr>
                <w:b/>
                <w:bCs/>
              </w:rPr>
            </w:pPr>
          </w:p>
          <w:p w14:paraId="37AF0502" w14:textId="622B4CFC" w:rsidR="00D93AE1" w:rsidRPr="00D93AE1" w:rsidRDefault="00D93AE1" w:rsidP="00D93AE1">
            <w:pPr>
              <w:spacing w:line="300" w:lineRule="exact"/>
              <w:jc w:val="both"/>
              <w:rPr>
                <w:b/>
                <w:bCs/>
              </w:rPr>
            </w:pPr>
            <w:r w:rsidRPr="00D93AE1">
              <w:rPr>
                <w:b/>
                <w:bCs/>
              </w:rPr>
              <w:lastRenderedPageBreak/>
              <w:t>§2.</w:t>
            </w:r>
          </w:p>
          <w:p w14:paraId="2327E4B2" w14:textId="505FF026" w:rsidR="00D93AE1" w:rsidRPr="00F3493D" w:rsidRDefault="00D93AE1" w:rsidP="00D93AE1">
            <w:pPr>
              <w:spacing w:line="300" w:lineRule="exact"/>
              <w:jc w:val="both"/>
              <w:rPr>
                <w:i/>
                <w:iCs/>
              </w:rPr>
            </w:pPr>
            <w:r w:rsidRPr="00F3493D">
              <w:rPr>
                <w:i/>
                <w:iCs/>
              </w:rPr>
              <w:t>Elke fractie kiest een fractieleider uit haar leden en deelt op de eerstvolgende raadsvergadering mee wie de fractieleider is. Een fractie kan op elk moment een nieuwe fractieleider kiezen.</w:t>
            </w:r>
          </w:p>
          <w:p w14:paraId="6EE6AF90" w14:textId="77777777" w:rsidR="001E33BE" w:rsidRPr="003E4FE1" w:rsidRDefault="001E33BE" w:rsidP="001E33BE">
            <w:pPr>
              <w:spacing w:line="300" w:lineRule="exact"/>
              <w:jc w:val="both"/>
              <w:rPr>
                <w:i/>
                <w:iCs/>
              </w:rPr>
            </w:pPr>
          </w:p>
          <w:p w14:paraId="24F18BA8" w14:textId="0668E5CE" w:rsidR="001E33BE" w:rsidRPr="003E4FE1" w:rsidRDefault="001E33BE" w:rsidP="001E33BE">
            <w:pPr>
              <w:spacing w:line="300" w:lineRule="exact"/>
              <w:jc w:val="both"/>
              <w:rPr>
                <w:i/>
                <w:iCs/>
              </w:rPr>
            </w:pPr>
            <w:r w:rsidRPr="003E4FE1">
              <w:rPr>
                <w:i/>
                <w:iCs/>
              </w:rPr>
              <w:t>De fractieleider vertegenwoordigt de fractie in de vergaderingen van de gemeenteraad</w:t>
            </w:r>
            <w:r>
              <w:rPr>
                <w:i/>
                <w:iCs/>
              </w:rPr>
              <w:t xml:space="preserve"> en het bureau van de raad. Hij/zij </w:t>
            </w:r>
            <w:r w:rsidRPr="003E4FE1">
              <w:rPr>
                <w:i/>
                <w:iCs/>
              </w:rPr>
              <w:t>fungeert als aanspreekpunt voor de algemeen directeur en het college van burgemeester en schepenen.</w:t>
            </w:r>
          </w:p>
          <w:p w14:paraId="2EE05AE0" w14:textId="77777777" w:rsidR="001E33BE" w:rsidRPr="003E4FE1" w:rsidRDefault="001E33BE" w:rsidP="001E33BE">
            <w:pPr>
              <w:spacing w:line="300" w:lineRule="exact"/>
              <w:jc w:val="both"/>
              <w:rPr>
                <w:i/>
                <w:iCs/>
              </w:rPr>
            </w:pPr>
          </w:p>
          <w:p w14:paraId="7D067BB4" w14:textId="1B7897B5" w:rsidR="001E33BE" w:rsidRDefault="001E33BE" w:rsidP="001E33BE">
            <w:pPr>
              <w:spacing w:line="300" w:lineRule="exact"/>
              <w:jc w:val="both"/>
              <w:rPr>
                <w:i/>
                <w:iCs/>
              </w:rPr>
            </w:pPr>
            <w:r w:rsidRPr="003E4FE1">
              <w:rPr>
                <w:i/>
                <w:iCs/>
              </w:rPr>
              <w:t xml:space="preserve">De fractieleider coördineert de standpunten en activiteiten van de fractie en zorgt voor een effectieve communicatie binnen de fractie. </w:t>
            </w:r>
          </w:p>
          <w:p w14:paraId="27DCFAF9" w14:textId="2CA36B69" w:rsidR="001E33BE" w:rsidRPr="003E4FE1" w:rsidRDefault="001E33BE" w:rsidP="001E33BE">
            <w:pPr>
              <w:spacing w:line="300" w:lineRule="exact"/>
              <w:jc w:val="both"/>
              <w:rPr>
                <w:i/>
                <w:iCs/>
              </w:rPr>
            </w:pPr>
            <w:r>
              <w:rPr>
                <w:i/>
                <w:iCs/>
              </w:rPr>
              <w:br/>
              <w:t>Wanneer de fractieleider afwezig is, wordt deze functie waargenomen door een ander lid van de fractie. Men kijkt daarbij in afnemende volgorde naar de naamstemmen die elk lid behaalde bij de gemeenteraadsverkiezingen.</w:t>
            </w:r>
          </w:p>
          <w:p w14:paraId="1E817D9A" w14:textId="77777777" w:rsidR="001E33BE" w:rsidRDefault="001E33BE" w:rsidP="001E33BE">
            <w:pPr>
              <w:spacing w:line="300" w:lineRule="exact"/>
              <w:jc w:val="both"/>
            </w:pPr>
          </w:p>
          <w:p w14:paraId="29EE7641" w14:textId="4B03A976" w:rsidR="001E33BE" w:rsidRPr="00801232" w:rsidRDefault="001E33BE" w:rsidP="001E33BE">
            <w:pPr>
              <w:spacing w:line="300" w:lineRule="exact"/>
              <w:jc w:val="both"/>
              <w:rPr>
                <w:b/>
                <w:bCs/>
              </w:rPr>
            </w:pPr>
            <w:r w:rsidRPr="5752A95E">
              <w:rPr>
                <w:b/>
                <w:bCs/>
              </w:rPr>
              <w:t>§3.</w:t>
            </w:r>
          </w:p>
          <w:p w14:paraId="6385E428" w14:textId="3C3B5396" w:rsidR="001E33BE" w:rsidRDefault="001E33BE" w:rsidP="5752A95E">
            <w:pPr>
              <w:spacing w:line="300" w:lineRule="exact"/>
              <w:jc w:val="both"/>
              <w:rPr>
                <w:i/>
                <w:iCs/>
              </w:rPr>
            </w:pPr>
            <w:r w:rsidRPr="5752A95E">
              <w:rPr>
                <w:i/>
                <w:iCs/>
              </w:rPr>
              <w:t xml:space="preserve">Ter ondersteuning van gemeenteraadsfracties wordt jaarlijks aan elke fractie, vertegenwoordigd in de gemeenteraad, een toelage ten laste van de gemeente verstrekt van 750 euro per fractie, vermeerderd met 250 euro per gemeenteraadslid van de fractie, voor zover hij/zij geen deel uitmaakt van het college van burgemeester en schepenen. </w:t>
            </w:r>
          </w:p>
          <w:p w14:paraId="278738CD" w14:textId="7040291A" w:rsidR="001F3917" w:rsidRPr="00801232" w:rsidRDefault="00D240A5" w:rsidP="001E33BE">
            <w:pPr>
              <w:spacing w:line="300" w:lineRule="exact"/>
              <w:jc w:val="both"/>
              <w:rPr>
                <w:i/>
                <w:iCs/>
                <w:color w:val="0070C0"/>
                <w:sz w:val="16"/>
                <w:szCs w:val="16"/>
              </w:rPr>
            </w:pPr>
            <w:r>
              <w:rPr>
                <w:i/>
                <w:iCs/>
              </w:rPr>
              <w:t xml:space="preserve">Deze bedragen worden jaarlijks geïndexeerd op basis van de evolutie van het indexcijfer van consumptieprijzen van januari </w:t>
            </w:r>
            <w:r w:rsidR="004746EE">
              <w:rPr>
                <w:i/>
                <w:iCs/>
              </w:rPr>
              <w:t>in vergelijking met dat van januari van het vorige jaar.</w:t>
            </w:r>
          </w:p>
          <w:p w14:paraId="5A237FE5" w14:textId="77777777" w:rsidR="001E33BE" w:rsidRPr="00206FB7" w:rsidRDefault="001E33BE" w:rsidP="001E33BE">
            <w:pPr>
              <w:spacing w:line="300" w:lineRule="exact"/>
              <w:jc w:val="both"/>
              <w:rPr>
                <w:sz w:val="16"/>
                <w:szCs w:val="16"/>
              </w:rPr>
            </w:pPr>
          </w:p>
          <w:p w14:paraId="1EEE48B6" w14:textId="77777777" w:rsidR="001E33BE" w:rsidRPr="00801232" w:rsidRDefault="001E33BE" w:rsidP="001E33BE">
            <w:pPr>
              <w:spacing w:line="300" w:lineRule="exact"/>
              <w:jc w:val="both"/>
              <w:rPr>
                <w:i/>
                <w:iCs/>
              </w:rPr>
            </w:pPr>
            <w:r w:rsidRPr="00801232">
              <w:rPr>
                <w:i/>
                <w:iCs/>
              </w:rPr>
              <w:lastRenderedPageBreak/>
              <w:t>De fractie kan de ontvangen toelage enkel gebruiken voor de ondersteuning van de eigen werking en voor de werking van de raden waar zij deel van uitmaakt. De middelen mogen niet gebruikt worden voor partijwerking, verkiezingen of ter compensatie van presentiegeld, wedde enz.</w:t>
            </w:r>
          </w:p>
          <w:p w14:paraId="366843C3" w14:textId="77777777" w:rsidR="001E33BE" w:rsidRDefault="001E33BE" w:rsidP="001E33BE">
            <w:pPr>
              <w:spacing w:line="300" w:lineRule="exact"/>
              <w:jc w:val="both"/>
            </w:pPr>
          </w:p>
          <w:p w14:paraId="293C5CA4" w14:textId="7B3E1BBC" w:rsidR="001E33BE" w:rsidRPr="00801232" w:rsidRDefault="001E33BE" w:rsidP="001E33BE">
            <w:pPr>
              <w:spacing w:line="300" w:lineRule="exact"/>
              <w:jc w:val="both"/>
              <w:rPr>
                <w:i/>
                <w:iCs/>
              </w:rPr>
            </w:pPr>
            <w:r w:rsidRPr="00801232">
              <w:rPr>
                <w:i/>
                <w:iCs/>
              </w:rPr>
              <w:t>Op het einde van het werkjaar licht de fractie in een nota met bewijsstukken toe hoe ze de ontvangen middelen gebruikte.</w:t>
            </w:r>
          </w:p>
          <w:p w14:paraId="0B421C3E" w14:textId="77777777" w:rsidR="001E33BE" w:rsidRPr="00801232" w:rsidRDefault="001E33BE" w:rsidP="001E33BE">
            <w:pPr>
              <w:spacing w:line="300" w:lineRule="exact"/>
              <w:jc w:val="both"/>
              <w:rPr>
                <w:i/>
                <w:iCs/>
              </w:rPr>
            </w:pPr>
          </w:p>
          <w:p w14:paraId="32FDED41" w14:textId="77777777" w:rsidR="001E33BE" w:rsidRPr="00801232" w:rsidRDefault="001E33BE" w:rsidP="001E33BE">
            <w:pPr>
              <w:spacing w:line="300" w:lineRule="exact"/>
              <w:jc w:val="both"/>
              <w:rPr>
                <w:i/>
                <w:iCs/>
              </w:rPr>
            </w:pPr>
            <w:r w:rsidRPr="00801232">
              <w:rPr>
                <w:i/>
                <w:iCs/>
              </w:rPr>
              <w:t>Jaarlijks wordt een overzicht gemaakt van de aanwending van alle middelen voor de ondersteuning van de fracties. Dat overzicht is openbaar.</w:t>
            </w:r>
          </w:p>
          <w:p w14:paraId="5283B672" w14:textId="77777777" w:rsidR="001E33BE" w:rsidRPr="00801232" w:rsidRDefault="001E33BE" w:rsidP="001E33BE">
            <w:pPr>
              <w:spacing w:line="300" w:lineRule="exact"/>
              <w:jc w:val="both"/>
              <w:rPr>
                <w:i/>
                <w:iCs/>
              </w:rPr>
            </w:pPr>
          </w:p>
          <w:p w14:paraId="5743DB59" w14:textId="70363394" w:rsidR="001E33BE" w:rsidRPr="006879E5" w:rsidRDefault="001E33BE" w:rsidP="5752A95E">
            <w:pPr>
              <w:spacing w:line="300" w:lineRule="exact"/>
              <w:jc w:val="both"/>
              <w:rPr>
                <w:i/>
                <w:iCs/>
              </w:rPr>
            </w:pPr>
            <w:r w:rsidRPr="5752A95E">
              <w:rPr>
                <w:i/>
                <w:iCs/>
              </w:rPr>
              <w:t xml:space="preserve">Wanneer een fractie financiële middelen aanwendde voor andere doeleinden dan de ondersteuning van de eigen werking, </w:t>
            </w:r>
            <w:r w:rsidR="32C00ECE" w:rsidRPr="5752A95E">
              <w:rPr>
                <w:i/>
                <w:iCs/>
              </w:rPr>
              <w:t>zal</w:t>
            </w:r>
            <w:r w:rsidRPr="5752A95E">
              <w:rPr>
                <w:i/>
                <w:iCs/>
              </w:rPr>
              <w:t xml:space="preserve"> het gemeentebestuur deze middelen terugvorderen. </w:t>
            </w:r>
          </w:p>
          <w:p w14:paraId="19E6130A" w14:textId="317C9B0B" w:rsidR="001E33BE" w:rsidRPr="00F40B4E" w:rsidRDefault="001E33BE" w:rsidP="001E33BE">
            <w:pPr>
              <w:spacing w:line="300" w:lineRule="exact"/>
              <w:jc w:val="both"/>
              <w:rPr>
                <w:i/>
                <w:sz w:val="16"/>
                <w:szCs w:val="16"/>
              </w:rPr>
            </w:pPr>
          </w:p>
        </w:tc>
        <w:tc>
          <w:tcPr>
            <w:tcW w:w="6801" w:type="dxa"/>
          </w:tcPr>
          <w:p w14:paraId="2A7515D7" w14:textId="5B68C29A" w:rsidR="001E33BE" w:rsidRPr="00F40B4E" w:rsidRDefault="001E33BE" w:rsidP="001E33BE">
            <w:pPr>
              <w:spacing w:line="300" w:lineRule="exact"/>
              <w:jc w:val="both"/>
              <w:rPr>
                <w:b/>
              </w:rPr>
            </w:pPr>
            <w:r w:rsidRPr="00F40B4E">
              <w:rPr>
                <w:b/>
              </w:rPr>
              <w:lastRenderedPageBreak/>
              <w:t xml:space="preserve">Art. </w:t>
            </w:r>
            <w:r>
              <w:rPr>
                <w:b/>
              </w:rPr>
              <w:t>26</w:t>
            </w:r>
          </w:p>
          <w:p w14:paraId="68D39D37" w14:textId="77777777" w:rsidR="001E33BE" w:rsidRDefault="001E33BE" w:rsidP="001E33BE">
            <w:pPr>
              <w:spacing w:line="300" w:lineRule="exact"/>
              <w:jc w:val="both"/>
            </w:pPr>
            <w:r w:rsidRPr="00E03E6B">
              <w:rPr>
                <w:i/>
              </w:rPr>
              <w:t>In de OCMW-raad wordt niet gewerkt met fracties.</w:t>
            </w:r>
          </w:p>
          <w:p w14:paraId="6734CB42" w14:textId="3BC02AA1" w:rsidR="001E33BE" w:rsidRPr="00E03E6B" w:rsidRDefault="001E33BE" w:rsidP="001E33BE">
            <w:pPr>
              <w:spacing w:line="300" w:lineRule="exact"/>
              <w:jc w:val="both"/>
              <w:rPr>
                <w:i/>
                <w:color w:val="0070C0"/>
                <w:sz w:val="16"/>
                <w:szCs w:val="16"/>
              </w:rPr>
            </w:pPr>
          </w:p>
        </w:tc>
      </w:tr>
      <w:tr w:rsidR="001E33BE" w:rsidRPr="00C14AC0" w14:paraId="2B85AC22" w14:textId="77777777" w:rsidTr="006C1FB1">
        <w:tc>
          <w:tcPr>
            <w:tcW w:w="6903" w:type="dxa"/>
            <w:gridSpan w:val="2"/>
            <w:shd w:val="clear" w:color="auto" w:fill="43B02A" w:themeFill="accent1"/>
          </w:tcPr>
          <w:p w14:paraId="034358C5" w14:textId="69476A58" w:rsidR="001E33BE" w:rsidRPr="00C14AC0" w:rsidRDefault="001E33BE" w:rsidP="001E33BE">
            <w:pPr>
              <w:spacing w:line="300" w:lineRule="exact"/>
              <w:jc w:val="center"/>
              <w:rPr>
                <w:b/>
              </w:rPr>
            </w:pPr>
            <w:r>
              <w:rPr>
                <w:b/>
              </w:rPr>
              <w:lastRenderedPageBreak/>
              <w:t>BUREAU VAN DE RAAD</w:t>
            </w:r>
          </w:p>
        </w:tc>
        <w:tc>
          <w:tcPr>
            <w:tcW w:w="6801" w:type="dxa"/>
            <w:shd w:val="clear" w:color="auto" w:fill="43B02A" w:themeFill="accent1"/>
          </w:tcPr>
          <w:p w14:paraId="49B12282" w14:textId="4CFA2B74" w:rsidR="001E33BE" w:rsidRPr="00C14AC0" w:rsidRDefault="001E33BE" w:rsidP="001E33BE">
            <w:pPr>
              <w:spacing w:line="300" w:lineRule="exact"/>
              <w:jc w:val="center"/>
              <w:rPr>
                <w:b/>
              </w:rPr>
            </w:pPr>
            <w:r>
              <w:rPr>
                <w:b/>
              </w:rPr>
              <w:t>BUREAU VAN DE RAAD</w:t>
            </w:r>
          </w:p>
        </w:tc>
      </w:tr>
      <w:tr w:rsidR="001E33BE" w:rsidRPr="00C14AC0" w14:paraId="194CE53A" w14:textId="77777777" w:rsidTr="006C1FB1">
        <w:tc>
          <w:tcPr>
            <w:tcW w:w="6903" w:type="dxa"/>
            <w:gridSpan w:val="2"/>
            <w:shd w:val="clear" w:color="auto" w:fill="auto"/>
          </w:tcPr>
          <w:p w14:paraId="01130D65" w14:textId="50C0CB08" w:rsidR="001E33BE" w:rsidRPr="001473DA" w:rsidRDefault="001E33BE" w:rsidP="00D12965">
            <w:pPr>
              <w:spacing w:line="300" w:lineRule="exact"/>
              <w:jc w:val="both"/>
              <w:rPr>
                <w:b/>
              </w:rPr>
            </w:pPr>
            <w:r w:rsidRPr="001473DA">
              <w:rPr>
                <w:b/>
              </w:rPr>
              <w:t>Art. 27, §1.</w:t>
            </w:r>
          </w:p>
          <w:p w14:paraId="711B6723" w14:textId="7FDDB406" w:rsidR="001E33BE" w:rsidRPr="001473DA" w:rsidRDefault="001E33BE" w:rsidP="00D12965">
            <w:pPr>
              <w:spacing w:line="300" w:lineRule="exact"/>
              <w:jc w:val="both"/>
              <w:rPr>
                <w:bCs/>
                <w:i/>
                <w:iCs/>
              </w:rPr>
            </w:pPr>
            <w:r w:rsidRPr="001473DA">
              <w:rPr>
                <w:bCs/>
                <w:i/>
                <w:iCs/>
              </w:rPr>
              <w:t>Het bureau van de raad bestaat uit:</w:t>
            </w:r>
          </w:p>
          <w:p w14:paraId="150E18BC" w14:textId="532676FE" w:rsidR="001E33BE" w:rsidRPr="001473DA" w:rsidRDefault="001E33BE" w:rsidP="00D12965">
            <w:pPr>
              <w:pStyle w:val="Lijstalinea"/>
              <w:numPr>
                <w:ilvl w:val="0"/>
                <w:numId w:val="27"/>
              </w:numPr>
              <w:spacing w:line="300" w:lineRule="exact"/>
              <w:jc w:val="both"/>
              <w:rPr>
                <w:bCs/>
                <w:i/>
                <w:iCs/>
              </w:rPr>
            </w:pPr>
            <w:r w:rsidRPr="001473DA">
              <w:rPr>
                <w:bCs/>
                <w:i/>
                <w:iCs/>
              </w:rPr>
              <w:t>De voorzitter van de gemeenteraad.</w:t>
            </w:r>
          </w:p>
          <w:p w14:paraId="02B05A22" w14:textId="77777777" w:rsidR="001E33BE" w:rsidRPr="001473DA" w:rsidRDefault="001E33BE" w:rsidP="00D12965">
            <w:pPr>
              <w:pStyle w:val="Lijstalinea"/>
              <w:numPr>
                <w:ilvl w:val="0"/>
                <w:numId w:val="27"/>
              </w:numPr>
              <w:spacing w:line="300" w:lineRule="exact"/>
              <w:jc w:val="both"/>
              <w:rPr>
                <w:bCs/>
                <w:i/>
                <w:iCs/>
              </w:rPr>
            </w:pPr>
            <w:r w:rsidRPr="001473DA">
              <w:rPr>
                <w:bCs/>
                <w:i/>
                <w:iCs/>
              </w:rPr>
              <w:t>De fractieleiders van alle in de raad vertegenwoordigde fracties.</w:t>
            </w:r>
          </w:p>
          <w:p w14:paraId="2B37F897" w14:textId="7D6AC2C4" w:rsidR="001E33BE" w:rsidRPr="001473DA" w:rsidRDefault="001E33BE" w:rsidP="00D12965">
            <w:pPr>
              <w:pStyle w:val="Lijstalinea"/>
              <w:numPr>
                <w:ilvl w:val="0"/>
                <w:numId w:val="27"/>
              </w:numPr>
              <w:spacing w:line="300" w:lineRule="exact"/>
              <w:jc w:val="both"/>
              <w:rPr>
                <w:i/>
                <w:iCs/>
              </w:rPr>
            </w:pPr>
            <w:r w:rsidRPr="4AA796C1">
              <w:rPr>
                <w:i/>
                <w:iCs/>
              </w:rPr>
              <w:t>De algemeen directeur of een door de algemeen directeur aangeduid personeelslid.</w:t>
            </w:r>
          </w:p>
          <w:p w14:paraId="12BA09A4" w14:textId="49DBEF7C" w:rsidR="001E33BE" w:rsidRPr="001473DA" w:rsidRDefault="001E33BE" w:rsidP="00D12965">
            <w:pPr>
              <w:spacing w:line="300" w:lineRule="exact"/>
              <w:jc w:val="both"/>
              <w:rPr>
                <w:bCs/>
                <w:i/>
                <w:iCs/>
              </w:rPr>
            </w:pPr>
            <w:r w:rsidRPr="001473DA">
              <w:rPr>
                <w:bCs/>
                <w:i/>
                <w:iCs/>
              </w:rPr>
              <w:br/>
              <w:t>De burgemeester en andere leden van het college van burgemeester en schepenen kunnen op uitnodiging van het bureau deelnemen aan de vergaderingen om specifieke onderwerpen te bespreken.</w:t>
            </w:r>
          </w:p>
          <w:p w14:paraId="06109965" w14:textId="77777777" w:rsidR="001E33BE" w:rsidRPr="001473DA" w:rsidRDefault="001E33BE" w:rsidP="00D12965">
            <w:pPr>
              <w:spacing w:line="300" w:lineRule="exact"/>
              <w:jc w:val="both"/>
              <w:rPr>
                <w:b/>
                <w:i/>
                <w:iCs/>
              </w:rPr>
            </w:pPr>
          </w:p>
          <w:p w14:paraId="57F4A071" w14:textId="77777777" w:rsidR="00D12965" w:rsidRDefault="001E33BE" w:rsidP="00D12965">
            <w:pPr>
              <w:spacing w:line="300" w:lineRule="exact"/>
              <w:jc w:val="both"/>
              <w:rPr>
                <w:b/>
              </w:rPr>
            </w:pPr>
            <w:r w:rsidRPr="001473DA">
              <w:rPr>
                <w:b/>
              </w:rPr>
              <w:t>Art. 2</w:t>
            </w:r>
            <w:r>
              <w:rPr>
                <w:b/>
              </w:rPr>
              <w:t>7</w:t>
            </w:r>
            <w:r w:rsidRPr="001473DA">
              <w:rPr>
                <w:b/>
              </w:rPr>
              <w:t>, §2.</w:t>
            </w:r>
          </w:p>
          <w:p w14:paraId="3E732D21" w14:textId="71AB6954" w:rsidR="001E33BE" w:rsidRPr="001473DA" w:rsidRDefault="001E33BE" w:rsidP="00D12965">
            <w:pPr>
              <w:spacing w:line="300" w:lineRule="exact"/>
              <w:jc w:val="both"/>
              <w:rPr>
                <w:bCs/>
                <w:i/>
                <w:iCs/>
              </w:rPr>
            </w:pPr>
            <w:r w:rsidRPr="001473DA">
              <w:rPr>
                <w:bCs/>
                <w:i/>
                <w:iCs/>
              </w:rPr>
              <w:t xml:space="preserve">Het bureau van de raad heeft als doel de werking van de gemeenteraad te optimaliseren </w:t>
            </w:r>
            <w:r>
              <w:rPr>
                <w:bCs/>
                <w:i/>
                <w:iCs/>
              </w:rPr>
              <w:t>en de</w:t>
            </w:r>
            <w:r w:rsidRPr="001473DA">
              <w:rPr>
                <w:bCs/>
                <w:i/>
                <w:iCs/>
              </w:rPr>
              <w:t xml:space="preserve"> afstemming tussen de fracties te bevorderen. Het bureau streeft naar een constructieve samenwerking en een goede onderlinge verstandhouding tussen de fracties. Het bureau van de raad heeft volgende taken:</w:t>
            </w:r>
          </w:p>
          <w:p w14:paraId="4484ABF7" w14:textId="77777777" w:rsidR="001E33BE" w:rsidRPr="001473DA" w:rsidRDefault="001E33BE" w:rsidP="00D12965">
            <w:pPr>
              <w:spacing w:line="300" w:lineRule="exact"/>
              <w:jc w:val="both"/>
              <w:rPr>
                <w:bCs/>
                <w:i/>
                <w:iCs/>
              </w:rPr>
            </w:pPr>
          </w:p>
          <w:p w14:paraId="64D462AD" w14:textId="06CFB9BC" w:rsidR="001E33BE" w:rsidRPr="001473DA" w:rsidRDefault="001E33BE" w:rsidP="00D12965">
            <w:pPr>
              <w:pStyle w:val="Lijstalinea"/>
              <w:numPr>
                <w:ilvl w:val="0"/>
                <w:numId w:val="28"/>
              </w:numPr>
              <w:spacing w:line="300" w:lineRule="exact"/>
              <w:jc w:val="both"/>
              <w:rPr>
                <w:i/>
                <w:iCs/>
              </w:rPr>
            </w:pPr>
            <w:r w:rsidRPr="4AA796C1">
              <w:rPr>
                <w:i/>
                <w:iCs/>
              </w:rPr>
              <w:t>Ondersteunen van de raadsvoorzitter bij de agendavoorbereiding en de goed werking van de raad;</w:t>
            </w:r>
          </w:p>
          <w:p w14:paraId="68F9EAE2" w14:textId="77777777" w:rsidR="001E33BE" w:rsidRPr="001473DA" w:rsidRDefault="001E33BE" w:rsidP="00D12965">
            <w:pPr>
              <w:pStyle w:val="Lijstalinea"/>
              <w:numPr>
                <w:ilvl w:val="0"/>
                <w:numId w:val="28"/>
              </w:numPr>
              <w:spacing w:line="300" w:lineRule="exact"/>
              <w:jc w:val="both"/>
              <w:rPr>
                <w:bCs/>
                <w:i/>
                <w:iCs/>
              </w:rPr>
            </w:pPr>
            <w:r w:rsidRPr="001473DA">
              <w:rPr>
                <w:bCs/>
                <w:i/>
                <w:iCs/>
              </w:rPr>
              <w:t>Evalueren van werkingsregels en procedures van de raad;</w:t>
            </w:r>
          </w:p>
          <w:p w14:paraId="0AB4F3A4" w14:textId="682DBAAC" w:rsidR="001E33BE" w:rsidRPr="001473DA" w:rsidRDefault="001E33BE" w:rsidP="00D12965">
            <w:pPr>
              <w:pStyle w:val="Lijstalinea"/>
              <w:numPr>
                <w:ilvl w:val="0"/>
                <w:numId w:val="28"/>
              </w:numPr>
              <w:spacing w:line="300" w:lineRule="exact"/>
              <w:jc w:val="both"/>
              <w:rPr>
                <w:bCs/>
                <w:i/>
                <w:iCs/>
              </w:rPr>
            </w:pPr>
            <w:r w:rsidRPr="001473DA">
              <w:rPr>
                <w:bCs/>
                <w:i/>
                <w:iCs/>
              </w:rPr>
              <w:t>Bemiddelen bij eventuele conflicten tussen de raad en het college;</w:t>
            </w:r>
          </w:p>
          <w:p w14:paraId="194E45DA" w14:textId="3312370A" w:rsidR="001E33BE" w:rsidRPr="001473DA" w:rsidRDefault="001E33BE" w:rsidP="00D12965">
            <w:pPr>
              <w:pStyle w:val="Lijstalinea"/>
              <w:numPr>
                <w:ilvl w:val="0"/>
                <w:numId w:val="28"/>
              </w:numPr>
              <w:spacing w:line="300" w:lineRule="exact"/>
              <w:jc w:val="both"/>
              <w:rPr>
                <w:b/>
              </w:rPr>
            </w:pPr>
            <w:r w:rsidRPr="001473DA">
              <w:rPr>
                <w:bCs/>
                <w:i/>
                <w:iCs/>
              </w:rPr>
              <w:t>Coördineren van informatie-uitwisseling tussen de fracties.</w:t>
            </w:r>
          </w:p>
          <w:p w14:paraId="1A0D0596" w14:textId="77777777" w:rsidR="001E33BE" w:rsidRPr="001473DA" w:rsidRDefault="001E33BE" w:rsidP="00D12965">
            <w:pPr>
              <w:spacing w:line="300" w:lineRule="exact"/>
              <w:jc w:val="both"/>
              <w:rPr>
                <w:b/>
              </w:rPr>
            </w:pPr>
          </w:p>
          <w:p w14:paraId="7535811C" w14:textId="0A9957B8" w:rsidR="001E33BE" w:rsidRPr="001473DA" w:rsidRDefault="001E33BE" w:rsidP="00D12965">
            <w:pPr>
              <w:spacing w:line="300" w:lineRule="exact"/>
              <w:jc w:val="both"/>
              <w:rPr>
                <w:bCs/>
                <w:i/>
                <w:iCs/>
              </w:rPr>
            </w:pPr>
            <w:r w:rsidRPr="001473DA">
              <w:rPr>
                <w:bCs/>
                <w:i/>
                <w:iCs/>
              </w:rPr>
              <w:t xml:space="preserve">Het bureau heeft </w:t>
            </w:r>
            <w:r>
              <w:rPr>
                <w:bCs/>
                <w:i/>
                <w:iCs/>
              </w:rPr>
              <w:t xml:space="preserve">louter </w:t>
            </w:r>
            <w:r w:rsidRPr="001473DA">
              <w:rPr>
                <w:bCs/>
                <w:i/>
                <w:iCs/>
              </w:rPr>
              <w:t xml:space="preserve">een adviserende functie. </w:t>
            </w:r>
            <w:r>
              <w:rPr>
                <w:bCs/>
                <w:i/>
                <w:iCs/>
              </w:rPr>
              <w:t xml:space="preserve">Aanbevelingen </w:t>
            </w:r>
            <w:r w:rsidRPr="001473DA">
              <w:rPr>
                <w:bCs/>
                <w:i/>
                <w:iCs/>
              </w:rPr>
              <w:t>van het bureau zijn niet bindend voor de gemeenteraa</w:t>
            </w:r>
            <w:r>
              <w:rPr>
                <w:bCs/>
                <w:i/>
                <w:iCs/>
              </w:rPr>
              <w:t>d</w:t>
            </w:r>
            <w:r w:rsidRPr="001473DA">
              <w:rPr>
                <w:bCs/>
                <w:i/>
                <w:iCs/>
              </w:rPr>
              <w:t>.</w:t>
            </w:r>
          </w:p>
          <w:p w14:paraId="3A2B265D" w14:textId="77777777" w:rsidR="001E33BE" w:rsidRPr="001473DA" w:rsidRDefault="001E33BE" w:rsidP="00D12965">
            <w:pPr>
              <w:spacing w:line="300" w:lineRule="exact"/>
              <w:ind w:left="360"/>
              <w:jc w:val="both"/>
              <w:rPr>
                <w:b/>
              </w:rPr>
            </w:pPr>
          </w:p>
          <w:p w14:paraId="57090647" w14:textId="77777777" w:rsidR="00D12965" w:rsidRDefault="001E33BE" w:rsidP="00D12965">
            <w:pPr>
              <w:spacing w:line="300" w:lineRule="exact"/>
              <w:jc w:val="both"/>
              <w:rPr>
                <w:b/>
              </w:rPr>
            </w:pPr>
            <w:r w:rsidRPr="001473DA">
              <w:rPr>
                <w:b/>
              </w:rPr>
              <w:t>Art. 2</w:t>
            </w:r>
            <w:r>
              <w:rPr>
                <w:b/>
              </w:rPr>
              <w:t>7</w:t>
            </w:r>
            <w:r w:rsidRPr="001473DA">
              <w:rPr>
                <w:b/>
              </w:rPr>
              <w:t xml:space="preserve">, §3. </w:t>
            </w:r>
          </w:p>
          <w:p w14:paraId="2C3A2C08" w14:textId="6DBF1802" w:rsidR="001E33BE" w:rsidRDefault="001E33BE" w:rsidP="00D12965">
            <w:pPr>
              <w:spacing w:line="300" w:lineRule="exact"/>
              <w:jc w:val="both"/>
              <w:rPr>
                <w:bCs/>
                <w:i/>
                <w:iCs/>
              </w:rPr>
            </w:pPr>
            <w:r w:rsidRPr="001473DA">
              <w:rPr>
                <w:bCs/>
                <w:i/>
                <w:iCs/>
              </w:rPr>
              <w:t>Het bureau van de raad vergadert minstens één keer per maand</w:t>
            </w:r>
            <w:r>
              <w:rPr>
                <w:bCs/>
                <w:i/>
                <w:iCs/>
              </w:rPr>
              <w:t xml:space="preserve"> </w:t>
            </w:r>
            <w:r w:rsidRPr="001473DA">
              <w:rPr>
                <w:bCs/>
                <w:i/>
                <w:iCs/>
              </w:rPr>
              <w:t>op uitnodiging van de raadsvoorzitter.</w:t>
            </w:r>
            <w:r>
              <w:rPr>
                <w:bCs/>
                <w:i/>
                <w:iCs/>
              </w:rPr>
              <w:t xml:space="preserve"> </w:t>
            </w:r>
          </w:p>
          <w:p w14:paraId="04AA5F45" w14:textId="77777777" w:rsidR="001E33BE" w:rsidRDefault="001E33BE" w:rsidP="00D12965">
            <w:pPr>
              <w:spacing w:line="300" w:lineRule="exact"/>
              <w:jc w:val="both"/>
              <w:rPr>
                <w:bCs/>
                <w:i/>
                <w:iCs/>
              </w:rPr>
            </w:pPr>
          </w:p>
          <w:p w14:paraId="18039031" w14:textId="428A6FBC" w:rsidR="001E33BE" w:rsidRPr="001473DA" w:rsidRDefault="001E33BE" w:rsidP="00D12965">
            <w:pPr>
              <w:spacing w:line="300" w:lineRule="exact"/>
              <w:jc w:val="both"/>
              <w:rPr>
                <w:bCs/>
                <w:i/>
                <w:iCs/>
              </w:rPr>
            </w:pPr>
            <w:r>
              <w:rPr>
                <w:bCs/>
                <w:i/>
                <w:iCs/>
              </w:rPr>
              <w:t>Indien nodig kan het bureau ook ad hoc samengeroepen worden. Dat kan op eigen initiatief van de raadsvoorzitter, of o</w:t>
            </w:r>
            <w:r w:rsidRPr="001473DA">
              <w:rPr>
                <w:bCs/>
                <w:i/>
                <w:iCs/>
              </w:rPr>
              <w:t>p verzoek van ten minste twee fractieleiders</w:t>
            </w:r>
            <w:r>
              <w:rPr>
                <w:bCs/>
                <w:i/>
                <w:iCs/>
              </w:rPr>
              <w:t>.</w:t>
            </w:r>
            <w:r w:rsidRPr="001473DA">
              <w:rPr>
                <w:bCs/>
                <w:i/>
                <w:iCs/>
              </w:rPr>
              <w:t xml:space="preserve"> </w:t>
            </w:r>
          </w:p>
          <w:p w14:paraId="01249C93" w14:textId="77777777" w:rsidR="001E33BE" w:rsidRPr="001473DA" w:rsidRDefault="001E33BE" w:rsidP="00D12965">
            <w:pPr>
              <w:spacing w:line="300" w:lineRule="exact"/>
              <w:jc w:val="both"/>
              <w:rPr>
                <w:b/>
              </w:rPr>
            </w:pPr>
          </w:p>
          <w:p w14:paraId="0386F1B4" w14:textId="37C6E7C4" w:rsidR="001E33BE" w:rsidRPr="001473DA" w:rsidRDefault="001E33BE" w:rsidP="00D12965">
            <w:pPr>
              <w:spacing w:line="300" w:lineRule="exact"/>
              <w:jc w:val="both"/>
              <w:rPr>
                <w:bCs/>
                <w:i/>
                <w:iCs/>
              </w:rPr>
            </w:pPr>
            <w:r w:rsidRPr="001473DA">
              <w:rPr>
                <w:bCs/>
                <w:i/>
                <w:iCs/>
              </w:rPr>
              <w:t>Voor de aanbevelingen van het bureau wordt gestreefd naar consensus. Indien consensus niet mogelijk is, wordt een advies uitgebracht op basis van de meerderheid van de aanwezige fractieleiders.</w:t>
            </w:r>
          </w:p>
          <w:p w14:paraId="5BBF6DDB" w14:textId="77777777" w:rsidR="001E33BE" w:rsidRPr="001473DA" w:rsidRDefault="001E33BE" w:rsidP="00D12965">
            <w:pPr>
              <w:spacing w:line="300" w:lineRule="exact"/>
              <w:jc w:val="both"/>
              <w:rPr>
                <w:bCs/>
                <w:i/>
                <w:iCs/>
              </w:rPr>
            </w:pPr>
          </w:p>
          <w:p w14:paraId="5F977665" w14:textId="576090FF" w:rsidR="001E33BE" w:rsidRPr="001473DA" w:rsidRDefault="001E33BE" w:rsidP="00D12965">
            <w:pPr>
              <w:spacing w:line="300" w:lineRule="exact"/>
              <w:jc w:val="both"/>
              <w:rPr>
                <w:b/>
                <w:bCs/>
              </w:rPr>
            </w:pPr>
            <w:r w:rsidRPr="4AA796C1">
              <w:rPr>
                <w:i/>
                <w:iCs/>
              </w:rPr>
              <w:t xml:space="preserve">De algemeen directeur (of het personeelslid dat daartoe door de algemeen directeur werd aangewezen) zorgt voor een schriftelijk ontwerpverslag van de vergaderingen van het bureau dat ten laatste </w:t>
            </w:r>
            <w:r w:rsidR="00101AED">
              <w:rPr>
                <w:i/>
                <w:iCs/>
              </w:rPr>
              <w:t>binnen de vijf werkdagen</w:t>
            </w:r>
            <w:r w:rsidR="00101AED" w:rsidRPr="4AA796C1">
              <w:rPr>
                <w:i/>
                <w:iCs/>
              </w:rPr>
              <w:t xml:space="preserve"> </w:t>
            </w:r>
            <w:r w:rsidRPr="4AA796C1">
              <w:rPr>
                <w:i/>
                <w:iCs/>
              </w:rPr>
              <w:t xml:space="preserve">na het overleg opgemaakt en per mail gestuurd wordt naar alle leden van het bureau die aanwezig waren op het overleg. Deze leden hebben één werkdag om </w:t>
            </w:r>
            <w:r w:rsidR="005D5476">
              <w:rPr>
                <w:i/>
                <w:iCs/>
              </w:rPr>
              <w:t xml:space="preserve">per mail </w:t>
            </w:r>
            <w:r w:rsidRPr="4AA796C1">
              <w:rPr>
                <w:i/>
                <w:iCs/>
              </w:rPr>
              <w:t xml:space="preserve">opmerkingen over het ontwerpverslag </w:t>
            </w:r>
            <w:r w:rsidR="005D5476">
              <w:rPr>
                <w:i/>
                <w:iCs/>
              </w:rPr>
              <w:t>te bezorgen aan</w:t>
            </w:r>
            <w:r w:rsidRPr="4AA796C1">
              <w:rPr>
                <w:i/>
                <w:iCs/>
              </w:rPr>
              <w:t xml:space="preserve"> de algemeen directeur</w:t>
            </w:r>
            <w:r w:rsidR="0008045D">
              <w:rPr>
                <w:i/>
                <w:iCs/>
              </w:rPr>
              <w:t xml:space="preserve"> of het aangewezen personeels</w:t>
            </w:r>
            <w:r w:rsidR="007D3B42">
              <w:rPr>
                <w:i/>
                <w:iCs/>
              </w:rPr>
              <w:t>l</w:t>
            </w:r>
            <w:r w:rsidR="0008045D">
              <w:rPr>
                <w:i/>
                <w:iCs/>
              </w:rPr>
              <w:t>id</w:t>
            </w:r>
            <w:r w:rsidRPr="4AA796C1">
              <w:rPr>
                <w:i/>
                <w:iCs/>
              </w:rPr>
              <w:t xml:space="preserve">. In samenspraak met raadsvoorzitter past de algemeen directeur </w:t>
            </w:r>
            <w:r w:rsidR="007D3B42">
              <w:rPr>
                <w:i/>
                <w:iCs/>
              </w:rPr>
              <w:t xml:space="preserve">of het aangewezen personeelslid </w:t>
            </w:r>
            <w:r w:rsidRPr="4AA796C1">
              <w:rPr>
                <w:i/>
                <w:iCs/>
              </w:rPr>
              <w:t xml:space="preserve">het ontwerpverslag al dan niet aan waarna het verslag definitief is en meteen bezorgd wordt aan alle raadsleden op eenzelfde wijze </w:t>
            </w:r>
            <w:r w:rsidRPr="4AA796C1">
              <w:rPr>
                <w:i/>
                <w:iCs/>
                <w:highlight w:val="cyan"/>
              </w:rPr>
              <w:t>als in art. 2, §2 van dit reglement</w:t>
            </w:r>
            <w:r w:rsidRPr="4AA796C1">
              <w:rPr>
                <w:i/>
                <w:iCs/>
              </w:rPr>
              <w:t>.</w:t>
            </w:r>
          </w:p>
          <w:p w14:paraId="69235C14" w14:textId="77777777" w:rsidR="001E33BE" w:rsidRPr="001473DA" w:rsidRDefault="001E33BE" w:rsidP="00D12965">
            <w:pPr>
              <w:spacing w:line="300" w:lineRule="exact"/>
              <w:jc w:val="both"/>
              <w:rPr>
                <w:b/>
              </w:rPr>
            </w:pPr>
          </w:p>
        </w:tc>
        <w:tc>
          <w:tcPr>
            <w:tcW w:w="6801" w:type="dxa"/>
            <w:shd w:val="clear" w:color="auto" w:fill="auto"/>
          </w:tcPr>
          <w:p w14:paraId="7AA4A659" w14:textId="3F4E75DC" w:rsidR="001E33BE" w:rsidRPr="001473DA" w:rsidRDefault="001E33BE" w:rsidP="001E33BE">
            <w:pPr>
              <w:spacing w:line="300" w:lineRule="exact"/>
              <w:jc w:val="both"/>
              <w:rPr>
                <w:b/>
              </w:rPr>
            </w:pPr>
            <w:r w:rsidRPr="001473DA">
              <w:rPr>
                <w:b/>
              </w:rPr>
              <w:lastRenderedPageBreak/>
              <w:t>Art. 27.</w:t>
            </w:r>
          </w:p>
          <w:p w14:paraId="198E9374" w14:textId="5C98F67D" w:rsidR="001E33BE" w:rsidRPr="001473DA" w:rsidRDefault="001E33BE" w:rsidP="001E33BE">
            <w:pPr>
              <w:spacing w:line="300" w:lineRule="exact"/>
              <w:jc w:val="both"/>
            </w:pPr>
            <w:r w:rsidRPr="001473DA">
              <w:rPr>
                <w:i/>
              </w:rPr>
              <w:t>In de OCMW-raad wordt niet gewerkt met een bureau van de raad.</w:t>
            </w:r>
          </w:p>
          <w:p w14:paraId="0C905D03" w14:textId="77777777" w:rsidR="001E33BE" w:rsidRPr="001473DA" w:rsidRDefault="001E33BE" w:rsidP="001E33BE">
            <w:pPr>
              <w:spacing w:line="300" w:lineRule="exact"/>
              <w:jc w:val="center"/>
              <w:rPr>
                <w:b/>
              </w:rPr>
            </w:pPr>
          </w:p>
        </w:tc>
      </w:tr>
    </w:tbl>
    <w:p w14:paraId="691573A4" w14:textId="428AB2BC" w:rsidR="00D12965" w:rsidRDefault="00D12965"/>
    <w:tbl>
      <w:tblPr>
        <w:tblStyle w:val="Tabelraster"/>
        <w:tblW w:w="136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0"/>
        <w:gridCol w:w="6801"/>
      </w:tblGrid>
      <w:tr w:rsidR="001E33BE" w:rsidRPr="000F5DFD" w14:paraId="272AA242" w14:textId="77777777" w:rsidTr="00D12965">
        <w:tc>
          <w:tcPr>
            <w:tcW w:w="6800" w:type="dxa"/>
            <w:shd w:val="clear" w:color="auto" w:fill="43B02A" w:themeFill="accent1"/>
          </w:tcPr>
          <w:p w14:paraId="65130D1E" w14:textId="1042ADE2" w:rsidR="001E33BE" w:rsidRPr="00FB47BC" w:rsidRDefault="001E33BE" w:rsidP="001E33BE">
            <w:pPr>
              <w:spacing w:line="300" w:lineRule="exact"/>
              <w:jc w:val="center"/>
              <w:rPr>
                <w:b/>
              </w:rPr>
            </w:pPr>
            <w:r>
              <w:rPr>
                <w:b/>
              </w:rPr>
              <w:t>RAADSCOMMISSIES</w:t>
            </w:r>
          </w:p>
        </w:tc>
        <w:tc>
          <w:tcPr>
            <w:tcW w:w="6801" w:type="dxa"/>
            <w:shd w:val="clear" w:color="auto" w:fill="43B02A" w:themeFill="accent1"/>
          </w:tcPr>
          <w:p w14:paraId="26EB2D03" w14:textId="02891AAD" w:rsidR="001E33BE" w:rsidRDefault="001E33BE" w:rsidP="001E33BE">
            <w:pPr>
              <w:spacing w:line="300" w:lineRule="exact"/>
              <w:jc w:val="center"/>
            </w:pPr>
            <w:r>
              <w:rPr>
                <w:b/>
              </w:rPr>
              <w:t>RAADSCOMMISSIES</w:t>
            </w:r>
          </w:p>
        </w:tc>
      </w:tr>
      <w:tr w:rsidR="001E33BE" w:rsidRPr="000F5DFD" w14:paraId="0559A674" w14:textId="77777777" w:rsidTr="00D12965">
        <w:trPr>
          <w:trHeight w:val="300"/>
        </w:trPr>
        <w:tc>
          <w:tcPr>
            <w:tcW w:w="6800" w:type="dxa"/>
            <w:vMerge w:val="restart"/>
          </w:tcPr>
          <w:p w14:paraId="4BE38BED" w14:textId="3657D08B" w:rsidR="001E33BE" w:rsidRPr="000D0C84" w:rsidRDefault="001E33BE" w:rsidP="001E33BE">
            <w:pPr>
              <w:spacing w:line="300" w:lineRule="exact"/>
              <w:jc w:val="both"/>
              <w:rPr>
                <w:b/>
              </w:rPr>
            </w:pPr>
            <w:r w:rsidRPr="000D0C84">
              <w:rPr>
                <w:b/>
              </w:rPr>
              <w:t xml:space="preserve">Art. </w:t>
            </w:r>
            <w:r>
              <w:rPr>
                <w:b/>
              </w:rPr>
              <w:t>28</w:t>
            </w:r>
            <w:r w:rsidRPr="000D0C84">
              <w:rPr>
                <w:b/>
              </w:rPr>
              <w:t>, §1.</w:t>
            </w:r>
          </w:p>
          <w:p w14:paraId="737BD4EB" w14:textId="74041599" w:rsidR="001E33BE" w:rsidRDefault="001E33BE" w:rsidP="001E33BE">
            <w:pPr>
              <w:spacing w:line="300" w:lineRule="exact"/>
              <w:jc w:val="both"/>
            </w:pPr>
            <w:r w:rsidRPr="00127D23">
              <w:rPr>
                <w:i/>
                <w:iCs/>
              </w:rPr>
              <w:t xml:space="preserve">De gemeenteraad  richt ….  commissies op die zijn samengesteld uit gemeenteraadsleden. </w:t>
            </w:r>
            <w:r w:rsidRPr="000E32C0">
              <w:t>De commissies hebben als taak het voorbereiden van de besprekingen in de gemeenteraadszittingen, het verlenen van advies en het formuleren van voorstellen over de wijze waarop vorm wordt gegeven aan de inspraak van de bevolking telkens als dat voor de beleidsvoering wenselijk wordt geacht. De commissies kunnen steeds deskundigen en belanghebbenden horen.</w:t>
            </w:r>
          </w:p>
          <w:p w14:paraId="139542D8" w14:textId="77777777" w:rsidR="001E33BE" w:rsidRPr="009108DF" w:rsidRDefault="001E33BE" w:rsidP="001E33BE">
            <w:pPr>
              <w:spacing w:line="300" w:lineRule="exact"/>
              <w:jc w:val="both"/>
              <w:rPr>
                <w:i/>
                <w:sz w:val="16"/>
                <w:szCs w:val="16"/>
              </w:rPr>
            </w:pPr>
          </w:p>
          <w:p w14:paraId="60321C0D" w14:textId="075A3301" w:rsidR="001E33BE" w:rsidRPr="00AD4545" w:rsidRDefault="001E33BE" w:rsidP="001E33BE">
            <w:pPr>
              <w:spacing w:line="300" w:lineRule="exact"/>
              <w:jc w:val="both"/>
              <w:rPr>
                <w:i/>
                <w:iCs/>
              </w:rPr>
            </w:pPr>
            <w:r w:rsidRPr="00AD4545">
              <w:rPr>
                <w:i/>
                <w:iCs/>
              </w:rPr>
              <w:t xml:space="preserve">De volgende commissies worden opgericht: </w:t>
            </w:r>
          </w:p>
          <w:p w14:paraId="10A28661" w14:textId="32CE1A7F" w:rsidR="001E33BE" w:rsidRPr="00AD4545" w:rsidRDefault="001E33BE" w:rsidP="001E33BE">
            <w:pPr>
              <w:spacing w:line="300" w:lineRule="exact"/>
              <w:jc w:val="both"/>
              <w:rPr>
                <w:i/>
                <w:iCs/>
                <w:color w:val="0070C0"/>
              </w:rPr>
            </w:pPr>
            <w:r w:rsidRPr="00AD4545">
              <w:rPr>
                <w:i/>
                <w:iCs/>
              </w:rPr>
              <w:t>...</w:t>
            </w:r>
          </w:p>
          <w:p w14:paraId="4609E2EC" w14:textId="77777777" w:rsidR="001E33BE" w:rsidRDefault="001E33BE" w:rsidP="001E33BE">
            <w:pPr>
              <w:spacing w:line="300" w:lineRule="exact"/>
              <w:jc w:val="both"/>
              <w:rPr>
                <w:i/>
                <w:sz w:val="16"/>
                <w:szCs w:val="16"/>
              </w:rPr>
            </w:pPr>
          </w:p>
          <w:p w14:paraId="033B343C" w14:textId="77777777" w:rsidR="006C1FB1" w:rsidRPr="009108DF" w:rsidRDefault="006C1FB1" w:rsidP="001E33BE">
            <w:pPr>
              <w:spacing w:line="300" w:lineRule="exact"/>
              <w:jc w:val="both"/>
              <w:rPr>
                <w:i/>
                <w:sz w:val="16"/>
                <w:szCs w:val="16"/>
              </w:rPr>
            </w:pPr>
          </w:p>
          <w:p w14:paraId="04534D9B" w14:textId="73B14C38" w:rsidR="001E33BE" w:rsidRPr="0010772C" w:rsidRDefault="001E33BE" w:rsidP="001E33BE">
            <w:pPr>
              <w:spacing w:line="300" w:lineRule="exact"/>
              <w:jc w:val="both"/>
              <w:rPr>
                <w:b/>
              </w:rPr>
            </w:pPr>
            <w:r w:rsidRPr="0010772C">
              <w:rPr>
                <w:b/>
              </w:rPr>
              <w:lastRenderedPageBreak/>
              <w:t>§2.</w:t>
            </w:r>
          </w:p>
          <w:p w14:paraId="0AD4ECEF" w14:textId="0CE83531" w:rsidR="001E33BE" w:rsidRPr="009775D8" w:rsidRDefault="001E33BE" w:rsidP="001E33BE">
            <w:pPr>
              <w:spacing w:line="300" w:lineRule="exact"/>
              <w:jc w:val="both"/>
              <w:rPr>
                <w:color w:val="0070C0"/>
              </w:rPr>
            </w:pPr>
            <w:r>
              <w:t xml:space="preserve">De gemeenteraad bepaalt het aantal leden per gemeenteraadscommissie. De mandaten in iedere commissie worden door de gemeenteraad evenredig verdeeld volgens </w:t>
            </w:r>
            <w:r w:rsidRPr="006F0B54">
              <w:rPr>
                <w:i/>
                <w:iCs/>
              </w:rPr>
              <w:t>het systeem D’Hondt</w:t>
            </w:r>
            <w:r w:rsidRPr="00220552">
              <w:t>.</w:t>
            </w:r>
          </w:p>
          <w:p w14:paraId="25923417" w14:textId="77777777" w:rsidR="001E33BE" w:rsidRPr="0010772C" w:rsidRDefault="001E33BE" w:rsidP="001E33BE">
            <w:pPr>
              <w:spacing w:line="300" w:lineRule="exact"/>
              <w:jc w:val="both"/>
              <w:rPr>
                <w:i/>
                <w:sz w:val="16"/>
                <w:szCs w:val="16"/>
              </w:rPr>
            </w:pPr>
          </w:p>
          <w:p w14:paraId="4E08DC85" w14:textId="03C6D0CB" w:rsidR="001E33BE" w:rsidRDefault="001E33BE" w:rsidP="001E33BE">
            <w:pPr>
              <w:spacing w:line="300" w:lineRule="exact"/>
              <w:jc w:val="both"/>
            </w:pPr>
            <w:r w:rsidRPr="006C29AD">
              <w:t>Elke fractie wijst de mandaten toe, die haar overeenkomstig de voormelde berekeningswijze toekomen, met een voordracht, gericht aan de voorzitter van de gemeenteraad. Als de voorzitter van de gemeenteraad voordrachten ontvangt voor meer kandidaten dan er mandaten te begeven zijn voor een fractie, worden de mandaten toegewezen in de volgorde waarin de kandidaten vermeld staan op de akte van voordracht.</w:t>
            </w:r>
          </w:p>
          <w:p w14:paraId="6837FE31" w14:textId="77777777" w:rsidR="001E33BE" w:rsidRDefault="001E33BE" w:rsidP="001E33BE">
            <w:pPr>
              <w:spacing w:line="300" w:lineRule="exact"/>
              <w:jc w:val="both"/>
            </w:pPr>
          </w:p>
          <w:p w14:paraId="1DA24731" w14:textId="0C96FF58" w:rsidR="001E33BE" w:rsidRDefault="001E33BE" w:rsidP="001E33BE">
            <w:pPr>
              <w:spacing w:line="300" w:lineRule="exact"/>
              <w:jc w:val="both"/>
            </w:pPr>
            <w:r w:rsidRPr="00F71BBF">
              <w:t>Als ten gevolge van de toepassing van de evenredige vertegenwoordiging een fractie niet vertegenwoordigd is in een commissie, kan de fractie een raadslid aanwijzen dat als lid met raadgevende stem in de commissie zetelt.</w:t>
            </w:r>
            <w:r>
              <w:t xml:space="preserve"> </w:t>
            </w:r>
          </w:p>
          <w:p w14:paraId="4C255F8F" w14:textId="77777777" w:rsidR="001E33BE" w:rsidRDefault="001E33BE" w:rsidP="001E33BE">
            <w:pPr>
              <w:spacing w:line="300" w:lineRule="exact"/>
              <w:jc w:val="both"/>
            </w:pPr>
          </w:p>
          <w:p w14:paraId="282428A1" w14:textId="6EBF040F" w:rsidR="001E33BE" w:rsidRPr="0008620C" w:rsidRDefault="001E33BE" w:rsidP="001E33BE">
            <w:pPr>
              <w:spacing w:line="300" w:lineRule="exact"/>
              <w:jc w:val="both"/>
              <w:rPr>
                <w:i/>
                <w:iCs/>
              </w:rPr>
            </w:pPr>
            <w:r>
              <w:t xml:space="preserve">Tot de eerstvolgende volledige vernieuwing van de gemeenteraad wordt een fractie geacht hetzelfde aantal leden in de commissies te behouden. Als een lid uit de fractie stapt, of gezet wordt, dan kan dat lid niet meer zetelen in een raadscommissie. Dat kan noch als lid van deze fractie, noch als lid van een andere fractie. Niettemin behouden die fracties het oorspronkelijke aantal leden in de commissie. </w:t>
            </w:r>
            <w:r w:rsidRPr="0008620C">
              <w:rPr>
                <w:i/>
                <w:iCs/>
              </w:rPr>
              <w:t>Deze regel geldt niet voor raadscommissies waarvan alle raadsleden lid zijn.</w:t>
            </w:r>
          </w:p>
          <w:p w14:paraId="0E37675B" w14:textId="77777777" w:rsidR="001E33BE" w:rsidRDefault="001E33BE" w:rsidP="001E33BE">
            <w:pPr>
              <w:spacing w:line="300" w:lineRule="exact"/>
              <w:jc w:val="both"/>
            </w:pPr>
          </w:p>
          <w:p w14:paraId="7E84D0BE" w14:textId="4B4BD694" w:rsidR="001E33BE" w:rsidRDefault="001E33BE" w:rsidP="001E33BE">
            <w:pPr>
              <w:spacing w:line="300" w:lineRule="exact"/>
              <w:jc w:val="both"/>
            </w:pPr>
            <w:r>
              <w:t xml:space="preserve">De commissies worden echter opnieuw samengesteld na de aanname van een collectieve of een individuele constructieve motie van wantrouwen als </w:t>
            </w:r>
            <w:r w:rsidR="008E5D8A">
              <w:t>daar</w:t>
            </w:r>
            <w:r>
              <w:t xml:space="preserve">door het </w:t>
            </w:r>
            <w:r>
              <w:lastRenderedPageBreak/>
              <w:t>aantal mandaten dat toekomt aan de fracties waarvan leden deel uitmaken van het college van burgemeester en schepenen niet hoger is dan de som van het aantal mandaten dat toekomt aan de andere fracties.</w:t>
            </w:r>
          </w:p>
          <w:p w14:paraId="4848FC30" w14:textId="77777777" w:rsidR="001E33BE" w:rsidRDefault="001E33BE" w:rsidP="001E33BE">
            <w:pPr>
              <w:spacing w:line="300" w:lineRule="exact"/>
              <w:jc w:val="both"/>
            </w:pPr>
          </w:p>
          <w:p w14:paraId="0F7FE76E" w14:textId="0D85BE3B" w:rsidR="001E33BE" w:rsidRDefault="001E33BE" w:rsidP="001E33BE">
            <w:pPr>
              <w:spacing w:line="300" w:lineRule="exact"/>
              <w:jc w:val="both"/>
            </w:pPr>
            <w:r w:rsidRPr="0057506B">
              <w:rPr>
                <w:b/>
                <w:bCs/>
              </w:rPr>
              <w:t>§3.</w:t>
            </w:r>
            <w:r w:rsidRPr="0089477B">
              <w:rPr>
                <w:b/>
                <w:bCs/>
                <w:highlight w:val="yellow"/>
              </w:rPr>
              <w:br/>
            </w:r>
            <w:r>
              <w:t>Om ontvankelijk te zijn, moet de akte van voordracht voor elk van de kandidaat-commissieleden ten minste ondertekend zijn door een meerderheid van de leden van de fractie waarvan het kandidaat-commissielid deel uitmaakt. Als de fractie van het kandidaat-commissielid maar uit twee verkozenen bestaat, volstaat de handtekening van een van hen.</w:t>
            </w:r>
          </w:p>
          <w:p w14:paraId="04C20D8A" w14:textId="77777777" w:rsidR="001E33BE" w:rsidRDefault="001E33BE" w:rsidP="001E33BE">
            <w:pPr>
              <w:spacing w:line="300" w:lineRule="exact"/>
              <w:jc w:val="both"/>
            </w:pPr>
          </w:p>
          <w:p w14:paraId="1FFAC118" w14:textId="60785E2F" w:rsidR="001E33BE" w:rsidRDefault="001E33BE" w:rsidP="001E33BE">
            <w:pPr>
              <w:spacing w:line="300" w:lineRule="exact"/>
              <w:jc w:val="both"/>
            </w:pPr>
            <w:r>
              <w:t>Niemand kan meer dan één akte ondertekenen per beschikbaar mandaat voor de fractie.</w:t>
            </w:r>
          </w:p>
          <w:p w14:paraId="37CD10AE" w14:textId="77777777" w:rsidR="001E33BE" w:rsidRDefault="001E33BE" w:rsidP="001E33BE">
            <w:pPr>
              <w:spacing w:line="300" w:lineRule="exact"/>
              <w:jc w:val="both"/>
            </w:pPr>
          </w:p>
          <w:p w14:paraId="621045F7" w14:textId="3535E3D8" w:rsidR="001E33BE" w:rsidRDefault="001E33BE" w:rsidP="001E33BE">
            <w:pPr>
              <w:spacing w:line="300" w:lineRule="exact"/>
              <w:jc w:val="both"/>
            </w:pPr>
            <w:r w:rsidRPr="004E7175">
              <w:rPr>
                <w:bCs/>
                <w:i/>
                <w:iCs/>
              </w:rPr>
              <w:t xml:space="preserve">Raadsleden die op basis van art. 12 van het DLB tijdelijk in de raad zetelen ter vervanging van een verhinderd raadslid, vervangen dat raadslid tijdens de periode van verhindering ook in de commissies waar het verhinderd lid </w:t>
            </w:r>
            <w:r>
              <w:rPr>
                <w:bCs/>
                <w:i/>
                <w:iCs/>
              </w:rPr>
              <w:t xml:space="preserve">normaal gezien </w:t>
            </w:r>
            <w:r w:rsidRPr="004E7175">
              <w:rPr>
                <w:bCs/>
                <w:i/>
                <w:iCs/>
              </w:rPr>
              <w:t>zetelt.</w:t>
            </w:r>
          </w:p>
          <w:p w14:paraId="0C95DD73" w14:textId="77777777" w:rsidR="001E33BE" w:rsidRPr="000F5DFD" w:rsidRDefault="001E33BE" w:rsidP="001E33BE">
            <w:pPr>
              <w:spacing w:line="300" w:lineRule="exact"/>
              <w:jc w:val="both"/>
            </w:pPr>
          </w:p>
          <w:p w14:paraId="753B29BE" w14:textId="2505B87D" w:rsidR="001E33BE" w:rsidRPr="00DE036D" w:rsidRDefault="001E33BE" w:rsidP="001E33BE">
            <w:pPr>
              <w:spacing w:line="300" w:lineRule="exact"/>
              <w:jc w:val="both"/>
            </w:pPr>
            <w:r w:rsidRPr="00F71BBF">
              <w:rPr>
                <w:b/>
              </w:rPr>
              <w:t>§</w:t>
            </w:r>
            <w:r>
              <w:rPr>
                <w:b/>
              </w:rPr>
              <w:t>4.</w:t>
            </w:r>
            <w:r>
              <w:rPr>
                <w:b/>
              </w:rPr>
              <w:br/>
            </w:r>
            <w:r w:rsidRPr="003E3F24">
              <w:rPr>
                <w:i/>
                <w:iCs/>
              </w:rPr>
              <w:t>Elke commissie wordt voorgezeten door een gemeenteraadslid dat gekozen is door en onder de leden van de commissie.</w:t>
            </w:r>
            <w:r>
              <w:t xml:space="preserve"> </w:t>
            </w:r>
            <w:r w:rsidRPr="00F71BBF">
              <w:t xml:space="preserve">De leden van het college van burgemeester en schepenen kunnen geen voorzitter zijn van een commissie. </w:t>
            </w:r>
          </w:p>
          <w:p w14:paraId="69CC8189" w14:textId="2F821DE6" w:rsidR="001E33BE" w:rsidRDefault="001E33BE" w:rsidP="001E33BE">
            <w:pPr>
              <w:spacing w:line="300" w:lineRule="exact"/>
              <w:rPr>
                <w:bCs/>
              </w:rPr>
            </w:pPr>
            <w:r>
              <w:rPr>
                <w:bCs/>
              </w:rPr>
              <w:t xml:space="preserve"> </w:t>
            </w:r>
          </w:p>
          <w:p w14:paraId="347D7759" w14:textId="77777777" w:rsidR="006C1FB1" w:rsidRDefault="006C1FB1" w:rsidP="001E33BE">
            <w:pPr>
              <w:spacing w:line="300" w:lineRule="exact"/>
              <w:rPr>
                <w:bCs/>
              </w:rPr>
            </w:pPr>
          </w:p>
          <w:p w14:paraId="74CCC2E8" w14:textId="77777777" w:rsidR="006C1FB1" w:rsidRPr="00523D68" w:rsidRDefault="006C1FB1" w:rsidP="001E33BE">
            <w:pPr>
              <w:spacing w:line="300" w:lineRule="exact"/>
              <w:rPr>
                <w:bCs/>
              </w:rPr>
            </w:pPr>
          </w:p>
          <w:p w14:paraId="65924C18" w14:textId="7E936A2D" w:rsidR="001E33BE" w:rsidRPr="0048007C" w:rsidRDefault="001E33BE" w:rsidP="001E33BE">
            <w:pPr>
              <w:spacing w:line="300" w:lineRule="exact"/>
              <w:jc w:val="both"/>
              <w:rPr>
                <w:b/>
              </w:rPr>
            </w:pPr>
            <w:r>
              <w:rPr>
                <w:b/>
              </w:rPr>
              <w:lastRenderedPageBreak/>
              <w:t>§5.</w:t>
            </w:r>
          </w:p>
          <w:p w14:paraId="763B7938" w14:textId="4E75B0AC" w:rsidR="001E33BE" w:rsidRDefault="001E33BE" w:rsidP="001E33BE">
            <w:pPr>
              <w:spacing w:line="300" w:lineRule="exact"/>
              <w:jc w:val="both"/>
              <w:rPr>
                <w:i/>
              </w:rPr>
            </w:pPr>
            <w:r>
              <w:rPr>
                <w:i/>
              </w:rPr>
              <w:t xml:space="preserve">De commissies vergaderen in principe fysiek, tenzij de voorzitter in de bijeenroeping aangeeft dat het om een digitale vergadering gaat. Bij een fysieke vergadering kan de voorzitter bij het begin van de vergadering ook de toelating geven aan een of meer leden die erom verzoeken om digitaal deel te nemen. De commissievoorzitter zelf kan nooit digitaal deelnemen aan een fysieke </w:t>
            </w:r>
            <w:r w:rsidR="00E13452">
              <w:rPr>
                <w:i/>
              </w:rPr>
              <w:t>of hybride</w:t>
            </w:r>
            <w:r w:rsidR="00442DF2">
              <w:rPr>
                <w:i/>
              </w:rPr>
              <w:t xml:space="preserve"> </w:t>
            </w:r>
            <w:r>
              <w:rPr>
                <w:i/>
              </w:rPr>
              <w:t xml:space="preserve">vergadering van een commissie. </w:t>
            </w:r>
          </w:p>
          <w:p w14:paraId="233EDC2D" w14:textId="77777777" w:rsidR="001E33BE" w:rsidRDefault="001E33BE" w:rsidP="001E33BE">
            <w:pPr>
              <w:spacing w:line="300" w:lineRule="exact"/>
              <w:jc w:val="both"/>
              <w:rPr>
                <w:i/>
              </w:rPr>
            </w:pPr>
          </w:p>
          <w:p w14:paraId="387E2111" w14:textId="0A0EB470" w:rsidR="001E33BE" w:rsidRDefault="001E33BE" w:rsidP="001E33BE">
            <w:pPr>
              <w:spacing w:line="300" w:lineRule="exact"/>
              <w:jc w:val="both"/>
              <w:rPr>
                <w:i/>
              </w:rPr>
            </w:pPr>
            <w:r w:rsidRPr="00D346AA">
              <w:rPr>
                <w:i/>
              </w:rPr>
              <w:t>De commissie</w:t>
            </w:r>
            <w:r>
              <w:rPr>
                <w:i/>
              </w:rPr>
              <w:t xml:space="preserve"> wordt</w:t>
            </w:r>
            <w:r w:rsidRPr="00D346AA">
              <w:rPr>
                <w:i/>
              </w:rPr>
              <w:t xml:space="preserve"> door </w:t>
            </w:r>
            <w:r>
              <w:rPr>
                <w:i/>
              </w:rPr>
              <w:t>de commissie</w:t>
            </w:r>
            <w:r w:rsidRPr="00D346AA">
              <w:rPr>
                <w:i/>
              </w:rPr>
              <w:t>voorzitter bijeengeroepen</w:t>
            </w:r>
            <w:r>
              <w:rPr>
                <w:i/>
              </w:rPr>
              <w:t xml:space="preserve"> op dezelfde wijze als de raad bijeengeroepen wordt </w:t>
            </w:r>
            <w:r w:rsidRPr="00C40A5C">
              <w:rPr>
                <w:i/>
                <w:highlight w:val="cyan"/>
              </w:rPr>
              <w:t xml:space="preserve">in art. 2, §2 </w:t>
            </w:r>
            <w:r>
              <w:rPr>
                <w:i/>
                <w:highlight w:val="cyan"/>
              </w:rPr>
              <w:t xml:space="preserve">(en eventueel art. 4, §1 en §2) </w:t>
            </w:r>
            <w:r w:rsidRPr="00C40A5C">
              <w:rPr>
                <w:i/>
                <w:highlight w:val="cyan"/>
              </w:rPr>
              <w:t>van dit reglement</w:t>
            </w:r>
            <w:r>
              <w:rPr>
                <w:i/>
              </w:rPr>
              <w:t>. De stukken die bij de agenda horen, worden op dezelfde wijze bekend gemaakt aan de raadsleden.</w:t>
            </w:r>
            <w:r w:rsidRPr="00D346AA">
              <w:rPr>
                <w:i/>
              </w:rPr>
              <w:t xml:space="preserve"> De oproepingsbrief vermeldt de agenda en wordt naar alle raadsleden gestuurd. Deze informatie wordt eveneens bekendgemaakt aan het publiek door publicatie op de </w:t>
            </w:r>
            <w:r>
              <w:rPr>
                <w:i/>
              </w:rPr>
              <w:t>webtoepassing</w:t>
            </w:r>
            <w:r w:rsidRPr="00D346AA">
              <w:rPr>
                <w:i/>
              </w:rPr>
              <w:t xml:space="preserve"> van de gemeente. </w:t>
            </w:r>
          </w:p>
          <w:p w14:paraId="59C755AD" w14:textId="77777777" w:rsidR="001E33BE" w:rsidRDefault="001E33BE" w:rsidP="001E33BE">
            <w:pPr>
              <w:spacing w:line="300" w:lineRule="exact"/>
              <w:jc w:val="both"/>
              <w:rPr>
                <w:i/>
              </w:rPr>
            </w:pPr>
          </w:p>
          <w:p w14:paraId="4F2EB925" w14:textId="2BBFC3D5" w:rsidR="001E33BE" w:rsidRPr="00D346AA" w:rsidRDefault="001E33BE" w:rsidP="001E33BE">
            <w:pPr>
              <w:spacing w:line="300" w:lineRule="exact"/>
              <w:jc w:val="both"/>
              <w:rPr>
                <w:i/>
                <w:iCs/>
              </w:rPr>
            </w:pPr>
            <w:r w:rsidRPr="4AA796C1">
              <w:rPr>
                <w:i/>
                <w:iCs/>
              </w:rPr>
              <w:t>Een derde van de leden van de commissie kan de commissievoorzitter vragen de commissie bijeen te roepen. In hun schriftelijke aanvraag aan de algemeen directeur moeten de aanvragers de agenda vermelden, of het gaat om een fysieke of digitale vergadering, en de datum en het uur van de beoogde vergadering. De algemeen directeur bezorgt de voorstellen aan de commissievoorzitter. De aanvraag moet ondertekend zijn door minstens het vereiste aantal commissieleden en moet tijdig</w:t>
            </w:r>
            <w:r w:rsidR="00070CB1">
              <w:rPr>
                <w:i/>
                <w:iCs/>
              </w:rPr>
              <w:t xml:space="preserve"> </w:t>
            </w:r>
            <w:r w:rsidRPr="4AA796C1">
              <w:rPr>
                <w:i/>
                <w:iCs/>
              </w:rPr>
              <w:t>ingediend worden, zodat de commissievoorzitter de commissie bijeen kan roepen binnen een redelijke termijn. De commissievoorzitter kan punten aan de agenda toevoegen.</w:t>
            </w:r>
          </w:p>
          <w:p w14:paraId="4B9D0148" w14:textId="77777777" w:rsidR="001E33BE" w:rsidRDefault="001E33BE" w:rsidP="001E33BE">
            <w:pPr>
              <w:spacing w:line="300" w:lineRule="exact"/>
              <w:jc w:val="both"/>
            </w:pPr>
          </w:p>
          <w:p w14:paraId="61470A5C" w14:textId="526622D6" w:rsidR="001E33BE" w:rsidRDefault="001E33BE" w:rsidP="001E33BE">
            <w:pPr>
              <w:spacing w:line="300" w:lineRule="exact"/>
              <w:jc w:val="both"/>
              <w:rPr>
                <w:i/>
              </w:rPr>
            </w:pPr>
            <w:r w:rsidRPr="00D346AA">
              <w:rPr>
                <w:i/>
              </w:rPr>
              <w:lastRenderedPageBreak/>
              <w:t>De vergaderingen van de commissies zijn openbaar</w:t>
            </w:r>
            <w:r>
              <w:rPr>
                <w:i/>
              </w:rPr>
              <w:t xml:space="preserve"> volgens dezelfde regels als die voor</w:t>
            </w:r>
            <w:r w:rsidRPr="00D346AA">
              <w:rPr>
                <w:i/>
              </w:rPr>
              <w:t xml:space="preserve"> de gemeenteraad.</w:t>
            </w:r>
          </w:p>
          <w:p w14:paraId="28F02D6E" w14:textId="77777777" w:rsidR="001E33BE" w:rsidRDefault="001E33BE" w:rsidP="001E33BE">
            <w:pPr>
              <w:spacing w:line="300" w:lineRule="exact"/>
              <w:jc w:val="both"/>
              <w:rPr>
                <w:i/>
              </w:rPr>
            </w:pPr>
          </w:p>
          <w:p w14:paraId="545E7C27" w14:textId="77777777" w:rsidR="001E33BE" w:rsidRPr="00D346AA" w:rsidRDefault="001E33BE" w:rsidP="001E33BE">
            <w:pPr>
              <w:spacing w:line="300" w:lineRule="exact"/>
              <w:jc w:val="both"/>
              <w:rPr>
                <w:i/>
              </w:rPr>
            </w:pPr>
            <w:r w:rsidRPr="00D346AA">
              <w:rPr>
                <w:i/>
              </w:rPr>
              <w:t>De commissies kunnen geldig vergaderen, ongeacht het aantal aanwezige leden.</w:t>
            </w:r>
          </w:p>
          <w:p w14:paraId="7D655824" w14:textId="77777777" w:rsidR="001E33BE" w:rsidRPr="00D346AA" w:rsidRDefault="001E33BE" w:rsidP="001E33BE">
            <w:pPr>
              <w:spacing w:line="300" w:lineRule="exact"/>
              <w:jc w:val="both"/>
              <w:rPr>
                <w:i/>
              </w:rPr>
            </w:pPr>
          </w:p>
          <w:p w14:paraId="33F34C6C" w14:textId="1657AA14" w:rsidR="001E33BE" w:rsidRPr="00D346AA" w:rsidRDefault="001E33BE" w:rsidP="001E33BE">
            <w:pPr>
              <w:spacing w:line="300" w:lineRule="exact"/>
              <w:jc w:val="both"/>
              <w:rPr>
                <w:i/>
              </w:rPr>
            </w:pPr>
            <w:r w:rsidRPr="00D346AA">
              <w:rPr>
                <w:i/>
              </w:rPr>
              <w:t xml:space="preserve">De leden van de commissies stemmen nooit geheim, behalve in de gevallen </w:t>
            </w:r>
            <w:r w:rsidR="003E3B83">
              <w:rPr>
                <w:i/>
              </w:rPr>
              <w:t>bepaald</w:t>
            </w:r>
            <w:r w:rsidR="003E3B83" w:rsidRPr="00D346AA">
              <w:rPr>
                <w:i/>
              </w:rPr>
              <w:t xml:space="preserve"> </w:t>
            </w:r>
            <w:r w:rsidRPr="00D346AA">
              <w:rPr>
                <w:i/>
              </w:rPr>
              <w:t>in</w:t>
            </w:r>
            <w:r w:rsidRPr="00DD0E9F">
              <w:rPr>
                <w:i/>
              </w:rPr>
              <w:t xml:space="preserve"> </w:t>
            </w:r>
            <w:r w:rsidRPr="00DD0E9F">
              <w:rPr>
                <w:i/>
                <w:highlight w:val="cyan"/>
              </w:rPr>
              <w:t>art. 18, §3 van dit reglement</w:t>
            </w:r>
            <w:r w:rsidRPr="00D346AA">
              <w:rPr>
                <w:i/>
              </w:rPr>
              <w:t xml:space="preserve">. </w:t>
            </w:r>
          </w:p>
          <w:p w14:paraId="17C7A214" w14:textId="77777777" w:rsidR="001E33BE" w:rsidRPr="00D346AA" w:rsidRDefault="001E33BE" w:rsidP="001E33BE">
            <w:pPr>
              <w:spacing w:line="300" w:lineRule="exact"/>
              <w:jc w:val="both"/>
              <w:rPr>
                <w:i/>
              </w:rPr>
            </w:pPr>
          </w:p>
          <w:p w14:paraId="481CD224" w14:textId="391DCD05" w:rsidR="001E33BE" w:rsidRDefault="001E33BE" w:rsidP="001E33BE">
            <w:pPr>
              <w:spacing w:line="300" w:lineRule="exact"/>
              <w:jc w:val="both"/>
              <w:rPr>
                <w:i/>
              </w:rPr>
            </w:pPr>
            <w:r>
              <w:rPr>
                <w:i/>
              </w:rPr>
              <w:t>R</w:t>
            </w:r>
            <w:r w:rsidRPr="00D346AA">
              <w:rPr>
                <w:i/>
              </w:rPr>
              <w:t xml:space="preserve">aadsleden </w:t>
            </w:r>
            <w:r>
              <w:rPr>
                <w:i/>
              </w:rPr>
              <w:t xml:space="preserve">die geen lid van de commissie zijn, of geen lid zijn met raadgevende stem, </w:t>
            </w:r>
            <w:r w:rsidRPr="00D346AA">
              <w:rPr>
                <w:i/>
              </w:rPr>
              <w:t>kunnen zonder stemrech</w:t>
            </w:r>
            <w:r>
              <w:rPr>
                <w:i/>
              </w:rPr>
              <w:t>t en zonder recht op presentiegeld</w:t>
            </w:r>
            <w:r w:rsidRPr="00D346AA">
              <w:rPr>
                <w:i/>
              </w:rPr>
              <w:t xml:space="preserve"> de vergaderingen van de commissies</w:t>
            </w:r>
            <w:r>
              <w:rPr>
                <w:i/>
              </w:rPr>
              <w:t xml:space="preserve"> </w:t>
            </w:r>
            <w:r w:rsidRPr="00D346AA">
              <w:rPr>
                <w:i/>
              </w:rPr>
              <w:t>bijwonen.</w:t>
            </w:r>
            <w:r>
              <w:rPr>
                <w:i/>
              </w:rPr>
              <w:t xml:space="preserve"> Ze hebben er ook spreekrecht. </w:t>
            </w:r>
          </w:p>
          <w:p w14:paraId="38C97B64" w14:textId="77777777" w:rsidR="001E33BE" w:rsidRDefault="001E33BE" w:rsidP="001E33BE">
            <w:pPr>
              <w:spacing w:line="300" w:lineRule="exact"/>
              <w:jc w:val="both"/>
              <w:rPr>
                <w:i/>
              </w:rPr>
            </w:pPr>
          </w:p>
          <w:p w14:paraId="33A0A42B" w14:textId="14B682ED" w:rsidR="001E33BE" w:rsidRPr="00D346AA" w:rsidRDefault="001E33BE" w:rsidP="001E33BE">
            <w:pPr>
              <w:spacing w:line="300" w:lineRule="exact"/>
              <w:jc w:val="both"/>
              <w:rPr>
                <w:i/>
              </w:rPr>
            </w:pPr>
            <w:r w:rsidRPr="00D346AA">
              <w:rPr>
                <w:i/>
              </w:rPr>
              <w:t>Vooraleer aan de vergadering deel te nemen, tekenen de leden van elke commissie een aanwezigheidslijst, die aan de algemeen directeur wordt bezorgd.</w:t>
            </w:r>
          </w:p>
          <w:p w14:paraId="34C6C4DD" w14:textId="77777777" w:rsidR="001E33BE" w:rsidRPr="00D346AA" w:rsidRDefault="001E33BE" w:rsidP="001E33BE">
            <w:pPr>
              <w:spacing w:line="300" w:lineRule="exact"/>
              <w:jc w:val="both"/>
              <w:rPr>
                <w:i/>
              </w:rPr>
            </w:pPr>
          </w:p>
          <w:p w14:paraId="487B1173" w14:textId="3F6D832C" w:rsidR="001E33BE" w:rsidRPr="00D346AA" w:rsidRDefault="001E33BE" w:rsidP="001E33BE">
            <w:pPr>
              <w:spacing w:line="300" w:lineRule="exact"/>
              <w:jc w:val="both"/>
              <w:rPr>
                <w:i/>
              </w:rPr>
            </w:pPr>
            <w:r w:rsidRPr="00D346AA">
              <w:rPr>
                <w:i/>
              </w:rPr>
              <w:t xml:space="preserve">Het ambt van secretaris van </w:t>
            </w:r>
            <w:r>
              <w:rPr>
                <w:i/>
              </w:rPr>
              <w:t>een</w:t>
            </w:r>
            <w:r w:rsidRPr="00D346AA">
              <w:rPr>
                <w:i/>
              </w:rPr>
              <w:t xml:space="preserve"> raadscommissie wordt waargenomen door </w:t>
            </w:r>
            <w:r>
              <w:rPr>
                <w:i/>
              </w:rPr>
              <w:t>de algemeen directeur of door een daartoe door de algemeen directeur aangewezen personeelslid.</w:t>
            </w:r>
          </w:p>
          <w:p w14:paraId="34594756" w14:textId="77777777" w:rsidR="001E33BE" w:rsidRPr="00D346AA" w:rsidRDefault="001E33BE" w:rsidP="001E33BE">
            <w:pPr>
              <w:spacing w:line="300" w:lineRule="exact"/>
              <w:jc w:val="both"/>
              <w:rPr>
                <w:i/>
              </w:rPr>
            </w:pPr>
          </w:p>
          <w:p w14:paraId="434E900A" w14:textId="4F5810F0" w:rsidR="001E33BE" w:rsidRPr="00CF0A09" w:rsidRDefault="001E33BE" w:rsidP="001E33BE">
            <w:pPr>
              <w:spacing w:line="300" w:lineRule="exact"/>
              <w:jc w:val="both"/>
              <w:rPr>
                <w:b/>
              </w:rPr>
            </w:pPr>
            <w:r>
              <w:rPr>
                <w:b/>
              </w:rPr>
              <w:t>§6</w:t>
            </w:r>
            <w:r w:rsidRPr="00287223">
              <w:rPr>
                <w:b/>
              </w:rPr>
              <w:t>.</w:t>
            </w:r>
          </w:p>
          <w:p w14:paraId="37F8B576" w14:textId="4BABA6E8" w:rsidR="001E33BE" w:rsidRPr="00CF0A09" w:rsidRDefault="001E33BE" w:rsidP="001E33BE">
            <w:pPr>
              <w:spacing w:line="300" w:lineRule="exact"/>
              <w:jc w:val="both"/>
            </w:pPr>
            <w:r w:rsidRPr="00CF0A09">
              <w:t xml:space="preserve">De bijzondere gemeenteraadscommissie </w:t>
            </w:r>
            <w:r w:rsidR="00F82208">
              <w:t xml:space="preserve">voor de </w:t>
            </w:r>
            <w:r w:rsidRPr="00CF0A09">
              <w:t xml:space="preserve">evaluatie </w:t>
            </w:r>
            <w:r w:rsidR="00F82208">
              <w:t xml:space="preserve">van de </w:t>
            </w:r>
            <w:r w:rsidRPr="00CF0A09">
              <w:t xml:space="preserve">ombudsman of </w:t>
            </w:r>
            <w:r>
              <w:t>-</w:t>
            </w:r>
            <w:r w:rsidRPr="00CF0A09">
              <w:t>vrouw en de tuchtcommissie worden voorgezeten door de voorzitter van de gemeenteraad.</w:t>
            </w:r>
          </w:p>
          <w:p w14:paraId="1CDC3369" w14:textId="77777777" w:rsidR="001E33BE" w:rsidRPr="00D346AA" w:rsidRDefault="001E33BE" w:rsidP="001E33BE">
            <w:pPr>
              <w:spacing w:line="300" w:lineRule="exact"/>
              <w:jc w:val="both"/>
              <w:rPr>
                <w:i/>
                <w:sz w:val="16"/>
                <w:szCs w:val="16"/>
              </w:rPr>
            </w:pPr>
          </w:p>
          <w:p w14:paraId="5F81DAFE" w14:textId="147A2540" w:rsidR="001E33BE" w:rsidRDefault="001E33BE" w:rsidP="001E33BE">
            <w:pPr>
              <w:spacing w:line="300" w:lineRule="exact"/>
              <w:jc w:val="both"/>
              <w:rPr>
                <w:i/>
              </w:rPr>
            </w:pPr>
            <w:r w:rsidRPr="00010FAC">
              <w:rPr>
                <w:i/>
              </w:rPr>
              <w:t>De bijzondere gemeenteraadscommissie en de tuchtcommissie vergaderen</w:t>
            </w:r>
            <w:r>
              <w:rPr>
                <w:i/>
              </w:rPr>
              <w:t xml:space="preserve"> volgens dezelfde regels als de gewone raadscommissies, maar wel besloten.</w:t>
            </w:r>
          </w:p>
          <w:p w14:paraId="0D6E87FC" w14:textId="77777777" w:rsidR="001E33BE" w:rsidRDefault="001E33BE" w:rsidP="001E33BE">
            <w:pPr>
              <w:spacing w:line="300" w:lineRule="exact"/>
              <w:jc w:val="both"/>
              <w:rPr>
                <w:i/>
              </w:rPr>
            </w:pPr>
          </w:p>
          <w:p w14:paraId="6E204DD5" w14:textId="675B7FEC" w:rsidR="001E33BE" w:rsidRPr="000B310E" w:rsidRDefault="001E33BE" w:rsidP="001E33BE">
            <w:pPr>
              <w:spacing w:line="300" w:lineRule="exact"/>
              <w:jc w:val="both"/>
              <w:rPr>
                <w:b/>
                <w:bCs/>
                <w:iCs/>
              </w:rPr>
            </w:pPr>
            <w:r>
              <w:rPr>
                <w:b/>
                <w:bCs/>
                <w:iCs/>
              </w:rPr>
              <w:t>§7.</w:t>
            </w:r>
          </w:p>
          <w:p w14:paraId="46ACF486" w14:textId="691E6F9D" w:rsidR="001E33BE" w:rsidRPr="00FC65D7" w:rsidRDefault="001E33BE" w:rsidP="001E33BE">
            <w:pPr>
              <w:spacing w:line="300" w:lineRule="exact"/>
              <w:jc w:val="both"/>
            </w:pPr>
            <w:r>
              <w:t>De deontologische commissie is geen commissie zoals bedoeld in dit artikel. De samenstelling, werking en bevoegdheid van de deontologische commissie wordt geregeld in de deontologische code voor mandatarissen.</w:t>
            </w:r>
          </w:p>
          <w:p w14:paraId="742D870D" w14:textId="77777777" w:rsidR="001E33BE" w:rsidRDefault="001E33BE" w:rsidP="001E33BE">
            <w:pPr>
              <w:spacing w:line="300" w:lineRule="exact"/>
              <w:jc w:val="both"/>
            </w:pPr>
          </w:p>
          <w:p w14:paraId="11A2FDC7" w14:textId="77777777" w:rsidR="001E33BE" w:rsidRPr="009108DF" w:rsidRDefault="001E33BE" w:rsidP="001E33BE">
            <w:pPr>
              <w:spacing w:line="300" w:lineRule="exact"/>
              <w:jc w:val="both"/>
              <w:rPr>
                <w:i/>
                <w:sz w:val="16"/>
                <w:szCs w:val="16"/>
              </w:rPr>
            </w:pPr>
          </w:p>
        </w:tc>
        <w:tc>
          <w:tcPr>
            <w:tcW w:w="6801" w:type="dxa"/>
            <w:vMerge w:val="restart"/>
          </w:tcPr>
          <w:p w14:paraId="34EE7F1B" w14:textId="256FDDA2" w:rsidR="001E33BE" w:rsidRPr="00F40B4E" w:rsidRDefault="001E33BE" w:rsidP="001E33BE">
            <w:pPr>
              <w:spacing w:line="300" w:lineRule="exact"/>
              <w:jc w:val="both"/>
              <w:rPr>
                <w:b/>
              </w:rPr>
            </w:pPr>
            <w:r w:rsidRPr="00F40B4E">
              <w:rPr>
                <w:b/>
              </w:rPr>
              <w:lastRenderedPageBreak/>
              <w:t xml:space="preserve">Art. </w:t>
            </w:r>
            <w:r>
              <w:rPr>
                <w:b/>
              </w:rPr>
              <w:t>28</w:t>
            </w:r>
          </w:p>
          <w:p w14:paraId="6D6C270F" w14:textId="11552C52" w:rsidR="001E33BE" w:rsidRPr="000F5DFD" w:rsidRDefault="001E33BE" w:rsidP="001E33BE">
            <w:pPr>
              <w:spacing w:line="300" w:lineRule="exact"/>
              <w:jc w:val="both"/>
            </w:pPr>
            <w:r>
              <w:t>In de OCMW-raad wordt niet gewerkt met raadscommissies.</w:t>
            </w:r>
          </w:p>
          <w:p w14:paraId="69236B06" w14:textId="77777777" w:rsidR="001E33BE" w:rsidRPr="000F5DFD" w:rsidRDefault="001E33BE" w:rsidP="001E33BE">
            <w:pPr>
              <w:spacing w:line="300" w:lineRule="exact"/>
              <w:jc w:val="both"/>
            </w:pPr>
          </w:p>
          <w:p w14:paraId="0ECDB9B2" w14:textId="77777777" w:rsidR="001E33BE" w:rsidRPr="000F5DFD" w:rsidRDefault="001E33BE" w:rsidP="001E33BE">
            <w:pPr>
              <w:spacing w:line="300" w:lineRule="exact"/>
              <w:jc w:val="both"/>
            </w:pPr>
          </w:p>
        </w:tc>
      </w:tr>
      <w:tr w:rsidR="001E33BE" w:rsidRPr="000F5DFD" w14:paraId="1B1AE354" w14:textId="77777777" w:rsidTr="00D12965">
        <w:trPr>
          <w:trHeight w:val="300"/>
        </w:trPr>
        <w:tc>
          <w:tcPr>
            <w:tcW w:w="6800" w:type="dxa"/>
            <w:vMerge/>
          </w:tcPr>
          <w:p w14:paraId="27ABC6E2" w14:textId="77777777" w:rsidR="001E33BE" w:rsidRPr="00D346AA" w:rsidRDefault="001E33BE" w:rsidP="001E33BE">
            <w:pPr>
              <w:spacing w:line="300" w:lineRule="exact"/>
              <w:jc w:val="both"/>
              <w:rPr>
                <w:i/>
                <w:sz w:val="16"/>
                <w:szCs w:val="16"/>
              </w:rPr>
            </w:pPr>
          </w:p>
        </w:tc>
        <w:tc>
          <w:tcPr>
            <w:tcW w:w="6801" w:type="dxa"/>
            <w:vMerge/>
          </w:tcPr>
          <w:p w14:paraId="03F9A425" w14:textId="77777777" w:rsidR="001E33BE" w:rsidRPr="000F5DFD" w:rsidRDefault="001E33BE" w:rsidP="001E33BE">
            <w:pPr>
              <w:spacing w:line="300" w:lineRule="exact"/>
              <w:jc w:val="both"/>
            </w:pPr>
          </w:p>
        </w:tc>
      </w:tr>
      <w:tr w:rsidR="001E33BE" w:rsidRPr="000F5DFD" w14:paraId="128F4B5E" w14:textId="77777777" w:rsidTr="00D12965">
        <w:tc>
          <w:tcPr>
            <w:tcW w:w="6800" w:type="dxa"/>
            <w:shd w:val="clear" w:color="auto" w:fill="43B02A" w:themeFill="accent1"/>
          </w:tcPr>
          <w:p w14:paraId="362D3C71" w14:textId="77777777" w:rsidR="001E33BE" w:rsidRPr="00CF0A09" w:rsidRDefault="001E33BE" w:rsidP="001E33BE">
            <w:pPr>
              <w:spacing w:line="300" w:lineRule="exact"/>
              <w:jc w:val="center"/>
            </w:pPr>
            <w:r>
              <w:rPr>
                <w:b/>
              </w:rPr>
              <w:lastRenderedPageBreak/>
              <w:t>VERGOEDINGEN RAADSLEDEN</w:t>
            </w:r>
          </w:p>
        </w:tc>
        <w:tc>
          <w:tcPr>
            <w:tcW w:w="6801" w:type="dxa"/>
            <w:shd w:val="clear" w:color="auto" w:fill="43B02A" w:themeFill="accent1"/>
          </w:tcPr>
          <w:p w14:paraId="00748E9A" w14:textId="77777777" w:rsidR="001E33BE" w:rsidRDefault="001E33BE" w:rsidP="001E33BE">
            <w:pPr>
              <w:spacing w:line="300" w:lineRule="exact"/>
              <w:jc w:val="center"/>
            </w:pPr>
            <w:r>
              <w:rPr>
                <w:b/>
              </w:rPr>
              <w:t>VERGOEDINGEN RAADSLEDEN</w:t>
            </w:r>
          </w:p>
        </w:tc>
      </w:tr>
      <w:tr w:rsidR="001E33BE" w:rsidRPr="000F5DFD" w14:paraId="77C00C2D" w14:textId="77777777" w:rsidTr="00D12965">
        <w:tc>
          <w:tcPr>
            <w:tcW w:w="6800" w:type="dxa"/>
          </w:tcPr>
          <w:p w14:paraId="60329BC3" w14:textId="02854312" w:rsidR="001E33BE" w:rsidRDefault="001E33BE" w:rsidP="001E33BE">
            <w:pPr>
              <w:spacing w:line="300" w:lineRule="exact"/>
              <w:jc w:val="both"/>
              <w:rPr>
                <w:b/>
              </w:rPr>
            </w:pPr>
            <w:r>
              <w:rPr>
                <w:b/>
              </w:rPr>
              <w:t>Art. 29, §1.</w:t>
            </w:r>
          </w:p>
          <w:p w14:paraId="5B43C632" w14:textId="12448825" w:rsidR="001E33BE" w:rsidRDefault="001E33BE" w:rsidP="001E33BE">
            <w:pPr>
              <w:spacing w:line="300" w:lineRule="exact"/>
              <w:jc w:val="both"/>
            </w:pPr>
            <w:r>
              <w:t xml:space="preserve">Aan de gemeenteraadsleden, met uitzondering van de burgemeester en de schepenen, wordt presentiegeld verleend voor </w:t>
            </w:r>
            <w:r w:rsidR="00DF3AB2">
              <w:t xml:space="preserve">de </w:t>
            </w:r>
            <w:r>
              <w:t>volgende vergaderingen waarop zij aanwezig zijn:</w:t>
            </w:r>
          </w:p>
          <w:p w14:paraId="52174C99" w14:textId="77777777" w:rsidR="001E33BE" w:rsidRDefault="001E33BE" w:rsidP="001E33BE">
            <w:pPr>
              <w:spacing w:line="300" w:lineRule="exact"/>
              <w:jc w:val="both"/>
            </w:pPr>
            <w:r>
              <w:t>1° de vergaderingen van de gemeenteraad;</w:t>
            </w:r>
          </w:p>
          <w:p w14:paraId="62E25AA7" w14:textId="5A474CD5" w:rsidR="001E33BE" w:rsidRPr="00901DB4" w:rsidRDefault="001E33BE" w:rsidP="001E33BE">
            <w:pPr>
              <w:spacing w:line="300" w:lineRule="exact"/>
              <w:jc w:val="both"/>
              <w:rPr>
                <w:i/>
              </w:rPr>
            </w:pPr>
            <w:r w:rsidRPr="00901DB4">
              <w:rPr>
                <w:i/>
              </w:rPr>
              <w:t>2° de vergaderingen van de gemeenteraadscommissies (incl. deze waarvoor raadsleden overeenkomstig art. 37, §3, vierde lid van het decreet over het lokaal bestuur zijn aangewezen als leden met raadgevende stem) ;</w:t>
            </w:r>
          </w:p>
          <w:p w14:paraId="20BCA70A" w14:textId="77777777" w:rsidR="001E33BE" w:rsidRPr="00901DB4" w:rsidRDefault="001E33BE" w:rsidP="5752A95E">
            <w:pPr>
              <w:spacing w:line="300" w:lineRule="exact"/>
              <w:jc w:val="both"/>
              <w:rPr>
                <w:i/>
                <w:iCs/>
              </w:rPr>
            </w:pPr>
            <w:r w:rsidRPr="5752A95E">
              <w:rPr>
                <w:i/>
                <w:iCs/>
              </w:rPr>
              <w:t>3° de vergaderingen met de vertegenwoordigers van de intern verzelfstandigde agentschappen;</w:t>
            </w:r>
          </w:p>
          <w:p w14:paraId="0060F378" w14:textId="77777777" w:rsidR="001E33BE" w:rsidRPr="00901DB4" w:rsidRDefault="001E33BE" w:rsidP="001E33BE">
            <w:pPr>
              <w:spacing w:line="300" w:lineRule="exact"/>
              <w:jc w:val="both"/>
              <w:rPr>
                <w:i/>
              </w:rPr>
            </w:pPr>
            <w:r w:rsidRPr="00901DB4">
              <w:rPr>
                <w:i/>
              </w:rPr>
              <w:t>4° de vergadering waarvoor men in principe recht op presentiegeld heeft, maar waarvoor het aanwezigheidsquorum niet werd bereikt;</w:t>
            </w:r>
          </w:p>
          <w:p w14:paraId="2268E4FD" w14:textId="77777777" w:rsidR="001E33BE" w:rsidRPr="00901DB4" w:rsidRDefault="001E33BE" w:rsidP="001E33BE">
            <w:pPr>
              <w:spacing w:line="300" w:lineRule="exact"/>
              <w:jc w:val="both"/>
              <w:rPr>
                <w:i/>
              </w:rPr>
            </w:pPr>
            <w:r w:rsidRPr="00901DB4">
              <w:rPr>
                <w:i/>
              </w:rPr>
              <w:t xml:space="preserve">5° de vergaderingen die slechts gedeeltelijk werden bijgewoond; </w:t>
            </w:r>
          </w:p>
          <w:p w14:paraId="2D257FB3" w14:textId="622E8D28" w:rsidR="001E33BE" w:rsidRDefault="001E33BE" w:rsidP="5752A95E">
            <w:pPr>
              <w:spacing w:line="300" w:lineRule="exact"/>
              <w:jc w:val="both"/>
              <w:rPr>
                <w:i/>
                <w:iCs/>
              </w:rPr>
            </w:pPr>
            <w:r w:rsidRPr="5752A95E">
              <w:rPr>
                <w:i/>
                <w:iCs/>
              </w:rPr>
              <w:t>6° de vergaderingen die werden hervat op een andere dag</w:t>
            </w:r>
            <w:r w:rsidR="5ADAB3BB" w:rsidRPr="5752A95E">
              <w:rPr>
                <w:i/>
                <w:iCs/>
              </w:rPr>
              <w:t>;</w:t>
            </w:r>
          </w:p>
          <w:p w14:paraId="38A93D08" w14:textId="5B19F674" w:rsidR="001E33BE" w:rsidRPr="00901DB4" w:rsidRDefault="001E33BE" w:rsidP="5752A95E">
            <w:pPr>
              <w:spacing w:line="300" w:lineRule="exact"/>
              <w:jc w:val="both"/>
              <w:rPr>
                <w:i/>
                <w:iCs/>
              </w:rPr>
            </w:pPr>
            <w:r w:rsidRPr="5752A95E">
              <w:rPr>
                <w:i/>
                <w:iCs/>
              </w:rPr>
              <w:t>7° de vergaderingen van de deontologische commissie</w:t>
            </w:r>
            <w:r w:rsidR="360C36BC" w:rsidRPr="5752A95E">
              <w:rPr>
                <w:i/>
                <w:iCs/>
              </w:rPr>
              <w:t>.</w:t>
            </w:r>
          </w:p>
          <w:p w14:paraId="1DA18BEF" w14:textId="4EA4F697" w:rsidR="001E33BE" w:rsidRPr="008B4E8B" w:rsidRDefault="001E33BE" w:rsidP="001E33BE">
            <w:pPr>
              <w:spacing w:line="300" w:lineRule="exact"/>
              <w:jc w:val="both"/>
              <w:rPr>
                <w:i/>
                <w:sz w:val="16"/>
                <w:szCs w:val="16"/>
              </w:rPr>
            </w:pPr>
          </w:p>
        </w:tc>
        <w:tc>
          <w:tcPr>
            <w:tcW w:w="6801" w:type="dxa"/>
          </w:tcPr>
          <w:p w14:paraId="598213A2" w14:textId="4D131AEF" w:rsidR="001E33BE" w:rsidRDefault="001E33BE" w:rsidP="001E33BE">
            <w:pPr>
              <w:spacing w:line="300" w:lineRule="exact"/>
              <w:jc w:val="both"/>
              <w:rPr>
                <w:b/>
              </w:rPr>
            </w:pPr>
            <w:r>
              <w:rPr>
                <w:b/>
              </w:rPr>
              <w:t>Art. 29, §1.</w:t>
            </w:r>
          </w:p>
          <w:p w14:paraId="6E381673" w14:textId="676D17C3" w:rsidR="001E33BE" w:rsidRDefault="001E33BE" w:rsidP="001E33BE">
            <w:pPr>
              <w:spacing w:line="300" w:lineRule="exact"/>
              <w:jc w:val="both"/>
            </w:pPr>
            <w:r>
              <w:t xml:space="preserve">Aan de OCMW-raadsleden, met uitzondering van de voorzitter en de leden van het vast bureau, wordt presentiegeld verleend voor </w:t>
            </w:r>
            <w:r w:rsidR="007C15CF">
              <w:t xml:space="preserve">de </w:t>
            </w:r>
            <w:r>
              <w:t>volgende vergaderingen waarop zij aanwezig zijn:</w:t>
            </w:r>
          </w:p>
          <w:p w14:paraId="78C2297E" w14:textId="47603BA6" w:rsidR="001E33BE" w:rsidRDefault="001E33BE" w:rsidP="001E33BE">
            <w:pPr>
              <w:spacing w:line="300" w:lineRule="exact"/>
              <w:jc w:val="both"/>
            </w:pPr>
            <w:r>
              <w:t>1° de vergaderingen van de OCMW-raad die niet aansluit</w:t>
            </w:r>
            <w:r w:rsidR="5990A591">
              <w:t>en</w:t>
            </w:r>
            <w:r>
              <w:t xml:space="preserve"> op </w:t>
            </w:r>
            <w:r w:rsidR="007C15CF">
              <w:t xml:space="preserve">een </w:t>
            </w:r>
            <w:r>
              <w:t>vergadering van de gemeenteraad;</w:t>
            </w:r>
          </w:p>
          <w:p w14:paraId="4BBEC062" w14:textId="77777777" w:rsidR="001E33BE" w:rsidRPr="00901DB4" w:rsidRDefault="001E33BE" w:rsidP="001E33BE">
            <w:pPr>
              <w:spacing w:line="300" w:lineRule="exact"/>
              <w:jc w:val="both"/>
              <w:rPr>
                <w:i/>
              </w:rPr>
            </w:pPr>
            <w:r w:rsidRPr="00901DB4">
              <w:rPr>
                <w:i/>
              </w:rPr>
              <w:t>2° de vergaderingen met de vertegenwoordigers van de intern verzelfstandigde agentschappen;</w:t>
            </w:r>
          </w:p>
          <w:p w14:paraId="6FE741F2" w14:textId="77777777" w:rsidR="001E33BE" w:rsidRPr="00901DB4" w:rsidRDefault="001E33BE" w:rsidP="001E33BE">
            <w:pPr>
              <w:spacing w:line="300" w:lineRule="exact"/>
              <w:jc w:val="both"/>
              <w:rPr>
                <w:i/>
              </w:rPr>
            </w:pPr>
            <w:r w:rsidRPr="00901DB4">
              <w:rPr>
                <w:i/>
              </w:rPr>
              <w:t>3° de vergaderingen met de vertegenwoordigers van de verenigingen of vennootschappen voor maatschappelijk welzijn;</w:t>
            </w:r>
          </w:p>
          <w:p w14:paraId="15D9D2A8" w14:textId="77777777" w:rsidR="001E33BE" w:rsidRPr="00901DB4" w:rsidRDefault="001E33BE" w:rsidP="001E33BE">
            <w:pPr>
              <w:spacing w:line="300" w:lineRule="exact"/>
              <w:jc w:val="both"/>
              <w:rPr>
                <w:i/>
              </w:rPr>
            </w:pPr>
            <w:r w:rsidRPr="00901DB4">
              <w:rPr>
                <w:i/>
              </w:rPr>
              <w:t>4° de vergadering waarvoor men in principe recht op presentiegeld heeft, maar waarvoor het aanwezigheidsquorum niet werd bereikt;</w:t>
            </w:r>
          </w:p>
          <w:p w14:paraId="607346AE" w14:textId="77777777" w:rsidR="001E33BE" w:rsidRPr="00901DB4" w:rsidRDefault="001E33BE" w:rsidP="001E33BE">
            <w:pPr>
              <w:spacing w:line="300" w:lineRule="exact"/>
              <w:jc w:val="both"/>
              <w:rPr>
                <w:i/>
              </w:rPr>
            </w:pPr>
            <w:r w:rsidRPr="00901DB4">
              <w:rPr>
                <w:i/>
              </w:rPr>
              <w:t xml:space="preserve">5° de vergaderingen die slechts gedeeltelijk werden bijgewoond; </w:t>
            </w:r>
          </w:p>
          <w:p w14:paraId="416B5E46" w14:textId="4691922C" w:rsidR="001E33BE" w:rsidRDefault="001E33BE" w:rsidP="3E5C8E6F">
            <w:pPr>
              <w:spacing w:line="300" w:lineRule="exact"/>
              <w:jc w:val="both"/>
              <w:rPr>
                <w:i/>
                <w:iCs/>
              </w:rPr>
            </w:pPr>
            <w:r w:rsidRPr="3E5C8E6F">
              <w:rPr>
                <w:i/>
                <w:iCs/>
              </w:rPr>
              <w:t>6° de vergaderingen die werden hervat op een andere dag</w:t>
            </w:r>
            <w:r w:rsidR="08B98AE2" w:rsidRPr="3E5C8E6F">
              <w:rPr>
                <w:i/>
                <w:iCs/>
              </w:rPr>
              <w:t>;</w:t>
            </w:r>
          </w:p>
          <w:p w14:paraId="2ADE6C62" w14:textId="41409CC7" w:rsidR="001E33BE" w:rsidRPr="00202C9D" w:rsidRDefault="001E33BE" w:rsidP="3E5C8E6F">
            <w:pPr>
              <w:spacing w:line="300" w:lineRule="exact"/>
              <w:jc w:val="both"/>
              <w:rPr>
                <w:i/>
                <w:iCs/>
              </w:rPr>
            </w:pPr>
            <w:r w:rsidRPr="3E5C8E6F">
              <w:rPr>
                <w:i/>
                <w:iCs/>
              </w:rPr>
              <w:t>7° de vergaderingen van de deontologische commissie</w:t>
            </w:r>
            <w:r w:rsidR="23AB85E9" w:rsidRPr="3E5C8E6F">
              <w:rPr>
                <w:i/>
                <w:iCs/>
              </w:rPr>
              <w:t>.</w:t>
            </w:r>
          </w:p>
          <w:p w14:paraId="31F0A393" w14:textId="2B379320" w:rsidR="001E33BE" w:rsidRPr="000F5DFD" w:rsidRDefault="001E33BE" w:rsidP="001E33BE">
            <w:pPr>
              <w:spacing w:line="300" w:lineRule="exact"/>
              <w:jc w:val="both"/>
            </w:pPr>
          </w:p>
        </w:tc>
      </w:tr>
      <w:tr w:rsidR="001E33BE" w:rsidRPr="000F5DFD" w14:paraId="6F6660EA" w14:textId="77777777" w:rsidTr="00D12965">
        <w:tc>
          <w:tcPr>
            <w:tcW w:w="6800" w:type="dxa"/>
          </w:tcPr>
          <w:p w14:paraId="7DD37C22" w14:textId="77777777" w:rsidR="0058253C" w:rsidRDefault="001E33BE" w:rsidP="5FCDC0CF">
            <w:pPr>
              <w:spacing w:line="300" w:lineRule="exact"/>
              <w:jc w:val="both"/>
            </w:pPr>
            <w:r w:rsidRPr="5B7C7124">
              <w:rPr>
                <w:b/>
                <w:bCs/>
              </w:rPr>
              <w:lastRenderedPageBreak/>
              <w:t>§2.</w:t>
            </w:r>
            <w:r w:rsidR="0058253C">
              <w:rPr>
                <w:b/>
                <w:bCs/>
              </w:rPr>
              <w:br/>
            </w:r>
            <w:r>
              <w:t>Het presentiegeld bedraagt ……….…. voor</w:t>
            </w:r>
            <w:r w:rsidR="3EA4085B">
              <w:t xml:space="preserve"> </w:t>
            </w:r>
            <w:r>
              <w:t>de vergaderingen van de gemeenteraad.</w:t>
            </w:r>
            <w:r w:rsidR="0058253C">
              <w:t xml:space="preserve"> </w:t>
            </w:r>
          </w:p>
          <w:p w14:paraId="4F6F6A83" w14:textId="0E0599D4" w:rsidR="001E33BE" w:rsidRDefault="001E33BE" w:rsidP="5FCDC0CF">
            <w:pPr>
              <w:spacing w:line="300" w:lineRule="exact"/>
              <w:jc w:val="both"/>
              <w:rPr>
                <w:b/>
                <w:bCs/>
              </w:rPr>
            </w:pPr>
            <w:r>
              <w:t>Voor de volgende andere vergaderingen bedraagt het:</w:t>
            </w:r>
            <w:r w:rsidR="00AC5D3E">
              <w:t xml:space="preserve"> </w:t>
            </w:r>
            <w:r>
              <w:t xml:space="preserve"> ……….….</w:t>
            </w:r>
          </w:p>
          <w:p w14:paraId="7E07D535" w14:textId="77777777" w:rsidR="001E33BE" w:rsidRDefault="001E33BE" w:rsidP="001E33BE">
            <w:pPr>
              <w:spacing w:line="300" w:lineRule="exact"/>
              <w:jc w:val="both"/>
            </w:pPr>
          </w:p>
          <w:p w14:paraId="62F6ACE8" w14:textId="77777777" w:rsidR="001E33BE" w:rsidRDefault="001E33BE" w:rsidP="001E33BE">
            <w:pPr>
              <w:spacing w:line="300" w:lineRule="exact"/>
              <w:jc w:val="both"/>
              <w:rPr>
                <w:i/>
                <w:iCs/>
                <w:lang w:val="nl-BE"/>
              </w:rPr>
            </w:pPr>
            <w:r w:rsidRPr="4AA796C1">
              <w:rPr>
                <w:i/>
                <w:iCs/>
                <w:lang w:val="nl-BE"/>
              </w:rPr>
              <w:t>De voorzitter van de gemeenteraad ontvangt een dubbel presentiegeld voor de vergaderingen van de gemeenteraad die de voorzitter voorzit.</w:t>
            </w:r>
          </w:p>
          <w:p w14:paraId="4D4EDFD7" w14:textId="77777777" w:rsidR="00ED2113" w:rsidRDefault="00ED2113" w:rsidP="001E33BE">
            <w:pPr>
              <w:spacing w:line="300" w:lineRule="exact"/>
              <w:jc w:val="both"/>
              <w:rPr>
                <w:i/>
                <w:iCs/>
                <w:lang w:val="nl-BE"/>
              </w:rPr>
            </w:pPr>
          </w:p>
          <w:p w14:paraId="7C9E5246" w14:textId="0009FEE2" w:rsidR="00ED2113" w:rsidRPr="00927428" w:rsidRDefault="00ED2113" w:rsidP="001E33BE">
            <w:pPr>
              <w:spacing w:line="300" w:lineRule="exact"/>
              <w:jc w:val="both"/>
            </w:pPr>
            <w:r>
              <w:t>De in d</w:t>
            </w:r>
            <w:r w:rsidR="00D456DF">
              <w:t xml:space="preserve">it artikel vermelde bedragen worden geïndexeerd op basis van de bepalingen van art. 9 en 18 van het </w:t>
            </w:r>
            <w:hyperlink r:id="rId11" w:history="1">
              <w:r w:rsidR="00BB65E4" w:rsidRPr="00B7775C">
                <w:rPr>
                  <w:rStyle w:val="Hyperlink"/>
                </w:rPr>
                <w:t>besluit van de Vlaamse regering van 6 juli 2018 houdende het statuut van de lokale mandataris</w:t>
              </w:r>
            </w:hyperlink>
            <w:r w:rsidR="00BB65E4">
              <w:t>.</w:t>
            </w:r>
            <w:r w:rsidR="00D456DF">
              <w:t xml:space="preserve"> </w:t>
            </w:r>
          </w:p>
        </w:tc>
        <w:tc>
          <w:tcPr>
            <w:tcW w:w="6801" w:type="dxa"/>
          </w:tcPr>
          <w:p w14:paraId="60C74E13" w14:textId="0F4AEED5" w:rsidR="001E33BE" w:rsidRPr="00903E96" w:rsidRDefault="001E33BE" w:rsidP="001E33BE">
            <w:pPr>
              <w:spacing w:line="300" w:lineRule="exact"/>
              <w:jc w:val="both"/>
              <w:rPr>
                <w:b/>
              </w:rPr>
            </w:pPr>
            <w:r w:rsidRPr="00903E96">
              <w:rPr>
                <w:b/>
              </w:rPr>
              <w:t>§2.</w:t>
            </w:r>
          </w:p>
          <w:p w14:paraId="07972DF6" w14:textId="77777777" w:rsidR="00AF5D2D" w:rsidRDefault="001E33BE" w:rsidP="001E33BE">
            <w:pPr>
              <w:spacing w:line="300" w:lineRule="exact"/>
              <w:jc w:val="both"/>
            </w:pPr>
            <w:r w:rsidRPr="00472497">
              <w:t xml:space="preserve">Het presentiegeld bedraagt </w:t>
            </w:r>
            <w:r w:rsidRPr="00472497">
              <w:rPr>
                <w:color w:val="0070C0"/>
              </w:rPr>
              <w:t xml:space="preserve"> </w:t>
            </w:r>
            <w:r>
              <w:t xml:space="preserve">……….…. </w:t>
            </w:r>
            <w:r w:rsidRPr="00472497">
              <w:t xml:space="preserve">voor de vergaderingen van de </w:t>
            </w:r>
            <w:r>
              <w:t>OCMW-raad</w:t>
            </w:r>
            <w:r w:rsidRPr="00472497">
              <w:t xml:space="preserve">. </w:t>
            </w:r>
          </w:p>
          <w:p w14:paraId="7A2C8FA6" w14:textId="77777777" w:rsidR="00AF5D2D" w:rsidRDefault="00AF5D2D" w:rsidP="001E33BE">
            <w:pPr>
              <w:spacing w:line="300" w:lineRule="exact"/>
              <w:jc w:val="both"/>
            </w:pPr>
          </w:p>
          <w:p w14:paraId="19B6D78A" w14:textId="53EAFFE9" w:rsidR="001E33BE" w:rsidRPr="00AF5D2D" w:rsidRDefault="001E33BE" w:rsidP="001E33BE">
            <w:pPr>
              <w:spacing w:line="300" w:lineRule="exact"/>
              <w:jc w:val="both"/>
            </w:pPr>
            <w:r w:rsidRPr="00472497">
              <w:t xml:space="preserve">Voor de </w:t>
            </w:r>
            <w:r>
              <w:t xml:space="preserve">volgende </w:t>
            </w:r>
            <w:r w:rsidRPr="00472497">
              <w:t>andere vergaderingen bedraagt het</w:t>
            </w:r>
            <w:r w:rsidR="003A6357">
              <w:t>:</w:t>
            </w:r>
            <w:r>
              <w:t xml:space="preserve"> ……….….</w:t>
            </w:r>
          </w:p>
          <w:p w14:paraId="33CA9F5E" w14:textId="77777777" w:rsidR="001E33BE" w:rsidRDefault="001E33BE" w:rsidP="001E33BE">
            <w:pPr>
              <w:spacing w:line="300" w:lineRule="exact"/>
              <w:jc w:val="both"/>
              <w:rPr>
                <w:i/>
              </w:rPr>
            </w:pPr>
          </w:p>
          <w:p w14:paraId="2B579EDD" w14:textId="77777777" w:rsidR="001E33BE" w:rsidRDefault="001E33BE" w:rsidP="001E33BE">
            <w:pPr>
              <w:spacing w:line="300" w:lineRule="exact"/>
              <w:jc w:val="both"/>
              <w:rPr>
                <w:i/>
                <w:iCs/>
              </w:rPr>
            </w:pPr>
          </w:p>
          <w:p w14:paraId="67852D38" w14:textId="77777777" w:rsidR="00FB6949" w:rsidRDefault="00FB6949" w:rsidP="001E33BE">
            <w:pPr>
              <w:spacing w:line="300" w:lineRule="exact"/>
              <w:jc w:val="both"/>
            </w:pPr>
          </w:p>
          <w:p w14:paraId="3EBCE33D" w14:textId="714C2261" w:rsidR="003A6357" w:rsidRPr="006C1FB1" w:rsidRDefault="003A6357" w:rsidP="001E33BE">
            <w:pPr>
              <w:spacing w:line="300" w:lineRule="exact"/>
              <w:jc w:val="both"/>
              <w:rPr>
                <w:color w:val="E03C31" w:themeColor="accent2"/>
                <w:u w:val="single"/>
              </w:rPr>
            </w:pPr>
            <w:r>
              <w:br/>
            </w:r>
            <w:r w:rsidR="00EC38A8">
              <w:t xml:space="preserve">De in dit artikel vermelde bedragen worden geïndexeerd op basis van de bepalingen van art. 9 en 18 van het </w:t>
            </w:r>
            <w:hyperlink r:id="rId12" w:history="1">
              <w:r w:rsidR="00EC38A8" w:rsidRPr="00B7775C">
                <w:rPr>
                  <w:rStyle w:val="Hyperlink"/>
                </w:rPr>
                <w:t>besluit van de Vlaamse regering van 6 juli 2018 houdende het statuut van de lokale mandataris</w:t>
              </w:r>
            </w:hyperlink>
            <w:r w:rsidR="00EC38A8">
              <w:rPr>
                <w:rStyle w:val="Hyperlink"/>
              </w:rPr>
              <w:t>.</w:t>
            </w:r>
          </w:p>
        </w:tc>
      </w:tr>
    </w:tbl>
    <w:p w14:paraId="273D68EB" w14:textId="6E5E369D" w:rsidR="00D12965" w:rsidRDefault="00D12965"/>
    <w:tbl>
      <w:tblPr>
        <w:tblStyle w:val="Tabelraster"/>
        <w:tblW w:w="136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0"/>
        <w:gridCol w:w="6801"/>
      </w:tblGrid>
      <w:tr w:rsidR="001E33BE" w:rsidRPr="000F5DFD" w14:paraId="70FD35FD" w14:textId="77777777" w:rsidTr="00D12965">
        <w:tc>
          <w:tcPr>
            <w:tcW w:w="6800" w:type="dxa"/>
          </w:tcPr>
          <w:p w14:paraId="4AF08F53" w14:textId="75E9D92C" w:rsidR="001E33BE" w:rsidRPr="00430347" w:rsidRDefault="001E33BE" w:rsidP="001E33BE">
            <w:pPr>
              <w:spacing w:line="300" w:lineRule="exact"/>
              <w:jc w:val="both"/>
              <w:rPr>
                <w:b/>
              </w:rPr>
            </w:pPr>
            <w:r w:rsidRPr="00430347">
              <w:rPr>
                <w:b/>
              </w:rPr>
              <w:t>Art. 3</w:t>
            </w:r>
            <w:r>
              <w:rPr>
                <w:b/>
              </w:rPr>
              <w:t>0</w:t>
            </w:r>
            <w:r w:rsidRPr="00430347">
              <w:rPr>
                <w:b/>
              </w:rPr>
              <w:t>.</w:t>
            </w:r>
          </w:p>
          <w:p w14:paraId="39BDC335" w14:textId="314A9A3D" w:rsidR="00792268" w:rsidRDefault="3BD6FCB8" w:rsidP="5B7C7124">
            <w:pPr>
              <w:spacing w:line="300" w:lineRule="exact"/>
              <w:jc w:val="both"/>
              <w:rPr>
                <w:i/>
                <w:iCs/>
              </w:rPr>
            </w:pPr>
            <w:r w:rsidRPr="5B7C7124">
              <w:rPr>
                <w:i/>
                <w:iCs/>
              </w:rPr>
              <w:t>Aan a</w:t>
            </w:r>
            <w:r w:rsidR="001E33BE" w:rsidRPr="5B7C7124">
              <w:rPr>
                <w:i/>
                <w:iCs/>
              </w:rPr>
              <w:t xml:space="preserve">lle gemeenteraadsleden wordt een laptop of tablet ter beschikking gesteld. Dat toestel wordt gebruikt voor het raadswerk in de gemeente en het OCMW. </w:t>
            </w:r>
          </w:p>
          <w:p w14:paraId="6B24D414" w14:textId="77777777" w:rsidR="00792268" w:rsidRDefault="00792268" w:rsidP="001E33BE">
            <w:pPr>
              <w:spacing w:line="300" w:lineRule="exact"/>
              <w:jc w:val="both"/>
              <w:rPr>
                <w:i/>
              </w:rPr>
            </w:pPr>
          </w:p>
          <w:p w14:paraId="0AF8BEAD" w14:textId="177922D7" w:rsidR="001E33BE" w:rsidRPr="00430347" w:rsidRDefault="00546B05" w:rsidP="001E33BE">
            <w:pPr>
              <w:spacing w:line="300" w:lineRule="exact"/>
              <w:jc w:val="both"/>
              <w:rPr>
                <w:i/>
              </w:rPr>
            </w:pPr>
            <w:r>
              <w:rPr>
                <w:i/>
              </w:rPr>
              <w:t>H</w:t>
            </w:r>
            <w:r w:rsidR="001E33BE">
              <w:rPr>
                <w:i/>
              </w:rPr>
              <w:t>et toestel</w:t>
            </w:r>
            <w:r w:rsidR="001E33BE" w:rsidRPr="008F3E84">
              <w:rPr>
                <w:i/>
              </w:rPr>
              <w:t xml:space="preserve"> </w:t>
            </w:r>
            <w:r>
              <w:rPr>
                <w:i/>
              </w:rPr>
              <w:t>beschikt over</w:t>
            </w:r>
            <w:r w:rsidRPr="008F3E84">
              <w:rPr>
                <w:i/>
              </w:rPr>
              <w:t xml:space="preserve"> </w:t>
            </w:r>
            <w:r w:rsidR="001E33BE" w:rsidRPr="008F3E84">
              <w:rPr>
                <w:i/>
              </w:rPr>
              <w:t>een beveiligde toegang tot het netwerk van de gemeente en het OCMW. Toegang tot de bestaande mappenstructuur van de administratie is niet toegestaan</w:t>
            </w:r>
            <w:r w:rsidR="001E33BE" w:rsidRPr="00430347">
              <w:rPr>
                <w:i/>
              </w:rPr>
              <w:t xml:space="preserve">. </w:t>
            </w:r>
            <w:r w:rsidR="001E33BE">
              <w:rPr>
                <w:i/>
              </w:rPr>
              <w:t>Het toestel</w:t>
            </w:r>
            <w:r w:rsidR="001E33BE" w:rsidRPr="00430347">
              <w:rPr>
                <w:i/>
              </w:rPr>
              <w:t xml:space="preserve"> is voorzien van de software die nodig is om de taken die horen bij het raadslidmaatschap goed te kunnen uitoefenen, en dat binnen een beveiligde omgeving. </w:t>
            </w:r>
            <w:r w:rsidR="001E33BE" w:rsidRPr="004E66FC">
              <w:rPr>
                <w:i/>
              </w:rPr>
              <w:t>Een raadslid bewaart geen persoonsgegevens of vertrouwelijke informatie lokaal op het toestel.</w:t>
            </w:r>
          </w:p>
          <w:p w14:paraId="38E19F67" w14:textId="77777777" w:rsidR="001E33BE" w:rsidRPr="00430347" w:rsidRDefault="001E33BE" w:rsidP="001E33BE">
            <w:pPr>
              <w:spacing w:line="300" w:lineRule="exact"/>
              <w:jc w:val="both"/>
              <w:rPr>
                <w:i/>
              </w:rPr>
            </w:pPr>
          </w:p>
          <w:p w14:paraId="2E90D7FE" w14:textId="5A687EFA" w:rsidR="001E33BE" w:rsidRDefault="005E1089" w:rsidP="001E33BE">
            <w:pPr>
              <w:spacing w:line="300" w:lineRule="exact"/>
              <w:jc w:val="both"/>
              <w:rPr>
                <w:i/>
              </w:rPr>
            </w:pPr>
            <w:r>
              <w:rPr>
                <w:i/>
              </w:rPr>
              <w:t xml:space="preserve">Elk raadslid krijgt </w:t>
            </w:r>
            <w:r w:rsidR="001E33BE" w:rsidRPr="00430347">
              <w:rPr>
                <w:i/>
              </w:rPr>
              <w:t xml:space="preserve">een mailbox en e-mailadres </w:t>
            </w:r>
            <w:r w:rsidR="00846FDA">
              <w:rPr>
                <w:i/>
              </w:rPr>
              <w:t>van de gemeente</w:t>
            </w:r>
            <w:r w:rsidR="001E33BE" w:rsidRPr="00430347">
              <w:rPr>
                <w:i/>
              </w:rPr>
              <w:t xml:space="preserve">. </w:t>
            </w:r>
            <w:r w:rsidR="00846FDA">
              <w:rPr>
                <w:i/>
              </w:rPr>
              <w:t xml:space="preserve">Raadsleden gebruiken </w:t>
            </w:r>
            <w:r w:rsidR="001E33BE" w:rsidRPr="00430347">
              <w:rPr>
                <w:i/>
              </w:rPr>
              <w:t xml:space="preserve">enkel dit e-mailadres voor e-mails die te maken hebben met het raadslidmaatschap en </w:t>
            </w:r>
            <w:r w:rsidR="003323BF">
              <w:rPr>
                <w:i/>
              </w:rPr>
              <w:t xml:space="preserve">gebruiken </w:t>
            </w:r>
            <w:r w:rsidR="001E33BE" w:rsidRPr="00430347">
              <w:rPr>
                <w:i/>
              </w:rPr>
              <w:t>het e-mailadres ook enkel daarvoor.</w:t>
            </w:r>
            <w:r w:rsidR="001E33BE">
              <w:rPr>
                <w:i/>
              </w:rPr>
              <w:t xml:space="preserve"> </w:t>
            </w:r>
            <w:r w:rsidR="001E33BE" w:rsidRPr="009D6701">
              <w:rPr>
                <w:i/>
              </w:rPr>
              <w:t xml:space="preserve">Het </w:t>
            </w:r>
            <w:r w:rsidR="001E33BE" w:rsidRPr="009D6701">
              <w:rPr>
                <w:i/>
              </w:rPr>
              <w:lastRenderedPageBreak/>
              <w:t>automatische doorsturen van e-mails naar een persoonlijk e-mailadres is verboden. Inhoudelijke dossiers of informatie van het bestuur mogen niet worden doorgestuurd naar private mailboxen, niet gekopieerd worden en niet gedeeld worden via onvoldoende beveiligde platformen zoals Dropbox of Google Drive.</w:t>
            </w:r>
          </w:p>
          <w:p w14:paraId="18263756" w14:textId="77777777" w:rsidR="001E33BE" w:rsidRDefault="001E33BE" w:rsidP="001E33BE">
            <w:pPr>
              <w:spacing w:line="300" w:lineRule="exact"/>
              <w:jc w:val="both"/>
              <w:rPr>
                <w:i/>
              </w:rPr>
            </w:pPr>
          </w:p>
          <w:p w14:paraId="184AB4F7" w14:textId="2548E4B4" w:rsidR="001E33BE" w:rsidRPr="00430347" w:rsidRDefault="001E33BE" w:rsidP="001E33BE">
            <w:pPr>
              <w:spacing w:line="300" w:lineRule="exact"/>
              <w:jc w:val="both"/>
              <w:rPr>
                <w:i/>
              </w:rPr>
            </w:pPr>
            <w:r>
              <w:rPr>
                <w:i/>
              </w:rPr>
              <w:t>Het is verboden voor de r</w:t>
            </w:r>
            <w:r w:rsidRPr="00692037">
              <w:rPr>
                <w:i/>
              </w:rPr>
              <w:t xml:space="preserve">aadsleden </w:t>
            </w:r>
            <w:r>
              <w:rPr>
                <w:i/>
              </w:rPr>
              <w:t>om met hun</w:t>
            </w:r>
            <w:r w:rsidRPr="00692037">
              <w:rPr>
                <w:i/>
              </w:rPr>
              <w:t xml:space="preserve"> account</w:t>
            </w:r>
            <w:r>
              <w:rPr>
                <w:i/>
              </w:rPr>
              <w:t xml:space="preserve"> van het bestuur in te loggen</w:t>
            </w:r>
            <w:r w:rsidRPr="00692037">
              <w:rPr>
                <w:i/>
              </w:rPr>
              <w:t xml:space="preserve"> op een ander</w:t>
            </w:r>
            <w:r>
              <w:rPr>
                <w:i/>
              </w:rPr>
              <w:t xml:space="preserve"> </w:t>
            </w:r>
            <w:r w:rsidRPr="00692037">
              <w:rPr>
                <w:i/>
              </w:rPr>
              <w:t>toestel</w:t>
            </w:r>
            <w:r>
              <w:rPr>
                <w:i/>
              </w:rPr>
              <w:t xml:space="preserve"> dan de laptop of tablet die ter beschikking gesteld is.</w:t>
            </w:r>
          </w:p>
          <w:p w14:paraId="733B95A5" w14:textId="77777777" w:rsidR="001E33BE" w:rsidRPr="00430347" w:rsidRDefault="001E33BE" w:rsidP="001E33BE">
            <w:pPr>
              <w:spacing w:line="300" w:lineRule="exact"/>
              <w:jc w:val="both"/>
              <w:rPr>
                <w:i/>
              </w:rPr>
            </w:pPr>
          </w:p>
          <w:p w14:paraId="11DDDE9E" w14:textId="4D2B0C71" w:rsidR="001E33BE" w:rsidRPr="00430347" w:rsidRDefault="001E33BE" w:rsidP="001E33BE">
            <w:pPr>
              <w:spacing w:line="300" w:lineRule="exact"/>
              <w:jc w:val="both"/>
              <w:rPr>
                <w:i/>
              </w:rPr>
            </w:pPr>
            <w:r w:rsidRPr="00430347">
              <w:rPr>
                <w:i/>
              </w:rPr>
              <w:t xml:space="preserve">Wanneer het mandaat ten einde komt, hebben de raadsleden </w:t>
            </w:r>
            <w:r w:rsidR="00A721E0">
              <w:rPr>
                <w:i/>
              </w:rPr>
              <w:t>7</w:t>
            </w:r>
            <w:r w:rsidR="00A721E0" w:rsidRPr="00430347">
              <w:rPr>
                <w:i/>
              </w:rPr>
              <w:t xml:space="preserve"> </w:t>
            </w:r>
            <w:r w:rsidRPr="00430347">
              <w:rPr>
                <w:i/>
              </w:rPr>
              <w:t xml:space="preserve">dagen tijd om </w:t>
            </w:r>
            <w:r>
              <w:rPr>
                <w:i/>
              </w:rPr>
              <w:t>het toestel</w:t>
            </w:r>
            <w:r w:rsidRPr="00430347">
              <w:rPr>
                <w:i/>
              </w:rPr>
              <w:t xml:space="preserve"> terug te bezorgen en eventuele private berichten, die toch in de mailbox terechtgekomen zouden zijn, te wissen. Het is verboden om informatie en berichten te wissen die rechtstreeks of onrechtstreeks te maken hebben met het raadslidmaatschap of de gemeente. Er wordt door de ICT-dienst een back-up gemaakt van de gegevens op de laptop en in de mailbox. Deze back-up is enkel raadpleegbaar nadat de gemeenteraad of de OCMW-raad daartoe expliciet beslist. Dat kan enkel in uitzonderlijke en gemotiveerde situaties.</w:t>
            </w:r>
          </w:p>
          <w:p w14:paraId="7EACDB7B" w14:textId="7CDE98A0" w:rsidR="001E33BE" w:rsidRPr="00430347" w:rsidRDefault="001E33BE" w:rsidP="001E33BE">
            <w:pPr>
              <w:spacing w:line="300" w:lineRule="exact"/>
              <w:jc w:val="both"/>
              <w:rPr>
                <w:i/>
              </w:rPr>
            </w:pPr>
          </w:p>
        </w:tc>
        <w:tc>
          <w:tcPr>
            <w:tcW w:w="6801" w:type="dxa"/>
          </w:tcPr>
          <w:p w14:paraId="3C0041AA" w14:textId="79CFE35C" w:rsidR="001E33BE" w:rsidRPr="00430347" w:rsidRDefault="001E33BE" w:rsidP="001E33BE">
            <w:pPr>
              <w:spacing w:line="300" w:lineRule="exact"/>
              <w:jc w:val="both"/>
              <w:rPr>
                <w:b/>
              </w:rPr>
            </w:pPr>
            <w:r w:rsidRPr="00430347">
              <w:rPr>
                <w:b/>
              </w:rPr>
              <w:lastRenderedPageBreak/>
              <w:t>Art. 3</w:t>
            </w:r>
            <w:r>
              <w:rPr>
                <w:b/>
              </w:rPr>
              <w:t>0</w:t>
            </w:r>
            <w:r w:rsidRPr="00430347">
              <w:rPr>
                <w:b/>
              </w:rPr>
              <w:t>.</w:t>
            </w:r>
          </w:p>
          <w:p w14:paraId="34F4F5E3" w14:textId="42B27AAF" w:rsidR="00692B7C" w:rsidRDefault="001E33BE" w:rsidP="005C4254">
            <w:pPr>
              <w:spacing w:line="300" w:lineRule="exact"/>
              <w:jc w:val="both"/>
              <w:rPr>
                <w:i/>
                <w:iCs/>
              </w:rPr>
            </w:pPr>
            <w:r w:rsidRPr="5B7C7124">
              <w:rPr>
                <w:i/>
                <w:iCs/>
              </w:rPr>
              <w:t xml:space="preserve">De OCMW-raadsleden gebruiken </w:t>
            </w:r>
            <w:r w:rsidR="001A564F">
              <w:rPr>
                <w:i/>
                <w:iCs/>
              </w:rPr>
              <w:t>de laptop of de tablet die</w:t>
            </w:r>
            <w:r w:rsidRPr="5B7C7124">
              <w:rPr>
                <w:i/>
                <w:iCs/>
              </w:rPr>
              <w:t xml:space="preserve"> door de gemeente ter beschikking gesteld wordt </w:t>
            </w:r>
            <w:r w:rsidR="001A564F" w:rsidRPr="5B7C7124">
              <w:rPr>
                <w:i/>
                <w:iCs/>
              </w:rPr>
              <w:t>voor het raadswerk in de gemeente en het OCMW</w:t>
            </w:r>
            <w:r w:rsidR="00692B7C">
              <w:rPr>
                <w:i/>
                <w:iCs/>
              </w:rPr>
              <w:t>.</w:t>
            </w:r>
          </w:p>
          <w:p w14:paraId="36D565EC" w14:textId="6718E989" w:rsidR="00692B7C" w:rsidRDefault="00692B7C" w:rsidP="005C4254">
            <w:pPr>
              <w:spacing w:line="300" w:lineRule="exact"/>
              <w:jc w:val="both"/>
              <w:rPr>
                <w:i/>
                <w:iCs/>
              </w:rPr>
            </w:pPr>
          </w:p>
          <w:p w14:paraId="041B0244" w14:textId="5F2819D3" w:rsidR="005C4254" w:rsidRPr="00430347" w:rsidRDefault="00546B05" w:rsidP="005C4254">
            <w:pPr>
              <w:spacing w:line="300" w:lineRule="exact"/>
              <w:jc w:val="both"/>
              <w:rPr>
                <w:i/>
              </w:rPr>
            </w:pPr>
            <w:r>
              <w:rPr>
                <w:i/>
              </w:rPr>
              <w:t>H</w:t>
            </w:r>
            <w:r w:rsidR="005C4254">
              <w:rPr>
                <w:i/>
              </w:rPr>
              <w:t>et toestel</w:t>
            </w:r>
            <w:r w:rsidR="005C4254" w:rsidRPr="008F3E84">
              <w:rPr>
                <w:i/>
              </w:rPr>
              <w:t xml:space="preserve"> </w:t>
            </w:r>
            <w:r>
              <w:rPr>
                <w:i/>
              </w:rPr>
              <w:t xml:space="preserve">beschikt over </w:t>
            </w:r>
            <w:r w:rsidR="005C4254" w:rsidRPr="008F3E84">
              <w:rPr>
                <w:i/>
              </w:rPr>
              <w:t>een beveiligde toegang tot het netwerk van de gemeente en het OCMW. Toegang tot de bestaande mappenstructuur van de administratie is niet toegestaan</w:t>
            </w:r>
            <w:r w:rsidR="005C4254" w:rsidRPr="00430347">
              <w:rPr>
                <w:i/>
              </w:rPr>
              <w:t xml:space="preserve">. </w:t>
            </w:r>
            <w:r w:rsidR="005C4254">
              <w:rPr>
                <w:i/>
              </w:rPr>
              <w:t>Het toestel</w:t>
            </w:r>
            <w:r w:rsidR="005C4254" w:rsidRPr="00430347">
              <w:rPr>
                <w:i/>
              </w:rPr>
              <w:t xml:space="preserve"> is voorzien van de software die nodig is om de taken die horen bij het raadslidmaatschap goed te kunnen uitoefenen, en dat binnen een beveiligde omgeving. </w:t>
            </w:r>
            <w:r w:rsidR="005C4254" w:rsidRPr="004E66FC">
              <w:rPr>
                <w:i/>
              </w:rPr>
              <w:t>Een raadslid bewaart geen persoonsgegevens of vertrouwelijke informatie lokaal op het toestel.</w:t>
            </w:r>
          </w:p>
          <w:p w14:paraId="24022E7F" w14:textId="77777777" w:rsidR="001E33BE" w:rsidRDefault="001E33BE" w:rsidP="001E33BE">
            <w:pPr>
              <w:spacing w:line="300" w:lineRule="exact"/>
              <w:jc w:val="both"/>
              <w:rPr>
                <w:i/>
              </w:rPr>
            </w:pPr>
          </w:p>
          <w:p w14:paraId="189EC861" w14:textId="11607D99" w:rsidR="005C4254" w:rsidRDefault="003323BF" w:rsidP="005C4254">
            <w:pPr>
              <w:spacing w:line="300" w:lineRule="exact"/>
              <w:jc w:val="both"/>
              <w:rPr>
                <w:i/>
              </w:rPr>
            </w:pPr>
            <w:r>
              <w:rPr>
                <w:i/>
              </w:rPr>
              <w:t xml:space="preserve">Elk raadslid krijgt </w:t>
            </w:r>
            <w:r w:rsidR="005C4254" w:rsidRPr="00430347">
              <w:rPr>
                <w:i/>
              </w:rPr>
              <w:t xml:space="preserve">een mailbox en e-mailadres </w:t>
            </w:r>
            <w:r>
              <w:rPr>
                <w:i/>
              </w:rPr>
              <w:t>van de gemeente</w:t>
            </w:r>
            <w:r w:rsidR="005C4254" w:rsidRPr="00430347">
              <w:rPr>
                <w:i/>
              </w:rPr>
              <w:t xml:space="preserve">. </w:t>
            </w:r>
            <w:r w:rsidR="00984830">
              <w:rPr>
                <w:i/>
              </w:rPr>
              <w:t xml:space="preserve">Raadsleden gebruiken </w:t>
            </w:r>
            <w:r w:rsidR="005C4254" w:rsidRPr="00430347">
              <w:rPr>
                <w:i/>
              </w:rPr>
              <w:t xml:space="preserve">enkel dit e-mailadres voor e-mails die te maken hebben met het raadslidmaatschap en </w:t>
            </w:r>
            <w:r w:rsidR="00984830">
              <w:rPr>
                <w:i/>
              </w:rPr>
              <w:t xml:space="preserve">gebruiken </w:t>
            </w:r>
            <w:r w:rsidR="005C4254" w:rsidRPr="00430347">
              <w:rPr>
                <w:i/>
              </w:rPr>
              <w:t>het e-mailadres ook enkel daarvoor.</w:t>
            </w:r>
            <w:r w:rsidR="005C4254">
              <w:rPr>
                <w:i/>
              </w:rPr>
              <w:t xml:space="preserve"> </w:t>
            </w:r>
            <w:r w:rsidR="005C4254" w:rsidRPr="009D6701">
              <w:rPr>
                <w:i/>
              </w:rPr>
              <w:t xml:space="preserve">Het </w:t>
            </w:r>
            <w:r w:rsidR="005C4254" w:rsidRPr="009D6701">
              <w:rPr>
                <w:i/>
              </w:rPr>
              <w:lastRenderedPageBreak/>
              <w:t>automatische doorsturen van e-mails naar een persoonlijk e-mailadres is verboden. Inhoudelijke dossiers of informatie van het bestuur mogen niet worden doorgestuurd naar private mailboxen, niet gekopieerd worden en niet gedeeld worden via onvoldoende beveiligde platformen zoals Dropbox of Google Drive.</w:t>
            </w:r>
          </w:p>
          <w:p w14:paraId="1E79ECE2" w14:textId="77777777" w:rsidR="005C4254" w:rsidRDefault="005C4254" w:rsidP="005C4254">
            <w:pPr>
              <w:spacing w:line="300" w:lineRule="exact"/>
              <w:jc w:val="both"/>
              <w:rPr>
                <w:i/>
              </w:rPr>
            </w:pPr>
          </w:p>
          <w:p w14:paraId="4681640E" w14:textId="77777777" w:rsidR="005C4254" w:rsidRPr="00430347" w:rsidRDefault="005C4254" w:rsidP="005C4254">
            <w:pPr>
              <w:spacing w:line="300" w:lineRule="exact"/>
              <w:jc w:val="both"/>
              <w:rPr>
                <w:i/>
              </w:rPr>
            </w:pPr>
            <w:r>
              <w:rPr>
                <w:i/>
              </w:rPr>
              <w:t>Het is verboden voor de r</w:t>
            </w:r>
            <w:r w:rsidRPr="00692037">
              <w:rPr>
                <w:i/>
              </w:rPr>
              <w:t xml:space="preserve">aadsleden </w:t>
            </w:r>
            <w:r>
              <w:rPr>
                <w:i/>
              </w:rPr>
              <w:t>om met hun</w:t>
            </w:r>
            <w:r w:rsidRPr="00692037">
              <w:rPr>
                <w:i/>
              </w:rPr>
              <w:t xml:space="preserve"> account</w:t>
            </w:r>
            <w:r>
              <w:rPr>
                <w:i/>
              </w:rPr>
              <w:t xml:space="preserve"> van het bestuur in te loggen</w:t>
            </w:r>
            <w:r w:rsidRPr="00692037">
              <w:rPr>
                <w:i/>
              </w:rPr>
              <w:t xml:space="preserve"> op een ander</w:t>
            </w:r>
            <w:r>
              <w:rPr>
                <w:i/>
              </w:rPr>
              <w:t xml:space="preserve"> </w:t>
            </w:r>
            <w:r w:rsidRPr="00692037">
              <w:rPr>
                <w:i/>
              </w:rPr>
              <w:t>toestel</w:t>
            </w:r>
            <w:r>
              <w:rPr>
                <w:i/>
              </w:rPr>
              <w:t xml:space="preserve"> dan de laptop of tablet die ter beschikking gesteld is.</w:t>
            </w:r>
          </w:p>
          <w:p w14:paraId="6CE851A3" w14:textId="77777777" w:rsidR="005C4254" w:rsidRPr="00430347" w:rsidRDefault="005C4254" w:rsidP="005C4254">
            <w:pPr>
              <w:spacing w:line="300" w:lineRule="exact"/>
              <w:jc w:val="both"/>
              <w:rPr>
                <w:i/>
              </w:rPr>
            </w:pPr>
          </w:p>
          <w:p w14:paraId="2790D147" w14:textId="33E3C7A5" w:rsidR="005C4254" w:rsidRPr="00430347" w:rsidRDefault="005C4254" w:rsidP="005C4254">
            <w:pPr>
              <w:spacing w:line="300" w:lineRule="exact"/>
              <w:jc w:val="both"/>
              <w:rPr>
                <w:i/>
              </w:rPr>
            </w:pPr>
            <w:r w:rsidRPr="00430347">
              <w:rPr>
                <w:i/>
              </w:rPr>
              <w:t xml:space="preserve">Wanneer het mandaat ten einde komt, hebben de raadsleden </w:t>
            </w:r>
            <w:r w:rsidR="00A721E0">
              <w:rPr>
                <w:i/>
              </w:rPr>
              <w:t xml:space="preserve">7 </w:t>
            </w:r>
            <w:r w:rsidRPr="00430347">
              <w:rPr>
                <w:i/>
              </w:rPr>
              <w:t xml:space="preserve">dagen tijd om </w:t>
            </w:r>
            <w:r>
              <w:rPr>
                <w:i/>
              </w:rPr>
              <w:t>het toestel</w:t>
            </w:r>
            <w:r w:rsidRPr="00430347">
              <w:rPr>
                <w:i/>
              </w:rPr>
              <w:t xml:space="preserve"> terug te bezorgen en eventuele private berichten, die toch in de mailbox terechtgekomen zouden zijn, te wissen. Het is verboden om informatie en berichten te wissen die rechtstreeks of onrechtstreeks te maken hebben met het raadslidmaatschap of de gemeente. Er wordt door de ICT-dienst een back-up gemaakt van de gegevens op de laptop en in de mailbox. Deze back-up is enkel raadpleegbaar nadat de gemeenteraad of de OCMW-raad daartoe expliciet beslist. Dat kan enkel in uitzonderlijke en gemotiveerde situaties.</w:t>
            </w:r>
          </w:p>
          <w:p w14:paraId="29E92A01" w14:textId="1B32933E" w:rsidR="005C4254" w:rsidRPr="00430347" w:rsidRDefault="005C4254" w:rsidP="001E33BE">
            <w:pPr>
              <w:spacing w:line="300" w:lineRule="exact"/>
              <w:jc w:val="both"/>
              <w:rPr>
                <w:i/>
              </w:rPr>
            </w:pPr>
          </w:p>
        </w:tc>
      </w:tr>
      <w:tr w:rsidR="001E33BE" w:rsidRPr="000F5DFD" w14:paraId="70B8CB67" w14:textId="77777777" w:rsidTr="00D12965">
        <w:trPr>
          <w:trHeight w:val="300"/>
        </w:trPr>
        <w:tc>
          <w:tcPr>
            <w:tcW w:w="6800" w:type="dxa"/>
            <w:vMerge w:val="restart"/>
          </w:tcPr>
          <w:p w14:paraId="4E1FF56F" w14:textId="6907918F" w:rsidR="001E33BE" w:rsidRPr="00472497" w:rsidRDefault="001E33BE" w:rsidP="5B7C7124">
            <w:pPr>
              <w:spacing w:line="300" w:lineRule="exact"/>
              <w:jc w:val="both"/>
              <w:rPr>
                <w:b/>
                <w:bCs/>
              </w:rPr>
            </w:pPr>
            <w:bookmarkStart w:id="3" w:name="_Hlk525895095"/>
            <w:r w:rsidRPr="5B7C7124">
              <w:rPr>
                <w:b/>
                <w:bCs/>
              </w:rPr>
              <w:lastRenderedPageBreak/>
              <w:t>Art. 31, §1.</w:t>
            </w:r>
          </w:p>
          <w:p w14:paraId="3B178FE5" w14:textId="1A8D05BB" w:rsidR="001E33BE" w:rsidRDefault="001E33BE" w:rsidP="001E33BE">
            <w:pPr>
              <w:spacing w:line="300" w:lineRule="exact"/>
              <w:jc w:val="both"/>
            </w:pPr>
            <w:r w:rsidRPr="00472497">
              <w:t xml:space="preserve">Gemeenteraadsleden kunnen de kosten </w:t>
            </w:r>
            <w:r w:rsidRPr="00C55BF3">
              <w:rPr>
                <w:i/>
              </w:rPr>
              <w:t>van studiedagen of vormingscursussen, (ingericht door overheidsinstanties, onderwijsinstellingen of de VVSG),</w:t>
            </w:r>
            <w:r w:rsidRPr="00472497">
              <w:t xml:space="preserve"> terugvorderen van het gemeentebestuur, voor zover </w:t>
            </w:r>
            <w:r w:rsidRPr="00C55BF3">
              <w:rPr>
                <w:i/>
              </w:rPr>
              <w:t>deze cycli of studiedagen</w:t>
            </w:r>
            <w:r w:rsidRPr="00472497">
              <w:t xml:space="preserve"> noodzakelijk </w:t>
            </w:r>
            <w:r w:rsidR="00597E3B">
              <w:t xml:space="preserve">of verrijkend </w:t>
            </w:r>
            <w:r w:rsidRPr="00472497">
              <w:t>zijn voor de uitoefening van hun mandaat. Deze kosten moeten worden verantwoord met bewijsstukken.</w:t>
            </w:r>
          </w:p>
          <w:p w14:paraId="11F8259A" w14:textId="77777777" w:rsidR="001E33BE" w:rsidRPr="00472497" w:rsidRDefault="001E33BE" w:rsidP="001E33BE">
            <w:pPr>
              <w:spacing w:line="300" w:lineRule="exact"/>
              <w:jc w:val="both"/>
            </w:pPr>
          </w:p>
          <w:p w14:paraId="1CF861EB" w14:textId="18D3AF74" w:rsidR="00E62E65" w:rsidRPr="00A8541C" w:rsidRDefault="001E33BE" w:rsidP="001E33BE">
            <w:pPr>
              <w:spacing w:line="300" w:lineRule="exact"/>
              <w:jc w:val="both"/>
            </w:pPr>
            <w:r w:rsidRPr="4AA796C1">
              <w:rPr>
                <w:i/>
                <w:iCs/>
              </w:rPr>
              <w:t xml:space="preserve">De terugvorderbare kosten mogen niet buitensporig zijn en moeten vergelijkbaar zijn met deze van vormingsinitiatieven voor gemeente- en OCMW-personeel. Ze </w:t>
            </w:r>
            <w:r w:rsidRPr="4AA796C1">
              <w:rPr>
                <w:i/>
                <w:iCs/>
              </w:rPr>
              <w:lastRenderedPageBreak/>
              <w:t xml:space="preserve">betreffen in principe enkel vormingscycli of studiedagen in het binnenland. </w:t>
            </w:r>
            <w:r w:rsidR="00A8541C">
              <w:rPr>
                <w:i/>
                <w:iCs/>
              </w:rPr>
              <w:t>Voor</w:t>
            </w:r>
            <w:r w:rsidR="00A8541C" w:rsidRPr="00CE4997">
              <w:rPr>
                <w:i/>
                <w:iCs/>
              </w:rPr>
              <w:t xml:space="preserve"> buitenlandse bezoeken </w:t>
            </w:r>
            <w:r w:rsidR="00A8541C">
              <w:rPr>
                <w:i/>
                <w:iCs/>
              </w:rPr>
              <w:t xml:space="preserve">geeft het </w:t>
            </w:r>
            <w:r w:rsidR="00A8541C" w:rsidRPr="00CE4997">
              <w:rPr>
                <w:i/>
                <w:iCs/>
              </w:rPr>
              <w:t>bureau van de raad</w:t>
            </w:r>
            <w:r w:rsidR="00A8541C">
              <w:rPr>
                <w:i/>
                <w:iCs/>
              </w:rPr>
              <w:t xml:space="preserve"> een voorafgaand advies</w:t>
            </w:r>
            <w:r w:rsidR="00A8541C" w:rsidRPr="00CE4997">
              <w:rPr>
                <w:i/>
                <w:iCs/>
              </w:rPr>
              <w:t>.</w:t>
            </w:r>
          </w:p>
          <w:p w14:paraId="1AD22062" w14:textId="77777777" w:rsidR="00E62E65" w:rsidRDefault="00E62E65" w:rsidP="001E33BE">
            <w:pPr>
              <w:spacing w:line="300" w:lineRule="exact"/>
              <w:jc w:val="both"/>
              <w:rPr>
                <w:i/>
                <w:iCs/>
              </w:rPr>
            </w:pPr>
          </w:p>
          <w:p w14:paraId="77C73D83" w14:textId="7FD1485D" w:rsidR="001E33BE" w:rsidRPr="00C55BF3" w:rsidRDefault="001E33BE" w:rsidP="001E33BE">
            <w:pPr>
              <w:spacing w:line="300" w:lineRule="exact"/>
              <w:jc w:val="both"/>
              <w:rPr>
                <w:i/>
                <w:iCs/>
              </w:rPr>
            </w:pPr>
            <w:r w:rsidRPr="4AA796C1">
              <w:rPr>
                <w:i/>
                <w:iCs/>
              </w:rPr>
              <w:t>Er worden geen kosten vergoed voor het behalen van bijkomende diploma’s.</w:t>
            </w:r>
          </w:p>
          <w:p w14:paraId="318FD01D" w14:textId="77777777" w:rsidR="001E33BE" w:rsidRPr="00472497" w:rsidRDefault="001E33BE" w:rsidP="001E33BE">
            <w:pPr>
              <w:spacing w:line="300" w:lineRule="exact"/>
              <w:jc w:val="both"/>
            </w:pPr>
          </w:p>
          <w:p w14:paraId="4274C33D" w14:textId="681582B4" w:rsidR="001E33BE" w:rsidRPr="00472497" w:rsidRDefault="001E33BE" w:rsidP="007C5F78">
            <w:pPr>
              <w:spacing w:line="300" w:lineRule="exact"/>
              <w:jc w:val="both"/>
            </w:pPr>
            <w:r w:rsidRPr="00472497">
              <w:t xml:space="preserve">De relevantie en de kostprijs van de vorming worden beoordeeld door de algemeen directeur </w:t>
            </w:r>
            <w:r w:rsidRPr="00C55BF3">
              <w:rPr>
                <w:i/>
              </w:rPr>
              <w:t>in overleg met de vormingsambtenaar</w:t>
            </w:r>
            <w:r w:rsidRPr="00472497">
              <w:t>.</w:t>
            </w:r>
            <w:r w:rsidR="00CE4997" w:rsidRPr="00CE4997">
              <w:rPr>
                <w:i/>
                <w:iCs/>
              </w:rPr>
              <w:t xml:space="preserve"> </w:t>
            </w:r>
          </w:p>
        </w:tc>
        <w:tc>
          <w:tcPr>
            <w:tcW w:w="6801" w:type="dxa"/>
            <w:vMerge w:val="restart"/>
          </w:tcPr>
          <w:p w14:paraId="1472DBE5" w14:textId="4E4E1FB2" w:rsidR="001E33BE" w:rsidRPr="00472497" w:rsidRDefault="001E33BE" w:rsidP="001E33BE">
            <w:pPr>
              <w:spacing w:line="300" w:lineRule="exact"/>
              <w:jc w:val="both"/>
              <w:rPr>
                <w:b/>
              </w:rPr>
            </w:pPr>
            <w:r>
              <w:rPr>
                <w:b/>
              </w:rPr>
              <w:lastRenderedPageBreak/>
              <w:t>Art. 31, §1</w:t>
            </w:r>
            <w:r w:rsidRPr="00472497">
              <w:rPr>
                <w:b/>
              </w:rPr>
              <w:t>.</w:t>
            </w:r>
          </w:p>
          <w:p w14:paraId="156AA6C7" w14:textId="56ED2952" w:rsidR="001E33BE" w:rsidRDefault="001E33BE" w:rsidP="001E33BE">
            <w:pPr>
              <w:spacing w:line="300" w:lineRule="exact"/>
              <w:jc w:val="both"/>
            </w:pPr>
            <w:r>
              <w:t>OCMW-raadsleden</w:t>
            </w:r>
            <w:r w:rsidRPr="00472497">
              <w:t xml:space="preserve"> kunnen de kosten van </w:t>
            </w:r>
            <w:r w:rsidRPr="00C55BF3">
              <w:rPr>
                <w:i/>
              </w:rPr>
              <w:t>studiedagen of vormingscursussen, (ingericht door overheidsinstanties, onderwijsinstellingen of de VVSG),</w:t>
            </w:r>
            <w:r w:rsidRPr="00472497">
              <w:t xml:space="preserve"> terugvorderen van het OCMW, voor zover </w:t>
            </w:r>
            <w:r w:rsidRPr="00C55BF3">
              <w:rPr>
                <w:i/>
              </w:rPr>
              <w:t>deze cycli of studiedagen</w:t>
            </w:r>
            <w:r w:rsidRPr="00472497">
              <w:t xml:space="preserve"> noodzakelijk </w:t>
            </w:r>
            <w:r w:rsidR="00597E3B">
              <w:t xml:space="preserve">of verrijkend </w:t>
            </w:r>
            <w:r w:rsidRPr="00472497">
              <w:t>zijn voor de uitoefening van hun mandaat. Deze kosten moeten worden verantwoord met bewijsstukken.</w:t>
            </w:r>
          </w:p>
          <w:p w14:paraId="378CD7D1" w14:textId="77777777" w:rsidR="001E33BE" w:rsidRPr="00472497" w:rsidRDefault="001E33BE" w:rsidP="001E33BE">
            <w:pPr>
              <w:spacing w:line="300" w:lineRule="exact"/>
              <w:jc w:val="both"/>
            </w:pPr>
          </w:p>
          <w:p w14:paraId="00FAD131" w14:textId="77777777" w:rsidR="00706D66" w:rsidRPr="00A8541C" w:rsidRDefault="001E33BE" w:rsidP="00706D66">
            <w:pPr>
              <w:spacing w:line="300" w:lineRule="exact"/>
              <w:jc w:val="both"/>
            </w:pPr>
            <w:r w:rsidRPr="00C55BF3">
              <w:rPr>
                <w:i/>
              </w:rPr>
              <w:t xml:space="preserve">De terugvorderbare kosten mogen niet buitensporig zijn en moeten vergelijkbaar zijn met deze van vormingsinitiatieven voor gemeente- en OCMW-personeel. Ze </w:t>
            </w:r>
            <w:r w:rsidRPr="00C55BF3">
              <w:rPr>
                <w:i/>
              </w:rPr>
              <w:lastRenderedPageBreak/>
              <w:t>betreffen in principe enkel vormingscycli of studiedagen in het binnenland.</w:t>
            </w:r>
            <w:r w:rsidR="00706D66">
              <w:rPr>
                <w:i/>
              </w:rPr>
              <w:t xml:space="preserve"> </w:t>
            </w:r>
            <w:r w:rsidR="00706D66">
              <w:rPr>
                <w:i/>
                <w:iCs/>
              </w:rPr>
              <w:t>Voor</w:t>
            </w:r>
            <w:r w:rsidR="00706D66" w:rsidRPr="00CE4997">
              <w:rPr>
                <w:i/>
                <w:iCs/>
              </w:rPr>
              <w:t xml:space="preserve"> buitenlandse bezoeken </w:t>
            </w:r>
            <w:r w:rsidR="00706D66">
              <w:rPr>
                <w:i/>
                <w:iCs/>
              </w:rPr>
              <w:t xml:space="preserve">geeft het </w:t>
            </w:r>
            <w:r w:rsidR="00706D66" w:rsidRPr="00CE4997">
              <w:rPr>
                <w:i/>
                <w:iCs/>
              </w:rPr>
              <w:t>bureau van de raad</w:t>
            </w:r>
            <w:r w:rsidR="00706D66">
              <w:rPr>
                <w:i/>
                <w:iCs/>
              </w:rPr>
              <w:t xml:space="preserve"> een voorafgaand advies</w:t>
            </w:r>
            <w:r w:rsidR="00706D66" w:rsidRPr="00CE4997">
              <w:rPr>
                <w:i/>
                <w:iCs/>
              </w:rPr>
              <w:t>.</w:t>
            </w:r>
          </w:p>
          <w:p w14:paraId="45F4767B" w14:textId="77777777" w:rsidR="00706D66" w:rsidRDefault="001E33BE" w:rsidP="001E33BE">
            <w:pPr>
              <w:spacing w:line="300" w:lineRule="exact"/>
              <w:jc w:val="both"/>
              <w:rPr>
                <w:i/>
              </w:rPr>
            </w:pPr>
            <w:r w:rsidRPr="00C55BF3">
              <w:rPr>
                <w:i/>
              </w:rPr>
              <w:t xml:space="preserve"> </w:t>
            </w:r>
          </w:p>
          <w:p w14:paraId="31403742" w14:textId="3C488A75" w:rsidR="001E33BE" w:rsidRPr="00C55BF3" w:rsidRDefault="001E33BE" w:rsidP="001E33BE">
            <w:pPr>
              <w:spacing w:line="300" w:lineRule="exact"/>
              <w:jc w:val="both"/>
              <w:rPr>
                <w:i/>
              </w:rPr>
            </w:pPr>
            <w:r w:rsidRPr="00C55BF3">
              <w:rPr>
                <w:i/>
              </w:rPr>
              <w:t>Er worden geen kosten vergoed voor het behalen van bijkomende diploma’s.</w:t>
            </w:r>
          </w:p>
          <w:p w14:paraId="079499A6" w14:textId="77777777" w:rsidR="001E33BE" w:rsidRPr="00472497" w:rsidRDefault="001E33BE" w:rsidP="001E33BE">
            <w:pPr>
              <w:spacing w:line="300" w:lineRule="exact"/>
              <w:jc w:val="both"/>
            </w:pPr>
          </w:p>
          <w:p w14:paraId="26625B48" w14:textId="4E722D91" w:rsidR="00CE4997" w:rsidRDefault="001E33BE" w:rsidP="00CE4997">
            <w:pPr>
              <w:spacing w:line="300" w:lineRule="exact"/>
              <w:jc w:val="both"/>
            </w:pPr>
            <w:r>
              <w:t xml:space="preserve">De relevantie en de kostprijs van de vorming worden beoordeeld door de algemeen directeur </w:t>
            </w:r>
            <w:r w:rsidRPr="5B7C7124">
              <w:rPr>
                <w:i/>
                <w:iCs/>
              </w:rPr>
              <w:t>in overleg met de vormingsambtenaar.</w:t>
            </w:r>
            <w:r w:rsidR="00CE4997" w:rsidRPr="5B7C7124">
              <w:rPr>
                <w:i/>
                <w:iCs/>
              </w:rPr>
              <w:t xml:space="preserve"> </w:t>
            </w:r>
          </w:p>
          <w:p w14:paraId="5C8EE374" w14:textId="26549CF8" w:rsidR="001E33BE" w:rsidRPr="00472497" w:rsidRDefault="001E33BE" w:rsidP="001E33BE">
            <w:pPr>
              <w:spacing w:line="300" w:lineRule="exact"/>
              <w:jc w:val="both"/>
            </w:pPr>
          </w:p>
        </w:tc>
      </w:tr>
      <w:bookmarkEnd w:id="3"/>
      <w:tr w:rsidR="001E33BE" w:rsidRPr="000F5DFD" w14:paraId="4CD68CC7" w14:textId="77777777" w:rsidTr="00D12965">
        <w:trPr>
          <w:trHeight w:val="300"/>
        </w:trPr>
        <w:tc>
          <w:tcPr>
            <w:tcW w:w="6800" w:type="dxa"/>
            <w:vMerge/>
          </w:tcPr>
          <w:p w14:paraId="10EC3B4F" w14:textId="77777777" w:rsidR="001E33BE" w:rsidRPr="00472497" w:rsidRDefault="001E33BE" w:rsidP="001E33BE">
            <w:pPr>
              <w:spacing w:line="300" w:lineRule="exact"/>
              <w:jc w:val="both"/>
            </w:pPr>
          </w:p>
        </w:tc>
        <w:tc>
          <w:tcPr>
            <w:tcW w:w="6801" w:type="dxa"/>
            <w:vMerge/>
          </w:tcPr>
          <w:p w14:paraId="51ABF4AE" w14:textId="77777777" w:rsidR="001E33BE" w:rsidRPr="00472497" w:rsidRDefault="001E33BE" w:rsidP="001E33BE">
            <w:pPr>
              <w:spacing w:line="300" w:lineRule="exact"/>
              <w:jc w:val="both"/>
            </w:pPr>
          </w:p>
        </w:tc>
      </w:tr>
      <w:tr w:rsidR="001E33BE" w:rsidRPr="000F5DFD" w14:paraId="162D015B" w14:textId="77777777" w:rsidTr="00D12965">
        <w:trPr>
          <w:trHeight w:val="300"/>
        </w:trPr>
        <w:tc>
          <w:tcPr>
            <w:tcW w:w="6800" w:type="dxa"/>
            <w:vMerge/>
          </w:tcPr>
          <w:p w14:paraId="7F68754F" w14:textId="77777777" w:rsidR="001E33BE" w:rsidRPr="00472497" w:rsidRDefault="001E33BE" w:rsidP="001E33BE">
            <w:pPr>
              <w:spacing w:line="300" w:lineRule="exact"/>
              <w:jc w:val="both"/>
              <w:rPr>
                <w:b/>
              </w:rPr>
            </w:pPr>
          </w:p>
        </w:tc>
        <w:tc>
          <w:tcPr>
            <w:tcW w:w="6801" w:type="dxa"/>
            <w:vMerge/>
          </w:tcPr>
          <w:p w14:paraId="65695D4B" w14:textId="77777777" w:rsidR="001E33BE" w:rsidRPr="00472497" w:rsidRDefault="001E33BE" w:rsidP="001E33BE">
            <w:pPr>
              <w:spacing w:line="300" w:lineRule="exact"/>
              <w:jc w:val="both"/>
            </w:pPr>
          </w:p>
        </w:tc>
      </w:tr>
      <w:tr w:rsidR="001E33BE" w:rsidRPr="000F5DFD" w14:paraId="17E36B65" w14:textId="77777777" w:rsidTr="00D12965">
        <w:trPr>
          <w:trHeight w:val="4110"/>
        </w:trPr>
        <w:tc>
          <w:tcPr>
            <w:tcW w:w="6800" w:type="dxa"/>
          </w:tcPr>
          <w:p w14:paraId="469BE60F" w14:textId="663DB269" w:rsidR="001E33BE" w:rsidRPr="00472497" w:rsidRDefault="001E33BE" w:rsidP="5B7C7124">
            <w:pPr>
              <w:spacing w:line="300" w:lineRule="exact"/>
              <w:jc w:val="both"/>
              <w:rPr>
                <w:b/>
                <w:bCs/>
              </w:rPr>
            </w:pPr>
            <w:r w:rsidRPr="5B7C7124">
              <w:rPr>
                <w:b/>
                <w:bCs/>
              </w:rPr>
              <w:t>§2.</w:t>
            </w:r>
          </w:p>
          <w:p w14:paraId="65D5A27E" w14:textId="76280D7D" w:rsidR="001E33BE" w:rsidRPr="00C55BF3" w:rsidRDefault="001E33BE" w:rsidP="001E33BE">
            <w:pPr>
              <w:spacing w:line="300" w:lineRule="exact"/>
              <w:jc w:val="both"/>
              <w:rPr>
                <w:i/>
              </w:rPr>
            </w:pPr>
            <w:r w:rsidRPr="00C55BF3">
              <w:rPr>
                <w:i/>
              </w:rPr>
              <w:t>Terugbetaling van bijkomende kosten veroorzaakt door een specifieke gezinssituatie wegens aanwezigheid op een raads- of commissievergadering, is mogelijk. Een verzoek tot terugbetaling met verantwoordingsstukken kan worden ingediend bij de algemeen directeur.</w:t>
            </w:r>
          </w:p>
          <w:p w14:paraId="4FC79BD5" w14:textId="77777777" w:rsidR="001E33BE" w:rsidRPr="00C55BF3" w:rsidRDefault="001E33BE" w:rsidP="001E33BE">
            <w:pPr>
              <w:spacing w:line="300" w:lineRule="exact"/>
              <w:jc w:val="both"/>
              <w:rPr>
                <w:i/>
              </w:rPr>
            </w:pPr>
          </w:p>
          <w:p w14:paraId="44F54312" w14:textId="05C50B9F" w:rsidR="001E33BE" w:rsidRPr="00364242" w:rsidRDefault="001E33BE" w:rsidP="5B7C7124">
            <w:pPr>
              <w:spacing w:line="300" w:lineRule="exact"/>
              <w:jc w:val="both"/>
              <w:rPr>
                <w:i/>
                <w:iCs/>
              </w:rPr>
            </w:pPr>
            <w:r w:rsidRPr="5B7C7124">
              <w:rPr>
                <w:i/>
                <w:iCs/>
              </w:rPr>
              <w:t>Verplaatsingskosten van raadsleden, noodzakelijk voor de uitoefening van hun mandaat, worden door het gemeentebestuur terugbetaald na voorlegging van bewijsstukken, op basis van de wettelijk vastgestelde tarieven.</w:t>
            </w:r>
          </w:p>
          <w:p w14:paraId="0EA0B966" w14:textId="39ED4BB1" w:rsidR="001E33BE" w:rsidRDefault="001E33BE" w:rsidP="001E33BE">
            <w:pPr>
              <w:spacing w:line="300" w:lineRule="exact"/>
              <w:jc w:val="both"/>
              <w:rPr>
                <w:i/>
                <w:iCs/>
              </w:rPr>
            </w:pPr>
          </w:p>
          <w:p w14:paraId="6FBD727F" w14:textId="6156E1B0" w:rsidR="001E33BE" w:rsidRPr="00472497" w:rsidRDefault="001E33BE" w:rsidP="001E33BE">
            <w:pPr>
              <w:spacing w:line="300" w:lineRule="exact"/>
              <w:jc w:val="both"/>
            </w:pPr>
            <w:r>
              <w:t>Jaarlijks wordt een overzicht gemaakt van de terugbetaling van de kosten van de mandatarissen. Dat document is openbaar.</w:t>
            </w:r>
          </w:p>
        </w:tc>
        <w:tc>
          <w:tcPr>
            <w:tcW w:w="6801" w:type="dxa"/>
          </w:tcPr>
          <w:p w14:paraId="51DE7496" w14:textId="37313424" w:rsidR="001E33BE" w:rsidRPr="00472497" w:rsidRDefault="001E33BE" w:rsidP="001E33BE">
            <w:pPr>
              <w:spacing w:line="300" w:lineRule="exact"/>
              <w:jc w:val="both"/>
              <w:rPr>
                <w:b/>
              </w:rPr>
            </w:pPr>
            <w:r w:rsidRPr="00472497">
              <w:rPr>
                <w:b/>
              </w:rPr>
              <w:t>§</w:t>
            </w:r>
            <w:r>
              <w:rPr>
                <w:b/>
              </w:rPr>
              <w:t>2</w:t>
            </w:r>
            <w:r w:rsidRPr="00472497">
              <w:rPr>
                <w:b/>
              </w:rPr>
              <w:t>.</w:t>
            </w:r>
          </w:p>
          <w:p w14:paraId="5E2B8179" w14:textId="1BE060F9" w:rsidR="001E33BE" w:rsidRPr="00C55BF3" w:rsidRDefault="001E33BE" w:rsidP="001E33BE">
            <w:pPr>
              <w:spacing w:line="300" w:lineRule="exact"/>
              <w:jc w:val="both"/>
              <w:rPr>
                <w:i/>
              </w:rPr>
            </w:pPr>
            <w:r w:rsidRPr="00C55BF3">
              <w:rPr>
                <w:i/>
              </w:rPr>
              <w:t>Terugbetaling van bijkomende kosten veroorzaakt door een specifieke gezinssituat</w:t>
            </w:r>
            <w:r>
              <w:rPr>
                <w:i/>
              </w:rPr>
              <w:t>i</w:t>
            </w:r>
            <w:r w:rsidRPr="00C55BF3">
              <w:rPr>
                <w:i/>
              </w:rPr>
              <w:t>e, wegens aanwezigheid op een raadsvergadering, is mogelijk. Een verzoek tot terugbetaling met verantwoordingsstukken kan worden ingediend bij de algemeen directeur.</w:t>
            </w:r>
          </w:p>
          <w:p w14:paraId="4612D6C6" w14:textId="77777777" w:rsidR="001E33BE" w:rsidRPr="00C55BF3" w:rsidRDefault="001E33BE" w:rsidP="001E33BE">
            <w:pPr>
              <w:spacing w:line="300" w:lineRule="exact"/>
              <w:jc w:val="both"/>
              <w:rPr>
                <w:i/>
              </w:rPr>
            </w:pPr>
          </w:p>
          <w:p w14:paraId="5F7635FF" w14:textId="7856346D" w:rsidR="001E33BE" w:rsidRPr="00364242" w:rsidRDefault="001E33BE" w:rsidP="001E33BE">
            <w:pPr>
              <w:spacing w:line="300" w:lineRule="exact"/>
              <w:jc w:val="both"/>
              <w:rPr>
                <w:i/>
              </w:rPr>
            </w:pPr>
            <w:r w:rsidRPr="4AA796C1">
              <w:rPr>
                <w:i/>
                <w:iCs/>
              </w:rPr>
              <w:t>Verplaatsingskosten van raadsleden, noodzakelijk voor de uitoefening van hun mandaat, worden door het OCMW terugbetaald na voorlegging van bewijsstukken, op basis van de wettelijk vastgestelde tarieven.</w:t>
            </w:r>
          </w:p>
          <w:p w14:paraId="132A7E5D" w14:textId="50F60CD5" w:rsidR="001E33BE" w:rsidRDefault="001E33BE" w:rsidP="001E33BE">
            <w:pPr>
              <w:spacing w:line="300" w:lineRule="exact"/>
              <w:jc w:val="both"/>
            </w:pPr>
          </w:p>
          <w:p w14:paraId="577AAA48" w14:textId="29C26C97" w:rsidR="001E33BE" w:rsidRPr="00472497" w:rsidRDefault="001E33BE" w:rsidP="00D12965">
            <w:pPr>
              <w:spacing w:line="300" w:lineRule="exact"/>
              <w:jc w:val="both"/>
            </w:pPr>
            <w:r>
              <w:t>Jaarlijks wordt een overzicht gemaakt van de terugbetaling van de kosten van de mandatarissen. Dat document is openbaar.</w:t>
            </w:r>
          </w:p>
        </w:tc>
      </w:tr>
      <w:tr w:rsidR="001E33BE" w:rsidRPr="000F5DFD" w14:paraId="619515BD" w14:textId="77777777" w:rsidTr="00D12965">
        <w:tc>
          <w:tcPr>
            <w:tcW w:w="6800" w:type="dxa"/>
          </w:tcPr>
          <w:p w14:paraId="11BBAD38" w14:textId="47D76E5B" w:rsidR="001E33BE" w:rsidRDefault="001E33BE" w:rsidP="5B7C7124">
            <w:pPr>
              <w:spacing w:line="300" w:lineRule="exact"/>
              <w:jc w:val="both"/>
              <w:rPr>
                <w:b/>
                <w:bCs/>
              </w:rPr>
            </w:pPr>
            <w:r w:rsidRPr="5B7C7124">
              <w:rPr>
                <w:b/>
                <w:bCs/>
              </w:rPr>
              <w:t>§3.</w:t>
            </w:r>
          </w:p>
          <w:p w14:paraId="33D774F5" w14:textId="77777777" w:rsidR="001E33BE" w:rsidRDefault="001E33BE" w:rsidP="001E33BE">
            <w:pPr>
              <w:spacing w:line="300" w:lineRule="exact"/>
              <w:jc w:val="both"/>
            </w:pPr>
            <w:r>
              <w:t>De gemeente sluit een verzekering af om de burgerlijke aansprakelijkheid, met inbegrip van de rechtsbijstand, te dekken die bij de normale uitoefening van hun mandaat persoonlijk ten laste komt van de gemeenteraadsleden.</w:t>
            </w:r>
          </w:p>
          <w:p w14:paraId="69951664" w14:textId="77777777" w:rsidR="001E33BE" w:rsidRDefault="001E33BE" w:rsidP="001E33BE">
            <w:pPr>
              <w:spacing w:line="300" w:lineRule="exact"/>
              <w:jc w:val="both"/>
            </w:pPr>
          </w:p>
          <w:p w14:paraId="716D2EC4" w14:textId="77777777" w:rsidR="001E33BE" w:rsidRDefault="001E33BE" w:rsidP="001E33BE">
            <w:pPr>
              <w:spacing w:line="300" w:lineRule="exact"/>
              <w:jc w:val="both"/>
            </w:pPr>
            <w:r>
              <w:t>De gemeente sluit naast de verzekering, vermeld in het eerste lid, de volgende verzekeringen af:</w:t>
            </w:r>
          </w:p>
          <w:p w14:paraId="6EC380D4" w14:textId="77777777" w:rsidR="001E33BE" w:rsidRDefault="001E33BE" w:rsidP="001E33BE">
            <w:pPr>
              <w:pStyle w:val="Lijstalinea"/>
              <w:numPr>
                <w:ilvl w:val="0"/>
                <w:numId w:val="22"/>
              </w:numPr>
              <w:spacing w:line="300" w:lineRule="exact"/>
              <w:jc w:val="both"/>
            </w:pPr>
            <w:r>
              <w:t>een verzekering om de bestuurdersaansprakelijkheid te dekken die persoonlijk ten laste komt van gemeenteraadsleden bij de normale uitoefening van hun mandaat, als ze de gemeente vertegenwoordigen als lid van de raad van bestuur of als dagelijks bestuurder in een rechtspersoon indien die rechtspersoon geen bestuurdersaansprakelijkheidsverzekering heeft afgesloten voor de vertegenwoordigende mandataris;</w:t>
            </w:r>
          </w:p>
          <w:p w14:paraId="22B4CFC5" w14:textId="77777777" w:rsidR="001E33BE" w:rsidRDefault="001E33BE" w:rsidP="001E33BE">
            <w:pPr>
              <w:pStyle w:val="Lijstalinea"/>
              <w:numPr>
                <w:ilvl w:val="0"/>
                <w:numId w:val="22"/>
              </w:numPr>
              <w:spacing w:line="300" w:lineRule="exact"/>
              <w:jc w:val="both"/>
            </w:pPr>
            <w:r>
              <w:t>een verzekering voor ongevallen die de gemeenteraadsleden overkomen in het kader van de normale uitoefening van hun mandaat.</w:t>
            </w:r>
          </w:p>
          <w:p w14:paraId="6D931D6C" w14:textId="77777777" w:rsidR="001E33BE" w:rsidRDefault="001E33BE" w:rsidP="001E33BE">
            <w:pPr>
              <w:pStyle w:val="Lijstalinea"/>
              <w:spacing w:line="300" w:lineRule="exact"/>
              <w:jc w:val="both"/>
            </w:pPr>
          </w:p>
          <w:p w14:paraId="0ECDD2C5" w14:textId="77777777" w:rsidR="001E33BE" w:rsidRDefault="001E33BE" w:rsidP="001E33BE">
            <w:pPr>
              <w:pStyle w:val="Lijstalinea"/>
              <w:spacing w:line="300" w:lineRule="exact"/>
              <w:jc w:val="both"/>
            </w:pPr>
          </w:p>
          <w:p w14:paraId="68DD7757" w14:textId="74E0CA72" w:rsidR="001E33BE" w:rsidRPr="00FF0D66" w:rsidRDefault="001E33BE" w:rsidP="001E33BE">
            <w:pPr>
              <w:pStyle w:val="Lijstalinea"/>
              <w:spacing w:line="300" w:lineRule="exact"/>
              <w:jc w:val="both"/>
            </w:pPr>
          </w:p>
        </w:tc>
        <w:tc>
          <w:tcPr>
            <w:tcW w:w="6801" w:type="dxa"/>
          </w:tcPr>
          <w:p w14:paraId="13383946" w14:textId="2A41073D" w:rsidR="001E33BE" w:rsidRDefault="001E33BE" w:rsidP="001E33BE">
            <w:pPr>
              <w:spacing w:line="300" w:lineRule="exact"/>
              <w:jc w:val="both"/>
              <w:rPr>
                <w:b/>
              </w:rPr>
            </w:pPr>
            <w:r>
              <w:rPr>
                <w:b/>
              </w:rPr>
              <w:lastRenderedPageBreak/>
              <w:t>§3.</w:t>
            </w:r>
          </w:p>
          <w:p w14:paraId="76518118" w14:textId="6F1CCDD6" w:rsidR="001E33BE" w:rsidRDefault="001E33BE" w:rsidP="001E33BE">
            <w:pPr>
              <w:spacing w:line="300" w:lineRule="exact"/>
              <w:jc w:val="both"/>
            </w:pPr>
            <w:r>
              <w:t>Het OCMW sluit een verzekering af om de burgerlijke aansprakelijkheid, met inbegrip van de rechtsbijstand, te dekken die bij de normale uitoefening van hun mandaat persoonlijk ten laste komt van de OCMW-raadsleden.</w:t>
            </w:r>
          </w:p>
          <w:p w14:paraId="175EE8F3" w14:textId="77777777" w:rsidR="001E33BE" w:rsidRDefault="001E33BE" w:rsidP="001E33BE">
            <w:pPr>
              <w:spacing w:line="300" w:lineRule="exact"/>
              <w:jc w:val="both"/>
            </w:pPr>
          </w:p>
          <w:p w14:paraId="4A3E8AB4" w14:textId="77777777" w:rsidR="001E33BE" w:rsidRDefault="001E33BE" w:rsidP="001E33BE">
            <w:pPr>
              <w:spacing w:line="300" w:lineRule="exact"/>
              <w:jc w:val="both"/>
            </w:pPr>
            <w:r>
              <w:t>Het OCMW sluit naast de verzekering, vermeld in het eerste lid, de volgende verzekeringen af:</w:t>
            </w:r>
          </w:p>
          <w:p w14:paraId="47810E1E" w14:textId="77777777" w:rsidR="001E33BE" w:rsidRDefault="001E33BE" w:rsidP="001E33BE">
            <w:pPr>
              <w:pStyle w:val="Lijstalinea"/>
              <w:numPr>
                <w:ilvl w:val="0"/>
                <w:numId w:val="23"/>
              </w:numPr>
              <w:spacing w:line="300" w:lineRule="exact"/>
              <w:jc w:val="both"/>
            </w:pPr>
            <w:r>
              <w:t>een verzekering om de bestuurdersaansprakelijkheid te dekken die persoonlijk ten laste komt van OCMW-raadsleden bij de normale uitoefening van hun mandaat, als ze het OCMW vertegenwoordigen als lid van de raad van bestuur of als dagelijks bestuurder in een rechtspersoon indien die rechtspersoon geen bestuurdersaansprakelijkheidsverzekering heeft afgesloten voor de vertegenwoordigende mandataris;</w:t>
            </w:r>
          </w:p>
          <w:p w14:paraId="1ABD0C7F" w14:textId="03615185" w:rsidR="001E33BE" w:rsidRPr="00DB74ED" w:rsidRDefault="001E33BE" w:rsidP="001E33BE">
            <w:pPr>
              <w:pStyle w:val="Lijstalinea"/>
              <w:numPr>
                <w:ilvl w:val="0"/>
                <w:numId w:val="23"/>
              </w:numPr>
              <w:spacing w:line="300" w:lineRule="exact"/>
              <w:jc w:val="both"/>
            </w:pPr>
            <w:r>
              <w:t>een verzekering voor ongevallen die de OCMW-raadsleden overkomen in het kader van de normale uitoefening van hun mandaat.</w:t>
            </w:r>
          </w:p>
        </w:tc>
      </w:tr>
      <w:tr w:rsidR="001E33BE" w:rsidRPr="000F5DFD" w14:paraId="4FD9403D" w14:textId="77777777" w:rsidTr="00D12965">
        <w:tc>
          <w:tcPr>
            <w:tcW w:w="6800" w:type="dxa"/>
          </w:tcPr>
          <w:p w14:paraId="1E486355" w14:textId="77777777" w:rsidR="001E33BE" w:rsidRPr="00021397" w:rsidRDefault="001E33BE" w:rsidP="001E33BE">
            <w:pPr>
              <w:spacing w:line="300" w:lineRule="exact"/>
              <w:jc w:val="both"/>
              <w:rPr>
                <w:i/>
              </w:rPr>
            </w:pPr>
          </w:p>
        </w:tc>
        <w:tc>
          <w:tcPr>
            <w:tcW w:w="6801" w:type="dxa"/>
          </w:tcPr>
          <w:p w14:paraId="5A176DB9" w14:textId="77777777" w:rsidR="001E33BE" w:rsidRPr="00021397" w:rsidRDefault="001E33BE" w:rsidP="001E33BE">
            <w:pPr>
              <w:spacing w:line="300" w:lineRule="exact"/>
              <w:jc w:val="both"/>
              <w:rPr>
                <w:i/>
              </w:rPr>
            </w:pPr>
          </w:p>
        </w:tc>
      </w:tr>
      <w:tr w:rsidR="001E33BE" w:rsidRPr="000E4A97" w14:paraId="14D2FA8B" w14:textId="77777777" w:rsidTr="00D12965">
        <w:tc>
          <w:tcPr>
            <w:tcW w:w="6800" w:type="dxa"/>
            <w:shd w:val="clear" w:color="auto" w:fill="43B02A" w:themeFill="accent1"/>
          </w:tcPr>
          <w:p w14:paraId="0CF2E7C5" w14:textId="77777777" w:rsidR="001E33BE" w:rsidRPr="000E4A97" w:rsidRDefault="001E33BE" w:rsidP="001E33BE">
            <w:pPr>
              <w:spacing w:line="300" w:lineRule="exact"/>
              <w:jc w:val="both"/>
              <w:rPr>
                <w:b/>
              </w:rPr>
            </w:pPr>
          </w:p>
        </w:tc>
        <w:tc>
          <w:tcPr>
            <w:tcW w:w="6801" w:type="dxa"/>
            <w:shd w:val="clear" w:color="auto" w:fill="43B02A" w:themeFill="accent1"/>
          </w:tcPr>
          <w:p w14:paraId="5DB21B6D" w14:textId="42D50290" w:rsidR="001E33BE" w:rsidRPr="000E4A97" w:rsidRDefault="001E33BE" w:rsidP="001E33BE">
            <w:pPr>
              <w:spacing w:line="300" w:lineRule="exact"/>
              <w:jc w:val="both"/>
              <w:rPr>
                <w:b/>
              </w:rPr>
            </w:pPr>
            <w:r w:rsidRPr="000E4A97">
              <w:rPr>
                <w:b/>
              </w:rPr>
              <w:t>BEPALINGEN OVER HET BIJZONDER COMIT</w:t>
            </w:r>
            <w:r>
              <w:rPr>
                <w:b/>
              </w:rPr>
              <w:t>E</w:t>
            </w:r>
            <w:r w:rsidRPr="000E4A97">
              <w:rPr>
                <w:b/>
              </w:rPr>
              <w:t xml:space="preserve"> VOOR DE SOCIALE DIENST</w:t>
            </w:r>
          </w:p>
        </w:tc>
      </w:tr>
      <w:tr w:rsidR="001E33BE" w:rsidRPr="000E4A97" w14:paraId="40304AD7" w14:textId="77777777" w:rsidTr="00D12965">
        <w:tc>
          <w:tcPr>
            <w:tcW w:w="6800" w:type="dxa"/>
            <w:shd w:val="clear" w:color="auto" w:fill="auto"/>
          </w:tcPr>
          <w:p w14:paraId="14998080" w14:textId="77777777" w:rsidR="001E33BE" w:rsidRPr="000E4A97" w:rsidRDefault="001E33BE" w:rsidP="001E33BE">
            <w:pPr>
              <w:spacing w:line="300" w:lineRule="exact"/>
              <w:jc w:val="both"/>
              <w:rPr>
                <w:b/>
              </w:rPr>
            </w:pPr>
          </w:p>
        </w:tc>
        <w:tc>
          <w:tcPr>
            <w:tcW w:w="6801" w:type="dxa"/>
            <w:shd w:val="clear" w:color="auto" w:fill="auto"/>
          </w:tcPr>
          <w:p w14:paraId="5FE36951" w14:textId="4A1A6674" w:rsidR="001E33BE" w:rsidRPr="000E4A97" w:rsidRDefault="001E33BE" w:rsidP="001E33BE">
            <w:pPr>
              <w:spacing w:line="300" w:lineRule="exact"/>
              <w:jc w:val="both"/>
              <w:rPr>
                <w:b/>
              </w:rPr>
            </w:pPr>
            <w:r w:rsidRPr="000E4A97">
              <w:rPr>
                <w:b/>
              </w:rPr>
              <w:t>Art. 3</w:t>
            </w:r>
            <w:r>
              <w:rPr>
                <w:b/>
              </w:rPr>
              <w:t>2</w:t>
            </w:r>
            <w:r w:rsidRPr="000E4A97">
              <w:rPr>
                <w:b/>
              </w:rPr>
              <w:t xml:space="preserve"> §1.</w:t>
            </w:r>
          </w:p>
          <w:p w14:paraId="166E295B" w14:textId="4E25EAB1" w:rsidR="001E33BE" w:rsidRPr="008C5A20" w:rsidRDefault="001E33BE" w:rsidP="5B7C7124">
            <w:pPr>
              <w:spacing w:line="300" w:lineRule="exact"/>
              <w:jc w:val="both"/>
              <w:rPr>
                <w:i/>
                <w:iCs/>
              </w:rPr>
            </w:pPr>
            <w:r w:rsidRPr="5B7C7124">
              <w:rPr>
                <w:i/>
                <w:iCs/>
              </w:rPr>
              <w:t>Het presentiegeld dat toegekend wordt aan de leden van het bijzonder comité voor de sociale dienst bedraagt evenveel al</w:t>
            </w:r>
            <w:r w:rsidR="2D71109A" w:rsidRPr="5B7C7124">
              <w:rPr>
                <w:i/>
                <w:iCs/>
              </w:rPr>
              <w:t>s</w:t>
            </w:r>
            <w:r w:rsidRPr="5B7C7124">
              <w:rPr>
                <w:i/>
                <w:iCs/>
              </w:rPr>
              <w:t xml:space="preserve"> dat voor de raadsleden.</w:t>
            </w:r>
          </w:p>
          <w:p w14:paraId="25D38F61" w14:textId="1DF0FA89" w:rsidR="001E33BE" w:rsidRPr="000E4A97" w:rsidRDefault="001E33BE" w:rsidP="001E33BE">
            <w:pPr>
              <w:spacing w:line="300" w:lineRule="exact"/>
              <w:jc w:val="both"/>
              <w:rPr>
                <w:b/>
              </w:rPr>
            </w:pPr>
          </w:p>
        </w:tc>
      </w:tr>
      <w:tr w:rsidR="001E33BE" w:rsidRPr="000E4A97" w14:paraId="6AF95CD5" w14:textId="77777777" w:rsidTr="00D12965">
        <w:tc>
          <w:tcPr>
            <w:tcW w:w="6800" w:type="dxa"/>
            <w:shd w:val="clear" w:color="auto" w:fill="auto"/>
          </w:tcPr>
          <w:p w14:paraId="6AFEDAFA" w14:textId="3E0DEC28" w:rsidR="001E33BE" w:rsidRPr="000E4A97" w:rsidRDefault="001E33BE" w:rsidP="001E33BE">
            <w:pPr>
              <w:spacing w:line="300" w:lineRule="exact"/>
              <w:jc w:val="both"/>
              <w:rPr>
                <w:i/>
              </w:rPr>
            </w:pPr>
          </w:p>
        </w:tc>
        <w:tc>
          <w:tcPr>
            <w:tcW w:w="6801" w:type="dxa"/>
            <w:shd w:val="clear" w:color="auto" w:fill="auto"/>
          </w:tcPr>
          <w:p w14:paraId="691F0DEC" w14:textId="6CA6C10D" w:rsidR="001E33BE" w:rsidRDefault="001E33BE" w:rsidP="001E33BE">
            <w:pPr>
              <w:spacing w:line="300" w:lineRule="exact"/>
              <w:jc w:val="both"/>
            </w:pPr>
            <w:r w:rsidRPr="000E4A97">
              <w:t>De bepalingen uit</w:t>
            </w:r>
            <w:r>
              <w:t xml:space="preserve"> </w:t>
            </w:r>
            <w:r w:rsidRPr="00A81DB3">
              <w:rPr>
                <w:highlight w:val="cyan"/>
              </w:rPr>
              <w:t>art. 3</w:t>
            </w:r>
            <w:r>
              <w:rPr>
                <w:highlight w:val="cyan"/>
              </w:rPr>
              <w:t>0</w:t>
            </w:r>
            <w:r w:rsidRPr="00A81DB3">
              <w:rPr>
                <w:highlight w:val="cyan"/>
              </w:rPr>
              <w:t xml:space="preserve"> en 3</w:t>
            </w:r>
            <w:r>
              <w:rPr>
                <w:highlight w:val="cyan"/>
              </w:rPr>
              <w:t>1</w:t>
            </w:r>
            <w:r w:rsidRPr="00A81DB3">
              <w:rPr>
                <w:highlight w:val="cyan"/>
              </w:rPr>
              <w:t xml:space="preserve"> van dit reglement</w:t>
            </w:r>
            <w:r w:rsidRPr="000E4A97">
              <w:t xml:space="preserve"> zijn van overeenkomstig</w:t>
            </w:r>
            <w:r w:rsidR="007D259B">
              <w:t>e</w:t>
            </w:r>
            <w:r w:rsidRPr="000E4A97">
              <w:t xml:space="preserve"> toepassing op de leden van het bijzonder comité voor de sociale dienst.</w:t>
            </w:r>
          </w:p>
          <w:p w14:paraId="4E2C992B" w14:textId="77777777" w:rsidR="001E33BE" w:rsidRDefault="001E33BE" w:rsidP="001E33BE">
            <w:pPr>
              <w:spacing w:line="300" w:lineRule="exact"/>
              <w:jc w:val="both"/>
            </w:pPr>
          </w:p>
          <w:p w14:paraId="13636BA5" w14:textId="77777777" w:rsidR="006C1FB1" w:rsidRDefault="006C1FB1" w:rsidP="001E33BE">
            <w:pPr>
              <w:spacing w:line="300" w:lineRule="exact"/>
              <w:jc w:val="both"/>
              <w:rPr>
                <w:b/>
              </w:rPr>
            </w:pPr>
          </w:p>
          <w:p w14:paraId="7A5BD1C1" w14:textId="77777777" w:rsidR="006C1FB1" w:rsidRDefault="006C1FB1" w:rsidP="001E33BE">
            <w:pPr>
              <w:spacing w:line="300" w:lineRule="exact"/>
              <w:jc w:val="both"/>
              <w:rPr>
                <w:b/>
              </w:rPr>
            </w:pPr>
          </w:p>
          <w:p w14:paraId="1FFCD7D8" w14:textId="68254F30" w:rsidR="001E33BE" w:rsidRPr="000E4A97" w:rsidRDefault="001E33BE" w:rsidP="001E33BE">
            <w:pPr>
              <w:spacing w:line="300" w:lineRule="exact"/>
              <w:jc w:val="both"/>
              <w:rPr>
                <w:b/>
              </w:rPr>
            </w:pPr>
            <w:r w:rsidRPr="000E4A97">
              <w:rPr>
                <w:b/>
              </w:rPr>
              <w:lastRenderedPageBreak/>
              <w:t>§</w:t>
            </w:r>
            <w:r>
              <w:rPr>
                <w:b/>
              </w:rPr>
              <w:t>2</w:t>
            </w:r>
            <w:r w:rsidRPr="000E4A97">
              <w:rPr>
                <w:b/>
              </w:rPr>
              <w:t>.</w:t>
            </w:r>
          </w:p>
          <w:p w14:paraId="41F14F69" w14:textId="0E405003" w:rsidR="001E33BE" w:rsidRDefault="001E33BE" w:rsidP="001E33BE">
            <w:pPr>
              <w:spacing w:line="300" w:lineRule="exact"/>
              <w:jc w:val="both"/>
            </w:pPr>
            <w:r w:rsidRPr="000E4A97">
              <w:t xml:space="preserve">Er kunnen plaatsvervangers worden aangeduid die de effectieve leden van het bijzonder comité vervangen als die afwezig zijn. </w:t>
            </w:r>
            <w:r>
              <w:t>Enkel OCMW-raadsleden kunnen p</w:t>
            </w:r>
            <w:r w:rsidRPr="000E4A97">
              <w:t>laatsvervanger</w:t>
            </w:r>
            <w:r>
              <w:t xml:space="preserve"> zijn voor een lid van het bijzonder comité voor de sociale dienst. </w:t>
            </w:r>
          </w:p>
          <w:p w14:paraId="61805618" w14:textId="77777777" w:rsidR="001E33BE" w:rsidRPr="000E4A97" w:rsidRDefault="001E33BE" w:rsidP="001E33BE">
            <w:pPr>
              <w:spacing w:line="300" w:lineRule="exact"/>
              <w:jc w:val="both"/>
            </w:pPr>
            <w:r>
              <w:t xml:space="preserve">Plaatsvervangers </w:t>
            </w:r>
            <w:r w:rsidRPr="000E4A97">
              <w:t xml:space="preserve">worden aangewezen door een meerderheid van de </w:t>
            </w:r>
            <w:r>
              <w:t>OCMW-raads</w:t>
            </w:r>
            <w:r w:rsidRPr="000E4A97">
              <w:t xml:space="preserve">leden </w:t>
            </w:r>
            <w:r>
              <w:t xml:space="preserve">van </w:t>
            </w:r>
            <w:r w:rsidRPr="000E4A97">
              <w:t>de</w:t>
            </w:r>
            <w:r>
              <w:t>zelfde lijst (of groep van lijsten)</w:t>
            </w:r>
            <w:r w:rsidRPr="000E4A97">
              <w:t xml:space="preserve"> die de voordrachtakte ondertekend hebben van het effectieve lid van het bijzonder comité voor de sociale dienst. </w:t>
            </w:r>
          </w:p>
          <w:p w14:paraId="65424645" w14:textId="77777777" w:rsidR="001E33BE" w:rsidRDefault="001E33BE" w:rsidP="001E33BE">
            <w:pPr>
              <w:spacing w:line="300" w:lineRule="exact"/>
              <w:jc w:val="both"/>
              <w:rPr>
                <w:b/>
              </w:rPr>
            </w:pPr>
          </w:p>
          <w:p w14:paraId="284F0C91" w14:textId="77777777" w:rsidR="001E33BE" w:rsidRDefault="001E33BE" w:rsidP="001E33BE">
            <w:pPr>
              <w:spacing w:line="300" w:lineRule="exact"/>
              <w:jc w:val="both"/>
            </w:pPr>
            <w:r w:rsidRPr="000E4A97">
              <w:rPr>
                <w:i/>
              </w:rPr>
              <w:t xml:space="preserve">De aanduiding van de plaatsvervangers gebeurt </w:t>
            </w:r>
            <w:r>
              <w:rPr>
                <w:i/>
              </w:rPr>
              <w:t xml:space="preserve">door een ondertekende verklaring </w:t>
            </w:r>
            <w:r w:rsidRPr="000E4A97">
              <w:rPr>
                <w:i/>
              </w:rPr>
              <w:t>af te gegeven tegen ontvangstbewijs aan de algemeen directeur</w:t>
            </w:r>
            <w:r>
              <w:rPr>
                <w:i/>
              </w:rPr>
              <w:t xml:space="preserve">. </w:t>
            </w:r>
            <w:r w:rsidRPr="000E4A97">
              <w:rPr>
                <w:i/>
              </w:rPr>
              <w:t xml:space="preserve">De algemeen directeur </w:t>
            </w:r>
            <w:r>
              <w:rPr>
                <w:i/>
              </w:rPr>
              <w:t>bezorgt deze verklaring aan de raadsvoorzitter die</w:t>
            </w:r>
            <w:r w:rsidRPr="000E4A97">
              <w:rPr>
                <w:i/>
              </w:rPr>
              <w:t xml:space="preserve"> </w:t>
            </w:r>
            <w:r>
              <w:rPr>
                <w:i/>
              </w:rPr>
              <w:t xml:space="preserve">de </w:t>
            </w:r>
            <w:r w:rsidRPr="000E4A97">
              <w:rPr>
                <w:i/>
              </w:rPr>
              <w:t xml:space="preserve">OCMW-raad </w:t>
            </w:r>
            <w:r>
              <w:rPr>
                <w:i/>
              </w:rPr>
              <w:t>daarvan in kennis stelt op de eerstvolgende raadsvergadering</w:t>
            </w:r>
            <w:r w:rsidRPr="000E4A97">
              <w:rPr>
                <w:i/>
              </w:rPr>
              <w:t>.</w:t>
            </w:r>
            <w:r>
              <w:t xml:space="preserve"> </w:t>
            </w:r>
          </w:p>
          <w:p w14:paraId="0CDFDD49" w14:textId="77777777" w:rsidR="001E33BE" w:rsidRDefault="001E33BE" w:rsidP="001E33BE">
            <w:pPr>
              <w:spacing w:line="300" w:lineRule="exact"/>
              <w:jc w:val="both"/>
            </w:pPr>
          </w:p>
          <w:p w14:paraId="3A8EAA4C" w14:textId="33E4664C" w:rsidR="001E33BE" w:rsidRPr="00C61994" w:rsidRDefault="001E33BE" w:rsidP="001E33BE">
            <w:pPr>
              <w:spacing w:line="300" w:lineRule="exact"/>
              <w:jc w:val="both"/>
              <w:rPr>
                <w:i/>
              </w:rPr>
            </w:pPr>
            <w:r>
              <w:rPr>
                <w:i/>
              </w:rPr>
              <w:t>P</w:t>
            </w:r>
            <w:r w:rsidRPr="000E4A97">
              <w:rPr>
                <w:i/>
              </w:rPr>
              <w:t xml:space="preserve">er lid van het bijzonder comité </w:t>
            </w:r>
            <w:r>
              <w:rPr>
                <w:i/>
              </w:rPr>
              <w:t>voor</w:t>
            </w:r>
            <w:r w:rsidRPr="000E4A97">
              <w:rPr>
                <w:i/>
              </w:rPr>
              <w:t xml:space="preserve"> de sociale dienst </w:t>
            </w:r>
            <w:r>
              <w:rPr>
                <w:i/>
              </w:rPr>
              <w:t xml:space="preserve">worden op de </w:t>
            </w:r>
            <w:r w:rsidRPr="000E4A97">
              <w:rPr>
                <w:i/>
              </w:rPr>
              <w:t>verklaring</w:t>
            </w:r>
            <w:r>
              <w:rPr>
                <w:i/>
              </w:rPr>
              <w:t xml:space="preserve"> één of meerdere plaatsvervangende raadsleden aangeduid. Is er meer dan één plaatsvervanger voor een lid, dan gebeurt de plaatsvervanging in de volgorde van vermelding van de plaatsvervangers. Raadsleden kunnen plaatsvervanger zijn voor meerdere leden van het bijzonder comité voor de sociale dienst. </w:t>
            </w:r>
            <w:r w:rsidRPr="000E4A97">
              <w:rPr>
                <w:i/>
              </w:rPr>
              <w:t>De aanduiding is geldig vanaf de datum vermeld op het ontvangstbewijs</w:t>
            </w:r>
            <w:r>
              <w:rPr>
                <w:i/>
              </w:rPr>
              <w:t>.</w:t>
            </w:r>
          </w:p>
          <w:p w14:paraId="0E27E84D" w14:textId="77777777" w:rsidR="001E33BE" w:rsidRPr="000E4A97" w:rsidRDefault="001E33BE" w:rsidP="001E33BE">
            <w:pPr>
              <w:spacing w:line="300" w:lineRule="exact"/>
              <w:jc w:val="both"/>
              <w:rPr>
                <w:b/>
              </w:rPr>
            </w:pPr>
          </w:p>
          <w:p w14:paraId="2C07786A" w14:textId="7C16553E" w:rsidR="001E33BE" w:rsidRPr="000E4A97" w:rsidRDefault="001E33BE" w:rsidP="001E33BE">
            <w:pPr>
              <w:spacing w:line="300" w:lineRule="exact"/>
              <w:jc w:val="both"/>
              <w:rPr>
                <w:i/>
              </w:rPr>
            </w:pPr>
            <w:r w:rsidRPr="000E4A97">
              <w:rPr>
                <w:i/>
              </w:rPr>
              <w:t>Wanneer een nieuw lid verkozen wordt in het bijzonder comité voor de sociale dienst, moet ook de plaat</w:t>
            </w:r>
            <w:r>
              <w:rPr>
                <w:i/>
              </w:rPr>
              <w:t>s</w:t>
            </w:r>
            <w:r w:rsidRPr="000E4A97">
              <w:rPr>
                <w:i/>
              </w:rPr>
              <w:t>vervang</w:t>
            </w:r>
            <w:r>
              <w:rPr>
                <w:i/>
              </w:rPr>
              <w:t>ing</w:t>
            </w:r>
            <w:r w:rsidRPr="000E4A97">
              <w:rPr>
                <w:i/>
              </w:rPr>
              <w:t xml:space="preserve"> vernieuwd </w:t>
            </w:r>
            <w:r>
              <w:rPr>
                <w:i/>
              </w:rPr>
              <w:t xml:space="preserve">of bevestigd </w:t>
            </w:r>
            <w:r w:rsidRPr="000E4A97">
              <w:rPr>
                <w:i/>
              </w:rPr>
              <w:t>worden door een</w:t>
            </w:r>
            <w:r>
              <w:rPr>
                <w:i/>
              </w:rPr>
              <w:t xml:space="preserve"> nieuwe</w:t>
            </w:r>
            <w:r w:rsidRPr="000E4A97">
              <w:rPr>
                <w:i/>
              </w:rPr>
              <w:t xml:space="preserve"> verklaring. </w:t>
            </w:r>
            <w:r>
              <w:rPr>
                <w:i/>
              </w:rPr>
              <w:t>De raadsleden van dezelfde lijst (of groep van lijsten) kunnen altijd nieuwe plaatsvervangers aanduiden op dezelfde wijze zoals beschreven.</w:t>
            </w:r>
          </w:p>
          <w:p w14:paraId="05B01792" w14:textId="77777777" w:rsidR="001E33BE" w:rsidRDefault="001E33BE" w:rsidP="001E33BE">
            <w:pPr>
              <w:spacing w:line="300" w:lineRule="exact"/>
              <w:jc w:val="both"/>
              <w:rPr>
                <w:b/>
              </w:rPr>
            </w:pPr>
          </w:p>
          <w:p w14:paraId="4F84E27A" w14:textId="77777777" w:rsidR="001E33BE" w:rsidRPr="000E4A97" w:rsidRDefault="001E33BE" w:rsidP="001E33BE">
            <w:pPr>
              <w:spacing w:line="300" w:lineRule="exact"/>
              <w:jc w:val="both"/>
              <w:rPr>
                <w:i/>
              </w:rPr>
            </w:pPr>
            <w:r w:rsidRPr="000E4A97">
              <w:rPr>
                <w:i/>
              </w:rPr>
              <w:lastRenderedPageBreak/>
              <w:t>Is er geen geldige verklaring tot plaatsvervanging, dan is er geen plaatsvervanger voor het betreffende lid van het bijzonder comité voor de sociale dienst</w:t>
            </w:r>
            <w:r>
              <w:rPr>
                <w:i/>
              </w:rPr>
              <w:t>.</w:t>
            </w:r>
          </w:p>
          <w:p w14:paraId="37F14321" w14:textId="77777777" w:rsidR="001E33BE" w:rsidRPr="000E4A97" w:rsidRDefault="001E33BE" w:rsidP="001E33BE">
            <w:pPr>
              <w:spacing w:line="300" w:lineRule="exact"/>
              <w:jc w:val="both"/>
              <w:rPr>
                <w:i/>
              </w:rPr>
            </w:pPr>
          </w:p>
          <w:p w14:paraId="3DA9168A" w14:textId="77777777" w:rsidR="001E33BE" w:rsidRDefault="001E33BE" w:rsidP="001E33BE">
            <w:pPr>
              <w:spacing w:line="300" w:lineRule="exact"/>
              <w:jc w:val="both"/>
              <w:rPr>
                <w:b/>
                <w:i/>
                <w:iCs/>
              </w:rPr>
            </w:pPr>
            <w:r w:rsidRPr="000E4A97">
              <w:rPr>
                <w:b/>
                <w:i/>
                <w:iCs/>
              </w:rPr>
              <w:t>§</w:t>
            </w:r>
            <w:r>
              <w:rPr>
                <w:b/>
                <w:i/>
                <w:iCs/>
              </w:rPr>
              <w:t>3</w:t>
            </w:r>
            <w:r w:rsidRPr="000E4A97">
              <w:rPr>
                <w:b/>
                <w:i/>
                <w:iCs/>
              </w:rPr>
              <w:t>.</w:t>
            </w:r>
          </w:p>
          <w:p w14:paraId="1AD285E6" w14:textId="200E0F01" w:rsidR="001E33BE" w:rsidRDefault="001E33BE" w:rsidP="001E33BE">
            <w:pPr>
              <w:spacing w:line="300" w:lineRule="exact"/>
              <w:jc w:val="both"/>
              <w:rPr>
                <w:b/>
                <w:i/>
                <w:iCs/>
              </w:rPr>
            </w:pPr>
            <w:r w:rsidRPr="000E4A97">
              <w:rPr>
                <w:i/>
                <w:iCs/>
              </w:rPr>
              <w:t>Een plaatsvervanger kan pas deelnemen aan de vergadering van het bijzonder comité voor de sociale dienst in plaats van het effectieve lid</w:t>
            </w:r>
            <w:r>
              <w:rPr>
                <w:i/>
                <w:iCs/>
              </w:rPr>
              <w:t>,</w:t>
            </w:r>
            <w:r w:rsidRPr="000E4A97">
              <w:rPr>
                <w:i/>
                <w:iCs/>
              </w:rPr>
              <w:t xml:space="preserve"> als voldaan wordt aan de volgende voorwaarden:</w:t>
            </w:r>
          </w:p>
          <w:p w14:paraId="19679343" w14:textId="77777777" w:rsidR="001E33BE" w:rsidRPr="00AE3BD4" w:rsidRDefault="001E33BE" w:rsidP="001E33BE">
            <w:pPr>
              <w:pStyle w:val="Lijstalinea"/>
              <w:numPr>
                <w:ilvl w:val="0"/>
                <w:numId w:val="24"/>
              </w:numPr>
              <w:spacing w:line="300" w:lineRule="exact"/>
              <w:jc w:val="both"/>
              <w:rPr>
                <w:b/>
                <w:i/>
                <w:iCs/>
              </w:rPr>
            </w:pPr>
            <w:r w:rsidRPr="00AE3BD4">
              <w:rPr>
                <w:i/>
                <w:iCs/>
              </w:rPr>
              <w:t>Het effectieve lid is niet verhinderd zoals beschreven in art. 102 van het decreet over het lokaal bestuur.</w:t>
            </w:r>
          </w:p>
          <w:p w14:paraId="4A6E94BF" w14:textId="7FD11864" w:rsidR="001E33BE" w:rsidRPr="00953897" w:rsidRDefault="001E33BE" w:rsidP="001E33BE">
            <w:pPr>
              <w:pStyle w:val="Lijstalinea"/>
              <w:numPr>
                <w:ilvl w:val="0"/>
                <w:numId w:val="24"/>
              </w:numPr>
              <w:spacing w:line="300" w:lineRule="exact"/>
              <w:jc w:val="both"/>
              <w:rPr>
                <w:b/>
                <w:i/>
                <w:iCs/>
              </w:rPr>
            </w:pPr>
            <w:r w:rsidRPr="00AE3BD4">
              <w:rPr>
                <w:i/>
                <w:iCs/>
              </w:rPr>
              <w:t xml:space="preserve">Zowel het betrokken lid als de plaatsvervanger hebben voor de vergadering van het bijzonder comité voor de sociale dienst aan de algemeen directeur </w:t>
            </w:r>
            <w:r>
              <w:rPr>
                <w:i/>
                <w:iCs/>
              </w:rPr>
              <w:t>via e-mail</w:t>
            </w:r>
            <w:r w:rsidRPr="00AE3BD4">
              <w:rPr>
                <w:i/>
                <w:iCs/>
              </w:rPr>
              <w:t xml:space="preserve"> gemeld dat de plaatsvervanger aanwezig zal zijn in plaats van het effectie</w:t>
            </w:r>
            <w:r>
              <w:rPr>
                <w:i/>
                <w:iCs/>
              </w:rPr>
              <w:t>ve</w:t>
            </w:r>
            <w:r w:rsidRPr="00AE3BD4">
              <w:rPr>
                <w:i/>
                <w:iCs/>
              </w:rPr>
              <w:t xml:space="preserve"> lid. De algemeen directeur brengt de voorzitter van het bijzonder comité voor de sociale dienst meteen op de hoogte van de plaatsvervanging. Indien er op dat moment nog geen oproeping verstuurd werden voor de volgende vergadering van het bijzonder comité voor de sociale dienst, dan wordt enkel de plaatsvervanger opgeroepen. Werd de oproeping wel al verstuurd, dan wordt deze op meteen ook  bezorgd aan de plaatsvervanger.</w:t>
            </w:r>
            <w:r>
              <w:rPr>
                <w:i/>
                <w:iCs/>
              </w:rPr>
              <w:t xml:space="preserve"> </w:t>
            </w:r>
          </w:p>
          <w:p w14:paraId="31242358" w14:textId="359B46C9" w:rsidR="001E33BE" w:rsidRPr="00B24E63" w:rsidRDefault="001E33BE" w:rsidP="001E33BE">
            <w:pPr>
              <w:pStyle w:val="Lijstalinea"/>
              <w:numPr>
                <w:ilvl w:val="0"/>
                <w:numId w:val="24"/>
              </w:numPr>
              <w:spacing w:line="300" w:lineRule="exact"/>
              <w:jc w:val="both"/>
              <w:rPr>
                <w:b/>
                <w:i/>
                <w:iCs/>
              </w:rPr>
            </w:pPr>
            <w:r w:rsidRPr="00B24E63">
              <w:rPr>
                <w:i/>
                <w:iCs/>
              </w:rPr>
              <w:t xml:space="preserve">Voor elke </w:t>
            </w:r>
            <w:r>
              <w:rPr>
                <w:i/>
                <w:iCs/>
              </w:rPr>
              <w:t xml:space="preserve">niet-opeenvolgende </w:t>
            </w:r>
            <w:r w:rsidRPr="00B24E63">
              <w:rPr>
                <w:i/>
                <w:iCs/>
              </w:rPr>
              <w:t xml:space="preserve">vergadering waarbij er gewerkt wordt met een plaatsvervanging moeten het effectieve lid en de plaatsvervanger een nieuwe melding doen. </w:t>
            </w:r>
          </w:p>
          <w:p w14:paraId="3013E38C" w14:textId="77777777" w:rsidR="001E33BE" w:rsidRDefault="001E33BE" w:rsidP="001E33BE">
            <w:pPr>
              <w:spacing w:line="300" w:lineRule="exact"/>
              <w:jc w:val="both"/>
            </w:pPr>
          </w:p>
          <w:p w14:paraId="3D7851B8" w14:textId="4D7367DC" w:rsidR="001E33BE" w:rsidRPr="008E620A" w:rsidRDefault="001E33BE" w:rsidP="001E33BE">
            <w:pPr>
              <w:spacing w:line="300" w:lineRule="exact"/>
              <w:jc w:val="both"/>
              <w:rPr>
                <w:i/>
                <w:iCs/>
              </w:rPr>
            </w:pPr>
            <w:r w:rsidRPr="4AA796C1">
              <w:rPr>
                <w:i/>
                <w:iCs/>
              </w:rPr>
              <w:t xml:space="preserve">Plaatsvervangers ontvangen voor een vervanging hetzelfde presentiegeld als de effectieve leden van het bijzonder comité voor de sociale dienst. </w:t>
            </w:r>
          </w:p>
          <w:p w14:paraId="45AE45F3" w14:textId="4BE3DDF4" w:rsidR="001E33BE" w:rsidRDefault="001E33BE" w:rsidP="001E33BE">
            <w:pPr>
              <w:spacing w:line="300" w:lineRule="exact"/>
              <w:jc w:val="both"/>
              <w:rPr>
                <w:i/>
                <w:iCs/>
              </w:rPr>
            </w:pPr>
          </w:p>
          <w:p w14:paraId="34DBAFF0" w14:textId="69E31142" w:rsidR="001E33BE" w:rsidRPr="000E4A97" w:rsidRDefault="001E33BE" w:rsidP="001E33BE">
            <w:pPr>
              <w:spacing w:line="300" w:lineRule="exact"/>
              <w:jc w:val="both"/>
              <w:rPr>
                <w:b/>
              </w:rPr>
            </w:pPr>
          </w:p>
        </w:tc>
      </w:tr>
      <w:tr w:rsidR="001E33BE" w:rsidRPr="000E4A97" w14:paraId="6C9359D3" w14:textId="77777777" w:rsidTr="00D12965">
        <w:tc>
          <w:tcPr>
            <w:tcW w:w="6800" w:type="dxa"/>
            <w:shd w:val="clear" w:color="auto" w:fill="43B02A" w:themeFill="accent1"/>
          </w:tcPr>
          <w:p w14:paraId="58BD26F1" w14:textId="77777777" w:rsidR="001E33BE" w:rsidRPr="000E4A97" w:rsidRDefault="001E33BE" w:rsidP="001E33BE">
            <w:pPr>
              <w:spacing w:line="300" w:lineRule="exact"/>
              <w:jc w:val="both"/>
              <w:rPr>
                <w:b/>
              </w:rPr>
            </w:pPr>
          </w:p>
        </w:tc>
        <w:tc>
          <w:tcPr>
            <w:tcW w:w="6801" w:type="dxa"/>
            <w:shd w:val="clear" w:color="auto" w:fill="43B02A" w:themeFill="accent1"/>
          </w:tcPr>
          <w:p w14:paraId="6B8BC862" w14:textId="46B26741" w:rsidR="001E33BE" w:rsidRPr="000E4A97" w:rsidRDefault="001E33BE" w:rsidP="001E33BE">
            <w:pPr>
              <w:spacing w:line="300" w:lineRule="exact"/>
              <w:jc w:val="both"/>
              <w:rPr>
                <w:b/>
              </w:rPr>
            </w:pPr>
            <w:r>
              <w:rPr>
                <w:b/>
              </w:rPr>
              <w:t xml:space="preserve">BEPALINGEN OVER </w:t>
            </w:r>
            <w:r w:rsidRPr="000E4A97">
              <w:rPr>
                <w:b/>
              </w:rPr>
              <w:t>OCMW-VERENIGINGEN</w:t>
            </w:r>
            <w:r>
              <w:rPr>
                <w:b/>
              </w:rPr>
              <w:t xml:space="preserve"> EN -VENNOOTSCHAPPEN</w:t>
            </w:r>
          </w:p>
        </w:tc>
      </w:tr>
      <w:tr w:rsidR="001E33BE" w:rsidRPr="000E4A97" w14:paraId="658B8101" w14:textId="77777777" w:rsidTr="00D12965">
        <w:tc>
          <w:tcPr>
            <w:tcW w:w="6800" w:type="dxa"/>
          </w:tcPr>
          <w:p w14:paraId="077C7E7C" w14:textId="77777777" w:rsidR="001E33BE" w:rsidRPr="000E4A97" w:rsidRDefault="001E33BE" w:rsidP="001E33BE">
            <w:pPr>
              <w:spacing w:line="300" w:lineRule="exact"/>
              <w:jc w:val="right"/>
              <w:rPr>
                <w:b/>
              </w:rPr>
            </w:pPr>
          </w:p>
        </w:tc>
        <w:tc>
          <w:tcPr>
            <w:tcW w:w="6801" w:type="dxa"/>
          </w:tcPr>
          <w:p w14:paraId="4E0D0BD3" w14:textId="2B3736FD" w:rsidR="001E33BE" w:rsidRPr="000E4A97" w:rsidRDefault="001E33BE" w:rsidP="001E33BE">
            <w:pPr>
              <w:spacing w:line="300" w:lineRule="exact"/>
              <w:jc w:val="right"/>
              <w:rPr>
                <w:b/>
              </w:rPr>
            </w:pPr>
          </w:p>
        </w:tc>
      </w:tr>
      <w:tr w:rsidR="001E33BE" w:rsidRPr="000E4A97" w14:paraId="48C084D4" w14:textId="77777777" w:rsidTr="00D12965">
        <w:tc>
          <w:tcPr>
            <w:tcW w:w="6800" w:type="dxa"/>
            <w:shd w:val="clear" w:color="auto" w:fill="FFFFFF" w:themeFill="background1"/>
          </w:tcPr>
          <w:p w14:paraId="7349673D" w14:textId="77777777" w:rsidR="001E33BE" w:rsidRPr="000E4A97" w:rsidRDefault="001E33BE" w:rsidP="001E33BE">
            <w:pPr>
              <w:spacing w:line="300" w:lineRule="exact"/>
              <w:jc w:val="center"/>
              <w:rPr>
                <w:b/>
              </w:rPr>
            </w:pPr>
          </w:p>
        </w:tc>
        <w:tc>
          <w:tcPr>
            <w:tcW w:w="6801" w:type="dxa"/>
            <w:shd w:val="clear" w:color="auto" w:fill="D6F3CF" w:themeFill="accent1" w:themeFillTint="33"/>
          </w:tcPr>
          <w:p w14:paraId="620A85EB" w14:textId="37656046" w:rsidR="001E33BE" w:rsidRPr="000E4A97" w:rsidRDefault="001E33BE" w:rsidP="001E33BE">
            <w:pPr>
              <w:spacing w:line="300" w:lineRule="exact"/>
              <w:jc w:val="center"/>
              <w:rPr>
                <w:b/>
              </w:rPr>
            </w:pPr>
            <w:r w:rsidRPr="000E4A97">
              <w:rPr>
                <w:b/>
              </w:rPr>
              <w:t>WELZIJNSVERENIGING</w:t>
            </w:r>
            <w:r>
              <w:rPr>
                <w:b/>
              </w:rPr>
              <w:t xml:space="preserve"> (WV)</w:t>
            </w:r>
          </w:p>
        </w:tc>
      </w:tr>
      <w:tr w:rsidR="001E33BE" w:rsidRPr="000E4A97" w14:paraId="55976233" w14:textId="77777777" w:rsidTr="00D12965">
        <w:tc>
          <w:tcPr>
            <w:tcW w:w="6800" w:type="dxa"/>
          </w:tcPr>
          <w:p w14:paraId="54C0A0C2" w14:textId="77777777" w:rsidR="001E33BE" w:rsidRPr="000E4A97" w:rsidRDefault="001E33BE" w:rsidP="001E33BE">
            <w:pPr>
              <w:spacing w:line="300" w:lineRule="exact"/>
              <w:jc w:val="both"/>
              <w:rPr>
                <w:i/>
              </w:rPr>
            </w:pPr>
          </w:p>
        </w:tc>
        <w:tc>
          <w:tcPr>
            <w:tcW w:w="6801" w:type="dxa"/>
          </w:tcPr>
          <w:p w14:paraId="7CE41454" w14:textId="2B88461E" w:rsidR="001E33BE" w:rsidRPr="000E4A97" w:rsidRDefault="001E33BE" w:rsidP="001E33BE">
            <w:pPr>
              <w:spacing w:line="300" w:lineRule="exact"/>
              <w:jc w:val="both"/>
              <w:rPr>
                <w:b/>
              </w:rPr>
            </w:pPr>
            <w:r w:rsidRPr="000E4A97">
              <w:rPr>
                <w:b/>
              </w:rPr>
              <w:t xml:space="preserve">Art. </w:t>
            </w:r>
            <w:r>
              <w:rPr>
                <w:b/>
              </w:rPr>
              <w:t>WV, §1.</w:t>
            </w:r>
          </w:p>
          <w:p w14:paraId="43EC26C0" w14:textId="5BCD6217" w:rsidR="001E33BE" w:rsidRPr="006F49B3" w:rsidRDefault="001E33BE" w:rsidP="001E33BE">
            <w:pPr>
              <w:spacing w:line="300" w:lineRule="exact"/>
              <w:jc w:val="both"/>
            </w:pPr>
            <w:r w:rsidRPr="000E4A97">
              <w:t xml:space="preserve">De vertegenwoordigers van de OCMW-raad in </w:t>
            </w:r>
            <w:r>
              <w:t xml:space="preserve">de organen van een </w:t>
            </w:r>
            <w:r w:rsidRPr="000E4A97">
              <w:t xml:space="preserve">welzijnsvereniging worden door de raadsleden in hun midden aangeduid door een geheime stemming in </w:t>
            </w:r>
            <w:r>
              <w:t>één stemronde</w:t>
            </w:r>
            <w:r w:rsidRPr="000E4A97">
              <w:t>, waarbij elk raadslid één stem krijgt. Bij staking van stemmen is de jongste kandidaat in jaren verkozen.</w:t>
            </w:r>
          </w:p>
        </w:tc>
      </w:tr>
      <w:tr w:rsidR="001E33BE" w:rsidRPr="000E4A97" w14:paraId="70F0B9FC" w14:textId="77777777" w:rsidTr="00D12965">
        <w:trPr>
          <w:trHeight w:val="300"/>
        </w:trPr>
        <w:tc>
          <w:tcPr>
            <w:tcW w:w="6800" w:type="dxa"/>
            <w:vMerge w:val="restart"/>
          </w:tcPr>
          <w:p w14:paraId="127C340E" w14:textId="52F11DE1" w:rsidR="001E33BE" w:rsidRPr="000E4A97" w:rsidRDefault="001E33BE" w:rsidP="001E33BE">
            <w:pPr>
              <w:spacing w:line="300" w:lineRule="exact"/>
              <w:jc w:val="both"/>
            </w:pPr>
          </w:p>
        </w:tc>
        <w:tc>
          <w:tcPr>
            <w:tcW w:w="6801" w:type="dxa"/>
            <w:vMerge w:val="restart"/>
          </w:tcPr>
          <w:p w14:paraId="217BFA10" w14:textId="77777777" w:rsidR="001E33BE" w:rsidRDefault="001E33BE" w:rsidP="001E33BE">
            <w:pPr>
              <w:spacing w:line="300" w:lineRule="exact"/>
              <w:jc w:val="both"/>
              <w:rPr>
                <w:b/>
              </w:rPr>
            </w:pPr>
          </w:p>
          <w:p w14:paraId="035F177C" w14:textId="074FF5DC" w:rsidR="001E33BE" w:rsidRPr="00294F54" w:rsidRDefault="001E33BE" w:rsidP="001E33BE">
            <w:pPr>
              <w:spacing w:line="300" w:lineRule="exact"/>
              <w:jc w:val="both"/>
            </w:pPr>
            <w:r w:rsidRPr="000E4A97">
              <w:t>Als het mandaat van afgevaardigde in de bestuursorganen een einde neemt</w:t>
            </w:r>
            <w:r>
              <w:t>,</w:t>
            </w:r>
            <w:r w:rsidRPr="000E4A97">
              <w:t xml:space="preserve"> of bij een verhindering</w:t>
            </w:r>
            <w:r>
              <w:t>,</w:t>
            </w:r>
            <w:r w:rsidRPr="000E4A97">
              <w:t xml:space="preserve"> kunnen de OCMW-raadsleden van de lijst die het betreffende lid heeft voorgedragen, samen een kandidaat-lid aanwijzen, behalve als de vertegenwoordiger in de bestuursorganen van de vereniging was verkozen als jongste in jaren bij staking van stemmen.</w:t>
            </w:r>
            <w:r>
              <w:t xml:space="preserve"> </w:t>
            </w:r>
            <w:r w:rsidRPr="000E4A97">
              <w:rPr>
                <w:i/>
              </w:rPr>
              <w:t xml:space="preserve">De aanwijzing van dat lid wordt medegedeeld met een door de meerderheid van de </w:t>
            </w:r>
            <w:r>
              <w:rPr>
                <w:i/>
              </w:rPr>
              <w:t>raads</w:t>
            </w:r>
            <w:r w:rsidRPr="000E4A97">
              <w:rPr>
                <w:i/>
              </w:rPr>
              <w:t xml:space="preserve">leden van dezelfde lijst ondertekende verklaring die afgegeven wordt tegen ontvangstbewijs aan de algemeen directeur. De algemeen directeur </w:t>
            </w:r>
            <w:r>
              <w:rPr>
                <w:i/>
              </w:rPr>
              <w:t>bezorgt deze verklaring aan de raadsvoorzitter die</w:t>
            </w:r>
            <w:r w:rsidRPr="000E4A97">
              <w:rPr>
                <w:i/>
              </w:rPr>
              <w:t xml:space="preserve"> </w:t>
            </w:r>
            <w:r>
              <w:rPr>
                <w:i/>
              </w:rPr>
              <w:t xml:space="preserve">de </w:t>
            </w:r>
            <w:r w:rsidRPr="000E4A97">
              <w:rPr>
                <w:i/>
              </w:rPr>
              <w:t xml:space="preserve">OCMW-raad </w:t>
            </w:r>
            <w:r>
              <w:rPr>
                <w:i/>
              </w:rPr>
              <w:t>daarvan in kennis stelt op de eerstvolgende raadsvergadering</w:t>
            </w:r>
            <w:r w:rsidRPr="000E4A97">
              <w:rPr>
                <w:i/>
              </w:rPr>
              <w:t>.</w:t>
            </w:r>
            <w:r>
              <w:t xml:space="preserve"> </w:t>
            </w:r>
            <w:r w:rsidRPr="008F5B43">
              <w:rPr>
                <w:i/>
                <w:iCs/>
              </w:rPr>
              <w:t xml:space="preserve">Als deze </w:t>
            </w:r>
            <w:r>
              <w:rPr>
                <w:i/>
                <w:iCs/>
              </w:rPr>
              <w:t>aanduiding</w:t>
            </w:r>
            <w:r w:rsidRPr="008F5B43">
              <w:rPr>
                <w:i/>
                <w:iCs/>
              </w:rPr>
              <w:t xml:space="preserve"> niet plaats</w:t>
            </w:r>
            <w:r>
              <w:rPr>
                <w:i/>
                <w:iCs/>
              </w:rPr>
              <w:t>gevonden heeft</w:t>
            </w:r>
            <w:r w:rsidRPr="008F5B43">
              <w:rPr>
                <w:i/>
                <w:iCs/>
              </w:rPr>
              <w:t xml:space="preserve"> binnen zestig dagen wordt </w:t>
            </w:r>
            <w:r>
              <w:rPr>
                <w:i/>
                <w:iCs/>
              </w:rPr>
              <w:t xml:space="preserve">een nieuwe vertegenwoordiger aangeduid op dezelfde wijze als beschreven </w:t>
            </w:r>
            <w:r w:rsidRPr="008F5B43">
              <w:rPr>
                <w:i/>
                <w:iCs/>
              </w:rPr>
              <w:t>in het eerste lid.</w:t>
            </w:r>
          </w:p>
          <w:p w14:paraId="1D5C1725" w14:textId="06D09221" w:rsidR="001E33BE" w:rsidRPr="000E4A97" w:rsidRDefault="001E33BE" w:rsidP="001E33BE">
            <w:pPr>
              <w:spacing w:line="300" w:lineRule="exact"/>
              <w:jc w:val="both"/>
            </w:pPr>
          </w:p>
        </w:tc>
      </w:tr>
      <w:tr w:rsidR="001E33BE" w:rsidRPr="000E4A97" w14:paraId="4F046A6A" w14:textId="77777777" w:rsidTr="00D12965">
        <w:trPr>
          <w:trHeight w:val="300"/>
        </w:trPr>
        <w:tc>
          <w:tcPr>
            <w:tcW w:w="6800" w:type="dxa"/>
            <w:vMerge/>
          </w:tcPr>
          <w:p w14:paraId="6F6DEEBD" w14:textId="77777777" w:rsidR="001E33BE" w:rsidRPr="000E4A97" w:rsidRDefault="001E33BE" w:rsidP="001E33BE">
            <w:pPr>
              <w:spacing w:line="300" w:lineRule="exact"/>
              <w:jc w:val="both"/>
            </w:pPr>
          </w:p>
        </w:tc>
        <w:tc>
          <w:tcPr>
            <w:tcW w:w="6801" w:type="dxa"/>
            <w:vMerge/>
          </w:tcPr>
          <w:p w14:paraId="676CABB7" w14:textId="77777777" w:rsidR="001E33BE" w:rsidRPr="000E4A97" w:rsidRDefault="001E33BE" w:rsidP="001E33BE">
            <w:pPr>
              <w:spacing w:line="300" w:lineRule="exact"/>
              <w:jc w:val="both"/>
            </w:pPr>
          </w:p>
        </w:tc>
      </w:tr>
      <w:tr w:rsidR="001E33BE" w:rsidRPr="000E4A97" w14:paraId="2DAB199B" w14:textId="77777777" w:rsidTr="00D12965">
        <w:trPr>
          <w:trHeight w:val="300"/>
        </w:trPr>
        <w:tc>
          <w:tcPr>
            <w:tcW w:w="6800" w:type="dxa"/>
            <w:vMerge/>
          </w:tcPr>
          <w:p w14:paraId="1BF7C4D3" w14:textId="77777777" w:rsidR="001E33BE" w:rsidRPr="000E4A97" w:rsidRDefault="001E33BE" w:rsidP="001E33BE">
            <w:pPr>
              <w:spacing w:line="300" w:lineRule="exact"/>
              <w:jc w:val="both"/>
            </w:pPr>
          </w:p>
        </w:tc>
        <w:tc>
          <w:tcPr>
            <w:tcW w:w="6801" w:type="dxa"/>
            <w:vMerge/>
          </w:tcPr>
          <w:p w14:paraId="0B469411" w14:textId="77777777" w:rsidR="001E33BE" w:rsidRPr="000E4A97" w:rsidRDefault="001E33BE" w:rsidP="001E33BE">
            <w:pPr>
              <w:spacing w:line="300" w:lineRule="exact"/>
              <w:jc w:val="both"/>
              <w:rPr>
                <w:i/>
              </w:rPr>
            </w:pPr>
          </w:p>
        </w:tc>
      </w:tr>
      <w:tr w:rsidR="001E33BE" w:rsidRPr="000E4A97" w14:paraId="5214BB08" w14:textId="77777777" w:rsidTr="00D12965">
        <w:tc>
          <w:tcPr>
            <w:tcW w:w="6800" w:type="dxa"/>
          </w:tcPr>
          <w:p w14:paraId="25FCE7F6" w14:textId="07141F4D" w:rsidR="001E33BE" w:rsidRPr="000E4A97" w:rsidRDefault="001E33BE" w:rsidP="001E33BE">
            <w:pPr>
              <w:spacing w:line="300" w:lineRule="exact"/>
              <w:jc w:val="both"/>
              <w:rPr>
                <w:b/>
              </w:rPr>
            </w:pPr>
          </w:p>
        </w:tc>
        <w:tc>
          <w:tcPr>
            <w:tcW w:w="6801" w:type="dxa"/>
          </w:tcPr>
          <w:p w14:paraId="5A88EDB9" w14:textId="4564DDFD" w:rsidR="001E33BE" w:rsidRPr="00940900" w:rsidRDefault="001E33BE" w:rsidP="001E33BE">
            <w:pPr>
              <w:spacing w:line="300" w:lineRule="exact"/>
              <w:jc w:val="both"/>
              <w:rPr>
                <w:b/>
              </w:rPr>
            </w:pPr>
            <w:r w:rsidRPr="000E4A97">
              <w:rPr>
                <w:b/>
              </w:rPr>
              <w:t>§</w:t>
            </w:r>
            <w:r>
              <w:rPr>
                <w:b/>
              </w:rPr>
              <w:t>2</w:t>
            </w:r>
            <w:r w:rsidRPr="000E4A97">
              <w:rPr>
                <w:b/>
              </w:rPr>
              <w:t>.</w:t>
            </w:r>
          </w:p>
        </w:tc>
      </w:tr>
      <w:tr w:rsidR="001E33BE" w:rsidRPr="000E4A97" w14:paraId="3D89CE92" w14:textId="77777777" w:rsidTr="00D12965">
        <w:trPr>
          <w:trHeight w:val="300"/>
        </w:trPr>
        <w:tc>
          <w:tcPr>
            <w:tcW w:w="6800" w:type="dxa"/>
            <w:vMerge w:val="restart"/>
          </w:tcPr>
          <w:p w14:paraId="4B0B386E" w14:textId="2A01894B" w:rsidR="001E33BE" w:rsidRPr="000E4A97" w:rsidRDefault="001E33BE" w:rsidP="001E33BE">
            <w:pPr>
              <w:spacing w:line="300" w:lineRule="exact"/>
              <w:jc w:val="both"/>
            </w:pPr>
          </w:p>
        </w:tc>
        <w:tc>
          <w:tcPr>
            <w:tcW w:w="6801" w:type="dxa"/>
            <w:vMerge w:val="restart"/>
          </w:tcPr>
          <w:p w14:paraId="54680444" w14:textId="58097B3D" w:rsidR="001E33BE" w:rsidRDefault="001E33BE" w:rsidP="001E33BE">
            <w:pPr>
              <w:spacing w:line="300" w:lineRule="exact"/>
              <w:jc w:val="both"/>
              <w:rPr>
                <w:i/>
              </w:rPr>
            </w:pPr>
            <w:r>
              <w:rPr>
                <w:i/>
              </w:rPr>
              <w:t>D</w:t>
            </w:r>
            <w:r w:rsidRPr="000E4A97">
              <w:rPr>
                <w:i/>
              </w:rPr>
              <w:t xml:space="preserve">e </w:t>
            </w:r>
            <w:r>
              <w:rPr>
                <w:i/>
              </w:rPr>
              <w:t xml:space="preserve">besluiten van de algemene vergadering, de </w:t>
            </w:r>
            <w:r w:rsidRPr="000E4A97">
              <w:rPr>
                <w:i/>
              </w:rPr>
              <w:t>notulen van de raad van bestuur</w:t>
            </w:r>
            <w:r>
              <w:rPr>
                <w:i/>
              </w:rPr>
              <w:t xml:space="preserve"> en de notulen van</w:t>
            </w:r>
            <w:r w:rsidRPr="000E4A97">
              <w:rPr>
                <w:i/>
              </w:rPr>
              <w:t xml:space="preserve"> het orgaan van dagelijks bestuur van de welzijnsvereniging</w:t>
            </w:r>
            <w:r>
              <w:rPr>
                <w:i/>
              </w:rPr>
              <w:t xml:space="preserve"> worden, </w:t>
            </w:r>
            <w:r>
              <w:rPr>
                <w:i/>
              </w:rPr>
              <w:lastRenderedPageBreak/>
              <w:t>zodra ze definitief zijn,</w:t>
            </w:r>
            <w:r w:rsidRPr="000E4A97">
              <w:rPr>
                <w:i/>
              </w:rPr>
              <w:t xml:space="preserve"> bezorgd aan </w:t>
            </w:r>
            <w:r>
              <w:rPr>
                <w:i/>
              </w:rPr>
              <w:t xml:space="preserve">de </w:t>
            </w:r>
            <w:r w:rsidRPr="000E4A97">
              <w:rPr>
                <w:i/>
              </w:rPr>
              <w:t>algemeen directeur</w:t>
            </w:r>
            <w:r>
              <w:rPr>
                <w:i/>
              </w:rPr>
              <w:t>.</w:t>
            </w:r>
            <w:r w:rsidRPr="000E4A97">
              <w:rPr>
                <w:i/>
              </w:rPr>
              <w:t xml:space="preserve"> De algemeen directeur </w:t>
            </w:r>
            <w:r>
              <w:rPr>
                <w:i/>
              </w:rPr>
              <w:t>bezorgt deze meteen aan de raadsvoorzitter die deze toevoegt</w:t>
            </w:r>
            <w:r w:rsidRPr="000E4A97">
              <w:rPr>
                <w:i/>
              </w:rPr>
              <w:t xml:space="preserve"> </w:t>
            </w:r>
            <w:r>
              <w:rPr>
                <w:i/>
              </w:rPr>
              <w:t xml:space="preserve">ter kennisname aan </w:t>
            </w:r>
            <w:r w:rsidRPr="000E4A97">
              <w:rPr>
                <w:i/>
              </w:rPr>
              <w:t>de agenda van de volgende vergadering van de OCMW-raad</w:t>
            </w:r>
            <w:r>
              <w:rPr>
                <w:i/>
              </w:rPr>
              <w:t xml:space="preserve">. De raadsvoorzitter kan </w:t>
            </w:r>
            <w:r w:rsidRPr="000E4A97">
              <w:rPr>
                <w:i/>
              </w:rPr>
              <w:t xml:space="preserve">op basis </w:t>
            </w:r>
            <w:r>
              <w:rPr>
                <w:i/>
              </w:rPr>
              <w:t xml:space="preserve">daarvan ook </w:t>
            </w:r>
            <w:r w:rsidRPr="000E4A97">
              <w:rPr>
                <w:i/>
              </w:rPr>
              <w:t>toegelichte voorstellen van beslissing toevoegen</w:t>
            </w:r>
            <w:r>
              <w:rPr>
                <w:i/>
              </w:rPr>
              <w:t xml:space="preserve"> aan de agenda.</w:t>
            </w:r>
          </w:p>
          <w:p w14:paraId="2554B3FE" w14:textId="40FBCFD0" w:rsidR="001E33BE" w:rsidRPr="000E4A97" w:rsidRDefault="001E33BE" w:rsidP="001E33BE">
            <w:pPr>
              <w:spacing w:line="300" w:lineRule="exact"/>
              <w:jc w:val="both"/>
              <w:rPr>
                <w:b/>
                <w:i/>
              </w:rPr>
            </w:pPr>
          </w:p>
        </w:tc>
      </w:tr>
      <w:tr w:rsidR="001E33BE" w:rsidRPr="000E4A97" w14:paraId="01B0FD23" w14:textId="77777777" w:rsidTr="00D12965">
        <w:trPr>
          <w:trHeight w:val="300"/>
        </w:trPr>
        <w:tc>
          <w:tcPr>
            <w:tcW w:w="6800" w:type="dxa"/>
            <w:vMerge/>
          </w:tcPr>
          <w:p w14:paraId="74B82BB0" w14:textId="77777777" w:rsidR="001E33BE" w:rsidRPr="000E4A97" w:rsidRDefault="001E33BE" w:rsidP="001E33BE">
            <w:pPr>
              <w:spacing w:line="300" w:lineRule="exact"/>
              <w:jc w:val="both"/>
              <w:rPr>
                <w:i/>
                <w:sz w:val="16"/>
                <w:szCs w:val="16"/>
              </w:rPr>
            </w:pPr>
          </w:p>
        </w:tc>
        <w:tc>
          <w:tcPr>
            <w:tcW w:w="6801" w:type="dxa"/>
            <w:vMerge/>
          </w:tcPr>
          <w:p w14:paraId="5870FD44" w14:textId="77777777" w:rsidR="001E33BE" w:rsidRPr="000E4A97" w:rsidRDefault="001E33BE" w:rsidP="001E33BE">
            <w:pPr>
              <w:spacing w:line="300" w:lineRule="exact"/>
              <w:jc w:val="both"/>
              <w:rPr>
                <w:sz w:val="16"/>
                <w:szCs w:val="16"/>
              </w:rPr>
            </w:pPr>
          </w:p>
        </w:tc>
      </w:tr>
    </w:tbl>
    <w:p w14:paraId="4A0C8A9C" w14:textId="2F8AD9D7" w:rsidR="006C1FB1" w:rsidRDefault="006C1FB1"/>
    <w:tbl>
      <w:tblPr>
        <w:tblStyle w:val="Tabelraster"/>
        <w:tblW w:w="1360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0"/>
        <w:gridCol w:w="6801"/>
      </w:tblGrid>
      <w:tr w:rsidR="001E33BE" w:rsidRPr="000E4A97" w14:paraId="468637B5" w14:textId="77777777" w:rsidTr="00D12965">
        <w:tc>
          <w:tcPr>
            <w:tcW w:w="6800" w:type="dxa"/>
            <w:shd w:val="clear" w:color="auto" w:fill="FFFFFF" w:themeFill="background1"/>
          </w:tcPr>
          <w:p w14:paraId="5C7B5604" w14:textId="6FBD3E51" w:rsidR="001E33BE" w:rsidRPr="000E4A97" w:rsidRDefault="001E33BE" w:rsidP="001E33BE">
            <w:pPr>
              <w:spacing w:line="300" w:lineRule="exact"/>
              <w:jc w:val="center"/>
              <w:rPr>
                <w:b/>
              </w:rPr>
            </w:pPr>
          </w:p>
        </w:tc>
        <w:tc>
          <w:tcPr>
            <w:tcW w:w="6801" w:type="dxa"/>
            <w:shd w:val="clear" w:color="auto" w:fill="D6F3CF" w:themeFill="accent1" w:themeFillTint="33"/>
          </w:tcPr>
          <w:p w14:paraId="029FC647" w14:textId="762DE042" w:rsidR="001E33BE" w:rsidRPr="000E4A97" w:rsidRDefault="001E33BE" w:rsidP="001E33BE">
            <w:pPr>
              <w:spacing w:line="300" w:lineRule="exact"/>
              <w:jc w:val="center"/>
              <w:rPr>
                <w:b/>
              </w:rPr>
            </w:pPr>
            <w:r w:rsidRPr="000E4A97">
              <w:rPr>
                <w:b/>
              </w:rPr>
              <w:t>AUTONOME VERZORGINGSINSTELLING</w:t>
            </w:r>
            <w:r>
              <w:rPr>
                <w:b/>
              </w:rPr>
              <w:t xml:space="preserve"> (AV)</w:t>
            </w:r>
          </w:p>
        </w:tc>
      </w:tr>
      <w:tr w:rsidR="001E33BE" w:rsidRPr="000E4A97" w14:paraId="02612044" w14:textId="77777777" w:rsidTr="00D12965">
        <w:tc>
          <w:tcPr>
            <w:tcW w:w="6800" w:type="dxa"/>
          </w:tcPr>
          <w:p w14:paraId="661719D7" w14:textId="38155098" w:rsidR="001E33BE" w:rsidRPr="000E4A97" w:rsidRDefault="001E33BE" w:rsidP="001E33BE">
            <w:pPr>
              <w:spacing w:line="300" w:lineRule="exact"/>
              <w:jc w:val="both"/>
              <w:rPr>
                <w:b/>
              </w:rPr>
            </w:pPr>
          </w:p>
        </w:tc>
        <w:tc>
          <w:tcPr>
            <w:tcW w:w="6801" w:type="dxa"/>
          </w:tcPr>
          <w:p w14:paraId="1F47418C" w14:textId="6C8F42A2" w:rsidR="001E33BE" w:rsidRPr="000E4A97" w:rsidRDefault="001E33BE" w:rsidP="001E33BE">
            <w:pPr>
              <w:spacing w:line="300" w:lineRule="exact"/>
              <w:jc w:val="both"/>
              <w:rPr>
                <w:b/>
              </w:rPr>
            </w:pPr>
            <w:r w:rsidRPr="000E4A97">
              <w:rPr>
                <w:b/>
              </w:rPr>
              <w:t xml:space="preserve">Art. </w:t>
            </w:r>
            <w:r>
              <w:rPr>
                <w:b/>
              </w:rPr>
              <w:t>AV</w:t>
            </w:r>
            <w:r w:rsidRPr="000E4A97">
              <w:rPr>
                <w:b/>
              </w:rPr>
              <w:t>, §1.</w:t>
            </w:r>
          </w:p>
          <w:p w14:paraId="3C2C2CAE" w14:textId="48CC8A47" w:rsidR="001E33BE" w:rsidRDefault="001E33BE" w:rsidP="001E33BE">
            <w:pPr>
              <w:spacing w:line="300" w:lineRule="exact"/>
              <w:jc w:val="both"/>
            </w:pPr>
            <w:r w:rsidRPr="000E4A97">
              <w:t xml:space="preserve">De vertegenwoordigers van de OCMW-raad in </w:t>
            </w:r>
            <w:r>
              <w:t>de organen van een</w:t>
            </w:r>
            <w:r w:rsidRPr="000E4A97">
              <w:t xml:space="preserve"> autonome verzorgingsinstelling, worden door de raadsleden in hun midden aangeduid door een geheime stemming in </w:t>
            </w:r>
            <w:r>
              <w:t>één stemronde</w:t>
            </w:r>
            <w:r w:rsidRPr="000E4A97">
              <w:t>, waarbij elk raadslid één stem krijgt. Bij staking van stemmen is de jongste kandidaat in jaren verkozen.</w:t>
            </w:r>
          </w:p>
          <w:p w14:paraId="6C60A25A" w14:textId="77777777" w:rsidR="001E33BE" w:rsidRDefault="001E33BE" w:rsidP="001E33BE">
            <w:pPr>
              <w:spacing w:line="300" w:lineRule="exact"/>
              <w:jc w:val="both"/>
            </w:pPr>
          </w:p>
          <w:p w14:paraId="0D474650" w14:textId="5E8ACDB5" w:rsidR="001E33BE" w:rsidRPr="002650E3" w:rsidRDefault="001E33BE" w:rsidP="001E33BE">
            <w:pPr>
              <w:spacing w:line="300" w:lineRule="exact"/>
              <w:jc w:val="both"/>
              <w:rPr>
                <w:i/>
              </w:rPr>
            </w:pPr>
            <w:r w:rsidRPr="000E4A97">
              <w:t>Als het mandaat van afgevaardigde in de bestuursorganen een einde neemt</w:t>
            </w:r>
            <w:r>
              <w:t>,</w:t>
            </w:r>
            <w:r w:rsidRPr="000E4A97">
              <w:t xml:space="preserve"> of bij een verhindering</w:t>
            </w:r>
            <w:r>
              <w:t>,</w:t>
            </w:r>
            <w:r w:rsidRPr="000E4A97">
              <w:t xml:space="preserve"> kunnen de OCMW-raadsleden van de lijst die het betreffende lid heeft voorgedragen, samen een kandidaat-lid aanwijzen, behalve als de vertegenwoordiger in de bestuursorganen van de </w:t>
            </w:r>
            <w:r>
              <w:t>verzorgingsinstelling</w:t>
            </w:r>
            <w:r w:rsidRPr="000E4A97">
              <w:t xml:space="preserve"> was verkozen als jongste in jaren bij staking van stemmen.</w:t>
            </w:r>
            <w:r>
              <w:t xml:space="preserve"> </w:t>
            </w:r>
            <w:r w:rsidRPr="000E4A97">
              <w:rPr>
                <w:i/>
              </w:rPr>
              <w:t xml:space="preserve">De aanwijzing van dat lid wordt medegedeeld met een door de meerderheid van de leden van dezelfde lijst ondertekende verklaring die afgegeven wordt tegen ontvangstbewijs aan de algemeen directeur. De algemeen directeur </w:t>
            </w:r>
            <w:r>
              <w:rPr>
                <w:i/>
              </w:rPr>
              <w:t>bezorgt deze verklaring aan de raadsvoorzitter die</w:t>
            </w:r>
            <w:r w:rsidRPr="000E4A97">
              <w:rPr>
                <w:i/>
              </w:rPr>
              <w:t xml:space="preserve"> </w:t>
            </w:r>
            <w:r>
              <w:rPr>
                <w:i/>
              </w:rPr>
              <w:t xml:space="preserve">de </w:t>
            </w:r>
            <w:r w:rsidRPr="000E4A97">
              <w:rPr>
                <w:i/>
              </w:rPr>
              <w:t xml:space="preserve">OCMW-raad </w:t>
            </w:r>
            <w:r>
              <w:rPr>
                <w:i/>
              </w:rPr>
              <w:t>daarvan in kennis stelt op de eerstvolgende raadsvergadering</w:t>
            </w:r>
            <w:r w:rsidRPr="000E4A97">
              <w:rPr>
                <w:i/>
              </w:rPr>
              <w:t>.</w:t>
            </w:r>
            <w:r>
              <w:t xml:space="preserve"> </w:t>
            </w:r>
            <w:r w:rsidRPr="008F5B43">
              <w:rPr>
                <w:i/>
                <w:iCs/>
              </w:rPr>
              <w:t xml:space="preserve">Als deze </w:t>
            </w:r>
            <w:r>
              <w:rPr>
                <w:i/>
                <w:iCs/>
              </w:rPr>
              <w:t>aanduiding</w:t>
            </w:r>
            <w:r w:rsidRPr="008F5B43">
              <w:rPr>
                <w:i/>
                <w:iCs/>
              </w:rPr>
              <w:t xml:space="preserve"> niet plaats</w:t>
            </w:r>
            <w:r>
              <w:rPr>
                <w:i/>
                <w:iCs/>
              </w:rPr>
              <w:t>gevonden heeft</w:t>
            </w:r>
            <w:r w:rsidRPr="008F5B43">
              <w:rPr>
                <w:i/>
                <w:iCs/>
              </w:rPr>
              <w:t xml:space="preserve"> binnen zestig dagen wordt </w:t>
            </w:r>
            <w:r>
              <w:rPr>
                <w:i/>
                <w:iCs/>
              </w:rPr>
              <w:t xml:space="preserve">een nieuwe vertegenwoordiger aangeduid op dezelfde wijze als beschreven </w:t>
            </w:r>
            <w:r w:rsidRPr="008F5B43">
              <w:rPr>
                <w:i/>
                <w:iCs/>
              </w:rPr>
              <w:t>in het eerste lid.</w:t>
            </w:r>
          </w:p>
        </w:tc>
      </w:tr>
      <w:tr w:rsidR="001E33BE" w:rsidRPr="000E4A97" w14:paraId="229CA2AC" w14:textId="77777777" w:rsidTr="00D12965">
        <w:trPr>
          <w:trHeight w:val="300"/>
        </w:trPr>
        <w:tc>
          <w:tcPr>
            <w:tcW w:w="6800" w:type="dxa"/>
          </w:tcPr>
          <w:p w14:paraId="25FF81E3" w14:textId="77777777" w:rsidR="001E33BE" w:rsidRPr="000E4A97" w:rsidRDefault="001E33BE" w:rsidP="001E33BE">
            <w:pPr>
              <w:spacing w:line="300" w:lineRule="exact"/>
              <w:jc w:val="both"/>
            </w:pPr>
          </w:p>
        </w:tc>
        <w:tc>
          <w:tcPr>
            <w:tcW w:w="6801" w:type="dxa"/>
          </w:tcPr>
          <w:p w14:paraId="56269E88" w14:textId="77777777" w:rsidR="001E33BE" w:rsidRPr="000E4A97" w:rsidRDefault="001E33BE" w:rsidP="001E33BE">
            <w:pPr>
              <w:spacing w:line="300" w:lineRule="exact"/>
              <w:jc w:val="both"/>
              <w:rPr>
                <w:highlight w:val="yellow"/>
              </w:rPr>
            </w:pPr>
          </w:p>
        </w:tc>
      </w:tr>
      <w:tr w:rsidR="001E33BE" w:rsidRPr="000E4A97" w14:paraId="194D5819" w14:textId="77777777" w:rsidTr="00D12965">
        <w:tc>
          <w:tcPr>
            <w:tcW w:w="6800" w:type="dxa"/>
          </w:tcPr>
          <w:p w14:paraId="58222B3D" w14:textId="77777777" w:rsidR="001E33BE" w:rsidRPr="000E4A97" w:rsidRDefault="001E33BE" w:rsidP="001E33BE">
            <w:pPr>
              <w:spacing w:line="300" w:lineRule="exact"/>
              <w:jc w:val="both"/>
            </w:pPr>
          </w:p>
        </w:tc>
        <w:tc>
          <w:tcPr>
            <w:tcW w:w="6801" w:type="dxa"/>
          </w:tcPr>
          <w:p w14:paraId="6EFAF1AC" w14:textId="3E5FDF4C" w:rsidR="001E33BE" w:rsidRPr="00765C9C" w:rsidRDefault="001E33BE" w:rsidP="001E33BE">
            <w:pPr>
              <w:spacing w:line="300" w:lineRule="exact"/>
              <w:jc w:val="both"/>
              <w:rPr>
                <w:b/>
              </w:rPr>
            </w:pPr>
            <w:r w:rsidRPr="000E4A97">
              <w:rPr>
                <w:b/>
              </w:rPr>
              <w:t>§</w:t>
            </w:r>
            <w:r>
              <w:rPr>
                <w:b/>
              </w:rPr>
              <w:t>2</w:t>
            </w:r>
            <w:r w:rsidRPr="000E4A97">
              <w:rPr>
                <w:b/>
              </w:rPr>
              <w:t>.</w:t>
            </w:r>
          </w:p>
          <w:p w14:paraId="30B7E15C" w14:textId="11FFFAF8" w:rsidR="001E33BE" w:rsidRPr="00320FE4" w:rsidRDefault="001E33BE" w:rsidP="001E33BE">
            <w:pPr>
              <w:spacing w:line="300" w:lineRule="exact"/>
              <w:jc w:val="both"/>
              <w:rPr>
                <w:i/>
              </w:rPr>
            </w:pPr>
            <w:r>
              <w:rPr>
                <w:i/>
              </w:rPr>
              <w:t>De</w:t>
            </w:r>
            <w:r w:rsidRPr="000E4A97">
              <w:rPr>
                <w:i/>
              </w:rPr>
              <w:t xml:space="preserve"> </w:t>
            </w:r>
            <w:r>
              <w:rPr>
                <w:i/>
              </w:rPr>
              <w:t xml:space="preserve">besluiten van de algemene vergadering, de </w:t>
            </w:r>
            <w:r w:rsidRPr="000E4A97">
              <w:rPr>
                <w:i/>
              </w:rPr>
              <w:t>notulen van de raad van bestuur</w:t>
            </w:r>
            <w:r>
              <w:rPr>
                <w:i/>
              </w:rPr>
              <w:t xml:space="preserve"> of de notulen van</w:t>
            </w:r>
            <w:r w:rsidRPr="000E4A97">
              <w:rPr>
                <w:i/>
              </w:rPr>
              <w:t xml:space="preserve"> het orgaan van dagelijks bestuur van de </w:t>
            </w:r>
            <w:r>
              <w:rPr>
                <w:i/>
              </w:rPr>
              <w:t>autonome verzorgingsinstelling</w:t>
            </w:r>
            <w:r w:rsidRPr="000E4A97">
              <w:rPr>
                <w:i/>
              </w:rPr>
              <w:t xml:space="preserve"> </w:t>
            </w:r>
            <w:r>
              <w:rPr>
                <w:i/>
              </w:rPr>
              <w:t>worden, zodra ze definitief zijn,</w:t>
            </w:r>
            <w:r w:rsidRPr="000E4A97">
              <w:rPr>
                <w:i/>
              </w:rPr>
              <w:t xml:space="preserve"> bezorgd aan </w:t>
            </w:r>
            <w:r>
              <w:rPr>
                <w:i/>
              </w:rPr>
              <w:t xml:space="preserve">de </w:t>
            </w:r>
            <w:r w:rsidRPr="000E4A97">
              <w:rPr>
                <w:i/>
              </w:rPr>
              <w:t>algemeen directeur</w:t>
            </w:r>
            <w:r>
              <w:rPr>
                <w:i/>
              </w:rPr>
              <w:t>.</w:t>
            </w:r>
            <w:r w:rsidRPr="000E4A97">
              <w:rPr>
                <w:i/>
              </w:rPr>
              <w:t xml:space="preserve"> De algemeen directeur </w:t>
            </w:r>
            <w:r>
              <w:rPr>
                <w:i/>
              </w:rPr>
              <w:t>bezorgt deze meteen aan de raadsvoorzitter die deze  toevoegt</w:t>
            </w:r>
            <w:r w:rsidRPr="000E4A97">
              <w:rPr>
                <w:i/>
              </w:rPr>
              <w:t xml:space="preserve"> </w:t>
            </w:r>
            <w:r>
              <w:rPr>
                <w:i/>
              </w:rPr>
              <w:t xml:space="preserve">ter kennisname aan </w:t>
            </w:r>
            <w:r w:rsidRPr="000E4A97">
              <w:rPr>
                <w:i/>
              </w:rPr>
              <w:t>de agenda van de volgende vergadering van de OCMW-raad</w:t>
            </w:r>
            <w:r>
              <w:rPr>
                <w:i/>
              </w:rPr>
              <w:t xml:space="preserve">. De raadsvoorzitter kan </w:t>
            </w:r>
            <w:r w:rsidRPr="000E4A97">
              <w:rPr>
                <w:i/>
              </w:rPr>
              <w:t xml:space="preserve">op basis </w:t>
            </w:r>
            <w:r>
              <w:rPr>
                <w:i/>
              </w:rPr>
              <w:t xml:space="preserve">daarvan ook </w:t>
            </w:r>
            <w:r w:rsidRPr="000E4A97">
              <w:rPr>
                <w:i/>
              </w:rPr>
              <w:t>toegelichte voorstellen van beslissing toevoegen</w:t>
            </w:r>
            <w:r>
              <w:rPr>
                <w:i/>
              </w:rPr>
              <w:t xml:space="preserve"> aan de agenda.</w:t>
            </w:r>
          </w:p>
        </w:tc>
      </w:tr>
      <w:tr w:rsidR="001E33BE" w:rsidRPr="000E4A97" w14:paraId="0E04DF91" w14:textId="77777777" w:rsidTr="00D12965">
        <w:trPr>
          <w:trHeight w:val="300"/>
        </w:trPr>
        <w:tc>
          <w:tcPr>
            <w:tcW w:w="6800" w:type="dxa"/>
          </w:tcPr>
          <w:p w14:paraId="6A7F1D8A" w14:textId="77777777" w:rsidR="001E33BE" w:rsidRPr="000E4A97" w:rsidRDefault="001E33BE" w:rsidP="001E33BE">
            <w:pPr>
              <w:spacing w:line="300" w:lineRule="exact"/>
              <w:jc w:val="both"/>
            </w:pPr>
          </w:p>
        </w:tc>
        <w:tc>
          <w:tcPr>
            <w:tcW w:w="6801" w:type="dxa"/>
          </w:tcPr>
          <w:p w14:paraId="299D2E45" w14:textId="77777777" w:rsidR="001E33BE" w:rsidRPr="000E4A97" w:rsidRDefault="001E33BE" w:rsidP="001E33BE">
            <w:pPr>
              <w:spacing w:line="300" w:lineRule="exact"/>
              <w:jc w:val="both"/>
              <w:rPr>
                <w:b/>
              </w:rPr>
            </w:pPr>
          </w:p>
        </w:tc>
      </w:tr>
      <w:tr w:rsidR="001E33BE" w:rsidRPr="000E4A97" w14:paraId="12AC97D1" w14:textId="77777777" w:rsidTr="00D12965">
        <w:tc>
          <w:tcPr>
            <w:tcW w:w="6800" w:type="dxa"/>
            <w:shd w:val="clear" w:color="auto" w:fill="FFFFFF" w:themeFill="background1"/>
          </w:tcPr>
          <w:p w14:paraId="0E4A97C0" w14:textId="77777777" w:rsidR="001E33BE" w:rsidRPr="000E4A97" w:rsidRDefault="001E33BE" w:rsidP="001E33BE">
            <w:pPr>
              <w:spacing w:line="300" w:lineRule="exact"/>
              <w:jc w:val="center"/>
              <w:rPr>
                <w:b/>
              </w:rPr>
            </w:pPr>
          </w:p>
        </w:tc>
        <w:tc>
          <w:tcPr>
            <w:tcW w:w="6801" w:type="dxa"/>
            <w:shd w:val="clear" w:color="auto" w:fill="D6F3CF" w:themeFill="accent1" w:themeFillTint="33"/>
          </w:tcPr>
          <w:p w14:paraId="5EAC4A55" w14:textId="5975D351" w:rsidR="001E33BE" w:rsidRPr="000E4A97" w:rsidRDefault="001E33BE" w:rsidP="001E33BE">
            <w:pPr>
              <w:spacing w:line="300" w:lineRule="exact"/>
              <w:jc w:val="center"/>
              <w:rPr>
                <w:b/>
              </w:rPr>
            </w:pPr>
            <w:r w:rsidRPr="000E4A97">
              <w:rPr>
                <w:b/>
              </w:rPr>
              <w:t>ZIEKENHUISVERENIGING</w:t>
            </w:r>
            <w:r>
              <w:rPr>
                <w:b/>
              </w:rPr>
              <w:t xml:space="preserve"> (ZV)</w:t>
            </w:r>
          </w:p>
        </w:tc>
      </w:tr>
      <w:tr w:rsidR="001E33BE" w:rsidRPr="000E4A97" w14:paraId="12445DEA" w14:textId="77777777" w:rsidTr="00D12965">
        <w:tc>
          <w:tcPr>
            <w:tcW w:w="6800" w:type="dxa"/>
          </w:tcPr>
          <w:p w14:paraId="41CCD5F8" w14:textId="77777777" w:rsidR="001E33BE" w:rsidRPr="000E4A97" w:rsidRDefault="001E33BE" w:rsidP="001E33BE">
            <w:pPr>
              <w:spacing w:line="300" w:lineRule="exact"/>
              <w:jc w:val="both"/>
            </w:pPr>
          </w:p>
        </w:tc>
        <w:tc>
          <w:tcPr>
            <w:tcW w:w="6801" w:type="dxa"/>
          </w:tcPr>
          <w:p w14:paraId="6A395B58" w14:textId="54C8C0A3" w:rsidR="001E33BE" w:rsidRPr="000E4A97" w:rsidRDefault="001E33BE" w:rsidP="001E33BE">
            <w:pPr>
              <w:spacing w:line="300" w:lineRule="exact"/>
              <w:jc w:val="both"/>
              <w:rPr>
                <w:b/>
              </w:rPr>
            </w:pPr>
            <w:r w:rsidRPr="000E4A97">
              <w:rPr>
                <w:b/>
              </w:rPr>
              <w:t xml:space="preserve">Art. </w:t>
            </w:r>
            <w:r>
              <w:rPr>
                <w:b/>
              </w:rPr>
              <w:t>ZV</w:t>
            </w:r>
            <w:r w:rsidRPr="000E4A97">
              <w:rPr>
                <w:b/>
              </w:rPr>
              <w:t>, §1.</w:t>
            </w:r>
          </w:p>
          <w:p w14:paraId="35F67432" w14:textId="115F4863" w:rsidR="001E33BE" w:rsidRDefault="001E33BE" w:rsidP="001E33BE">
            <w:pPr>
              <w:spacing w:line="300" w:lineRule="exact"/>
              <w:jc w:val="both"/>
            </w:pPr>
            <w:r w:rsidRPr="000E4A97">
              <w:t>De vertegenwoordigers van de OCMW-raad in</w:t>
            </w:r>
            <w:r>
              <w:t xml:space="preserve"> de organen van een</w:t>
            </w:r>
            <w:r w:rsidRPr="000E4A97">
              <w:t xml:space="preserve"> </w:t>
            </w:r>
            <w:r>
              <w:t>ziekenhuisvereniging</w:t>
            </w:r>
            <w:r w:rsidRPr="000E4A97">
              <w:t xml:space="preserve">, worden door de raadsleden in hun midden aangeduid door een geheime stemming in </w:t>
            </w:r>
            <w:r>
              <w:t>één stemronde</w:t>
            </w:r>
            <w:r w:rsidRPr="000E4A97">
              <w:t>, waarbij elk raadslid één stem krijgt. Bij staking van stemmen is de jongste kandidaat in jaren verkozen.</w:t>
            </w:r>
          </w:p>
          <w:p w14:paraId="4AD47170" w14:textId="77777777" w:rsidR="001E33BE" w:rsidRDefault="001E33BE" w:rsidP="001E33BE">
            <w:pPr>
              <w:spacing w:line="300" w:lineRule="exact"/>
              <w:jc w:val="both"/>
            </w:pPr>
          </w:p>
          <w:p w14:paraId="3D6CCEC0" w14:textId="0362C960" w:rsidR="001E33BE" w:rsidRPr="008E3A02" w:rsidRDefault="001E33BE" w:rsidP="001E33BE">
            <w:pPr>
              <w:spacing w:line="300" w:lineRule="exact"/>
              <w:jc w:val="both"/>
              <w:rPr>
                <w:i/>
                <w:iCs/>
              </w:rPr>
            </w:pPr>
            <w:r w:rsidRPr="000E4A97">
              <w:t>Als het mandaat van afgevaardigde in de bestuursorganen een einde neemt</w:t>
            </w:r>
            <w:r>
              <w:t>,</w:t>
            </w:r>
            <w:r w:rsidRPr="000E4A97">
              <w:t xml:space="preserve"> of bij een verhindering</w:t>
            </w:r>
            <w:r>
              <w:t>,</w:t>
            </w:r>
            <w:r w:rsidRPr="000E4A97">
              <w:t xml:space="preserve"> kunnen de OCMW-raadsleden van de lijst die het betreffende lid heeft voorgedragen, samen een kandidaat-lid aanwijzen, behalve als de vertegenwoordiger in de bestuursorganen van de </w:t>
            </w:r>
            <w:r>
              <w:t>ziekenhuisvereniging</w:t>
            </w:r>
            <w:r w:rsidRPr="000E4A97">
              <w:t xml:space="preserve"> was verkozen als jongste in jaren bij staking van stemmen.</w:t>
            </w:r>
            <w:r>
              <w:t xml:space="preserve"> </w:t>
            </w:r>
            <w:r w:rsidRPr="000E4A97">
              <w:rPr>
                <w:i/>
              </w:rPr>
              <w:t xml:space="preserve">De aanwijzing van dat lid wordt medegedeeld met een door de meerderheid van de leden van dezelfde lijst ondertekende verklaring die afgegeven wordt tegen ontvangstbewijs aan de algemeen directeur. De algemeen directeur </w:t>
            </w:r>
            <w:r>
              <w:rPr>
                <w:i/>
              </w:rPr>
              <w:t>bezorgt deze verklaring aan de raadsvoorzitter die</w:t>
            </w:r>
            <w:r w:rsidRPr="000E4A97">
              <w:rPr>
                <w:i/>
              </w:rPr>
              <w:t xml:space="preserve"> </w:t>
            </w:r>
            <w:r>
              <w:rPr>
                <w:i/>
              </w:rPr>
              <w:t xml:space="preserve">de </w:t>
            </w:r>
            <w:r w:rsidRPr="000E4A97">
              <w:rPr>
                <w:i/>
              </w:rPr>
              <w:t xml:space="preserve">OCMW-raad </w:t>
            </w:r>
            <w:r>
              <w:rPr>
                <w:i/>
              </w:rPr>
              <w:t xml:space="preserve">daarvan in kennis stelt op de eerstvolgende </w:t>
            </w:r>
            <w:r>
              <w:rPr>
                <w:i/>
              </w:rPr>
              <w:lastRenderedPageBreak/>
              <w:t>raadsvergadering</w:t>
            </w:r>
            <w:r w:rsidRPr="000E4A97">
              <w:rPr>
                <w:i/>
              </w:rPr>
              <w:t>.</w:t>
            </w:r>
            <w:r>
              <w:t xml:space="preserve"> </w:t>
            </w:r>
            <w:r w:rsidRPr="008F5B43">
              <w:rPr>
                <w:i/>
                <w:iCs/>
              </w:rPr>
              <w:t xml:space="preserve">Als deze </w:t>
            </w:r>
            <w:r>
              <w:rPr>
                <w:i/>
                <w:iCs/>
              </w:rPr>
              <w:t>aanduiding</w:t>
            </w:r>
            <w:r w:rsidRPr="008F5B43">
              <w:rPr>
                <w:i/>
                <w:iCs/>
              </w:rPr>
              <w:t xml:space="preserve"> niet plaats</w:t>
            </w:r>
            <w:r>
              <w:rPr>
                <w:i/>
                <w:iCs/>
              </w:rPr>
              <w:t>gevonden heeft</w:t>
            </w:r>
            <w:r w:rsidRPr="008F5B43">
              <w:rPr>
                <w:i/>
                <w:iCs/>
              </w:rPr>
              <w:t xml:space="preserve"> binnen zestig dagen wordt </w:t>
            </w:r>
            <w:r>
              <w:rPr>
                <w:i/>
                <w:iCs/>
              </w:rPr>
              <w:t xml:space="preserve">een nieuwe vertegenwoordiger aangeduid op dezelfde wijze als beschreven </w:t>
            </w:r>
            <w:r w:rsidRPr="008F5B43">
              <w:rPr>
                <w:i/>
                <w:iCs/>
              </w:rPr>
              <w:t>in het eerste lid.</w:t>
            </w:r>
          </w:p>
        </w:tc>
      </w:tr>
      <w:tr w:rsidR="001E33BE" w:rsidRPr="000E4A97" w14:paraId="4DE829CF" w14:textId="77777777" w:rsidTr="00D12965">
        <w:trPr>
          <w:trHeight w:val="300"/>
        </w:trPr>
        <w:tc>
          <w:tcPr>
            <w:tcW w:w="6800" w:type="dxa"/>
          </w:tcPr>
          <w:p w14:paraId="5E9B00BD" w14:textId="77777777" w:rsidR="001E33BE" w:rsidRPr="000E4A97" w:rsidRDefault="001E33BE" w:rsidP="001E33BE">
            <w:pPr>
              <w:spacing w:line="300" w:lineRule="exact"/>
              <w:jc w:val="both"/>
            </w:pPr>
          </w:p>
        </w:tc>
        <w:tc>
          <w:tcPr>
            <w:tcW w:w="6801" w:type="dxa"/>
          </w:tcPr>
          <w:p w14:paraId="7B783723" w14:textId="77777777" w:rsidR="001E33BE" w:rsidRPr="000E4A97" w:rsidRDefault="001E33BE" w:rsidP="001E33BE">
            <w:pPr>
              <w:spacing w:line="300" w:lineRule="exact"/>
              <w:jc w:val="both"/>
              <w:rPr>
                <w:i/>
              </w:rPr>
            </w:pPr>
          </w:p>
        </w:tc>
      </w:tr>
      <w:tr w:rsidR="001E33BE" w:rsidRPr="000E4A97" w14:paraId="42B9F6AE" w14:textId="77777777" w:rsidTr="00D12965">
        <w:tc>
          <w:tcPr>
            <w:tcW w:w="6800" w:type="dxa"/>
          </w:tcPr>
          <w:p w14:paraId="241E96E5" w14:textId="19A595B4" w:rsidR="001E33BE" w:rsidRPr="000E4A97" w:rsidRDefault="001E33BE" w:rsidP="001E33BE">
            <w:pPr>
              <w:spacing w:line="300" w:lineRule="exact"/>
              <w:jc w:val="both"/>
            </w:pPr>
          </w:p>
        </w:tc>
        <w:tc>
          <w:tcPr>
            <w:tcW w:w="6801" w:type="dxa"/>
          </w:tcPr>
          <w:p w14:paraId="54044438" w14:textId="4E428959" w:rsidR="001E33BE" w:rsidRPr="000E4A97" w:rsidRDefault="001E33BE" w:rsidP="001E33BE">
            <w:pPr>
              <w:spacing w:line="300" w:lineRule="exact"/>
              <w:jc w:val="both"/>
            </w:pPr>
            <w:r w:rsidRPr="000E4A97">
              <w:rPr>
                <w:b/>
              </w:rPr>
              <w:t>§</w:t>
            </w:r>
            <w:r>
              <w:rPr>
                <w:b/>
              </w:rPr>
              <w:t>2.</w:t>
            </w:r>
          </w:p>
        </w:tc>
      </w:tr>
      <w:tr w:rsidR="001E33BE" w:rsidRPr="000E4A97" w14:paraId="5E9A4494" w14:textId="77777777" w:rsidTr="00D12965">
        <w:trPr>
          <w:trHeight w:val="300"/>
        </w:trPr>
        <w:tc>
          <w:tcPr>
            <w:tcW w:w="6800" w:type="dxa"/>
            <w:vMerge w:val="restart"/>
          </w:tcPr>
          <w:p w14:paraId="76323837" w14:textId="4D349865" w:rsidR="001E33BE" w:rsidRPr="000E4A97" w:rsidRDefault="001E33BE" w:rsidP="001E33BE">
            <w:pPr>
              <w:spacing w:line="300" w:lineRule="exact"/>
              <w:jc w:val="both"/>
            </w:pPr>
          </w:p>
        </w:tc>
        <w:tc>
          <w:tcPr>
            <w:tcW w:w="6801" w:type="dxa"/>
            <w:vMerge w:val="restart"/>
          </w:tcPr>
          <w:p w14:paraId="769F2544" w14:textId="28C26A71" w:rsidR="001E33BE" w:rsidRDefault="001E33BE" w:rsidP="001E33BE">
            <w:pPr>
              <w:spacing w:line="300" w:lineRule="exact"/>
              <w:jc w:val="both"/>
              <w:rPr>
                <w:i/>
              </w:rPr>
            </w:pPr>
            <w:r w:rsidRPr="000E4A97">
              <w:rPr>
                <w:i/>
              </w:rPr>
              <w:t xml:space="preserve">De agenda </w:t>
            </w:r>
            <w:r>
              <w:rPr>
                <w:i/>
              </w:rPr>
              <w:t xml:space="preserve">en de beslissingen </w:t>
            </w:r>
            <w:r w:rsidRPr="000E4A97">
              <w:rPr>
                <w:i/>
              </w:rPr>
              <w:t>van de vergaderingen van de bestuurs- en beheersorganen van de ziekenhuisvereniging word</w:t>
            </w:r>
            <w:r>
              <w:rPr>
                <w:i/>
              </w:rPr>
              <w:t>en,</w:t>
            </w:r>
            <w:r w:rsidRPr="000E4A97">
              <w:rPr>
                <w:i/>
              </w:rPr>
              <w:t xml:space="preserve"> </w:t>
            </w:r>
            <w:r>
              <w:rPr>
                <w:i/>
              </w:rPr>
              <w:t>zodra ze definitief zijn,</w:t>
            </w:r>
            <w:r w:rsidR="0038220D">
              <w:rPr>
                <w:i/>
              </w:rPr>
              <w:t xml:space="preserve"> </w:t>
            </w:r>
            <w:r w:rsidRPr="000E4A97">
              <w:rPr>
                <w:i/>
              </w:rPr>
              <w:t xml:space="preserve">bezorgd aan  </w:t>
            </w:r>
            <w:r>
              <w:rPr>
                <w:i/>
              </w:rPr>
              <w:t xml:space="preserve">de </w:t>
            </w:r>
            <w:r w:rsidRPr="000E4A97">
              <w:rPr>
                <w:i/>
              </w:rPr>
              <w:t>algemeen directeur</w:t>
            </w:r>
            <w:r>
              <w:rPr>
                <w:i/>
              </w:rPr>
              <w:t>.</w:t>
            </w:r>
            <w:r w:rsidRPr="000E4A97">
              <w:rPr>
                <w:i/>
              </w:rPr>
              <w:t xml:space="preserve"> De algemeen directeur </w:t>
            </w:r>
            <w:r>
              <w:rPr>
                <w:i/>
              </w:rPr>
              <w:t>bezorgt deze meteen aan de raadsvoorzitter die deze  toevoegt</w:t>
            </w:r>
            <w:r w:rsidRPr="000E4A97">
              <w:rPr>
                <w:i/>
              </w:rPr>
              <w:t xml:space="preserve"> </w:t>
            </w:r>
            <w:r>
              <w:rPr>
                <w:i/>
              </w:rPr>
              <w:t xml:space="preserve">ter kennisname aan </w:t>
            </w:r>
            <w:r w:rsidRPr="000E4A97">
              <w:rPr>
                <w:i/>
              </w:rPr>
              <w:t>de agenda van de volgende vergadering van de OCMW-raad</w:t>
            </w:r>
            <w:r>
              <w:rPr>
                <w:i/>
              </w:rPr>
              <w:t xml:space="preserve">. De raadsvoorzitter kan </w:t>
            </w:r>
            <w:r w:rsidRPr="000E4A97">
              <w:rPr>
                <w:i/>
              </w:rPr>
              <w:t xml:space="preserve">op basis </w:t>
            </w:r>
            <w:r>
              <w:rPr>
                <w:i/>
              </w:rPr>
              <w:t xml:space="preserve">daarvan ook </w:t>
            </w:r>
            <w:r w:rsidRPr="000E4A97">
              <w:rPr>
                <w:i/>
              </w:rPr>
              <w:t>toegelichte voorstellen van beslissing toevoegen</w:t>
            </w:r>
            <w:r>
              <w:rPr>
                <w:i/>
              </w:rPr>
              <w:t xml:space="preserve"> aan de agenda.</w:t>
            </w:r>
          </w:p>
          <w:p w14:paraId="34C40255" w14:textId="526599E3" w:rsidR="001E33BE" w:rsidRPr="000E4A97" w:rsidRDefault="001E33BE" w:rsidP="001E33BE">
            <w:pPr>
              <w:spacing w:line="300" w:lineRule="exact"/>
              <w:jc w:val="both"/>
              <w:rPr>
                <w:i/>
              </w:rPr>
            </w:pPr>
          </w:p>
        </w:tc>
      </w:tr>
      <w:tr w:rsidR="001E33BE" w:rsidRPr="000E4A97" w14:paraId="7401F323" w14:textId="77777777" w:rsidTr="00D12965">
        <w:trPr>
          <w:trHeight w:val="300"/>
        </w:trPr>
        <w:tc>
          <w:tcPr>
            <w:tcW w:w="6800" w:type="dxa"/>
            <w:vMerge/>
          </w:tcPr>
          <w:p w14:paraId="134EC30F" w14:textId="77777777" w:rsidR="001E33BE" w:rsidRPr="000E4A97" w:rsidRDefault="001E33BE" w:rsidP="001E33BE">
            <w:pPr>
              <w:spacing w:line="300" w:lineRule="exact"/>
              <w:jc w:val="both"/>
            </w:pPr>
          </w:p>
        </w:tc>
        <w:tc>
          <w:tcPr>
            <w:tcW w:w="6801" w:type="dxa"/>
            <w:vMerge/>
          </w:tcPr>
          <w:p w14:paraId="4F9DCE58" w14:textId="77777777" w:rsidR="001E33BE" w:rsidRPr="000E4A97" w:rsidRDefault="001E33BE" w:rsidP="001E33BE">
            <w:pPr>
              <w:spacing w:line="300" w:lineRule="exact"/>
              <w:jc w:val="both"/>
              <w:rPr>
                <w:b/>
                <w:i/>
              </w:rPr>
            </w:pPr>
          </w:p>
        </w:tc>
      </w:tr>
      <w:tr w:rsidR="001E33BE" w:rsidRPr="000E4A97" w14:paraId="15E0F6D8" w14:textId="77777777" w:rsidTr="00D12965">
        <w:trPr>
          <w:trHeight w:val="300"/>
        </w:trPr>
        <w:tc>
          <w:tcPr>
            <w:tcW w:w="6800" w:type="dxa"/>
            <w:vMerge/>
          </w:tcPr>
          <w:p w14:paraId="7B3F5923" w14:textId="77777777" w:rsidR="001E33BE" w:rsidRPr="000E4A97" w:rsidRDefault="001E33BE" w:rsidP="001E33BE">
            <w:pPr>
              <w:spacing w:line="300" w:lineRule="exact"/>
              <w:jc w:val="both"/>
            </w:pPr>
          </w:p>
        </w:tc>
        <w:tc>
          <w:tcPr>
            <w:tcW w:w="6801" w:type="dxa"/>
            <w:vMerge/>
          </w:tcPr>
          <w:p w14:paraId="484B9005" w14:textId="77777777" w:rsidR="001E33BE" w:rsidRPr="000E4A97" w:rsidRDefault="001E33BE" w:rsidP="001E33BE">
            <w:pPr>
              <w:spacing w:line="300" w:lineRule="exact"/>
              <w:jc w:val="both"/>
            </w:pPr>
          </w:p>
        </w:tc>
      </w:tr>
      <w:tr w:rsidR="001E33BE" w:rsidRPr="000E4A97" w14:paraId="528C99BE" w14:textId="77777777" w:rsidTr="00D12965">
        <w:tc>
          <w:tcPr>
            <w:tcW w:w="6800" w:type="dxa"/>
            <w:shd w:val="clear" w:color="auto" w:fill="FFFFFF" w:themeFill="background1"/>
          </w:tcPr>
          <w:p w14:paraId="7CADD689" w14:textId="77777777" w:rsidR="001E33BE" w:rsidRPr="000E4A97" w:rsidRDefault="001E33BE" w:rsidP="001E33BE">
            <w:pPr>
              <w:spacing w:line="300" w:lineRule="exact"/>
              <w:rPr>
                <w:b/>
              </w:rPr>
            </w:pPr>
          </w:p>
        </w:tc>
        <w:tc>
          <w:tcPr>
            <w:tcW w:w="6801" w:type="dxa"/>
            <w:shd w:val="clear" w:color="auto" w:fill="D6F3CF" w:themeFill="accent1" w:themeFillTint="33"/>
          </w:tcPr>
          <w:p w14:paraId="340C2FA5" w14:textId="3185550A" w:rsidR="001E33BE" w:rsidRPr="000E4A97" w:rsidRDefault="001E33BE" w:rsidP="001E33BE">
            <w:pPr>
              <w:spacing w:line="300" w:lineRule="exact"/>
              <w:rPr>
                <w:b/>
              </w:rPr>
            </w:pPr>
            <w:r w:rsidRPr="000E4A97">
              <w:rPr>
                <w:b/>
              </w:rPr>
              <w:t>VERENIGING OF VENNOOTSCHAP VOOR SOCIALE DIENSTVERLENING</w:t>
            </w:r>
            <w:r>
              <w:rPr>
                <w:b/>
              </w:rPr>
              <w:t xml:space="preserve"> (VSD)</w:t>
            </w:r>
          </w:p>
        </w:tc>
      </w:tr>
      <w:tr w:rsidR="001E33BE" w:rsidRPr="000E4A97" w14:paraId="4DE8CC49" w14:textId="77777777" w:rsidTr="00D12965">
        <w:trPr>
          <w:trHeight w:val="300"/>
        </w:trPr>
        <w:tc>
          <w:tcPr>
            <w:tcW w:w="6800" w:type="dxa"/>
            <w:vMerge w:val="restart"/>
          </w:tcPr>
          <w:p w14:paraId="60C12EEE" w14:textId="77777777" w:rsidR="001E33BE" w:rsidRPr="000E4A97" w:rsidRDefault="001E33BE" w:rsidP="001E33BE">
            <w:pPr>
              <w:spacing w:line="300" w:lineRule="exact"/>
              <w:jc w:val="both"/>
            </w:pPr>
          </w:p>
        </w:tc>
        <w:tc>
          <w:tcPr>
            <w:tcW w:w="6801" w:type="dxa"/>
            <w:vMerge w:val="restart"/>
          </w:tcPr>
          <w:p w14:paraId="6E323A4C" w14:textId="03128478" w:rsidR="001E33BE" w:rsidRPr="000E4A97" w:rsidRDefault="001E33BE" w:rsidP="001E33BE">
            <w:pPr>
              <w:spacing w:line="300" w:lineRule="exact"/>
              <w:jc w:val="both"/>
              <w:rPr>
                <w:b/>
              </w:rPr>
            </w:pPr>
            <w:r w:rsidRPr="000E4A97">
              <w:rPr>
                <w:b/>
              </w:rPr>
              <w:t xml:space="preserve">Art. </w:t>
            </w:r>
            <w:r>
              <w:rPr>
                <w:b/>
              </w:rPr>
              <w:t>VSD</w:t>
            </w:r>
            <w:r w:rsidRPr="000E4A97">
              <w:rPr>
                <w:b/>
              </w:rPr>
              <w:t>, §1.</w:t>
            </w:r>
          </w:p>
          <w:p w14:paraId="0EE94466" w14:textId="3A151777" w:rsidR="001E33BE" w:rsidRDefault="001E33BE" w:rsidP="001E33BE">
            <w:pPr>
              <w:spacing w:line="300" w:lineRule="exact"/>
              <w:jc w:val="both"/>
            </w:pPr>
            <w:r w:rsidRPr="000E4A97">
              <w:t xml:space="preserve">De vertegenwoordigers van de OCMW-raad in </w:t>
            </w:r>
            <w:r>
              <w:t>de organen van een vereniging of vennootschap voor sociale dienstverlening</w:t>
            </w:r>
            <w:r w:rsidRPr="000E4A97">
              <w:t xml:space="preserve">, worden door de raadsleden in hun midden aangeduid door een geheime stemming in </w:t>
            </w:r>
            <w:r>
              <w:t>éé</w:t>
            </w:r>
            <w:r w:rsidRPr="000E4A97">
              <w:t>n stemronde, waarbij elk raadslid één stem krijgt. Bij staking van stemmen is de jongste kandidaat in jaren verkozen.</w:t>
            </w:r>
          </w:p>
          <w:p w14:paraId="25F1BD6C" w14:textId="77777777" w:rsidR="001E33BE" w:rsidRDefault="001E33BE" w:rsidP="001E33BE">
            <w:pPr>
              <w:spacing w:line="300" w:lineRule="exact"/>
              <w:jc w:val="both"/>
            </w:pPr>
          </w:p>
          <w:p w14:paraId="1BFB06B7" w14:textId="3B864C32" w:rsidR="001E33BE" w:rsidRDefault="001E33BE" w:rsidP="001E33BE">
            <w:pPr>
              <w:spacing w:line="300" w:lineRule="exact"/>
              <w:jc w:val="both"/>
            </w:pPr>
            <w:r w:rsidRPr="000E4A97">
              <w:t>Als het mandaat van afgevaardigde in de bestuursorganen een einde neemt</w:t>
            </w:r>
            <w:r>
              <w:t>,</w:t>
            </w:r>
            <w:r w:rsidRPr="000E4A97">
              <w:t xml:space="preserve"> of bij een verhindering</w:t>
            </w:r>
            <w:r>
              <w:t>,</w:t>
            </w:r>
            <w:r w:rsidRPr="000E4A97">
              <w:t xml:space="preserve"> kunnen de OCMW-raadsleden van de lijst die het betreffende lid heeft voorgedragen, samen een kandidaat-lid aanwijzen, behalve als de vertegenwoordiger in de bestuursorganen van de </w:t>
            </w:r>
            <w:r>
              <w:t>vereniging of vennootschap voor sociale dienstverlening</w:t>
            </w:r>
            <w:r w:rsidRPr="000E4A97">
              <w:t xml:space="preserve"> was verkozen als jongste in jaren bij staking van stemmen.</w:t>
            </w:r>
            <w:r>
              <w:t xml:space="preserve"> </w:t>
            </w:r>
            <w:r w:rsidRPr="000E4A97">
              <w:rPr>
                <w:i/>
              </w:rPr>
              <w:lastRenderedPageBreak/>
              <w:t xml:space="preserve">De aanwijzing van dat lid wordt medegedeeld met een door de meerderheid van de leden van dezelfde lijst ondertekende verklaring die afgegeven wordt tegen ontvangstbewijs aan de algemeen directeur. De algemeen directeur </w:t>
            </w:r>
            <w:r>
              <w:rPr>
                <w:i/>
              </w:rPr>
              <w:t>bezorgt deze verklaring aan de raadsvoorzitter die</w:t>
            </w:r>
            <w:r w:rsidRPr="000E4A97">
              <w:rPr>
                <w:i/>
              </w:rPr>
              <w:t xml:space="preserve"> </w:t>
            </w:r>
            <w:r>
              <w:rPr>
                <w:i/>
              </w:rPr>
              <w:t xml:space="preserve">de </w:t>
            </w:r>
            <w:r w:rsidRPr="000E4A97">
              <w:rPr>
                <w:i/>
              </w:rPr>
              <w:t xml:space="preserve">OCMW-raad </w:t>
            </w:r>
            <w:r>
              <w:rPr>
                <w:i/>
              </w:rPr>
              <w:t>daarvan in kennis stelt op de eerstvolgende raadsvergadering</w:t>
            </w:r>
            <w:r w:rsidRPr="000E4A97">
              <w:rPr>
                <w:i/>
              </w:rPr>
              <w:t>.</w:t>
            </w:r>
            <w:r>
              <w:t xml:space="preserve"> </w:t>
            </w:r>
            <w:r w:rsidRPr="008F5B43">
              <w:rPr>
                <w:i/>
                <w:iCs/>
              </w:rPr>
              <w:t xml:space="preserve">Als deze </w:t>
            </w:r>
            <w:r>
              <w:rPr>
                <w:i/>
                <w:iCs/>
              </w:rPr>
              <w:t>aanduiding</w:t>
            </w:r>
            <w:r w:rsidRPr="008F5B43">
              <w:rPr>
                <w:i/>
                <w:iCs/>
              </w:rPr>
              <w:t xml:space="preserve"> niet plaats</w:t>
            </w:r>
            <w:r>
              <w:rPr>
                <w:i/>
                <w:iCs/>
              </w:rPr>
              <w:t>gevonden heeft</w:t>
            </w:r>
            <w:r w:rsidRPr="008F5B43">
              <w:rPr>
                <w:i/>
                <w:iCs/>
              </w:rPr>
              <w:t xml:space="preserve"> binnen zestig dagen wordt </w:t>
            </w:r>
            <w:r>
              <w:rPr>
                <w:i/>
                <w:iCs/>
              </w:rPr>
              <w:t xml:space="preserve">een nieuwe vertegenwoordiger aangeduid op dezelfde wijze als beschreven </w:t>
            </w:r>
            <w:r w:rsidRPr="008F5B43">
              <w:rPr>
                <w:i/>
                <w:iCs/>
              </w:rPr>
              <w:t>in het eerste lid.</w:t>
            </w:r>
          </w:p>
          <w:p w14:paraId="70C22C7A" w14:textId="77777777" w:rsidR="001E33BE" w:rsidRPr="000E4A97" w:rsidRDefault="001E33BE" w:rsidP="001E33BE">
            <w:pPr>
              <w:spacing w:line="300" w:lineRule="exact"/>
              <w:jc w:val="both"/>
            </w:pPr>
          </w:p>
          <w:p w14:paraId="78A0DA6F" w14:textId="01247FD2" w:rsidR="001E33BE" w:rsidRPr="000E4A97" w:rsidRDefault="001E33BE" w:rsidP="001E33BE">
            <w:pPr>
              <w:spacing w:line="300" w:lineRule="exact"/>
              <w:jc w:val="both"/>
            </w:pPr>
            <w:r w:rsidRPr="000E4A97">
              <w:t>De afgevaardigde raadsleden in een vereniging of vennootschap voor sociale dienstverlening handelen volgens de instructies van de OCMW-raad.</w:t>
            </w:r>
          </w:p>
        </w:tc>
      </w:tr>
      <w:tr w:rsidR="001E33BE" w:rsidRPr="000E4A97" w14:paraId="0F7BE787" w14:textId="77777777" w:rsidTr="00D12965">
        <w:trPr>
          <w:trHeight w:val="300"/>
        </w:trPr>
        <w:tc>
          <w:tcPr>
            <w:tcW w:w="6800" w:type="dxa"/>
            <w:vMerge/>
          </w:tcPr>
          <w:p w14:paraId="380575C5" w14:textId="77777777" w:rsidR="001E33BE" w:rsidRPr="000E4A97" w:rsidRDefault="001E33BE" w:rsidP="001E33BE">
            <w:pPr>
              <w:spacing w:line="300" w:lineRule="exact"/>
              <w:jc w:val="both"/>
            </w:pPr>
          </w:p>
        </w:tc>
        <w:tc>
          <w:tcPr>
            <w:tcW w:w="6801" w:type="dxa"/>
            <w:vMerge/>
          </w:tcPr>
          <w:p w14:paraId="4483CDD3" w14:textId="77777777" w:rsidR="001E33BE" w:rsidRPr="000E4A97" w:rsidRDefault="001E33BE" w:rsidP="001E33BE">
            <w:pPr>
              <w:spacing w:line="300" w:lineRule="exact"/>
              <w:jc w:val="both"/>
              <w:rPr>
                <w:i/>
                <w:sz w:val="16"/>
                <w:szCs w:val="16"/>
              </w:rPr>
            </w:pPr>
          </w:p>
        </w:tc>
      </w:tr>
      <w:tr w:rsidR="001E33BE" w:rsidRPr="000E4A97" w14:paraId="108614AB" w14:textId="77777777" w:rsidTr="00D12965">
        <w:trPr>
          <w:trHeight w:val="300"/>
        </w:trPr>
        <w:tc>
          <w:tcPr>
            <w:tcW w:w="6800" w:type="dxa"/>
            <w:vMerge/>
          </w:tcPr>
          <w:p w14:paraId="6E9B58C9" w14:textId="77777777" w:rsidR="001E33BE" w:rsidRPr="000E4A97" w:rsidRDefault="001E33BE" w:rsidP="001E33BE">
            <w:pPr>
              <w:spacing w:line="300" w:lineRule="exact"/>
              <w:jc w:val="both"/>
            </w:pPr>
          </w:p>
        </w:tc>
        <w:tc>
          <w:tcPr>
            <w:tcW w:w="6801" w:type="dxa"/>
            <w:vMerge/>
          </w:tcPr>
          <w:p w14:paraId="58AA18CB" w14:textId="77777777" w:rsidR="001E33BE" w:rsidRPr="000E4A97" w:rsidRDefault="001E33BE" w:rsidP="001E33BE">
            <w:pPr>
              <w:spacing w:line="300" w:lineRule="exact"/>
              <w:jc w:val="both"/>
              <w:rPr>
                <w:i/>
                <w:highlight w:val="yellow"/>
              </w:rPr>
            </w:pPr>
          </w:p>
        </w:tc>
      </w:tr>
      <w:tr w:rsidR="001E33BE" w:rsidRPr="000E4A97" w14:paraId="0E02E4CE" w14:textId="77777777" w:rsidTr="00D12965">
        <w:trPr>
          <w:trHeight w:val="300"/>
        </w:trPr>
        <w:tc>
          <w:tcPr>
            <w:tcW w:w="6800" w:type="dxa"/>
            <w:vMerge/>
          </w:tcPr>
          <w:p w14:paraId="08E1CBFA" w14:textId="77777777" w:rsidR="001E33BE" w:rsidRPr="000E4A97" w:rsidRDefault="001E33BE" w:rsidP="001E33BE">
            <w:pPr>
              <w:spacing w:line="300" w:lineRule="exact"/>
              <w:jc w:val="both"/>
            </w:pPr>
          </w:p>
        </w:tc>
        <w:tc>
          <w:tcPr>
            <w:tcW w:w="6801" w:type="dxa"/>
            <w:vMerge/>
          </w:tcPr>
          <w:p w14:paraId="595ADDFC" w14:textId="77777777" w:rsidR="001E33BE" w:rsidRPr="000E4A97" w:rsidRDefault="001E33BE" w:rsidP="001E33BE">
            <w:pPr>
              <w:spacing w:line="300" w:lineRule="exact"/>
              <w:jc w:val="both"/>
              <w:rPr>
                <w:i/>
              </w:rPr>
            </w:pPr>
          </w:p>
        </w:tc>
      </w:tr>
      <w:tr w:rsidR="001E33BE" w:rsidRPr="000E4A97" w14:paraId="69714A6F" w14:textId="77777777" w:rsidTr="00D12965">
        <w:trPr>
          <w:trHeight w:val="300"/>
        </w:trPr>
        <w:tc>
          <w:tcPr>
            <w:tcW w:w="6800" w:type="dxa"/>
            <w:vMerge w:val="restart"/>
          </w:tcPr>
          <w:p w14:paraId="7F678479" w14:textId="77777777" w:rsidR="001E33BE" w:rsidRPr="000E4A97" w:rsidRDefault="001E33BE" w:rsidP="001E33BE">
            <w:pPr>
              <w:spacing w:line="300" w:lineRule="exact"/>
              <w:jc w:val="both"/>
              <w:rPr>
                <w:i/>
              </w:rPr>
            </w:pPr>
          </w:p>
        </w:tc>
        <w:tc>
          <w:tcPr>
            <w:tcW w:w="6801" w:type="dxa"/>
            <w:vMerge w:val="restart"/>
          </w:tcPr>
          <w:p w14:paraId="41521A21" w14:textId="2E13F2BE" w:rsidR="001E33BE" w:rsidRDefault="001E33BE" w:rsidP="001E33BE">
            <w:pPr>
              <w:spacing w:line="300" w:lineRule="exact"/>
              <w:jc w:val="both"/>
              <w:rPr>
                <w:b/>
              </w:rPr>
            </w:pPr>
            <w:r>
              <w:rPr>
                <w:b/>
              </w:rPr>
              <w:br/>
            </w:r>
            <w:r w:rsidRPr="000E4A97">
              <w:rPr>
                <w:b/>
              </w:rPr>
              <w:t>§</w:t>
            </w:r>
            <w:r>
              <w:rPr>
                <w:b/>
              </w:rPr>
              <w:t>2</w:t>
            </w:r>
            <w:r w:rsidRPr="000E4A97">
              <w:rPr>
                <w:b/>
              </w:rPr>
              <w:t>.</w:t>
            </w:r>
          </w:p>
          <w:p w14:paraId="19D285A3" w14:textId="77777777" w:rsidR="001E33BE" w:rsidRDefault="001E33BE" w:rsidP="001E33BE">
            <w:pPr>
              <w:spacing w:line="300" w:lineRule="exact"/>
              <w:jc w:val="both"/>
              <w:rPr>
                <w:i/>
              </w:rPr>
            </w:pPr>
            <w:r w:rsidRPr="00406767">
              <w:rPr>
                <w:i/>
              </w:rPr>
              <w:t xml:space="preserve">Wanneer de voorzitter van de OCMW-raad, conform de statuten van de vereniging of vennootschap voor sociale dienstverlening, kennis krijgt van </w:t>
            </w:r>
            <w:r>
              <w:rPr>
                <w:i/>
              </w:rPr>
              <w:t>de</w:t>
            </w:r>
            <w:r w:rsidRPr="00406767">
              <w:rPr>
                <w:i/>
              </w:rPr>
              <w:t xml:space="preserve"> beslissingen</w:t>
            </w:r>
            <w:r>
              <w:rPr>
                <w:i/>
              </w:rPr>
              <w:t xml:space="preserve"> van een orgaan van de vereniging of</w:t>
            </w:r>
            <w:r w:rsidRPr="00406767">
              <w:rPr>
                <w:i/>
              </w:rPr>
              <w:t xml:space="preserve"> het jaarverslag, de begroting </w:t>
            </w:r>
            <w:r>
              <w:rPr>
                <w:i/>
              </w:rPr>
              <w:t>of</w:t>
            </w:r>
            <w:r w:rsidRPr="00406767">
              <w:rPr>
                <w:i/>
              </w:rPr>
              <w:t xml:space="preserve"> de rekeningen van de vereniging, </w:t>
            </w:r>
            <w:r>
              <w:rPr>
                <w:i/>
              </w:rPr>
              <w:t>voegt de voorzitter</w:t>
            </w:r>
            <w:r w:rsidRPr="000E4A97">
              <w:rPr>
                <w:i/>
              </w:rPr>
              <w:t xml:space="preserve"> deze ter kennisname </w:t>
            </w:r>
            <w:r>
              <w:rPr>
                <w:i/>
              </w:rPr>
              <w:t xml:space="preserve">toe aan </w:t>
            </w:r>
            <w:r w:rsidRPr="000E4A97">
              <w:rPr>
                <w:i/>
              </w:rPr>
              <w:t>de agenda van de volgende vergadering van de OCMW-raad.</w:t>
            </w:r>
          </w:p>
          <w:p w14:paraId="4F29B98F" w14:textId="42322C19" w:rsidR="001E33BE" w:rsidRDefault="001E33BE" w:rsidP="001E33BE">
            <w:pPr>
              <w:spacing w:line="300" w:lineRule="exact"/>
              <w:jc w:val="both"/>
              <w:rPr>
                <w:i/>
              </w:rPr>
            </w:pPr>
            <w:r>
              <w:rPr>
                <w:i/>
              </w:rPr>
              <w:t xml:space="preserve"> </w:t>
            </w:r>
          </w:p>
          <w:p w14:paraId="77AA9304" w14:textId="31D75D1D" w:rsidR="001E33BE" w:rsidRDefault="001E33BE" w:rsidP="001E33BE">
            <w:pPr>
              <w:spacing w:line="300" w:lineRule="exact"/>
              <w:jc w:val="both"/>
              <w:rPr>
                <w:i/>
              </w:rPr>
            </w:pPr>
            <w:r w:rsidRPr="00E0629F">
              <w:rPr>
                <w:i/>
              </w:rPr>
              <w:t xml:space="preserve">Wanneer de </w:t>
            </w:r>
            <w:r>
              <w:rPr>
                <w:i/>
              </w:rPr>
              <w:t>raads</w:t>
            </w:r>
            <w:r w:rsidRPr="00E0629F">
              <w:rPr>
                <w:i/>
              </w:rPr>
              <w:t xml:space="preserve">voorzitter, in overeenstemming met de statuten van de </w:t>
            </w:r>
            <w:r w:rsidRPr="00406767">
              <w:rPr>
                <w:i/>
              </w:rPr>
              <w:t>vereniging of vennootschap voor sociale dienstverlening</w:t>
            </w:r>
            <w:r w:rsidRPr="00E0629F">
              <w:rPr>
                <w:i/>
              </w:rPr>
              <w:t>, de agenda ontvangt voor een vergadering van een orgaan van de vereniging waarin OCMW-raadsleden als vertegenwoordigers van het OCMW zetelen, voegt de voorzitter dit als agendapunt toe aan de volgende vergadering van de OCMW-raad. Op basis hiervan neemt de OCMW-raad een besluit over de instructies die aan de vertegenwoordigende raadsleden worden gegeven.</w:t>
            </w:r>
          </w:p>
          <w:p w14:paraId="14AA6F02" w14:textId="67EEAB47" w:rsidR="001E33BE" w:rsidRPr="000E4A97" w:rsidRDefault="001E33BE" w:rsidP="001E33BE">
            <w:pPr>
              <w:spacing w:line="300" w:lineRule="exact"/>
              <w:jc w:val="both"/>
              <w:rPr>
                <w:i/>
              </w:rPr>
            </w:pPr>
          </w:p>
        </w:tc>
      </w:tr>
      <w:tr w:rsidR="001E33BE" w:rsidRPr="000E4A97" w14:paraId="2750BA0E" w14:textId="77777777" w:rsidTr="00D12965">
        <w:trPr>
          <w:trHeight w:val="300"/>
        </w:trPr>
        <w:tc>
          <w:tcPr>
            <w:tcW w:w="6800" w:type="dxa"/>
            <w:vMerge/>
          </w:tcPr>
          <w:p w14:paraId="7BD9DF7E" w14:textId="77777777" w:rsidR="001E33BE" w:rsidRPr="000E4A97" w:rsidRDefault="001E33BE" w:rsidP="001E33BE">
            <w:pPr>
              <w:spacing w:line="300" w:lineRule="exact"/>
              <w:jc w:val="both"/>
            </w:pPr>
          </w:p>
        </w:tc>
        <w:tc>
          <w:tcPr>
            <w:tcW w:w="6801" w:type="dxa"/>
            <w:vMerge/>
          </w:tcPr>
          <w:p w14:paraId="705FD3E4" w14:textId="77777777" w:rsidR="001E33BE" w:rsidRPr="000E4A97" w:rsidRDefault="001E33BE" w:rsidP="001E33BE">
            <w:pPr>
              <w:spacing w:line="300" w:lineRule="exact"/>
              <w:jc w:val="both"/>
            </w:pPr>
          </w:p>
        </w:tc>
      </w:tr>
      <w:tr w:rsidR="001E33BE" w:rsidRPr="000E4A97" w14:paraId="36439CCF" w14:textId="77777777" w:rsidTr="00D12965">
        <w:trPr>
          <w:trHeight w:val="300"/>
        </w:trPr>
        <w:tc>
          <w:tcPr>
            <w:tcW w:w="6800" w:type="dxa"/>
            <w:vMerge/>
          </w:tcPr>
          <w:p w14:paraId="33BBFDBB" w14:textId="77777777" w:rsidR="001E33BE" w:rsidRPr="000E4A97" w:rsidRDefault="001E33BE" w:rsidP="001E33BE">
            <w:pPr>
              <w:spacing w:line="300" w:lineRule="exact"/>
              <w:jc w:val="both"/>
            </w:pPr>
          </w:p>
        </w:tc>
        <w:tc>
          <w:tcPr>
            <w:tcW w:w="6801" w:type="dxa"/>
            <w:vMerge/>
          </w:tcPr>
          <w:p w14:paraId="4E01CDDE" w14:textId="77777777" w:rsidR="001E33BE" w:rsidRPr="000E4A97" w:rsidRDefault="001E33BE" w:rsidP="001E33BE">
            <w:pPr>
              <w:spacing w:line="300" w:lineRule="exact"/>
              <w:jc w:val="both"/>
            </w:pPr>
          </w:p>
        </w:tc>
      </w:tr>
      <w:tr w:rsidR="001E33BE" w:rsidRPr="000E4A97" w14:paraId="5C3201F2" w14:textId="77777777" w:rsidTr="00D12965">
        <w:tc>
          <w:tcPr>
            <w:tcW w:w="6800" w:type="dxa"/>
            <w:shd w:val="clear" w:color="auto" w:fill="FFFFFF" w:themeFill="background1"/>
          </w:tcPr>
          <w:p w14:paraId="64882541" w14:textId="77777777" w:rsidR="001E33BE" w:rsidRPr="000E4A97" w:rsidRDefault="001E33BE" w:rsidP="001E33BE">
            <w:pPr>
              <w:spacing w:line="300" w:lineRule="exact"/>
              <w:jc w:val="center"/>
            </w:pPr>
          </w:p>
        </w:tc>
        <w:tc>
          <w:tcPr>
            <w:tcW w:w="6801" w:type="dxa"/>
            <w:shd w:val="clear" w:color="auto" w:fill="D6F3CF" w:themeFill="accent1" w:themeFillTint="33"/>
          </w:tcPr>
          <w:p w14:paraId="560A1770" w14:textId="726CFA2B" w:rsidR="001E33BE" w:rsidRPr="000E4A97" w:rsidRDefault="001E33BE" w:rsidP="001E33BE">
            <w:pPr>
              <w:spacing w:line="300" w:lineRule="exact"/>
              <w:jc w:val="center"/>
            </w:pPr>
            <w:r w:rsidRPr="000E4A97">
              <w:rPr>
                <w:b/>
              </w:rPr>
              <w:t>WOONZORGVERENIGING OF -VENNOOTSCHAP</w:t>
            </w:r>
            <w:r>
              <w:rPr>
                <w:b/>
              </w:rPr>
              <w:t xml:space="preserve"> (WoV)</w:t>
            </w:r>
          </w:p>
        </w:tc>
      </w:tr>
      <w:tr w:rsidR="001E33BE" w:rsidRPr="000E4A97" w14:paraId="31BD147A" w14:textId="77777777" w:rsidTr="00D12965">
        <w:trPr>
          <w:trHeight w:val="300"/>
        </w:trPr>
        <w:tc>
          <w:tcPr>
            <w:tcW w:w="6800" w:type="dxa"/>
            <w:vMerge w:val="restart"/>
          </w:tcPr>
          <w:p w14:paraId="5634AE6B" w14:textId="77777777" w:rsidR="001E33BE" w:rsidRPr="000E4A97" w:rsidRDefault="001E33BE" w:rsidP="001E33BE">
            <w:pPr>
              <w:spacing w:line="300" w:lineRule="exact"/>
              <w:jc w:val="both"/>
              <w:rPr>
                <w:i/>
              </w:rPr>
            </w:pPr>
          </w:p>
        </w:tc>
        <w:tc>
          <w:tcPr>
            <w:tcW w:w="6801" w:type="dxa"/>
            <w:vMerge w:val="restart"/>
          </w:tcPr>
          <w:p w14:paraId="3D36BA16" w14:textId="13B6DE45" w:rsidR="001E33BE" w:rsidRPr="000E4A97" w:rsidRDefault="001E33BE" w:rsidP="001E33BE">
            <w:pPr>
              <w:spacing w:line="300" w:lineRule="exact"/>
              <w:jc w:val="both"/>
              <w:rPr>
                <w:b/>
              </w:rPr>
            </w:pPr>
            <w:r w:rsidRPr="000E4A97">
              <w:rPr>
                <w:b/>
              </w:rPr>
              <w:t xml:space="preserve">Art. </w:t>
            </w:r>
            <w:r>
              <w:rPr>
                <w:b/>
              </w:rPr>
              <w:t>WoV</w:t>
            </w:r>
            <w:r w:rsidRPr="000E4A97">
              <w:rPr>
                <w:b/>
              </w:rPr>
              <w:t>, §1.</w:t>
            </w:r>
          </w:p>
          <w:p w14:paraId="778DB5CE" w14:textId="06D7CC70" w:rsidR="001E33BE" w:rsidRDefault="001E33BE" w:rsidP="001E33BE">
            <w:pPr>
              <w:spacing w:line="300" w:lineRule="exact"/>
              <w:jc w:val="both"/>
            </w:pPr>
            <w:r w:rsidRPr="000E4A97">
              <w:t xml:space="preserve">De vertegenwoordigers van de OCMW-raad in </w:t>
            </w:r>
            <w:r>
              <w:t xml:space="preserve">de organen van een </w:t>
            </w:r>
            <w:r w:rsidRPr="003B080C">
              <w:t>woonzorgvereniging of -vennootschap</w:t>
            </w:r>
            <w:r w:rsidRPr="000E4A97">
              <w:t xml:space="preserve">, worden door de raadsleden in hun midden aangeduid door een geheime stemming in </w:t>
            </w:r>
            <w:r>
              <w:t>éé</w:t>
            </w:r>
            <w:r w:rsidRPr="000E4A97">
              <w:t>n stemronde, waarbij elk raadslid één stem krijgt. Bij staking van stemmen is de jongste kandidaat in jaren verkozen.</w:t>
            </w:r>
          </w:p>
          <w:p w14:paraId="12849B8C" w14:textId="77777777" w:rsidR="001E33BE" w:rsidRDefault="001E33BE" w:rsidP="001E33BE">
            <w:pPr>
              <w:spacing w:line="300" w:lineRule="exact"/>
              <w:jc w:val="both"/>
            </w:pPr>
          </w:p>
          <w:p w14:paraId="044FF925" w14:textId="10B9B7FB" w:rsidR="001E33BE" w:rsidRDefault="001E33BE" w:rsidP="001E33BE">
            <w:pPr>
              <w:spacing w:line="300" w:lineRule="exact"/>
              <w:jc w:val="both"/>
            </w:pPr>
            <w:r w:rsidRPr="000E4A97">
              <w:t>Als het mandaat van afgevaardigde in de bestuursorganen een einde neemt</w:t>
            </w:r>
            <w:r>
              <w:t>,</w:t>
            </w:r>
            <w:r w:rsidRPr="000E4A97">
              <w:t xml:space="preserve"> of bij een verhindering</w:t>
            </w:r>
            <w:r>
              <w:t>,</w:t>
            </w:r>
            <w:r w:rsidRPr="000E4A97">
              <w:t xml:space="preserve"> kunnen de OCMW-raadsleden van de lijst die het betreffende lid heeft voorgedragen, samen een kandidaat-lid aanwijzen, behalve als de vertegenwoordiger in de bestuursorganen van de </w:t>
            </w:r>
            <w:r w:rsidRPr="003B080C">
              <w:t>woonzorgvereniging of -vennootschap</w:t>
            </w:r>
            <w:r w:rsidRPr="000E4A97">
              <w:t xml:space="preserve"> was verkozen als jongste in jaren bij staking van stemmen.</w:t>
            </w:r>
            <w:r>
              <w:t xml:space="preserve"> </w:t>
            </w:r>
            <w:r w:rsidRPr="000E4A97">
              <w:rPr>
                <w:i/>
              </w:rPr>
              <w:t xml:space="preserve">De aanwijzing van dat lid wordt medegedeeld met een door de meerderheid van de leden van dezelfde lijst ondertekende verklaring die afgegeven wordt tegen ontvangstbewijs aan de algemeen directeur. De algemeen directeur </w:t>
            </w:r>
            <w:r>
              <w:rPr>
                <w:i/>
              </w:rPr>
              <w:t>bezorgt deze verklaring aan de raadsvoorzitter die</w:t>
            </w:r>
            <w:r w:rsidRPr="000E4A97">
              <w:rPr>
                <w:i/>
              </w:rPr>
              <w:t xml:space="preserve"> </w:t>
            </w:r>
            <w:r>
              <w:rPr>
                <w:i/>
              </w:rPr>
              <w:t xml:space="preserve">de </w:t>
            </w:r>
            <w:r w:rsidRPr="000E4A97">
              <w:rPr>
                <w:i/>
              </w:rPr>
              <w:t xml:space="preserve">OCMW-raad </w:t>
            </w:r>
            <w:r>
              <w:rPr>
                <w:i/>
              </w:rPr>
              <w:t>daarvan in kennis stelt op de eerstvolgende raadsvergadering</w:t>
            </w:r>
            <w:r w:rsidRPr="000E4A97">
              <w:rPr>
                <w:i/>
              </w:rPr>
              <w:t>.</w:t>
            </w:r>
            <w:r>
              <w:t xml:space="preserve"> </w:t>
            </w:r>
            <w:r w:rsidRPr="008F5B43">
              <w:rPr>
                <w:i/>
                <w:iCs/>
              </w:rPr>
              <w:t xml:space="preserve">Als deze </w:t>
            </w:r>
            <w:r>
              <w:rPr>
                <w:i/>
                <w:iCs/>
              </w:rPr>
              <w:t>aanduiding</w:t>
            </w:r>
            <w:r w:rsidRPr="008F5B43">
              <w:rPr>
                <w:i/>
                <w:iCs/>
              </w:rPr>
              <w:t xml:space="preserve"> niet plaats</w:t>
            </w:r>
            <w:r>
              <w:rPr>
                <w:i/>
                <w:iCs/>
              </w:rPr>
              <w:t>gevonden heeft</w:t>
            </w:r>
            <w:r w:rsidRPr="008F5B43">
              <w:rPr>
                <w:i/>
                <w:iCs/>
              </w:rPr>
              <w:t xml:space="preserve"> binnen zestig dagen wordt </w:t>
            </w:r>
            <w:r>
              <w:rPr>
                <w:i/>
                <w:iCs/>
              </w:rPr>
              <w:t xml:space="preserve">een nieuwe vertegenwoordiger aangeduid op dezelfde wijze als beschreven </w:t>
            </w:r>
            <w:r w:rsidRPr="008F5B43">
              <w:rPr>
                <w:i/>
                <w:iCs/>
              </w:rPr>
              <w:t>in het eerste lid.</w:t>
            </w:r>
          </w:p>
          <w:p w14:paraId="0B15A529" w14:textId="77777777" w:rsidR="001E33BE" w:rsidRPr="000E4A97" w:rsidRDefault="001E33BE" w:rsidP="001E33BE">
            <w:pPr>
              <w:spacing w:line="300" w:lineRule="exact"/>
              <w:jc w:val="both"/>
            </w:pPr>
          </w:p>
          <w:p w14:paraId="2F8C235D" w14:textId="666C8797" w:rsidR="001E33BE" w:rsidRDefault="001E33BE" w:rsidP="001E33BE">
            <w:pPr>
              <w:spacing w:line="300" w:lineRule="exact"/>
              <w:jc w:val="both"/>
            </w:pPr>
            <w:r w:rsidRPr="000E4A97">
              <w:t xml:space="preserve">De afgevaardigde raadsleden in een </w:t>
            </w:r>
            <w:bookmarkStart w:id="4" w:name="_Hlk172636168"/>
            <w:r w:rsidRPr="003B080C">
              <w:t>woonzorgvereniging of -vennootschap</w:t>
            </w:r>
            <w:bookmarkEnd w:id="4"/>
            <w:r w:rsidRPr="000E4A97">
              <w:t xml:space="preserve"> handelen volgens de instructies van de OCMW-raad.</w:t>
            </w:r>
          </w:p>
          <w:p w14:paraId="06637CF2" w14:textId="6A967D0C" w:rsidR="001E33BE" w:rsidRPr="000E4A97" w:rsidRDefault="001E33BE" w:rsidP="001E33BE">
            <w:pPr>
              <w:spacing w:line="300" w:lineRule="exact"/>
              <w:jc w:val="both"/>
            </w:pPr>
          </w:p>
        </w:tc>
      </w:tr>
      <w:tr w:rsidR="001E33BE" w:rsidRPr="000E4A97" w14:paraId="2DC11F79" w14:textId="77777777" w:rsidTr="00D12965">
        <w:trPr>
          <w:trHeight w:val="300"/>
        </w:trPr>
        <w:tc>
          <w:tcPr>
            <w:tcW w:w="6800" w:type="dxa"/>
            <w:vMerge/>
          </w:tcPr>
          <w:p w14:paraId="210F5976" w14:textId="77777777" w:rsidR="001E33BE" w:rsidRPr="000E4A97" w:rsidRDefault="001E33BE" w:rsidP="001E33BE">
            <w:pPr>
              <w:spacing w:line="300" w:lineRule="exact"/>
              <w:jc w:val="both"/>
            </w:pPr>
          </w:p>
        </w:tc>
        <w:tc>
          <w:tcPr>
            <w:tcW w:w="6801" w:type="dxa"/>
            <w:vMerge/>
          </w:tcPr>
          <w:p w14:paraId="64E7DAC8" w14:textId="77777777" w:rsidR="001E33BE" w:rsidRPr="000E4A97" w:rsidRDefault="001E33BE" w:rsidP="001E33BE">
            <w:pPr>
              <w:spacing w:line="300" w:lineRule="exact"/>
              <w:jc w:val="both"/>
            </w:pPr>
          </w:p>
        </w:tc>
      </w:tr>
      <w:tr w:rsidR="001E33BE" w:rsidRPr="000E4A97" w14:paraId="6CAFDA23" w14:textId="77777777" w:rsidTr="00D12965">
        <w:trPr>
          <w:trHeight w:val="300"/>
        </w:trPr>
        <w:tc>
          <w:tcPr>
            <w:tcW w:w="6800" w:type="dxa"/>
            <w:vMerge w:val="restart"/>
          </w:tcPr>
          <w:p w14:paraId="2B78C03B" w14:textId="0805647F" w:rsidR="001E33BE" w:rsidRPr="000E4A97" w:rsidRDefault="001E33BE" w:rsidP="001E33BE">
            <w:pPr>
              <w:spacing w:line="300" w:lineRule="exact"/>
              <w:jc w:val="both"/>
            </w:pPr>
          </w:p>
          <w:p w14:paraId="52735313" w14:textId="77777777" w:rsidR="001E33BE" w:rsidRPr="000E4A97" w:rsidRDefault="001E33BE" w:rsidP="001E33BE">
            <w:pPr>
              <w:spacing w:line="300" w:lineRule="exact"/>
              <w:jc w:val="both"/>
            </w:pPr>
          </w:p>
        </w:tc>
        <w:tc>
          <w:tcPr>
            <w:tcW w:w="6801" w:type="dxa"/>
            <w:vMerge w:val="restart"/>
          </w:tcPr>
          <w:p w14:paraId="38DE1FF6" w14:textId="4047F848" w:rsidR="001E33BE" w:rsidRDefault="001E33BE" w:rsidP="001E33BE">
            <w:pPr>
              <w:spacing w:line="300" w:lineRule="exact"/>
              <w:jc w:val="both"/>
              <w:rPr>
                <w:b/>
              </w:rPr>
            </w:pPr>
            <w:r w:rsidRPr="000E4A97">
              <w:rPr>
                <w:b/>
              </w:rPr>
              <w:t>§</w:t>
            </w:r>
            <w:r>
              <w:rPr>
                <w:b/>
              </w:rPr>
              <w:t>2</w:t>
            </w:r>
            <w:r w:rsidRPr="000E4A97">
              <w:rPr>
                <w:b/>
              </w:rPr>
              <w:t>.</w:t>
            </w:r>
          </w:p>
          <w:p w14:paraId="3C7D006D" w14:textId="566BCB42" w:rsidR="001E33BE" w:rsidRDefault="001E33BE" w:rsidP="001E33BE">
            <w:pPr>
              <w:spacing w:line="300" w:lineRule="exact"/>
              <w:jc w:val="both"/>
              <w:rPr>
                <w:i/>
              </w:rPr>
            </w:pPr>
            <w:r w:rsidRPr="00406767">
              <w:rPr>
                <w:i/>
              </w:rPr>
              <w:t xml:space="preserve">Wanneer de voorzitter van de OCMW-raad, conform de statuten van de </w:t>
            </w:r>
            <w:r w:rsidRPr="00685597">
              <w:rPr>
                <w:i/>
              </w:rPr>
              <w:t>woonzorgvereniging of -vennootschap</w:t>
            </w:r>
            <w:r w:rsidRPr="00406767">
              <w:rPr>
                <w:i/>
              </w:rPr>
              <w:t xml:space="preserve">, kennis krijgt van </w:t>
            </w:r>
            <w:r>
              <w:rPr>
                <w:i/>
              </w:rPr>
              <w:t>de</w:t>
            </w:r>
            <w:r w:rsidRPr="00406767">
              <w:rPr>
                <w:i/>
              </w:rPr>
              <w:t xml:space="preserve"> beslissingen</w:t>
            </w:r>
            <w:r>
              <w:rPr>
                <w:i/>
              </w:rPr>
              <w:t xml:space="preserve"> van een </w:t>
            </w:r>
            <w:r>
              <w:rPr>
                <w:i/>
              </w:rPr>
              <w:lastRenderedPageBreak/>
              <w:t>orgaan van de vereniging of</w:t>
            </w:r>
            <w:r w:rsidRPr="00406767">
              <w:rPr>
                <w:i/>
              </w:rPr>
              <w:t xml:space="preserve"> het jaarverslag, de begroting </w:t>
            </w:r>
            <w:r>
              <w:rPr>
                <w:i/>
              </w:rPr>
              <w:t>of</w:t>
            </w:r>
            <w:r w:rsidRPr="00406767">
              <w:rPr>
                <w:i/>
              </w:rPr>
              <w:t xml:space="preserve"> de rekeningen van de vereniging, </w:t>
            </w:r>
            <w:r>
              <w:rPr>
                <w:i/>
              </w:rPr>
              <w:t>voegt de voorzitter</w:t>
            </w:r>
            <w:r w:rsidRPr="000E4A97">
              <w:rPr>
                <w:i/>
              </w:rPr>
              <w:t xml:space="preserve"> deze ter kennisname </w:t>
            </w:r>
            <w:r>
              <w:rPr>
                <w:i/>
              </w:rPr>
              <w:t xml:space="preserve">toe aan </w:t>
            </w:r>
            <w:r w:rsidRPr="000E4A97">
              <w:rPr>
                <w:i/>
              </w:rPr>
              <w:t>de agenda van de volgende vergadering van de OCMW-raad.</w:t>
            </w:r>
            <w:r>
              <w:rPr>
                <w:i/>
              </w:rPr>
              <w:t xml:space="preserve"> </w:t>
            </w:r>
          </w:p>
          <w:p w14:paraId="22862A32" w14:textId="77777777" w:rsidR="001E33BE" w:rsidRDefault="001E33BE" w:rsidP="001E33BE">
            <w:pPr>
              <w:spacing w:line="300" w:lineRule="exact"/>
              <w:jc w:val="both"/>
              <w:rPr>
                <w:i/>
              </w:rPr>
            </w:pPr>
          </w:p>
          <w:p w14:paraId="64D579D5" w14:textId="6922356E" w:rsidR="001E33BE" w:rsidRPr="00733740" w:rsidRDefault="001E33BE" w:rsidP="001E33BE">
            <w:pPr>
              <w:spacing w:line="300" w:lineRule="exact"/>
              <w:jc w:val="both"/>
              <w:rPr>
                <w:i/>
              </w:rPr>
            </w:pPr>
            <w:r w:rsidRPr="00E0629F">
              <w:rPr>
                <w:i/>
              </w:rPr>
              <w:t xml:space="preserve">Wanneer de </w:t>
            </w:r>
            <w:r>
              <w:rPr>
                <w:i/>
              </w:rPr>
              <w:t>raads</w:t>
            </w:r>
            <w:r w:rsidRPr="00E0629F">
              <w:rPr>
                <w:i/>
              </w:rPr>
              <w:t>voorzitter, in overeenstemming met de statuten van de woonzorgvereniging of -vennootschap, de agenda ontvangt voor een vergadering van een orgaan van de vereniging waarin OCMW-raadsleden als vertegenwoordigers van het OCMW zetelen, voegt de voorzitter dit als agendapunt toe aan de volgende vergadering van de OCMW-raad. Op basis hiervan neemt de OCMW-raad een besluit over de instructies die aan de vertegenwoordigende raadsleden worden gegeven.</w:t>
            </w:r>
          </w:p>
        </w:tc>
      </w:tr>
      <w:tr w:rsidR="001E33BE" w:rsidRPr="000E4A97" w14:paraId="3A5E41C2" w14:textId="77777777" w:rsidTr="00D12965">
        <w:trPr>
          <w:trHeight w:val="300"/>
        </w:trPr>
        <w:tc>
          <w:tcPr>
            <w:tcW w:w="6800" w:type="dxa"/>
            <w:vMerge/>
          </w:tcPr>
          <w:p w14:paraId="713D5043" w14:textId="77777777" w:rsidR="001E33BE" w:rsidRPr="000E4A97" w:rsidRDefault="001E33BE" w:rsidP="001E33BE">
            <w:pPr>
              <w:spacing w:line="300" w:lineRule="exact"/>
              <w:jc w:val="both"/>
            </w:pPr>
          </w:p>
        </w:tc>
        <w:tc>
          <w:tcPr>
            <w:tcW w:w="6801" w:type="dxa"/>
            <w:vMerge/>
          </w:tcPr>
          <w:p w14:paraId="583D1512" w14:textId="77777777" w:rsidR="001E33BE" w:rsidRPr="000E4A97" w:rsidRDefault="001E33BE" w:rsidP="001E33BE">
            <w:pPr>
              <w:spacing w:line="300" w:lineRule="exact"/>
              <w:jc w:val="both"/>
              <w:rPr>
                <w:i/>
                <w:highlight w:val="yellow"/>
              </w:rPr>
            </w:pPr>
          </w:p>
        </w:tc>
      </w:tr>
      <w:tr w:rsidR="001E33BE" w:rsidRPr="000E4A97" w14:paraId="025203E7" w14:textId="77777777" w:rsidTr="00D12965">
        <w:trPr>
          <w:trHeight w:val="300"/>
        </w:trPr>
        <w:tc>
          <w:tcPr>
            <w:tcW w:w="6800" w:type="dxa"/>
            <w:vMerge/>
          </w:tcPr>
          <w:p w14:paraId="5BBE4CDC" w14:textId="77777777" w:rsidR="001E33BE" w:rsidRPr="000E4A97" w:rsidRDefault="001E33BE" w:rsidP="001E33BE">
            <w:pPr>
              <w:spacing w:line="300" w:lineRule="exact"/>
              <w:jc w:val="both"/>
            </w:pPr>
          </w:p>
        </w:tc>
        <w:tc>
          <w:tcPr>
            <w:tcW w:w="6801" w:type="dxa"/>
            <w:vMerge/>
          </w:tcPr>
          <w:p w14:paraId="2E976D8A" w14:textId="77777777" w:rsidR="001E33BE" w:rsidRPr="000E4A97" w:rsidRDefault="001E33BE" w:rsidP="001E33BE">
            <w:pPr>
              <w:spacing w:line="300" w:lineRule="exact"/>
              <w:jc w:val="both"/>
            </w:pPr>
          </w:p>
        </w:tc>
      </w:tr>
      <w:tr w:rsidR="001E33BE" w:rsidRPr="000E4A97" w14:paraId="7BF1761B" w14:textId="77777777" w:rsidTr="00D12965">
        <w:trPr>
          <w:trHeight w:val="300"/>
        </w:trPr>
        <w:tc>
          <w:tcPr>
            <w:tcW w:w="6800" w:type="dxa"/>
            <w:vMerge/>
          </w:tcPr>
          <w:p w14:paraId="1EB6C7CE" w14:textId="77777777" w:rsidR="001E33BE" w:rsidRPr="000E4A97" w:rsidRDefault="001E33BE" w:rsidP="001E33BE">
            <w:pPr>
              <w:spacing w:line="300" w:lineRule="exact"/>
              <w:jc w:val="both"/>
            </w:pPr>
          </w:p>
        </w:tc>
        <w:tc>
          <w:tcPr>
            <w:tcW w:w="6801" w:type="dxa"/>
            <w:vMerge/>
          </w:tcPr>
          <w:p w14:paraId="651BF0CB" w14:textId="77777777" w:rsidR="001E33BE" w:rsidRPr="000E4A97" w:rsidRDefault="001E33BE" w:rsidP="001E33BE">
            <w:pPr>
              <w:spacing w:line="300" w:lineRule="exact"/>
              <w:jc w:val="both"/>
            </w:pPr>
          </w:p>
        </w:tc>
      </w:tr>
      <w:tr w:rsidR="001E33BE" w:rsidRPr="000E4A97" w14:paraId="72BC6965" w14:textId="77777777" w:rsidTr="00D12965">
        <w:trPr>
          <w:trHeight w:val="300"/>
        </w:trPr>
        <w:tc>
          <w:tcPr>
            <w:tcW w:w="6800" w:type="dxa"/>
            <w:vMerge/>
          </w:tcPr>
          <w:p w14:paraId="7B544989" w14:textId="77777777" w:rsidR="001E33BE" w:rsidRPr="000E4A97" w:rsidRDefault="001E33BE" w:rsidP="001E33BE">
            <w:pPr>
              <w:spacing w:line="300" w:lineRule="exact"/>
              <w:jc w:val="both"/>
              <w:rPr>
                <w:i/>
              </w:rPr>
            </w:pPr>
          </w:p>
        </w:tc>
        <w:tc>
          <w:tcPr>
            <w:tcW w:w="6801" w:type="dxa"/>
            <w:vMerge/>
          </w:tcPr>
          <w:p w14:paraId="6B95F3F2" w14:textId="77777777" w:rsidR="001E33BE" w:rsidRPr="000E4A97" w:rsidRDefault="001E33BE" w:rsidP="001E33BE">
            <w:pPr>
              <w:spacing w:line="300" w:lineRule="exact"/>
              <w:jc w:val="both"/>
              <w:rPr>
                <w:i/>
              </w:rPr>
            </w:pPr>
          </w:p>
        </w:tc>
      </w:tr>
      <w:tr w:rsidR="001E33BE" w:rsidRPr="000E4A97" w14:paraId="2612C764" w14:textId="77777777" w:rsidTr="00D12965">
        <w:trPr>
          <w:trHeight w:val="300"/>
        </w:trPr>
        <w:tc>
          <w:tcPr>
            <w:tcW w:w="6800" w:type="dxa"/>
            <w:vMerge/>
            <w:vAlign w:val="center"/>
          </w:tcPr>
          <w:p w14:paraId="0D6ED4EB" w14:textId="77777777" w:rsidR="001E33BE" w:rsidRPr="000E4A97" w:rsidRDefault="001E33BE" w:rsidP="001E33BE">
            <w:pPr>
              <w:spacing w:line="300" w:lineRule="exact"/>
              <w:jc w:val="both"/>
            </w:pPr>
          </w:p>
        </w:tc>
        <w:tc>
          <w:tcPr>
            <w:tcW w:w="6801" w:type="dxa"/>
            <w:vMerge/>
            <w:vAlign w:val="center"/>
          </w:tcPr>
          <w:p w14:paraId="6FEB0459" w14:textId="77777777" w:rsidR="001E33BE" w:rsidRPr="000E4A97" w:rsidRDefault="001E33BE" w:rsidP="001E33BE">
            <w:pPr>
              <w:spacing w:line="300" w:lineRule="exact"/>
              <w:jc w:val="both"/>
            </w:pPr>
          </w:p>
        </w:tc>
      </w:tr>
    </w:tbl>
    <w:p w14:paraId="2AE54BCC" w14:textId="77777777" w:rsidR="00F865DC" w:rsidRDefault="00F865DC" w:rsidP="000E4A97"/>
    <w:sectPr w:rsidR="00F865DC" w:rsidSect="00E52A3A">
      <w:headerReference w:type="default" r:id="rId13"/>
      <w:footerReference w:type="default" r:id="rId14"/>
      <w:headerReference w:type="first" r:id="rId15"/>
      <w:footerReference w:type="first" r:id="rId16"/>
      <w:pgSz w:w="16838" w:h="11906" w:orient="landscape"/>
      <w:pgMar w:top="1134" w:right="1418" w:bottom="2835" w:left="2381"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2CB7" w14:textId="77777777" w:rsidR="001C3F2E" w:rsidRDefault="001C3F2E" w:rsidP="00CC6EE8">
      <w:r>
        <w:separator/>
      </w:r>
    </w:p>
  </w:endnote>
  <w:endnote w:type="continuationSeparator" w:id="0">
    <w:p w14:paraId="425E1FC0" w14:textId="77777777" w:rsidR="001C3F2E" w:rsidRDefault="001C3F2E" w:rsidP="00CC6EE8">
      <w:r>
        <w:continuationSeparator/>
      </w:r>
    </w:p>
  </w:endnote>
  <w:endnote w:type="continuationNotice" w:id="1">
    <w:p w14:paraId="614F24E5" w14:textId="77777777" w:rsidR="001C3F2E" w:rsidRDefault="001C3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281A5"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25EF98F4" wp14:editId="73CB81A9">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67D73BDA"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F98F4"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67D73BDA"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07B6" w14:textId="77777777" w:rsidR="00CC6EE8" w:rsidRPr="003709BD" w:rsidRDefault="00CC6EE8" w:rsidP="00CC6EE8">
    <w:pPr>
      <w:pStyle w:val="Voettekst"/>
      <w:rPr>
        <w:lang w:val="de-DE"/>
      </w:rPr>
    </w:pPr>
    <w:r w:rsidRPr="003709BD">
      <w:rPr>
        <w:rFonts w:eastAsiaTheme="majorEastAsia"/>
        <w:lang w:val="de-DE"/>
      </w:rPr>
      <w:t>VVSG vzw • Bischoffsheimlaan 1-8 • 1000 Brussel • T +32 2 211 55 00</w:t>
    </w:r>
  </w:p>
  <w:p w14:paraId="4FC89334" w14:textId="77777777" w:rsidR="00CC6EE8" w:rsidRPr="003709BD" w:rsidRDefault="00CC6EE8" w:rsidP="00CC6EE8">
    <w:pPr>
      <w:pStyle w:val="Voettekst"/>
      <w:rPr>
        <w:lang w:val="en-US"/>
      </w:rPr>
    </w:pPr>
    <w:r w:rsidRPr="003709BD">
      <w:rPr>
        <w:lang w:val="en-US"/>
      </w:rPr>
      <w:t>BIC GKCCBEBB</w:t>
    </w:r>
    <w:r w:rsidRPr="003709BD">
      <w:rPr>
        <w:rFonts w:eastAsiaTheme="majorEastAsia"/>
        <w:lang w:val="en-US"/>
      </w:rPr>
      <w:t xml:space="preserve"> •</w:t>
    </w:r>
    <w:r w:rsidRPr="003709BD">
      <w:rPr>
        <w:lang w:val="en-US"/>
      </w:rPr>
      <w:t xml:space="preserve"> IBAN BE10 0910 1156 9604</w:t>
    </w:r>
    <w:r w:rsidRPr="003709BD">
      <w:rPr>
        <w:rFonts w:eastAsiaTheme="majorEastAsia"/>
        <w:lang w:val="en-US"/>
      </w:rPr>
      <w:t xml:space="preserve"> •</w:t>
    </w:r>
    <w:r w:rsidRPr="003709BD">
      <w:rPr>
        <w:lang w:val="en-US"/>
      </w:rPr>
      <w:t xml:space="preserve"> RPR Brussel BE 0451 857 573</w:t>
    </w:r>
  </w:p>
  <w:p w14:paraId="5CC413AC" w14:textId="77777777" w:rsidR="00CC6EE8" w:rsidRPr="003709BD" w:rsidRDefault="00CC6EE8" w:rsidP="00CC6EE8">
    <w:pPr>
      <w:pStyle w:val="Voettekst"/>
      <w:rPr>
        <w:lang w:val="en-US"/>
      </w:rPr>
    </w:pPr>
    <w:r w:rsidRPr="003709BD">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73124" w14:textId="77777777" w:rsidR="001C3F2E" w:rsidRDefault="001C3F2E" w:rsidP="00CC6EE8">
      <w:r>
        <w:separator/>
      </w:r>
    </w:p>
  </w:footnote>
  <w:footnote w:type="continuationSeparator" w:id="0">
    <w:p w14:paraId="563DD73F" w14:textId="77777777" w:rsidR="001C3F2E" w:rsidRDefault="001C3F2E" w:rsidP="00CC6EE8">
      <w:r>
        <w:continuationSeparator/>
      </w:r>
    </w:p>
  </w:footnote>
  <w:footnote w:type="continuationNotice" w:id="1">
    <w:p w14:paraId="09A8B52F" w14:textId="77777777" w:rsidR="001C3F2E" w:rsidRDefault="001C3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4AEB7" w14:textId="77777777" w:rsidR="00CC6EE8" w:rsidRDefault="00CC6EE8">
    <w:pPr>
      <w:pStyle w:val="Koptekst"/>
    </w:pPr>
    <w:r>
      <w:rPr>
        <w:noProof/>
      </w:rPr>
      <w:drawing>
        <wp:anchor distT="0" distB="0" distL="114300" distR="114300" simplePos="0" relativeHeight="251658240" behindDoc="1" locked="0" layoutInCell="1" allowOverlap="1" wp14:anchorId="1BE5C3C0" wp14:editId="58934CA1">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AD254" w14:textId="77777777" w:rsidR="00CC6EE8" w:rsidRPr="00CC6EE8" w:rsidRDefault="0083041D" w:rsidP="00CC6EE8">
    <w:pPr>
      <w:pStyle w:val="Koptekst"/>
    </w:pPr>
    <w:r>
      <w:rPr>
        <w:noProof/>
      </w:rPr>
      <w:drawing>
        <wp:anchor distT="0" distB="0" distL="114300" distR="114300" simplePos="0" relativeHeight="251658243" behindDoc="1" locked="0" layoutInCell="1" allowOverlap="1" wp14:anchorId="613A1300" wp14:editId="0BF7C257">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3AE74731" wp14:editId="55A2F67F">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697199"/>
    <w:multiLevelType w:val="hybridMultilevel"/>
    <w:tmpl w:val="DF44E9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7B600D"/>
    <w:multiLevelType w:val="hybridMultilevel"/>
    <w:tmpl w:val="2BCA3E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A2F5E96"/>
    <w:multiLevelType w:val="hybridMultilevel"/>
    <w:tmpl w:val="EABE27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43B02A" w:themeColor="accent1"/>
        <w:vertAlign w:val="baseline"/>
      </w:rPr>
    </w:lvl>
    <w:lvl w:ilvl="2">
      <w:start w:val="1"/>
      <w:numFmt w:val="lowerRoman"/>
      <w:lvlText w:val="%3."/>
      <w:lvlJc w:val="right"/>
      <w:pPr>
        <w:ind w:left="1491" w:hanging="357"/>
      </w:pPr>
      <w:rPr>
        <w:rFonts w:ascii="Arial" w:hAnsi="Arial" w:hint="default"/>
        <w:caps w:val="0"/>
        <w:strike w:val="0"/>
        <w:dstrike w:val="0"/>
        <w:color w:val="43B02A" w:themeColor="accent1"/>
        <w:vertAlign w:val="baseline"/>
      </w:rPr>
    </w:lvl>
    <w:lvl w:ilvl="3">
      <w:start w:val="1"/>
      <w:numFmt w:val="decimal"/>
      <w:lvlText w:val="%4."/>
      <w:lvlJc w:val="left"/>
      <w:pPr>
        <w:ind w:left="2880" w:hanging="360"/>
      </w:pPr>
      <w:rPr>
        <w:rFonts w:ascii="Arial" w:hAnsi="Arial" w:hint="default"/>
        <w:caps w:val="0"/>
        <w:strike w:val="0"/>
        <w:dstrike w:val="0"/>
        <w:color w:val="43B02A" w:themeColor="accent1"/>
        <w:vertAlign w:val="baseline"/>
      </w:rPr>
    </w:lvl>
    <w:lvl w:ilvl="4">
      <w:start w:val="1"/>
      <w:numFmt w:val="lowerLetter"/>
      <w:lvlText w:val="%5."/>
      <w:lvlJc w:val="left"/>
      <w:pPr>
        <w:ind w:left="3600" w:hanging="360"/>
      </w:pPr>
      <w:rPr>
        <w:rFonts w:hint="default"/>
        <w:caps w:val="0"/>
        <w:strike w:val="0"/>
        <w:dstrike w:val="0"/>
        <w:color w:val="43B02A" w:themeColor="accent1"/>
        <w:vertAlign w:val="baseline"/>
      </w:rPr>
    </w:lvl>
    <w:lvl w:ilvl="5">
      <w:start w:val="1"/>
      <w:numFmt w:val="lowerRoman"/>
      <w:lvlText w:val="%6."/>
      <w:lvlJc w:val="right"/>
      <w:pPr>
        <w:ind w:left="4320" w:hanging="180"/>
      </w:pPr>
      <w:rPr>
        <w:rFonts w:hint="default"/>
        <w:caps w:val="0"/>
        <w:strike w:val="0"/>
        <w:dstrike w:val="0"/>
        <w:color w:val="43B02A" w:themeColor="accent1"/>
        <w:vertAlign w:val="baseline"/>
      </w:rPr>
    </w:lvl>
    <w:lvl w:ilvl="6">
      <w:start w:val="1"/>
      <w:numFmt w:val="decimal"/>
      <w:lvlText w:val="%7."/>
      <w:lvlJc w:val="left"/>
      <w:pPr>
        <w:ind w:left="5040" w:hanging="360"/>
      </w:pPr>
      <w:rPr>
        <w:rFonts w:hint="default"/>
        <w:caps w:val="0"/>
        <w:strike w:val="0"/>
        <w:dstrike w:val="0"/>
        <w:color w:val="43B02A" w:themeColor="accent1"/>
        <w:vertAlign w:val="baseline"/>
      </w:rPr>
    </w:lvl>
    <w:lvl w:ilvl="7">
      <w:start w:val="1"/>
      <w:numFmt w:val="lowerLetter"/>
      <w:lvlText w:val="%8."/>
      <w:lvlJc w:val="left"/>
      <w:pPr>
        <w:ind w:left="5760" w:hanging="360"/>
      </w:pPr>
      <w:rPr>
        <w:rFonts w:hint="default"/>
        <w:caps w:val="0"/>
        <w:strike w:val="0"/>
        <w:dstrike w:val="0"/>
        <w:color w:val="43B02A" w:themeColor="accent1"/>
        <w:vertAlign w:val="baseline"/>
      </w:rPr>
    </w:lvl>
    <w:lvl w:ilvl="8">
      <w:start w:val="1"/>
      <w:numFmt w:val="lowerRoman"/>
      <w:lvlText w:val="%9."/>
      <w:lvlJc w:val="right"/>
      <w:pPr>
        <w:ind w:left="6480" w:hanging="180"/>
      </w:pPr>
      <w:rPr>
        <w:rFonts w:ascii="Arial" w:hAnsi="Arial" w:hint="default"/>
        <w:caps w:val="0"/>
        <w:strike w:val="0"/>
        <w:dstrike w:val="0"/>
        <w:color w:val="43B02A" w:themeColor="accent1"/>
        <w:vertAlign w:val="baseline"/>
      </w:rPr>
    </w:lvl>
  </w:abstractNum>
  <w:abstractNum w:abstractNumId="6"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9F7416F"/>
    <w:multiLevelType w:val="hybridMultilevel"/>
    <w:tmpl w:val="04BAA360"/>
    <w:lvl w:ilvl="0" w:tplc="ED2419E8">
      <w:start w:val="1"/>
      <w:numFmt w:val="decimal"/>
      <w:pStyle w:val="VVSGBodyNummeringInsprong"/>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8" w15:restartNumberingAfterBreak="0">
    <w:nsid w:val="1A1C5CBC"/>
    <w:multiLevelType w:val="hybridMultilevel"/>
    <w:tmpl w:val="BF546AA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A775B3"/>
    <w:multiLevelType w:val="hybridMultilevel"/>
    <w:tmpl w:val="47ECBF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05C128D"/>
    <w:multiLevelType w:val="hybridMultilevel"/>
    <w:tmpl w:val="A4DC14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7C03666"/>
    <w:multiLevelType w:val="hybridMultilevel"/>
    <w:tmpl w:val="70945C7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E03C31"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AB05BA9"/>
    <w:multiLevelType w:val="multilevel"/>
    <w:tmpl w:val="F3409C6A"/>
    <w:styleLink w:val="VVSGTitels0"/>
    <w:lvl w:ilvl="0">
      <w:start w:val="1"/>
      <w:numFmt w:val="decimal"/>
      <w:pStyle w:val="VVSGTitel1"/>
      <w:lvlText w:val="%1."/>
      <w:lvlJc w:val="left"/>
      <w:pPr>
        <w:ind w:left="284" w:hanging="284"/>
      </w:pPr>
      <w:rPr>
        <w:rFonts w:hint="default"/>
      </w:rPr>
    </w:lvl>
    <w:lvl w:ilvl="1">
      <w:start w:val="1"/>
      <w:numFmt w:val="decimal"/>
      <w:pStyle w:val="VVSGTitel2"/>
      <w:lvlText w:val="%1.%2."/>
      <w:lvlJc w:val="left"/>
      <w:pPr>
        <w:ind w:left="792" w:hanging="432"/>
      </w:pPr>
      <w:rPr>
        <w:rFonts w:hint="default"/>
      </w:rPr>
    </w:lvl>
    <w:lvl w:ilvl="2">
      <w:start w:val="1"/>
      <w:numFmt w:val="decimal"/>
      <w:pStyle w:val="VVSGTitel3"/>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0D67E6"/>
    <w:multiLevelType w:val="hybridMultilevel"/>
    <w:tmpl w:val="4B9CFE18"/>
    <w:lvl w:ilvl="0" w:tplc="710696BC">
      <w:start w:val="1"/>
      <w:numFmt w:val="bullet"/>
      <w:pStyle w:val="VVSGBodyOpsom"/>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283C0D"/>
    <w:multiLevelType w:val="hybridMultilevel"/>
    <w:tmpl w:val="AA9CAE46"/>
    <w:lvl w:ilvl="0" w:tplc="3E5CB710">
      <w:start w:val="1"/>
      <w:numFmt w:val="decimal"/>
      <w:pStyle w:val="VVSGBodyNummerin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000000"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8" w15:restartNumberingAfterBreak="0">
    <w:nsid w:val="3C041639"/>
    <w:multiLevelType w:val="hybridMultilevel"/>
    <w:tmpl w:val="7500FE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F1B2959"/>
    <w:multiLevelType w:val="hybridMultilevel"/>
    <w:tmpl w:val="063C99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D1C357A"/>
    <w:multiLevelType w:val="hybridMultilevel"/>
    <w:tmpl w:val="7BE0C8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0724691"/>
    <w:multiLevelType w:val="hybridMultilevel"/>
    <w:tmpl w:val="D4B603C4"/>
    <w:lvl w:ilvl="0" w:tplc="08130001">
      <w:start w:val="1"/>
      <w:numFmt w:val="bullet"/>
      <w:lvlText w:val=""/>
      <w:lvlJc w:val="left"/>
      <w:pPr>
        <w:ind w:left="626" w:hanging="360"/>
      </w:pPr>
      <w:rPr>
        <w:rFonts w:ascii="Symbol" w:hAnsi="Symbol" w:hint="default"/>
      </w:rPr>
    </w:lvl>
    <w:lvl w:ilvl="1" w:tplc="08130003" w:tentative="1">
      <w:start w:val="1"/>
      <w:numFmt w:val="bullet"/>
      <w:lvlText w:val="o"/>
      <w:lvlJc w:val="left"/>
      <w:pPr>
        <w:ind w:left="1346" w:hanging="360"/>
      </w:pPr>
      <w:rPr>
        <w:rFonts w:ascii="Courier New" w:hAnsi="Courier New" w:cs="Courier New" w:hint="default"/>
      </w:rPr>
    </w:lvl>
    <w:lvl w:ilvl="2" w:tplc="08130005" w:tentative="1">
      <w:start w:val="1"/>
      <w:numFmt w:val="bullet"/>
      <w:lvlText w:val=""/>
      <w:lvlJc w:val="left"/>
      <w:pPr>
        <w:ind w:left="2066" w:hanging="360"/>
      </w:pPr>
      <w:rPr>
        <w:rFonts w:ascii="Wingdings" w:hAnsi="Wingdings" w:hint="default"/>
      </w:rPr>
    </w:lvl>
    <w:lvl w:ilvl="3" w:tplc="08130001" w:tentative="1">
      <w:start w:val="1"/>
      <w:numFmt w:val="bullet"/>
      <w:lvlText w:val=""/>
      <w:lvlJc w:val="left"/>
      <w:pPr>
        <w:ind w:left="2786" w:hanging="360"/>
      </w:pPr>
      <w:rPr>
        <w:rFonts w:ascii="Symbol" w:hAnsi="Symbol" w:hint="default"/>
      </w:rPr>
    </w:lvl>
    <w:lvl w:ilvl="4" w:tplc="08130003" w:tentative="1">
      <w:start w:val="1"/>
      <w:numFmt w:val="bullet"/>
      <w:lvlText w:val="o"/>
      <w:lvlJc w:val="left"/>
      <w:pPr>
        <w:ind w:left="3506" w:hanging="360"/>
      </w:pPr>
      <w:rPr>
        <w:rFonts w:ascii="Courier New" w:hAnsi="Courier New" w:cs="Courier New" w:hint="default"/>
      </w:rPr>
    </w:lvl>
    <w:lvl w:ilvl="5" w:tplc="08130005" w:tentative="1">
      <w:start w:val="1"/>
      <w:numFmt w:val="bullet"/>
      <w:lvlText w:val=""/>
      <w:lvlJc w:val="left"/>
      <w:pPr>
        <w:ind w:left="4226" w:hanging="360"/>
      </w:pPr>
      <w:rPr>
        <w:rFonts w:ascii="Wingdings" w:hAnsi="Wingdings" w:hint="default"/>
      </w:rPr>
    </w:lvl>
    <w:lvl w:ilvl="6" w:tplc="08130001" w:tentative="1">
      <w:start w:val="1"/>
      <w:numFmt w:val="bullet"/>
      <w:lvlText w:val=""/>
      <w:lvlJc w:val="left"/>
      <w:pPr>
        <w:ind w:left="4946" w:hanging="360"/>
      </w:pPr>
      <w:rPr>
        <w:rFonts w:ascii="Symbol" w:hAnsi="Symbol" w:hint="default"/>
      </w:rPr>
    </w:lvl>
    <w:lvl w:ilvl="7" w:tplc="08130003" w:tentative="1">
      <w:start w:val="1"/>
      <w:numFmt w:val="bullet"/>
      <w:lvlText w:val="o"/>
      <w:lvlJc w:val="left"/>
      <w:pPr>
        <w:ind w:left="5666" w:hanging="360"/>
      </w:pPr>
      <w:rPr>
        <w:rFonts w:ascii="Courier New" w:hAnsi="Courier New" w:cs="Courier New" w:hint="default"/>
      </w:rPr>
    </w:lvl>
    <w:lvl w:ilvl="8" w:tplc="08130005" w:tentative="1">
      <w:start w:val="1"/>
      <w:numFmt w:val="bullet"/>
      <w:lvlText w:val=""/>
      <w:lvlJc w:val="left"/>
      <w:pPr>
        <w:ind w:left="6386" w:hanging="360"/>
      </w:pPr>
      <w:rPr>
        <w:rFonts w:ascii="Wingdings" w:hAnsi="Wingdings" w:hint="default"/>
      </w:rPr>
    </w:lvl>
  </w:abstractNum>
  <w:abstractNum w:abstractNumId="22"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E03C31" w:themeColor="accent2"/>
        <w:spacing w:val="0"/>
        <w:w w:val="100"/>
        <w:position w:val="0"/>
        <w:vertAlign w:val="baseline"/>
      </w:rPr>
    </w:lvl>
    <w:lvl w:ilvl="1">
      <w:start w:val="1"/>
      <w:numFmt w:val="bullet"/>
      <w:lvlText w:val="-"/>
      <w:lvlJc w:val="left"/>
      <w:pPr>
        <w:ind w:left="568" w:hanging="284"/>
      </w:pPr>
      <w:rPr>
        <w:rFonts w:ascii="Arial" w:hAnsi="Arial" w:hint="default"/>
        <w:color w:val="E03C31" w:themeColor="accent2"/>
      </w:rPr>
    </w:lvl>
    <w:lvl w:ilvl="2">
      <w:start w:val="1"/>
      <w:numFmt w:val="bullet"/>
      <w:lvlText w:val=""/>
      <w:lvlJc w:val="left"/>
      <w:pPr>
        <w:ind w:left="852" w:hanging="284"/>
      </w:pPr>
      <w:rPr>
        <w:rFonts w:ascii="Wingdings" w:hAnsi="Wingdings" w:hint="default"/>
        <w:color w:val="E03C31" w:themeColor="accent2"/>
        <w:u w:color="E03C31" w:themeColor="accent2"/>
      </w:rPr>
    </w:lvl>
    <w:lvl w:ilvl="3">
      <w:start w:val="1"/>
      <w:numFmt w:val="bullet"/>
      <w:lvlText w:val=""/>
      <w:lvlJc w:val="left"/>
      <w:pPr>
        <w:ind w:left="1136" w:hanging="284"/>
      </w:pPr>
      <w:rPr>
        <w:rFonts w:ascii="Symbol" w:hAnsi="Symbol" w:hint="default"/>
        <w:color w:val="E03C31" w:themeColor="accent2"/>
        <w:u w:color="E03C31" w:themeColor="accent2"/>
      </w:rPr>
    </w:lvl>
    <w:lvl w:ilvl="4">
      <w:start w:val="1"/>
      <w:numFmt w:val="bullet"/>
      <w:lvlText w:val="o"/>
      <w:lvlJc w:val="left"/>
      <w:pPr>
        <w:ind w:left="1420" w:hanging="284"/>
      </w:pPr>
      <w:rPr>
        <w:rFonts w:ascii="Courier New" w:hAnsi="Courier New" w:hint="default"/>
        <w:color w:val="E03C31" w:themeColor="accent2"/>
        <w:u w:color="E03C31" w:themeColor="accent2"/>
      </w:rPr>
    </w:lvl>
    <w:lvl w:ilvl="5">
      <w:start w:val="1"/>
      <w:numFmt w:val="bullet"/>
      <w:lvlText w:val=""/>
      <w:lvlJc w:val="left"/>
      <w:pPr>
        <w:ind w:left="1704" w:hanging="284"/>
      </w:pPr>
      <w:rPr>
        <w:rFonts w:ascii="Wingdings" w:hAnsi="Wingdings" w:hint="default"/>
        <w:color w:val="E03C31" w:themeColor="accent2"/>
        <w:u w:color="E03C31" w:themeColor="accent2"/>
      </w:rPr>
    </w:lvl>
    <w:lvl w:ilvl="6">
      <w:start w:val="1"/>
      <w:numFmt w:val="bullet"/>
      <w:lvlText w:val=""/>
      <w:lvlJc w:val="left"/>
      <w:pPr>
        <w:ind w:left="1988" w:hanging="284"/>
      </w:pPr>
      <w:rPr>
        <w:rFonts w:ascii="Symbol" w:hAnsi="Symbol" w:hint="default"/>
        <w:color w:val="E03C31" w:themeColor="accent2"/>
        <w:u w:color="E03C31" w:themeColor="accent2"/>
      </w:rPr>
    </w:lvl>
    <w:lvl w:ilvl="7">
      <w:start w:val="1"/>
      <w:numFmt w:val="bullet"/>
      <w:lvlText w:val="o"/>
      <w:lvlJc w:val="left"/>
      <w:pPr>
        <w:ind w:left="2272" w:hanging="284"/>
      </w:pPr>
      <w:rPr>
        <w:rFonts w:ascii="Courier New" w:hAnsi="Courier New" w:hint="default"/>
        <w:u w:color="E03C31" w:themeColor="accent2"/>
      </w:rPr>
    </w:lvl>
    <w:lvl w:ilvl="8">
      <w:start w:val="1"/>
      <w:numFmt w:val="bullet"/>
      <w:lvlText w:val=""/>
      <w:lvlJc w:val="left"/>
      <w:pPr>
        <w:ind w:left="2556" w:hanging="284"/>
      </w:pPr>
      <w:rPr>
        <w:rFonts w:ascii="Wingdings" w:hAnsi="Wingdings" w:hint="default"/>
        <w:u w:color="E03C31" w:themeColor="accent2"/>
      </w:rPr>
    </w:lvl>
  </w:abstractNum>
  <w:abstractNum w:abstractNumId="23"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442C56"/>
    <w:multiLevelType w:val="hybridMultilevel"/>
    <w:tmpl w:val="139CCF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E4D553D"/>
    <w:multiLevelType w:val="multilevel"/>
    <w:tmpl w:val="4384968A"/>
    <w:numStyleLink w:val="VVSGtitels"/>
  </w:abstractNum>
  <w:abstractNum w:abstractNumId="26" w15:restartNumberingAfterBreak="0">
    <w:nsid w:val="6ED41A3C"/>
    <w:multiLevelType w:val="hybridMultilevel"/>
    <w:tmpl w:val="634239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0570172"/>
    <w:multiLevelType w:val="hybridMultilevel"/>
    <w:tmpl w:val="349240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5FD4897"/>
    <w:multiLevelType w:val="hybridMultilevel"/>
    <w:tmpl w:val="47ECB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4091531">
    <w:abstractNumId w:val="9"/>
  </w:num>
  <w:num w:numId="2" w16cid:durableId="534848245">
    <w:abstractNumId w:val="25"/>
  </w:num>
  <w:num w:numId="3" w16cid:durableId="1557398940">
    <w:abstractNumId w:val="2"/>
  </w:num>
  <w:num w:numId="4" w16cid:durableId="142162763">
    <w:abstractNumId w:val="23"/>
  </w:num>
  <w:num w:numId="5" w16cid:durableId="2089964334">
    <w:abstractNumId w:val="15"/>
  </w:num>
  <w:num w:numId="6" w16cid:durableId="1382023502">
    <w:abstractNumId w:val="14"/>
  </w:num>
  <w:num w:numId="7" w16cid:durableId="239408866">
    <w:abstractNumId w:val="16"/>
  </w:num>
  <w:num w:numId="8" w16cid:durableId="437991372">
    <w:abstractNumId w:val="7"/>
  </w:num>
  <w:num w:numId="9" w16cid:durableId="2135519144">
    <w:abstractNumId w:val="13"/>
  </w:num>
  <w:num w:numId="10" w16cid:durableId="935282371">
    <w:abstractNumId w:val="6"/>
  </w:num>
  <w:num w:numId="11" w16cid:durableId="1432622781">
    <w:abstractNumId w:val="0"/>
  </w:num>
  <w:num w:numId="12" w16cid:durableId="438836902">
    <w:abstractNumId w:val="17"/>
  </w:num>
  <w:num w:numId="13" w16cid:durableId="585842301">
    <w:abstractNumId w:val="22"/>
  </w:num>
  <w:num w:numId="14" w16cid:durableId="1923023107">
    <w:abstractNumId w:val="1"/>
  </w:num>
  <w:num w:numId="15" w16cid:durableId="1687093424">
    <w:abstractNumId w:val="8"/>
  </w:num>
  <w:num w:numId="16" w16cid:durableId="1191992550">
    <w:abstractNumId w:val="12"/>
  </w:num>
  <w:num w:numId="17" w16cid:durableId="764427176">
    <w:abstractNumId w:val="24"/>
  </w:num>
  <w:num w:numId="18" w16cid:durableId="1078598823">
    <w:abstractNumId w:val="21"/>
  </w:num>
  <w:num w:numId="19" w16cid:durableId="2040424430">
    <w:abstractNumId w:val="27"/>
  </w:num>
  <w:num w:numId="20" w16cid:durableId="633754556">
    <w:abstractNumId w:val="10"/>
  </w:num>
  <w:num w:numId="21" w16cid:durableId="2121875707">
    <w:abstractNumId w:val="28"/>
  </w:num>
  <w:num w:numId="22" w16cid:durableId="1390805213">
    <w:abstractNumId w:val="20"/>
  </w:num>
  <w:num w:numId="23" w16cid:durableId="1009061697">
    <w:abstractNumId w:val="26"/>
  </w:num>
  <w:num w:numId="24" w16cid:durableId="512189080">
    <w:abstractNumId w:val="19"/>
  </w:num>
  <w:num w:numId="25" w16cid:durableId="2041542964">
    <w:abstractNumId w:val="11"/>
  </w:num>
  <w:num w:numId="26" w16cid:durableId="783621539">
    <w:abstractNumId w:val="18"/>
  </w:num>
  <w:num w:numId="27" w16cid:durableId="577904441">
    <w:abstractNumId w:val="3"/>
  </w:num>
  <w:num w:numId="28" w16cid:durableId="34802765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E5"/>
    <w:rsid w:val="00002BD9"/>
    <w:rsid w:val="00005D4A"/>
    <w:rsid w:val="00006018"/>
    <w:rsid w:val="00006EED"/>
    <w:rsid w:val="0000795B"/>
    <w:rsid w:val="00010826"/>
    <w:rsid w:val="0001155B"/>
    <w:rsid w:val="00012E8E"/>
    <w:rsid w:val="00013429"/>
    <w:rsid w:val="000142E2"/>
    <w:rsid w:val="000168DE"/>
    <w:rsid w:val="00016AB2"/>
    <w:rsid w:val="00017549"/>
    <w:rsid w:val="000215B4"/>
    <w:rsid w:val="000218BC"/>
    <w:rsid w:val="00021BD5"/>
    <w:rsid w:val="00021D5B"/>
    <w:rsid w:val="00022092"/>
    <w:rsid w:val="00023A6C"/>
    <w:rsid w:val="00024353"/>
    <w:rsid w:val="00025103"/>
    <w:rsid w:val="000252F5"/>
    <w:rsid w:val="00025844"/>
    <w:rsid w:val="00025A77"/>
    <w:rsid w:val="00026141"/>
    <w:rsid w:val="0003145B"/>
    <w:rsid w:val="00031E6D"/>
    <w:rsid w:val="0003367D"/>
    <w:rsid w:val="00033C4B"/>
    <w:rsid w:val="00034171"/>
    <w:rsid w:val="00034292"/>
    <w:rsid w:val="0003430B"/>
    <w:rsid w:val="0003469E"/>
    <w:rsid w:val="00034F5E"/>
    <w:rsid w:val="0004124B"/>
    <w:rsid w:val="0004183C"/>
    <w:rsid w:val="00044189"/>
    <w:rsid w:val="000469CA"/>
    <w:rsid w:val="00050E77"/>
    <w:rsid w:val="00052A2A"/>
    <w:rsid w:val="00052BF8"/>
    <w:rsid w:val="00054B11"/>
    <w:rsid w:val="0005601E"/>
    <w:rsid w:val="00061485"/>
    <w:rsid w:val="0006230C"/>
    <w:rsid w:val="00067F00"/>
    <w:rsid w:val="000706B6"/>
    <w:rsid w:val="00070CB1"/>
    <w:rsid w:val="000728A7"/>
    <w:rsid w:val="000741B1"/>
    <w:rsid w:val="00074365"/>
    <w:rsid w:val="00075151"/>
    <w:rsid w:val="00075345"/>
    <w:rsid w:val="00075D34"/>
    <w:rsid w:val="000761DE"/>
    <w:rsid w:val="000777CD"/>
    <w:rsid w:val="00077A31"/>
    <w:rsid w:val="0008045D"/>
    <w:rsid w:val="00080578"/>
    <w:rsid w:val="00080C36"/>
    <w:rsid w:val="000814E1"/>
    <w:rsid w:val="0008311D"/>
    <w:rsid w:val="00084A34"/>
    <w:rsid w:val="000850CC"/>
    <w:rsid w:val="0008555D"/>
    <w:rsid w:val="000855FE"/>
    <w:rsid w:val="0008620C"/>
    <w:rsid w:val="00087630"/>
    <w:rsid w:val="00087E42"/>
    <w:rsid w:val="00092BA7"/>
    <w:rsid w:val="00092E58"/>
    <w:rsid w:val="000933A8"/>
    <w:rsid w:val="000943A6"/>
    <w:rsid w:val="0009477E"/>
    <w:rsid w:val="00096CEF"/>
    <w:rsid w:val="00097E4F"/>
    <w:rsid w:val="000A06FD"/>
    <w:rsid w:val="000A0996"/>
    <w:rsid w:val="000A0EF9"/>
    <w:rsid w:val="000A24F0"/>
    <w:rsid w:val="000A3350"/>
    <w:rsid w:val="000A39BC"/>
    <w:rsid w:val="000A3F11"/>
    <w:rsid w:val="000A437D"/>
    <w:rsid w:val="000A5568"/>
    <w:rsid w:val="000A5D59"/>
    <w:rsid w:val="000A68E8"/>
    <w:rsid w:val="000A6E6F"/>
    <w:rsid w:val="000A7E6C"/>
    <w:rsid w:val="000B10C6"/>
    <w:rsid w:val="000B1D0D"/>
    <w:rsid w:val="000B310E"/>
    <w:rsid w:val="000B387A"/>
    <w:rsid w:val="000B44DE"/>
    <w:rsid w:val="000B5F34"/>
    <w:rsid w:val="000B6179"/>
    <w:rsid w:val="000B7BB5"/>
    <w:rsid w:val="000C02AE"/>
    <w:rsid w:val="000C5225"/>
    <w:rsid w:val="000C58BD"/>
    <w:rsid w:val="000C63B0"/>
    <w:rsid w:val="000C6693"/>
    <w:rsid w:val="000C7D3F"/>
    <w:rsid w:val="000D0025"/>
    <w:rsid w:val="000D09E7"/>
    <w:rsid w:val="000D1512"/>
    <w:rsid w:val="000D1945"/>
    <w:rsid w:val="000D1B9D"/>
    <w:rsid w:val="000D3C51"/>
    <w:rsid w:val="000D43D4"/>
    <w:rsid w:val="000D508D"/>
    <w:rsid w:val="000D5EE2"/>
    <w:rsid w:val="000D67B4"/>
    <w:rsid w:val="000D77FA"/>
    <w:rsid w:val="000D7C49"/>
    <w:rsid w:val="000E0B69"/>
    <w:rsid w:val="000E38F4"/>
    <w:rsid w:val="000E3B60"/>
    <w:rsid w:val="000E4236"/>
    <w:rsid w:val="000E4479"/>
    <w:rsid w:val="000E4A97"/>
    <w:rsid w:val="000E4F72"/>
    <w:rsid w:val="000E6019"/>
    <w:rsid w:val="000E7BEC"/>
    <w:rsid w:val="000F163C"/>
    <w:rsid w:val="000F2FC2"/>
    <w:rsid w:val="000F3C51"/>
    <w:rsid w:val="000F4BC4"/>
    <w:rsid w:val="000F578D"/>
    <w:rsid w:val="000F5FE9"/>
    <w:rsid w:val="000F63FF"/>
    <w:rsid w:val="000F6824"/>
    <w:rsid w:val="000F73F9"/>
    <w:rsid w:val="001015E3"/>
    <w:rsid w:val="001016FF"/>
    <w:rsid w:val="00101AED"/>
    <w:rsid w:val="00102B32"/>
    <w:rsid w:val="00105021"/>
    <w:rsid w:val="001078EF"/>
    <w:rsid w:val="00110D27"/>
    <w:rsid w:val="00110F0D"/>
    <w:rsid w:val="0011110F"/>
    <w:rsid w:val="00111998"/>
    <w:rsid w:val="0011331B"/>
    <w:rsid w:val="00115125"/>
    <w:rsid w:val="0011688D"/>
    <w:rsid w:val="001177EF"/>
    <w:rsid w:val="00117C33"/>
    <w:rsid w:val="0012104F"/>
    <w:rsid w:val="00121C13"/>
    <w:rsid w:val="00122D56"/>
    <w:rsid w:val="001232BF"/>
    <w:rsid w:val="00124D0F"/>
    <w:rsid w:val="00126FF9"/>
    <w:rsid w:val="00127A5F"/>
    <w:rsid w:val="00127D23"/>
    <w:rsid w:val="00132FED"/>
    <w:rsid w:val="001347C8"/>
    <w:rsid w:val="00136483"/>
    <w:rsid w:val="001369F6"/>
    <w:rsid w:val="00137548"/>
    <w:rsid w:val="0014365D"/>
    <w:rsid w:val="00144B6A"/>
    <w:rsid w:val="0014501D"/>
    <w:rsid w:val="0014538C"/>
    <w:rsid w:val="00145EE9"/>
    <w:rsid w:val="00146B5E"/>
    <w:rsid w:val="00147143"/>
    <w:rsid w:val="0014721B"/>
    <w:rsid w:val="001473DA"/>
    <w:rsid w:val="00147C21"/>
    <w:rsid w:val="001510F6"/>
    <w:rsid w:val="00153077"/>
    <w:rsid w:val="00153E24"/>
    <w:rsid w:val="00154AE1"/>
    <w:rsid w:val="001563C6"/>
    <w:rsid w:val="001564BC"/>
    <w:rsid w:val="0016046C"/>
    <w:rsid w:val="001606F0"/>
    <w:rsid w:val="0016150B"/>
    <w:rsid w:val="00161D04"/>
    <w:rsid w:val="00162645"/>
    <w:rsid w:val="00170EBF"/>
    <w:rsid w:val="00171C5A"/>
    <w:rsid w:val="001721D9"/>
    <w:rsid w:val="00174028"/>
    <w:rsid w:val="00175E56"/>
    <w:rsid w:val="001808CE"/>
    <w:rsid w:val="0018225B"/>
    <w:rsid w:val="00182833"/>
    <w:rsid w:val="001832EB"/>
    <w:rsid w:val="0018608F"/>
    <w:rsid w:val="0018791E"/>
    <w:rsid w:val="00187FC4"/>
    <w:rsid w:val="00191DF2"/>
    <w:rsid w:val="00193151"/>
    <w:rsid w:val="0019341A"/>
    <w:rsid w:val="001A0E04"/>
    <w:rsid w:val="001A11BA"/>
    <w:rsid w:val="001A203C"/>
    <w:rsid w:val="001A2C2F"/>
    <w:rsid w:val="001A462E"/>
    <w:rsid w:val="001A4894"/>
    <w:rsid w:val="001A564F"/>
    <w:rsid w:val="001A5AA9"/>
    <w:rsid w:val="001A5B9D"/>
    <w:rsid w:val="001A6865"/>
    <w:rsid w:val="001A7B0E"/>
    <w:rsid w:val="001B07C0"/>
    <w:rsid w:val="001B2429"/>
    <w:rsid w:val="001B2725"/>
    <w:rsid w:val="001B6986"/>
    <w:rsid w:val="001C0F2B"/>
    <w:rsid w:val="001C2CB6"/>
    <w:rsid w:val="001C325F"/>
    <w:rsid w:val="001C3F2E"/>
    <w:rsid w:val="001C48E8"/>
    <w:rsid w:val="001D06F9"/>
    <w:rsid w:val="001D0E29"/>
    <w:rsid w:val="001D4FCA"/>
    <w:rsid w:val="001D680D"/>
    <w:rsid w:val="001D70B8"/>
    <w:rsid w:val="001E0B9A"/>
    <w:rsid w:val="001E0F82"/>
    <w:rsid w:val="001E1E45"/>
    <w:rsid w:val="001E1FE3"/>
    <w:rsid w:val="001E33BE"/>
    <w:rsid w:val="001E7455"/>
    <w:rsid w:val="001E78A6"/>
    <w:rsid w:val="001F040D"/>
    <w:rsid w:val="001F094E"/>
    <w:rsid w:val="001F0A21"/>
    <w:rsid w:val="001F2111"/>
    <w:rsid w:val="001F266B"/>
    <w:rsid w:val="001F3917"/>
    <w:rsid w:val="001F4160"/>
    <w:rsid w:val="001F4A58"/>
    <w:rsid w:val="001F5AF5"/>
    <w:rsid w:val="001F6523"/>
    <w:rsid w:val="001F6F5A"/>
    <w:rsid w:val="001F7CF7"/>
    <w:rsid w:val="002009A8"/>
    <w:rsid w:val="002022E3"/>
    <w:rsid w:val="00202C9D"/>
    <w:rsid w:val="00203740"/>
    <w:rsid w:val="00203802"/>
    <w:rsid w:val="002108B6"/>
    <w:rsid w:val="00211521"/>
    <w:rsid w:val="002132ED"/>
    <w:rsid w:val="00215014"/>
    <w:rsid w:val="00216263"/>
    <w:rsid w:val="00220552"/>
    <w:rsid w:val="002210B7"/>
    <w:rsid w:val="002212C0"/>
    <w:rsid w:val="00222291"/>
    <w:rsid w:val="00222308"/>
    <w:rsid w:val="00224989"/>
    <w:rsid w:val="00226746"/>
    <w:rsid w:val="00227134"/>
    <w:rsid w:val="0022720A"/>
    <w:rsid w:val="00227851"/>
    <w:rsid w:val="0023038D"/>
    <w:rsid w:val="00230828"/>
    <w:rsid w:val="00231511"/>
    <w:rsid w:val="00232714"/>
    <w:rsid w:val="002364C8"/>
    <w:rsid w:val="00236ADB"/>
    <w:rsid w:val="00236CF1"/>
    <w:rsid w:val="00237177"/>
    <w:rsid w:val="0024027F"/>
    <w:rsid w:val="00243E29"/>
    <w:rsid w:val="00244FFE"/>
    <w:rsid w:val="00245177"/>
    <w:rsid w:val="00245F38"/>
    <w:rsid w:val="00246E34"/>
    <w:rsid w:val="002475A6"/>
    <w:rsid w:val="00250579"/>
    <w:rsid w:val="00251F2F"/>
    <w:rsid w:val="00254250"/>
    <w:rsid w:val="00256E20"/>
    <w:rsid w:val="00256FB8"/>
    <w:rsid w:val="002601CA"/>
    <w:rsid w:val="0026162D"/>
    <w:rsid w:val="00262B5E"/>
    <w:rsid w:val="0026303A"/>
    <w:rsid w:val="00264BF8"/>
    <w:rsid w:val="002650E3"/>
    <w:rsid w:val="002665D7"/>
    <w:rsid w:val="00266BEF"/>
    <w:rsid w:val="00270FF7"/>
    <w:rsid w:val="00271BFD"/>
    <w:rsid w:val="00273015"/>
    <w:rsid w:val="002764E0"/>
    <w:rsid w:val="002775B6"/>
    <w:rsid w:val="002821CF"/>
    <w:rsid w:val="00282DC5"/>
    <w:rsid w:val="00282EAF"/>
    <w:rsid w:val="002830CC"/>
    <w:rsid w:val="00285E19"/>
    <w:rsid w:val="00287066"/>
    <w:rsid w:val="00287223"/>
    <w:rsid w:val="00291E80"/>
    <w:rsid w:val="0029233B"/>
    <w:rsid w:val="002935FB"/>
    <w:rsid w:val="00294F54"/>
    <w:rsid w:val="00297BAF"/>
    <w:rsid w:val="002A075A"/>
    <w:rsid w:val="002A2601"/>
    <w:rsid w:val="002A2943"/>
    <w:rsid w:val="002A5E52"/>
    <w:rsid w:val="002A6D80"/>
    <w:rsid w:val="002A743F"/>
    <w:rsid w:val="002B0F2C"/>
    <w:rsid w:val="002B3018"/>
    <w:rsid w:val="002B32B8"/>
    <w:rsid w:val="002B3753"/>
    <w:rsid w:val="002B4C46"/>
    <w:rsid w:val="002B6F9D"/>
    <w:rsid w:val="002B7F25"/>
    <w:rsid w:val="002C0667"/>
    <w:rsid w:val="002C411E"/>
    <w:rsid w:val="002C5769"/>
    <w:rsid w:val="002C74FC"/>
    <w:rsid w:val="002D4795"/>
    <w:rsid w:val="002D4D84"/>
    <w:rsid w:val="002D69F1"/>
    <w:rsid w:val="002E0773"/>
    <w:rsid w:val="002E1682"/>
    <w:rsid w:val="002E3166"/>
    <w:rsid w:val="002E4045"/>
    <w:rsid w:val="002E4A8E"/>
    <w:rsid w:val="002F2AAA"/>
    <w:rsid w:val="002F3A1F"/>
    <w:rsid w:val="002F50D4"/>
    <w:rsid w:val="002F5E16"/>
    <w:rsid w:val="003031EE"/>
    <w:rsid w:val="00306BA7"/>
    <w:rsid w:val="0031104C"/>
    <w:rsid w:val="003122E7"/>
    <w:rsid w:val="00312363"/>
    <w:rsid w:val="0031678C"/>
    <w:rsid w:val="003205F3"/>
    <w:rsid w:val="00320FE4"/>
    <w:rsid w:val="00323456"/>
    <w:rsid w:val="0032430E"/>
    <w:rsid w:val="0032782B"/>
    <w:rsid w:val="00330567"/>
    <w:rsid w:val="003323BF"/>
    <w:rsid w:val="00333BDF"/>
    <w:rsid w:val="00341474"/>
    <w:rsid w:val="00341911"/>
    <w:rsid w:val="00342DFB"/>
    <w:rsid w:val="00343E5C"/>
    <w:rsid w:val="003448A3"/>
    <w:rsid w:val="00344EE8"/>
    <w:rsid w:val="0035035D"/>
    <w:rsid w:val="00354023"/>
    <w:rsid w:val="00354117"/>
    <w:rsid w:val="003541A5"/>
    <w:rsid w:val="003549D3"/>
    <w:rsid w:val="0035579F"/>
    <w:rsid w:val="00360D60"/>
    <w:rsid w:val="00361327"/>
    <w:rsid w:val="00363FA9"/>
    <w:rsid w:val="00364242"/>
    <w:rsid w:val="00364E3E"/>
    <w:rsid w:val="00365643"/>
    <w:rsid w:val="00366B89"/>
    <w:rsid w:val="00370938"/>
    <w:rsid w:val="003709BD"/>
    <w:rsid w:val="00371039"/>
    <w:rsid w:val="0037236D"/>
    <w:rsid w:val="00372642"/>
    <w:rsid w:val="00372656"/>
    <w:rsid w:val="0037355A"/>
    <w:rsid w:val="00377736"/>
    <w:rsid w:val="0038129F"/>
    <w:rsid w:val="0038220D"/>
    <w:rsid w:val="0038249B"/>
    <w:rsid w:val="0038384D"/>
    <w:rsid w:val="00386F5F"/>
    <w:rsid w:val="003905B6"/>
    <w:rsid w:val="0039201A"/>
    <w:rsid w:val="0039441E"/>
    <w:rsid w:val="0039537C"/>
    <w:rsid w:val="003975E5"/>
    <w:rsid w:val="003A04C8"/>
    <w:rsid w:val="003A0571"/>
    <w:rsid w:val="003A0B00"/>
    <w:rsid w:val="003A0F70"/>
    <w:rsid w:val="003A5BD1"/>
    <w:rsid w:val="003A6357"/>
    <w:rsid w:val="003B0647"/>
    <w:rsid w:val="003B080C"/>
    <w:rsid w:val="003B35C8"/>
    <w:rsid w:val="003B65E3"/>
    <w:rsid w:val="003B72F0"/>
    <w:rsid w:val="003C0311"/>
    <w:rsid w:val="003C0E08"/>
    <w:rsid w:val="003C10D4"/>
    <w:rsid w:val="003C130C"/>
    <w:rsid w:val="003C21C4"/>
    <w:rsid w:val="003C3AF9"/>
    <w:rsid w:val="003C429C"/>
    <w:rsid w:val="003C4B81"/>
    <w:rsid w:val="003D07C9"/>
    <w:rsid w:val="003D08A7"/>
    <w:rsid w:val="003D0AD0"/>
    <w:rsid w:val="003D1241"/>
    <w:rsid w:val="003D127D"/>
    <w:rsid w:val="003D5C2A"/>
    <w:rsid w:val="003D6406"/>
    <w:rsid w:val="003D6E9C"/>
    <w:rsid w:val="003D741C"/>
    <w:rsid w:val="003D7E22"/>
    <w:rsid w:val="003E0A12"/>
    <w:rsid w:val="003E32B1"/>
    <w:rsid w:val="003E3B83"/>
    <w:rsid w:val="003E3CAD"/>
    <w:rsid w:val="003E3F20"/>
    <w:rsid w:val="003E3F24"/>
    <w:rsid w:val="003E4FE1"/>
    <w:rsid w:val="003E52A3"/>
    <w:rsid w:val="003E673F"/>
    <w:rsid w:val="003E68C5"/>
    <w:rsid w:val="003F0E1A"/>
    <w:rsid w:val="003F221A"/>
    <w:rsid w:val="003F3A35"/>
    <w:rsid w:val="003F3A9E"/>
    <w:rsid w:val="003F570F"/>
    <w:rsid w:val="003F5CB0"/>
    <w:rsid w:val="004017AF"/>
    <w:rsid w:val="00401D7D"/>
    <w:rsid w:val="0040264E"/>
    <w:rsid w:val="00403081"/>
    <w:rsid w:val="0040560D"/>
    <w:rsid w:val="00406767"/>
    <w:rsid w:val="00406A47"/>
    <w:rsid w:val="00413B6E"/>
    <w:rsid w:val="0041462E"/>
    <w:rsid w:val="004146D3"/>
    <w:rsid w:val="00414B60"/>
    <w:rsid w:val="0042121D"/>
    <w:rsid w:val="0042257E"/>
    <w:rsid w:val="00422AB4"/>
    <w:rsid w:val="00423C4F"/>
    <w:rsid w:val="004247F1"/>
    <w:rsid w:val="00424879"/>
    <w:rsid w:val="00424D63"/>
    <w:rsid w:val="00430347"/>
    <w:rsid w:val="00431672"/>
    <w:rsid w:val="00432762"/>
    <w:rsid w:val="004337F9"/>
    <w:rsid w:val="00435C2D"/>
    <w:rsid w:val="0043701D"/>
    <w:rsid w:val="00441127"/>
    <w:rsid w:val="00441321"/>
    <w:rsid w:val="00442319"/>
    <w:rsid w:val="00442898"/>
    <w:rsid w:val="00442DF2"/>
    <w:rsid w:val="00444738"/>
    <w:rsid w:val="00444F64"/>
    <w:rsid w:val="00446A86"/>
    <w:rsid w:val="00450662"/>
    <w:rsid w:val="0045082E"/>
    <w:rsid w:val="00450920"/>
    <w:rsid w:val="00451511"/>
    <w:rsid w:val="00451C75"/>
    <w:rsid w:val="004535FE"/>
    <w:rsid w:val="004551EA"/>
    <w:rsid w:val="004553AB"/>
    <w:rsid w:val="004555AD"/>
    <w:rsid w:val="00457302"/>
    <w:rsid w:val="00460257"/>
    <w:rsid w:val="00460C02"/>
    <w:rsid w:val="004610DB"/>
    <w:rsid w:val="004615A2"/>
    <w:rsid w:val="00461EF4"/>
    <w:rsid w:val="004620B5"/>
    <w:rsid w:val="00465C63"/>
    <w:rsid w:val="004678C3"/>
    <w:rsid w:val="00471C12"/>
    <w:rsid w:val="00473C6A"/>
    <w:rsid w:val="00474096"/>
    <w:rsid w:val="00474313"/>
    <w:rsid w:val="004746C7"/>
    <w:rsid w:val="004746EE"/>
    <w:rsid w:val="00475B0D"/>
    <w:rsid w:val="00475D7C"/>
    <w:rsid w:val="0048007C"/>
    <w:rsid w:val="0048009E"/>
    <w:rsid w:val="00480872"/>
    <w:rsid w:val="00481E09"/>
    <w:rsid w:val="00482109"/>
    <w:rsid w:val="004826AE"/>
    <w:rsid w:val="00482925"/>
    <w:rsid w:val="00482C9E"/>
    <w:rsid w:val="00483685"/>
    <w:rsid w:val="0048657A"/>
    <w:rsid w:val="004869E1"/>
    <w:rsid w:val="00486F17"/>
    <w:rsid w:val="0048726D"/>
    <w:rsid w:val="004876E1"/>
    <w:rsid w:val="00492EF0"/>
    <w:rsid w:val="00492F67"/>
    <w:rsid w:val="004936A8"/>
    <w:rsid w:val="00494C66"/>
    <w:rsid w:val="004A04F8"/>
    <w:rsid w:val="004A1846"/>
    <w:rsid w:val="004A3103"/>
    <w:rsid w:val="004A3ED9"/>
    <w:rsid w:val="004A41F5"/>
    <w:rsid w:val="004A44AA"/>
    <w:rsid w:val="004A4E83"/>
    <w:rsid w:val="004A6B69"/>
    <w:rsid w:val="004A6F08"/>
    <w:rsid w:val="004B0F5B"/>
    <w:rsid w:val="004B1374"/>
    <w:rsid w:val="004B14E1"/>
    <w:rsid w:val="004B179B"/>
    <w:rsid w:val="004B233C"/>
    <w:rsid w:val="004B3C1D"/>
    <w:rsid w:val="004B3D33"/>
    <w:rsid w:val="004B6875"/>
    <w:rsid w:val="004B76ED"/>
    <w:rsid w:val="004C0A30"/>
    <w:rsid w:val="004C1E65"/>
    <w:rsid w:val="004C3352"/>
    <w:rsid w:val="004C3660"/>
    <w:rsid w:val="004D02AA"/>
    <w:rsid w:val="004D0E69"/>
    <w:rsid w:val="004D2857"/>
    <w:rsid w:val="004D4D7B"/>
    <w:rsid w:val="004D4F72"/>
    <w:rsid w:val="004D59BF"/>
    <w:rsid w:val="004D6679"/>
    <w:rsid w:val="004D7D3F"/>
    <w:rsid w:val="004D7F55"/>
    <w:rsid w:val="004E0BAD"/>
    <w:rsid w:val="004E1AA4"/>
    <w:rsid w:val="004E35F6"/>
    <w:rsid w:val="004E66FC"/>
    <w:rsid w:val="004E7BAA"/>
    <w:rsid w:val="004F0396"/>
    <w:rsid w:val="004F072C"/>
    <w:rsid w:val="004F2A06"/>
    <w:rsid w:val="004F2E33"/>
    <w:rsid w:val="004F4470"/>
    <w:rsid w:val="004F47C1"/>
    <w:rsid w:val="004F4EFE"/>
    <w:rsid w:val="004F6954"/>
    <w:rsid w:val="004F7A3C"/>
    <w:rsid w:val="005003CB"/>
    <w:rsid w:val="00502739"/>
    <w:rsid w:val="00503B72"/>
    <w:rsid w:val="0050427E"/>
    <w:rsid w:val="00506165"/>
    <w:rsid w:val="00507AF0"/>
    <w:rsid w:val="00510B36"/>
    <w:rsid w:val="005112FE"/>
    <w:rsid w:val="0051341E"/>
    <w:rsid w:val="00513A90"/>
    <w:rsid w:val="00513B91"/>
    <w:rsid w:val="00513C78"/>
    <w:rsid w:val="00513E9C"/>
    <w:rsid w:val="00514B9F"/>
    <w:rsid w:val="00516B67"/>
    <w:rsid w:val="00520126"/>
    <w:rsid w:val="00520683"/>
    <w:rsid w:val="00521221"/>
    <w:rsid w:val="0052145F"/>
    <w:rsid w:val="00521D6C"/>
    <w:rsid w:val="00522BB4"/>
    <w:rsid w:val="00523D68"/>
    <w:rsid w:val="005246F8"/>
    <w:rsid w:val="00525263"/>
    <w:rsid w:val="00530945"/>
    <w:rsid w:val="00531A65"/>
    <w:rsid w:val="005327E7"/>
    <w:rsid w:val="00532BDE"/>
    <w:rsid w:val="0053367C"/>
    <w:rsid w:val="00534746"/>
    <w:rsid w:val="00534ED4"/>
    <w:rsid w:val="005354FE"/>
    <w:rsid w:val="00540E06"/>
    <w:rsid w:val="005423F7"/>
    <w:rsid w:val="005428C1"/>
    <w:rsid w:val="005441EE"/>
    <w:rsid w:val="00544320"/>
    <w:rsid w:val="00545B0B"/>
    <w:rsid w:val="00546B05"/>
    <w:rsid w:val="00547A17"/>
    <w:rsid w:val="00550D9D"/>
    <w:rsid w:val="00553374"/>
    <w:rsid w:val="00553A07"/>
    <w:rsid w:val="005540F9"/>
    <w:rsid w:val="0055444C"/>
    <w:rsid w:val="00561070"/>
    <w:rsid w:val="00565337"/>
    <w:rsid w:val="0056613B"/>
    <w:rsid w:val="0056649A"/>
    <w:rsid w:val="00566891"/>
    <w:rsid w:val="00570EDA"/>
    <w:rsid w:val="005737BA"/>
    <w:rsid w:val="0057453F"/>
    <w:rsid w:val="0057506B"/>
    <w:rsid w:val="00577973"/>
    <w:rsid w:val="00581022"/>
    <w:rsid w:val="00581A53"/>
    <w:rsid w:val="00581F64"/>
    <w:rsid w:val="0058253C"/>
    <w:rsid w:val="00582C57"/>
    <w:rsid w:val="00582F6C"/>
    <w:rsid w:val="00586283"/>
    <w:rsid w:val="00587AF6"/>
    <w:rsid w:val="005901CA"/>
    <w:rsid w:val="00590ED0"/>
    <w:rsid w:val="005911E1"/>
    <w:rsid w:val="00595502"/>
    <w:rsid w:val="005967EF"/>
    <w:rsid w:val="00596904"/>
    <w:rsid w:val="00597E3B"/>
    <w:rsid w:val="005A0E9E"/>
    <w:rsid w:val="005A1477"/>
    <w:rsid w:val="005A1CE9"/>
    <w:rsid w:val="005A1D01"/>
    <w:rsid w:val="005A59DB"/>
    <w:rsid w:val="005A696B"/>
    <w:rsid w:val="005B0678"/>
    <w:rsid w:val="005B2088"/>
    <w:rsid w:val="005B4E8D"/>
    <w:rsid w:val="005B6580"/>
    <w:rsid w:val="005C0FB0"/>
    <w:rsid w:val="005C1A5F"/>
    <w:rsid w:val="005C1ABE"/>
    <w:rsid w:val="005C229D"/>
    <w:rsid w:val="005C2D42"/>
    <w:rsid w:val="005C2ECB"/>
    <w:rsid w:val="005C4254"/>
    <w:rsid w:val="005C4499"/>
    <w:rsid w:val="005C72A3"/>
    <w:rsid w:val="005D1FFE"/>
    <w:rsid w:val="005D333E"/>
    <w:rsid w:val="005D34B1"/>
    <w:rsid w:val="005D356B"/>
    <w:rsid w:val="005D3886"/>
    <w:rsid w:val="005D5476"/>
    <w:rsid w:val="005D7AAD"/>
    <w:rsid w:val="005D7B2E"/>
    <w:rsid w:val="005E08FE"/>
    <w:rsid w:val="005E1089"/>
    <w:rsid w:val="005E1298"/>
    <w:rsid w:val="005E283B"/>
    <w:rsid w:val="005E3CCE"/>
    <w:rsid w:val="005E57C0"/>
    <w:rsid w:val="005E65B4"/>
    <w:rsid w:val="005F16F3"/>
    <w:rsid w:val="005F26E8"/>
    <w:rsid w:val="005F4E08"/>
    <w:rsid w:val="005F6836"/>
    <w:rsid w:val="005F7FEC"/>
    <w:rsid w:val="00600ACD"/>
    <w:rsid w:val="00603BE3"/>
    <w:rsid w:val="006045F0"/>
    <w:rsid w:val="00604AA8"/>
    <w:rsid w:val="00604F5E"/>
    <w:rsid w:val="006052A0"/>
    <w:rsid w:val="00605D5A"/>
    <w:rsid w:val="00605F49"/>
    <w:rsid w:val="006064FC"/>
    <w:rsid w:val="00607AC1"/>
    <w:rsid w:val="00610950"/>
    <w:rsid w:val="00612752"/>
    <w:rsid w:val="00612984"/>
    <w:rsid w:val="006130EB"/>
    <w:rsid w:val="00615E49"/>
    <w:rsid w:val="00616370"/>
    <w:rsid w:val="006167B3"/>
    <w:rsid w:val="0062016F"/>
    <w:rsid w:val="00620C62"/>
    <w:rsid w:val="00622671"/>
    <w:rsid w:val="0062524A"/>
    <w:rsid w:val="00625A88"/>
    <w:rsid w:val="0062609F"/>
    <w:rsid w:val="00630FCD"/>
    <w:rsid w:val="0063367B"/>
    <w:rsid w:val="0063791E"/>
    <w:rsid w:val="00641192"/>
    <w:rsid w:val="00641633"/>
    <w:rsid w:val="00646B94"/>
    <w:rsid w:val="00654E5D"/>
    <w:rsid w:val="006560C9"/>
    <w:rsid w:val="00656892"/>
    <w:rsid w:val="0065763D"/>
    <w:rsid w:val="00657799"/>
    <w:rsid w:val="0065782C"/>
    <w:rsid w:val="0066052E"/>
    <w:rsid w:val="0066130C"/>
    <w:rsid w:val="00662213"/>
    <w:rsid w:val="00662F2F"/>
    <w:rsid w:val="0066309D"/>
    <w:rsid w:val="00663C12"/>
    <w:rsid w:val="0066463A"/>
    <w:rsid w:val="006652D4"/>
    <w:rsid w:val="00665EA6"/>
    <w:rsid w:val="00666F34"/>
    <w:rsid w:val="00667649"/>
    <w:rsid w:val="00670280"/>
    <w:rsid w:val="00671605"/>
    <w:rsid w:val="00672269"/>
    <w:rsid w:val="006725BC"/>
    <w:rsid w:val="00672AA0"/>
    <w:rsid w:val="00672FD6"/>
    <w:rsid w:val="00673637"/>
    <w:rsid w:val="00673C16"/>
    <w:rsid w:val="00673CEB"/>
    <w:rsid w:val="006767D3"/>
    <w:rsid w:val="00677951"/>
    <w:rsid w:val="006840AA"/>
    <w:rsid w:val="006849FC"/>
    <w:rsid w:val="00685597"/>
    <w:rsid w:val="006862C1"/>
    <w:rsid w:val="006879E5"/>
    <w:rsid w:val="00691291"/>
    <w:rsid w:val="00691A6E"/>
    <w:rsid w:val="00692037"/>
    <w:rsid w:val="00692B7C"/>
    <w:rsid w:val="00692F6A"/>
    <w:rsid w:val="00694809"/>
    <w:rsid w:val="00694D76"/>
    <w:rsid w:val="00695054"/>
    <w:rsid w:val="0069602E"/>
    <w:rsid w:val="00696706"/>
    <w:rsid w:val="00696EBB"/>
    <w:rsid w:val="006A1816"/>
    <w:rsid w:val="006A1ADC"/>
    <w:rsid w:val="006A1DE1"/>
    <w:rsid w:val="006A29A3"/>
    <w:rsid w:val="006A2F31"/>
    <w:rsid w:val="006A372B"/>
    <w:rsid w:val="006A39E9"/>
    <w:rsid w:val="006A46F6"/>
    <w:rsid w:val="006A68F1"/>
    <w:rsid w:val="006A7A64"/>
    <w:rsid w:val="006A7F78"/>
    <w:rsid w:val="006B0043"/>
    <w:rsid w:val="006B00AB"/>
    <w:rsid w:val="006B159D"/>
    <w:rsid w:val="006B240D"/>
    <w:rsid w:val="006B43B9"/>
    <w:rsid w:val="006B7F92"/>
    <w:rsid w:val="006C1224"/>
    <w:rsid w:val="006C1FB1"/>
    <w:rsid w:val="006C29AD"/>
    <w:rsid w:val="006C66B5"/>
    <w:rsid w:val="006D01B7"/>
    <w:rsid w:val="006D049A"/>
    <w:rsid w:val="006D06F0"/>
    <w:rsid w:val="006D1257"/>
    <w:rsid w:val="006D378E"/>
    <w:rsid w:val="006D3D2D"/>
    <w:rsid w:val="006D47A2"/>
    <w:rsid w:val="006D4E77"/>
    <w:rsid w:val="006D61B6"/>
    <w:rsid w:val="006E1DAA"/>
    <w:rsid w:val="006E2212"/>
    <w:rsid w:val="006E27A7"/>
    <w:rsid w:val="006E4ACA"/>
    <w:rsid w:val="006E4E97"/>
    <w:rsid w:val="006E5B8D"/>
    <w:rsid w:val="006E5CF0"/>
    <w:rsid w:val="006F00E9"/>
    <w:rsid w:val="006F010C"/>
    <w:rsid w:val="006F079F"/>
    <w:rsid w:val="006F0B54"/>
    <w:rsid w:val="006F2AD2"/>
    <w:rsid w:val="006F36E7"/>
    <w:rsid w:val="006F47EB"/>
    <w:rsid w:val="006F49B3"/>
    <w:rsid w:val="006F600B"/>
    <w:rsid w:val="006F625D"/>
    <w:rsid w:val="00700C63"/>
    <w:rsid w:val="00700C7B"/>
    <w:rsid w:val="00701ECD"/>
    <w:rsid w:val="00701FAE"/>
    <w:rsid w:val="00703011"/>
    <w:rsid w:val="00703ACE"/>
    <w:rsid w:val="00704ABD"/>
    <w:rsid w:val="007057A2"/>
    <w:rsid w:val="00706D66"/>
    <w:rsid w:val="00707E5C"/>
    <w:rsid w:val="0071129F"/>
    <w:rsid w:val="0071263A"/>
    <w:rsid w:val="00712682"/>
    <w:rsid w:val="007148A8"/>
    <w:rsid w:val="00715269"/>
    <w:rsid w:val="007153EF"/>
    <w:rsid w:val="00715537"/>
    <w:rsid w:val="0071699A"/>
    <w:rsid w:val="00717528"/>
    <w:rsid w:val="007220C9"/>
    <w:rsid w:val="00724A08"/>
    <w:rsid w:val="00725433"/>
    <w:rsid w:val="00727279"/>
    <w:rsid w:val="00727CED"/>
    <w:rsid w:val="0073002C"/>
    <w:rsid w:val="007301DF"/>
    <w:rsid w:val="00731648"/>
    <w:rsid w:val="00731EB3"/>
    <w:rsid w:val="00731F56"/>
    <w:rsid w:val="00733740"/>
    <w:rsid w:val="0073397F"/>
    <w:rsid w:val="0073462A"/>
    <w:rsid w:val="00735517"/>
    <w:rsid w:val="007362AB"/>
    <w:rsid w:val="00740030"/>
    <w:rsid w:val="00740D53"/>
    <w:rsid w:val="00740E99"/>
    <w:rsid w:val="00743102"/>
    <w:rsid w:val="00743116"/>
    <w:rsid w:val="00743B6B"/>
    <w:rsid w:val="00746459"/>
    <w:rsid w:val="00746CD0"/>
    <w:rsid w:val="0075334A"/>
    <w:rsid w:val="007544D1"/>
    <w:rsid w:val="007549D5"/>
    <w:rsid w:val="007554C4"/>
    <w:rsid w:val="007555C3"/>
    <w:rsid w:val="00755666"/>
    <w:rsid w:val="007577A5"/>
    <w:rsid w:val="00761FD4"/>
    <w:rsid w:val="00762332"/>
    <w:rsid w:val="0076443E"/>
    <w:rsid w:val="00765C9C"/>
    <w:rsid w:val="00770A2F"/>
    <w:rsid w:val="007720BD"/>
    <w:rsid w:val="007734CC"/>
    <w:rsid w:val="007756BA"/>
    <w:rsid w:val="00776DF2"/>
    <w:rsid w:val="0078292D"/>
    <w:rsid w:val="0078293A"/>
    <w:rsid w:val="00784908"/>
    <w:rsid w:val="00785EF8"/>
    <w:rsid w:val="00787082"/>
    <w:rsid w:val="007872C9"/>
    <w:rsid w:val="00787E2B"/>
    <w:rsid w:val="00791A35"/>
    <w:rsid w:val="00792141"/>
    <w:rsid w:val="00792268"/>
    <w:rsid w:val="00792828"/>
    <w:rsid w:val="0079616B"/>
    <w:rsid w:val="007A265D"/>
    <w:rsid w:val="007A49D3"/>
    <w:rsid w:val="007A4C4C"/>
    <w:rsid w:val="007A4FAB"/>
    <w:rsid w:val="007B2B51"/>
    <w:rsid w:val="007B367C"/>
    <w:rsid w:val="007B3E86"/>
    <w:rsid w:val="007B5DD9"/>
    <w:rsid w:val="007B5EB9"/>
    <w:rsid w:val="007B7950"/>
    <w:rsid w:val="007C15CF"/>
    <w:rsid w:val="007C1663"/>
    <w:rsid w:val="007C3459"/>
    <w:rsid w:val="007C5318"/>
    <w:rsid w:val="007C5F78"/>
    <w:rsid w:val="007D0716"/>
    <w:rsid w:val="007D1CAD"/>
    <w:rsid w:val="007D259B"/>
    <w:rsid w:val="007D337E"/>
    <w:rsid w:val="007D3B42"/>
    <w:rsid w:val="007D6BF8"/>
    <w:rsid w:val="007D6D6E"/>
    <w:rsid w:val="007D7E74"/>
    <w:rsid w:val="007E13D6"/>
    <w:rsid w:val="007E18F1"/>
    <w:rsid w:val="007E3B0B"/>
    <w:rsid w:val="007E5DA1"/>
    <w:rsid w:val="007E607A"/>
    <w:rsid w:val="007E7992"/>
    <w:rsid w:val="007F2D82"/>
    <w:rsid w:val="007F4207"/>
    <w:rsid w:val="007F4867"/>
    <w:rsid w:val="007F5F3E"/>
    <w:rsid w:val="007F6C0A"/>
    <w:rsid w:val="007F6EF1"/>
    <w:rsid w:val="00800D0E"/>
    <w:rsid w:val="00801232"/>
    <w:rsid w:val="008026CF"/>
    <w:rsid w:val="00805342"/>
    <w:rsid w:val="0080606F"/>
    <w:rsid w:val="0080644D"/>
    <w:rsid w:val="00812518"/>
    <w:rsid w:val="00812C6E"/>
    <w:rsid w:val="00815945"/>
    <w:rsid w:val="00815DF2"/>
    <w:rsid w:val="00817087"/>
    <w:rsid w:val="00820398"/>
    <w:rsid w:val="00820985"/>
    <w:rsid w:val="00821986"/>
    <w:rsid w:val="00821D1D"/>
    <w:rsid w:val="00824431"/>
    <w:rsid w:val="00824B8F"/>
    <w:rsid w:val="0082662F"/>
    <w:rsid w:val="00830304"/>
    <w:rsid w:val="0083041D"/>
    <w:rsid w:val="00831854"/>
    <w:rsid w:val="00831AE5"/>
    <w:rsid w:val="00834330"/>
    <w:rsid w:val="00835034"/>
    <w:rsid w:val="008350BD"/>
    <w:rsid w:val="008363B4"/>
    <w:rsid w:val="00836462"/>
    <w:rsid w:val="008419A7"/>
    <w:rsid w:val="00841BAA"/>
    <w:rsid w:val="00842C03"/>
    <w:rsid w:val="00845C9C"/>
    <w:rsid w:val="00846FDA"/>
    <w:rsid w:val="00847DB2"/>
    <w:rsid w:val="0085003D"/>
    <w:rsid w:val="00850828"/>
    <w:rsid w:val="00851791"/>
    <w:rsid w:val="00851FC8"/>
    <w:rsid w:val="0085446D"/>
    <w:rsid w:val="00854CBD"/>
    <w:rsid w:val="008556BD"/>
    <w:rsid w:val="0085652C"/>
    <w:rsid w:val="0085738C"/>
    <w:rsid w:val="00857678"/>
    <w:rsid w:val="0086129A"/>
    <w:rsid w:val="008633FE"/>
    <w:rsid w:val="00865761"/>
    <w:rsid w:val="00865887"/>
    <w:rsid w:val="008669D7"/>
    <w:rsid w:val="00866EA5"/>
    <w:rsid w:val="00871C6A"/>
    <w:rsid w:val="00872218"/>
    <w:rsid w:val="008740DC"/>
    <w:rsid w:val="00875684"/>
    <w:rsid w:val="00875EE4"/>
    <w:rsid w:val="00880460"/>
    <w:rsid w:val="008809E9"/>
    <w:rsid w:val="0088150B"/>
    <w:rsid w:val="008816B9"/>
    <w:rsid w:val="00887ECC"/>
    <w:rsid w:val="008925EA"/>
    <w:rsid w:val="00892950"/>
    <w:rsid w:val="0089314E"/>
    <w:rsid w:val="00893AB8"/>
    <w:rsid w:val="00893E48"/>
    <w:rsid w:val="00893F51"/>
    <w:rsid w:val="008946D1"/>
    <w:rsid w:val="0089477B"/>
    <w:rsid w:val="0089489C"/>
    <w:rsid w:val="00894C6D"/>
    <w:rsid w:val="0089599A"/>
    <w:rsid w:val="008970F6"/>
    <w:rsid w:val="00897E3E"/>
    <w:rsid w:val="008A0787"/>
    <w:rsid w:val="008A3853"/>
    <w:rsid w:val="008A7CA0"/>
    <w:rsid w:val="008B045F"/>
    <w:rsid w:val="008B2356"/>
    <w:rsid w:val="008B45B0"/>
    <w:rsid w:val="008B53E0"/>
    <w:rsid w:val="008B79F5"/>
    <w:rsid w:val="008C08F6"/>
    <w:rsid w:val="008C1113"/>
    <w:rsid w:val="008C1BAF"/>
    <w:rsid w:val="008C25E1"/>
    <w:rsid w:val="008C3432"/>
    <w:rsid w:val="008C5A20"/>
    <w:rsid w:val="008C6B48"/>
    <w:rsid w:val="008C70D6"/>
    <w:rsid w:val="008C7674"/>
    <w:rsid w:val="008C7693"/>
    <w:rsid w:val="008D0C39"/>
    <w:rsid w:val="008D0FE0"/>
    <w:rsid w:val="008D2A31"/>
    <w:rsid w:val="008D2A77"/>
    <w:rsid w:val="008D3AAC"/>
    <w:rsid w:val="008D4B8D"/>
    <w:rsid w:val="008D6A76"/>
    <w:rsid w:val="008D6D49"/>
    <w:rsid w:val="008E02F6"/>
    <w:rsid w:val="008E239D"/>
    <w:rsid w:val="008E316B"/>
    <w:rsid w:val="008E31CA"/>
    <w:rsid w:val="008E3A02"/>
    <w:rsid w:val="008E40CA"/>
    <w:rsid w:val="008E437D"/>
    <w:rsid w:val="008E5BFB"/>
    <w:rsid w:val="008E5D8A"/>
    <w:rsid w:val="008E620A"/>
    <w:rsid w:val="008E640B"/>
    <w:rsid w:val="008F0D9F"/>
    <w:rsid w:val="008F1024"/>
    <w:rsid w:val="008F1B26"/>
    <w:rsid w:val="008F3E84"/>
    <w:rsid w:val="008F58E7"/>
    <w:rsid w:val="008F5B43"/>
    <w:rsid w:val="008F5EC4"/>
    <w:rsid w:val="008F7417"/>
    <w:rsid w:val="008F7C6B"/>
    <w:rsid w:val="00900B10"/>
    <w:rsid w:val="0090235D"/>
    <w:rsid w:val="00902581"/>
    <w:rsid w:val="0090655B"/>
    <w:rsid w:val="009117B7"/>
    <w:rsid w:val="00911C65"/>
    <w:rsid w:val="009127F5"/>
    <w:rsid w:val="00913527"/>
    <w:rsid w:val="0091354D"/>
    <w:rsid w:val="009136BF"/>
    <w:rsid w:val="00916534"/>
    <w:rsid w:val="00917546"/>
    <w:rsid w:val="00917946"/>
    <w:rsid w:val="00917E02"/>
    <w:rsid w:val="00922427"/>
    <w:rsid w:val="009226B3"/>
    <w:rsid w:val="00924083"/>
    <w:rsid w:val="0092494E"/>
    <w:rsid w:val="00925681"/>
    <w:rsid w:val="00925D1A"/>
    <w:rsid w:val="00926CDE"/>
    <w:rsid w:val="00927428"/>
    <w:rsid w:val="009320D3"/>
    <w:rsid w:val="00932137"/>
    <w:rsid w:val="00933387"/>
    <w:rsid w:val="00934AEB"/>
    <w:rsid w:val="00934D25"/>
    <w:rsid w:val="00935814"/>
    <w:rsid w:val="0093596A"/>
    <w:rsid w:val="00937DC9"/>
    <w:rsid w:val="00940900"/>
    <w:rsid w:val="00942283"/>
    <w:rsid w:val="009423F4"/>
    <w:rsid w:val="00942B08"/>
    <w:rsid w:val="00943BE9"/>
    <w:rsid w:val="009458E1"/>
    <w:rsid w:val="009459D5"/>
    <w:rsid w:val="00945BA4"/>
    <w:rsid w:val="00946F20"/>
    <w:rsid w:val="009474BD"/>
    <w:rsid w:val="009506EF"/>
    <w:rsid w:val="00950D38"/>
    <w:rsid w:val="00952C7A"/>
    <w:rsid w:val="00953897"/>
    <w:rsid w:val="00954B78"/>
    <w:rsid w:val="00962263"/>
    <w:rsid w:val="00962464"/>
    <w:rsid w:val="009624CA"/>
    <w:rsid w:val="00963886"/>
    <w:rsid w:val="009645E0"/>
    <w:rsid w:val="00964DA9"/>
    <w:rsid w:val="00964E04"/>
    <w:rsid w:val="00965A9E"/>
    <w:rsid w:val="00965DE6"/>
    <w:rsid w:val="00966D2D"/>
    <w:rsid w:val="00972E7B"/>
    <w:rsid w:val="00974F1D"/>
    <w:rsid w:val="00975EF8"/>
    <w:rsid w:val="0097675E"/>
    <w:rsid w:val="00976C4B"/>
    <w:rsid w:val="00981150"/>
    <w:rsid w:val="00984830"/>
    <w:rsid w:val="0098529B"/>
    <w:rsid w:val="009903B9"/>
    <w:rsid w:val="00993747"/>
    <w:rsid w:val="009943B2"/>
    <w:rsid w:val="0099509B"/>
    <w:rsid w:val="00995999"/>
    <w:rsid w:val="00995C1B"/>
    <w:rsid w:val="00995FFD"/>
    <w:rsid w:val="00996549"/>
    <w:rsid w:val="009A3852"/>
    <w:rsid w:val="009A3BDE"/>
    <w:rsid w:val="009A4A5C"/>
    <w:rsid w:val="009A6E86"/>
    <w:rsid w:val="009A797B"/>
    <w:rsid w:val="009B421B"/>
    <w:rsid w:val="009B4E87"/>
    <w:rsid w:val="009B650C"/>
    <w:rsid w:val="009B731A"/>
    <w:rsid w:val="009C091E"/>
    <w:rsid w:val="009C27AE"/>
    <w:rsid w:val="009C3BFB"/>
    <w:rsid w:val="009C7358"/>
    <w:rsid w:val="009D00C1"/>
    <w:rsid w:val="009D0D80"/>
    <w:rsid w:val="009D124F"/>
    <w:rsid w:val="009D146B"/>
    <w:rsid w:val="009D1BEA"/>
    <w:rsid w:val="009D2ADC"/>
    <w:rsid w:val="009D3D84"/>
    <w:rsid w:val="009D5C0F"/>
    <w:rsid w:val="009D6701"/>
    <w:rsid w:val="009D6E6C"/>
    <w:rsid w:val="009E0E51"/>
    <w:rsid w:val="009E13FD"/>
    <w:rsid w:val="009E15E7"/>
    <w:rsid w:val="009E1626"/>
    <w:rsid w:val="009E36A9"/>
    <w:rsid w:val="009E4709"/>
    <w:rsid w:val="009E4C0C"/>
    <w:rsid w:val="009F1B01"/>
    <w:rsid w:val="009F32D6"/>
    <w:rsid w:val="009F4068"/>
    <w:rsid w:val="009F65CD"/>
    <w:rsid w:val="009F6FF0"/>
    <w:rsid w:val="009F7220"/>
    <w:rsid w:val="00A00A7A"/>
    <w:rsid w:val="00A011A7"/>
    <w:rsid w:val="00A01DFB"/>
    <w:rsid w:val="00A0213F"/>
    <w:rsid w:val="00A0279E"/>
    <w:rsid w:val="00A02D18"/>
    <w:rsid w:val="00A03220"/>
    <w:rsid w:val="00A0474A"/>
    <w:rsid w:val="00A04A6C"/>
    <w:rsid w:val="00A102E0"/>
    <w:rsid w:val="00A11AC9"/>
    <w:rsid w:val="00A12423"/>
    <w:rsid w:val="00A13A3E"/>
    <w:rsid w:val="00A15C70"/>
    <w:rsid w:val="00A17C54"/>
    <w:rsid w:val="00A203B2"/>
    <w:rsid w:val="00A20F7F"/>
    <w:rsid w:val="00A20FA1"/>
    <w:rsid w:val="00A210F8"/>
    <w:rsid w:val="00A237B8"/>
    <w:rsid w:val="00A238A8"/>
    <w:rsid w:val="00A24C0A"/>
    <w:rsid w:val="00A26BA7"/>
    <w:rsid w:val="00A304B0"/>
    <w:rsid w:val="00A310E5"/>
    <w:rsid w:val="00A32510"/>
    <w:rsid w:val="00A33079"/>
    <w:rsid w:val="00A33E46"/>
    <w:rsid w:val="00A33FAD"/>
    <w:rsid w:val="00A36524"/>
    <w:rsid w:val="00A36899"/>
    <w:rsid w:val="00A36D1F"/>
    <w:rsid w:val="00A40134"/>
    <w:rsid w:val="00A40A11"/>
    <w:rsid w:val="00A4214E"/>
    <w:rsid w:val="00A45414"/>
    <w:rsid w:val="00A459E9"/>
    <w:rsid w:val="00A4607F"/>
    <w:rsid w:val="00A50AA3"/>
    <w:rsid w:val="00A52F6D"/>
    <w:rsid w:val="00A53119"/>
    <w:rsid w:val="00A55276"/>
    <w:rsid w:val="00A61A7C"/>
    <w:rsid w:val="00A61B34"/>
    <w:rsid w:val="00A61B9C"/>
    <w:rsid w:val="00A624ED"/>
    <w:rsid w:val="00A62DCA"/>
    <w:rsid w:val="00A62EC8"/>
    <w:rsid w:val="00A639C4"/>
    <w:rsid w:val="00A66EC2"/>
    <w:rsid w:val="00A71354"/>
    <w:rsid w:val="00A7146C"/>
    <w:rsid w:val="00A715E3"/>
    <w:rsid w:val="00A721AC"/>
    <w:rsid w:val="00A721E0"/>
    <w:rsid w:val="00A7308D"/>
    <w:rsid w:val="00A73E7A"/>
    <w:rsid w:val="00A751FB"/>
    <w:rsid w:val="00A75D1D"/>
    <w:rsid w:val="00A762AC"/>
    <w:rsid w:val="00A764D2"/>
    <w:rsid w:val="00A76834"/>
    <w:rsid w:val="00A77987"/>
    <w:rsid w:val="00A805B0"/>
    <w:rsid w:val="00A81C6C"/>
    <w:rsid w:val="00A81DB3"/>
    <w:rsid w:val="00A83758"/>
    <w:rsid w:val="00A83F32"/>
    <w:rsid w:val="00A8541C"/>
    <w:rsid w:val="00A869D0"/>
    <w:rsid w:val="00A92687"/>
    <w:rsid w:val="00A9282D"/>
    <w:rsid w:val="00A94769"/>
    <w:rsid w:val="00A94EBC"/>
    <w:rsid w:val="00A96987"/>
    <w:rsid w:val="00A96EDB"/>
    <w:rsid w:val="00A975AA"/>
    <w:rsid w:val="00AA110F"/>
    <w:rsid w:val="00AA1EB9"/>
    <w:rsid w:val="00AA2D41"/>
    <w:rsid w:val="00AA468F"/>
    <w:rsid w:val="00AA4D6A"/>
    <w:rsid w:val="00AA5115"/>
    <w:rsid w:val="00AB2018"/>
    <w:rsid w:val="00AB32D4"/>
    <w:rsid w:val="00AB36BF"/>
    <w:rsid w:val="00AB3B83"/>
    <w:rsid w:val="00AB4107"/>
    <w:rsid w:val="00AB575F"/>
    <w:rsid w:val="00AB5AD5"/>
    <w:rsid w:val="00AB5B2B"/>
    <w:rsid w:val="00AC143F"/>
    <w:rsid w:val="00AC1615"/>
    <w:rsid w:val="00AC2300"/>
    <w:rsid w:val="00AC24E6"/>
    <w:rsid w:val="00AC2E75"/>
    <w:rsid w:val="00AC3465"/>
    <w:rsid w:val="00AC5D3E"/>
    <w:rsid w:val="00AC6083"/>
    <w:rsid w:val="00AD0E82"/>
    <w:rsid w:val="00AD1919"/>
    <w:rsid w:val="00AD219F"/>
    <w:rsid w:val="00AD280E"/>
    <w:rsid w:val="00AD439A"/>
    <w:rsid w:val="00AD4545"/>
    <w:rsid w:val="00AD498D"/>
    <w:rsid w:val="00AD5EAA"/>
    <w:rsid w:val="00AE18C9"/>
    <w:rsid w:val="00AE276D"/>
    <w:rsid w:val="00AE3BD4"/>
    <w:rsid w:val="00AE478D"/>
    <w:rsid w:val="00AE49C9"/>
    <w:rsid w:val="00AF0D50"/>
    <w:rsid w:val="00AF0E5E"/>
    <w:rsid w:val="00AF1838"/>
    <w:rsid w:val="00AF3BBB"/>
    <w:rsid w:val="00AF4E7D"/>
    <w:rsid w:val="00AF5D2D"/>
    <w:rsid w:val="00AF5EDD"/>
    <w:rsid w:val="00AF7498"/>
    <w:rsid w:val="00B017EA"/>
    <w:rsid w:val="00B0230B"/>
    <w:rsid w:val="00B02F5D"/>
    <w:rsid w:val="00B042A6"/>
    <w:rsid w:val="00B050CA"/>
    <w:rsid w:val="00B1057C"/>
    <w:rsid w:val="00B105F7"/>
    <w:rsid w:val="00B10E27"/>
    <w:rsid w:val="00B10EA2"/>
    <w:rsid w:val="00B113F2"/>
    <w:rsid w:val="00B116B7"/>
    <w:rsid w:val="00B123FF"/>
    <w:rsid w:val="00B14970"/>
    <w:rsid w:val="00B1635D"/>
    <w:rsid w:val="00B169FA"/>
    <w:rsid w:val="00B17193"/>
    <w:rsid w:val="00B172BD"/>
    <w:rsid w:val="00B207B3"/>
    <w:rsid w:val="00B20AA4"/>
    <w:rsid w:val="00B20E7A"/>
    <w:rsid w:val="00B217C0"/>
    <w:rsid w:val="00B222FD"/>
    <w:rsid w:val="00B22E04"/>
    <w:rsid w:val="00B24DF1"/>
    <w:rsid w:val="00B24E63"/>
    <w:rsid w:val="00B25993"/>
    <w:rsid w:val="00B26874"/>
    <w:rsid w:val="00B33668"/>
    <w:rsid w:val="00B405EC"/>
    <w:rsid w:val="00B40AAA"/>
    <w:rsid w:val="00B41FA6"/>
    <w:rsid w:val="00B42944"/>
    <w:rsid w:val="00B43210"/>
    <w:rsid w:val="00B44181"/>
    <w:rsid w:val="00B44AB2"/>
    <w:rsid w:val="00B46B6D"/>
    <w:rsid w:val="00B509D1"/>
    <w:rsid w:val="00B50E71"/>
    <w:rsid w:val="00B51988"/>
    <w:rsid w:val="00B52B15"/>
    <w:rsid w:val="00B5403C"/>
    <w:rsid w:val="00B55D22"/>
    <w:rsid w:val="00B56931"/>
    <w:rsid w:val="00B56A15"/>
    <w:rsid w:val="00B5722D"/>
    <w:rsid w:val="00B6113C"/>
    <w:rsid w:val="00B6113F"/>
    <w:rsid w:val="00B63F42"/>
    <w:rsid w:val="00B64194"/>
    <w:rsid w:val="00B678CC"/>
    <w:rsid w:val="00B7037F"/>
    <w:rsid w:val="00B71ECA"/>
    <w:rsid w:val="00B732F5"/>
    <w:rsid w:val="00B73FCE"/>
    <w:rsid w:val="00B74455"/>
    <w:rsid w:val="00B74847"/>
    <w:rsid w:val="00B75001"/>
    <w:rsid w:val="00B752C4"/>
    <w:rsid w:val="00B770FA"/>
    <w:rsid w:val="00B828D0"/>
    <w:rsid w:val="00B8403A"/>
    <w:rsid w:val="00B84905"/>
    <w:rsid w:val="00B85948"/>
    <w:rsid w:val="00B900DD"/>
    <w:rsid w:val="00B92F2D"/>
    <w:rsid w:val="00B939B5"/>
    <w:rsid w:val="00B949D9"/>
    <w:rsid w:val="00B94BE7"/>
    <w:rsid w:val="00B95389"/>
    <w:rsid w:val="00BA03CE"/>
    <w:rsid w:val="00BA1C26"/>
    <w:rsid w:val="00BA217A"/>
    <w:rsid w:val="00BA2A8F"/>
    <w:rsid w:val="00BA3522"/>
    <w:rsid w:val="00BA3B12"/>
    <w:rsid w:val="00BA4108"/>
    <w:rsid w:val="00BA5592"/>
    <w:rsid w:val="00BA7BBA"/>
    <w:rsid w:val="00BA7E7E"/>
    <w:rsid w:val="00BB024A"/>
    <w:rsid w:val="00BB09CD"/>
    <w:rsid w:val="00BB0AB8"/>
    <w:rsid w:val="00BB10D7"/>
    <w:rsid w:val="00BB389B"/>
    <w:rsid w:val="00BB3AFA"/>
    <w:rsid w:val="00BB608D"/>
    <w:rsid w:val="00BB65E4"/>
    <w:rsid w:val="00BC2DE8"/>
    <w:rsid w:val="00BC41E5"/>
    <w:rsid w:val="00BC5820"/>
    <w:rsid w:val="00BD09AB"/>
    <w:rsid w:val="00BD1C89"/>
    <w:rsid w:val="00BD1FD4"/>
    <w:rsid w:val="00BD2160"/>
    <w:rsid w:val="00BD2370"/>
    <w:rsid w:val="00BD28BD"/>
    <w:rsid w:val="00BD3D8D"/>
    <w:rsid w:val="00BD421D"/>
    <w:rsid w:val="00BD5E65"/>
    <w:rsid w:val="00BD7B19"/>
    <w:rsid w:val="00BE0B41"/>
    <w:rsid w:val="00BE0DE1"/>
    <w:rsid w:val="00BE2253"/>
    <w:rsid w:val="00BE30A3"/>
    <w:rsid w:val="00BE35B8"/>
    <w:rsid w:val="00BE3950"/>
    <w:rsid w:val="00BE3D8B"/>
    <w:rsid w:val="00BE5DEC"/>
    <w:rsid w:val="00BE68C0"/>
    <w:rsid w:val="00BF0564"/>
    <w:rsid w:val="00BF194D"/>
    <w:rsid w:val="00C037C0"/>
    <w:rsid w:val="00C07838"/>
    <w:rsid w:val="00C1073D"/>
    <w:rsid w:val="00C10AB1"/>
    <w:rsid w:val="00C11B63"/>
    <w:rsid w:val="00C146D1"/>
    <w:rsid w:val="00C14E83"/>
    <w:rsid w:val="00C15FB5"/>
    <w:rsid w:val="00C169FB"/>
    <w:rsid w:val="00C16E05"/>
    <w:rsid w:val="00C20300"/>
    <w:rsid w:val="00C2036C"/>
    <w:rsid w:val="00C20BE6"/>
    <w:rsid w:val="00C20D07"/>
    <w:rsid w:val="00C265A3"/>
    <w:rsid w:val="00C265A4"/>
    <w:rsid w:val="00C274B3"/>
    <w:rsid w:val="00C3031B"/>
    <w:rsid w:val="00C3217E"/>
    <w:rsid w:val="00C33539"/>
    <w:rsid w:val="00C342F5"/>
    <w:rsid w:val="00C34D94"/>
    <w:rsid w:val="00C35CA5"/>
    <w:rsid w:val="00C35F7D"/>
    <w:rsid w:val="00C36DBA"/>
    <w:rsid w:val="00C372B9"/>
    <w:rsid w:val="00C4071F"/>
    <w:rsid w:val="00C40A5C"/>
    <w:rsid w:val="00C40F83"/>
    <w:rsid w:val="00C42F02"/>
    <w:rsid w:val="00C435F5"/>
    <w:rsid w:val="00C437DA"/>
    <w:rsid w:val="00C44084"/>
    <w:rsid w:val="00C46533"/>
    <w:rsid w:val="00C51634"/>
    <w:rsid w:val="00C51DE1"/>
    <w:rsid w:val="00C5358A"/>
    <w:rsid w:val="00C55B2C"/>
    <w:rsid w:val="00C56181"/>
    <w:rsid w:val="00C5637B"/>
    <w:rsid w:val="00C56C63"/>
    <w:rsid w:val="00C56CEF"/>
    <w:rsid w:val="00C61994"/>
    <w:rsid w:val="00C62BFF"/>
    <w:rsid w:val="00C62D9D"/>
    <w:rsid w:val="00C65EC6"/>
    <w:rsid w:val="00C66A25"/>
    <w:rsid w:val="00C6731B"/>
    <w:rsid w:val="00C678FA"/>
    <w:rsid w:val="00C72215"/>
    <w:rsid w:val="00C7277F"/>
    <w:rsid w:val="00C72DED"/>
    <w:rsid w:val="00C73471"/>
    <w:rsid w:val="00C82A59"/>
    <w:rsid w:val="00C83516"/>
    <w:rsid w:val="00C83DEA"/>
    <w:rsid w:val="00C86660"/>
    <w:rsid w:val="00C868DB"/>
    <w:rsid w:val="00C87594"/>
    <w:rsid w:val="00C911C9"/>
    <w:rsid w:val="00C91B7E"/>
    <w:rsid w:val="00C93F1C"/>
    <w:rsid w:val="00C975AF"/>
    <w:rsid w:val="00C978E7"/>
    <w:rsid w:val="00C979DF"/>
    <w:rsid w:val="00C97BF8"/>
    <w:rsid w:val="00CA1098"/>
    <w:rsid w:val="00CA13A1"/>
    <w:rsid w:val="00CA2CDC"/>
    <w:rsid w:val="00CA667E"/>
    <w:rsid w:val="00CA6AA4"/>
    <w:rsid w:val="00CA7DC4"/>
    <w:rsid w:val="00CB1038"/>
    <w:rsid w:val="00CB4F05"/>
    <w:rsid w:val="00CB4F9D"/>
    <w:rsid w:val="00CB5E3E"/>
    <w:rsid w:val="00CC0EA4"/>
    <w:rsid w:val="00CC2220"/>
    <w:rsid w:val="00CC34AE"/>
    <w:rsid w:val="00CC4181"/>
    <w:rsid w:val="00CC6824"/>
    <w:rsid w:val="00CC6C31"/>
    <w:rsid w:val="00CC6EE8"/>
    <w:rsid w:val="00CC754F"/>
    <w:rsid w:val="00CC7EB9"/>
    <w:rsid w:val="00CD0B23"/>
    <w:rsid w:val="00CD1943"/>
    <w:rsid w:val="00CD48E7"/>
    <w:rsid w:val="00CD5539"/>
    <w:rsid w:val="00CD70A9"/>
    <w:rsid w:val="00CD750F"/>
    <w:rsid w:val="00CE2169"/>
    <w:rsid w:val="00CE3174"/>
    <w:rsid w:val="00CE3F40"/>
    <w:rsid w:val="00CE4231"/>
    <w:rsid w:val="00CE48DC"/>
    <w:rsid w:val="00CE4997"/>
    <w:rsid w:val="00CE5D47"/>
    <w:rsid w:val="00CE602B"/>
    <w:rsid w:val="00CF1C2F"/>
    <w:rsid w:val="00CF2CBA"/>
    <w:rsid w:val="00CF41E8"/>
    <w:rsid w:val="00CF57B2"/>
    <w:rsid w:val="00CF5A4B"/>
    <w:rsid w:val="00CF6353"/>
    <w:rsid w:val="00CF7DEA"/>
    <w:rsid w:val="00D003FA"/>
    <w:rsid w:val="00D01C95"/>
    <w:rsid w:val="00D02A37"/>
    <w:rsid w:val="00D06512"/>
    <w:rsid w:val="00D07FE3"/>
    <w:rsid w:val="00D11964"/>
    <w:rsid w:val="00D12965"/>
    <w:rsid w:val="00D12C33"/>
    <w:rsid w:val="00D14E69"/>
    <w:rsid w:val="00D14FEC"/>
    <w:rsid w:val="00D16496"/>
    <w:rsid w:val="00D16E36"/>
    <w:rsid w:val="00D17B30"/>
    <w:rsid w:val="00D22695"/>
    <w:rsid w:val="00D22DDA"/>
    <w:rsid w:val="00D240A5"/>
    <w:rsid w:val="00D241E3"/>
    <w:rsid w:val="00D265F7"/>
    <w:rsid w:val="00D26864"/>
    <w:rsid w:val="00D32081"/>
    <w:rsid w:val="00D340F9"/>
    <w:rsid w:val="00D36F2E"/>
    <w:rsid w:val="00D406ED"/>
    <w:rsid w:val="00D4120B"/>
    <w:rsid w:val="00D4201C"/>
    <w:rsid w:val="00D42092"/>
    <w:rsid w:val="00D4284D"/>
    <w:rsid w:val="00D45638"/>
    <w:rsid w:val="00D456DF"/>
    <w:rsid w:val="00D458E5"/>
    <w:rsid w:val="00D45FA0"/>
    <w:rsid w:val="00D51045"/>
    <w:rsid w:val="00D514A2"/>
    <w:rsid w:val="00D517BE"/>
    <w:rsid w:val="00D51ABB"/>
    <w:rsid w:val="00D534F7"/>
    <w:rsid w:val="00D57235"/>
    <w:rsid w:val="00D61F2E"/>
    <w:rsid w:val="00D62986"/>
    <w:rsid w:val="00D63648"/>
    <w:rsid w:val="00D63D64"/>
    <w:rsid w:val="00D63FCE"/>
    <w:rsid w:val="00D64EDF"/>
    <w:rsid w:val="00D64F99"/>
    <w:rsid w:val="00D671E0"/>
    <w:rsid w:val="00D6735E"/>
    <w:rsid w:val="00D67D50"/>
    <w:rsid w:val="00D70255"/>
    <w:rsid w:val="00D72A64"/>
    <w:rsid w:val="00D740B6"/>
    <w:rsid w:val="00D76027"/>
    <w:rsid w:val="00D76224"/>
    <w:rsid w:val="00D777C7"/>
    <w:rsid w:val="00D77A05"/>
    <w:rsid w:val="00D8755C"/>
    <w:rsid w:val="00D87FAF"/>
    <w:rsid w:val="00D9262B"/>
    <w:rsid w:val="00D92AAE"/>
    <w:rsid w:val="00D93157"/>
    <w:rsid w:val="00D93639"/>
    <w:rsid w:val="00D93AE1"/>
    <w:rsid w:val="00D943B7"/>
    <w:rsid w:val="00D956B5"/>
    <w:rsid w:val="00D957DD"/>
    <w:rsid w:val="00D966BF"/>
    <w:rsid w:val="00DA1FF8"/>
    <w:rsid w:val="00DA2B92"/>
    <w:rsid w:val="00DA3F4C"/>
    <w:rsid w:val="00DA5BCC"/>
    <w:rsid w:val="00DA6FD3"/>
    <w:rsid w:val="00DA758D"/>
    <w:rsid w:val="00DB03F5"/>
    <w:rsid w:val="00DB1200"/>
    <w:rsid w:val="00DB14C9"/>
    <w:rsid w:val="00DB1D65"/>
    <w:rsid w:val="00DB74ED"/>
    <w:rsid w:val="00DC0A06"/>
    <w:rsid w:val="00DC0BEC"/>
    <w:rsid w:val="00DC1F83"/>
    <w:rsid w:val="00DC249B"/>
    <w:rsid w:val="00DC3565"/>
    <w:rsid w:val="00DC3831"/>
    <w:rsid w:val="00DC603D"/>
    <w:rsid w:val="00DC7E57"/>
    <w:rsid w:val="00DD0E9F"/>
    <w:rsid w:val="00DD3C82"/>
    <w:rsid w:val="00DD5A68"/>
    <w:rsid w:val="00DD62BE"/>
    <w:rsid w:val="00DD7588"/>
    <w:rsid w:val="00DE036D"/>
    <w:rsid w:val="00DE08C7"/>
    <w:rsid w:val="00DE1ABA"/>
    <w:rsid w:val="00DE2133"/>
    <w:rsid w:val="00DE394B"/>
    <w:rsid w:val="00DE609F"/>
    <w:rsid w:val="00DE6EED"/>
    <w:rsid w:val="00DF01F0"/>
    <w:rsid w:val="00DF09BB"/>
    <w:rsid w:val="00DF1DA8"/>
    <w:rsid w:val="00DF3AB2"/>
    <w:rsid w:val="00DF3CD6"/>
    <w:rsid w:val="00DF4454"/>
    <w:rsid w:val="00DF4B43"/>
    <w:rsid w:val="00DF6647"/>
    <w:rsid w:val="00DF7BC5"/>
    <w:rsid w:val="00E00A8B"/>
    <w:rsid w:val="00E019FB"/>
    <w:rsid w:val="00E03152"/>
    <w:rsid w:val="00E0369D"/>
    <w:rsid w:val="00E044F0"/>
    <w:rsid w:val="00E047E8"/>
    <w:rsid w:val="00E0629F"/>
    <w:rsid w:val="00E06ACC"/>
    <w:rsid w:val="00E06ECE"/>
    <w:rsid w:val="00E07712"/>
    <w:rsid w:val="00E10466"/>
    <w:rsid w:val="00E104C3"/>
    <w:rsid w:val="00E1086B"/>
    <w:rsid w:val="00E112FE"/>
    <w:rsid w:val="00E11496"/>
    <w:rsid w:val="00E1262E"/>
    <w:rsid w:val="00E13452"/>
    <w:rsid w:val="00E135E7"/>
    <w:rsid w:val="00E1507B"/>
    <w:rsid w:val="00E15428"/>
    <w:rsid w:val="00E1628D"/>
    <w:rsid w:val="00E1715E"/>
    <w:rsid w:val="00E202D8"/>
    <w:rsid w:val="00E203EF"/>
    <w:rsid w:val="00E2431C"/>
    <w:rsid w:val="00E32319"/>
    <w:rsid w:val="00E32918"/>
    <w:rsid w:val="00E360E3"/>
    <w:rsid w:val="00E367BD"/>
    <w:rsid w:val="00E4045C"/>
    <w:rsid w:val="00E4051C"/>
    <w:rsid w:val="00E421B3"/>
    <w:rsid w:val="00E42B6A"/>
    <w:rsid w:val="00E43278"/>
    <w:rsid w:val="00E440B9"/>
    <w:rsid w:val="00E47387"/>
    <w:rsid w:val="00E5014C"/>
    <w:rsid w:val="00E509F4"/>
    <w:rsid w:val="00E51148"/>
    <w:rsid w:val="00E52146"/>
    <w:rsid w:val="00E52892"/>
    <w:rsid w:val="00E52898"/>
    <w:rsid w:val="00E52A3A"/>
    <w:rsid w:val="00E54537"/>
    <w:rsid w:val="00E550D5"/>
    <w:rsid w:val="00E60A17"/>
    <w:rsid w:val="00E60DFF"/>
    <w:rsid w:val="00E62E65"/>
    <w:rsid w:val="00E635C7"/>
    <w:rsid w:val="00E728FE"/>
    <w:rsid w:val="00E729A0"/>
    <w:rsid w:val="00E72E74"/>
    <w:rsid w:val="00E73F78"/>
    <w:rsid w:val="00E7752F"/>
    <w:rsid w:val="00E80F22"/>
    <w:rsid w:val="00E8129F"/>
    <w:rsid w:val="00E81C76"/>
    <w:rsid w:val="00E83640"/>
    <w:rsid w:val="00E85351"/>
    <w:rsid w:val="00E855F3"/>
    <w:rsid w:val="00E92941"/>
    <w:rsid w:val="00E96570"/>
    <w:rsid w:val="00E97BD1"/>
    <w:rsid w:val="00EA2028"/>
    <w:rsid w:val="00EA2534"/>
    <w:rsid w:val="00EA3433"/>
    <w:rsid w:val="00EA378F"/>
    <w:rsid w:val="00EA3AA7"/>
    <w:rsid w:val="00EA4719"/>
    <w:rsid w:val="00EA597C"/>
    <w:rsid w:val="00EA607E"/>
    <w:rsid w:val="00EA6885"/>
    <w:rsid w:val="00EA7486"/>
    <w:rsid w:val="00EA75E2"/>
    <w:rsid w:val="00EA75E5"/>
    <w:rsid w:val="00EA7F74"/>
    <w:rsid w:val="00EB0D48"/>
    <w:rsid w:val="00EB58C3"/>
    <w:rsid w:val="00EB7881"/>
    <w:rsid w:val="00EC0062"/>
    <w:rsid w:val="00EC1A3A"/>
    <w:rsid w:val="00EC2751"/>
    <w:rsid w:val="00EC2A78"/>
    <w:rsid w:val="00EC38A8"/>
    <w:rsid w:val="00EC6079"/>
    <w:rsid w:val="00EC651E"/>
    <w:rsid w:val="00EC65F8"/>
    <w:rsid w:val="00EC6CCA"/>
    <w:rsid w:val="00EC732B"/>
    <w:rsid w:val="00EC74C3"/>
    <w:rsid w:val="00EC7663"/>
    <w:rsid w:val="00EC7B54"/>
    <w:rsid w:val="00ED13F5"/>
    <w:rsid w:val="00ED2113"/>
    <w:rsid w:val="00ED379C"/>
    <w:rsid w:val="00ED461D"/>
    <w:rsid w:val="00ED47DC"/>
    <w:rsid w:val="00ED6500"/>
    <w:rsid w:val="00EE0743"/>
    <w:rsid w:val="00EE3BDB"/>
    <w:rsid w:val="00EE3D1F"/>
    <w:rsid w:val="00EE3E48"/>
    <w:rsid w:val="00EE4A36"/>
    <w:rsid w:val="00EE6A68"/>
    <w:rsid w:val="00EE7B23"/>
    <w:rsid w:val="00EF04E9"/>
    <w:rsid w:val="00EF0EC5"/>
    <w:rsid w:val="00EF237F"/>
    <w:rsid w:val="00EF310A"/>
    <w:rsid w:val="00EF31B2"/>
    <w:rsid w:val="00EF36CE"/>
    <w:rsid w:val="00EF3B97"/>
    <w:rsid w:val="00EF4814"/>
    <w:rsid w:val="00EF61D1"/>
    <w:rsid w:val="00EF6957"/>
    <w:rsid w:val="00F0185D"/>
    <w:rsid w:val="00F018BE"/>
    <w:rsid w:val="00F01E49"/>
    <w:rsid w:val="00F0397C"/>
    <w:rsid w:val="00F113B8"/>
    <w:rsid w:val="00F11DC7"/>
    <w:rsid w:val="00F13390"/>
    <w:rsid w:val="00F14940"/>
    <w:rsid w:val="00F1524E"/>
    <w:rsid w:val="00F1595B"/>
    <w:rsid w:val="00F16B43"/>
    <w:rsid w:val="00F1728A"/>
    <w:rsid w:val="00F201EF"/>
    <w:rsid w:val="00F21A82"/>
    <w:rsid w:val="00F229AE"/>
    <w:rsid w:val="00F22B9D"/>
    <w:rsid w:val="00F230EE"/>
    <w:rsid w:val="00F232C8"/>
    <w:rsid w:val="00F24EA2"/>
    <w:rsid w:val="00F24F30"/>
    <w:rsid w:val="00F25C3F"/>
    <w:rsid w:val="00F267E2"/>
    <w:rsid w:val="00F316A9"/>
    <w:rsid w:val="00F3493D"/>
    <w:rsid w:val="00F34DBC"/>
    <w:rsid w:val="00F367A4"/>
    <w:rsid w:val="00F36B2D"/>
    <w:rsid w:val="00F3723D"/>
    <w:rsid w:val="00F416B6"/>
    <w:rsid w:val="00F419F8"/>
    <w:rsid w:val="00F42EF3"/>
    <w:rsid w:val="00F44AA7"/>
    <w:rsid w:val="00F44B48"/>
    <w:rsid w:val="00F4587A"/>
    <w:rsid w:val="00F4600E"/>
    <w:rsid w:val="00F462DD"/>
    <w:rsid w:val="00F51D8D"/>
    <w:rsid w:val="00F5217F"/>
    <w:rsid w:val="00F52A82"/>
    <w:rsid w:val="00F532A3"/>
    <w:rsid w:val="00F53557"/>
    <w:rsid w:val="00F5511F"/>
    <w:rsid w:val="00F57490"/>
    <w:rsid w:val="00F61B3E"/>
    <w:rsid w:val="00F62CB2"/>
    <w:rsid w:val="00F651F1"/>
    <w:rsid w:val="00F714B8"/>
    <w:rsid w:val="00F72C66"/>
    <w:rsid w:val="00F73217"/>
    <w:rsid w:val="00F74070"/>
    <w:rsid w:val="00F74699"/>
    <w:rsid w:val="00F75FEB"/>
    <w:rsid w:val="00F80D33"/>
    <w:rsid w:val="00F813A8"/>
    <w:rsid w:val="00F82208"/>
    <w:rsid w:val="00F865DC"/>
    <w:rsid w:val="00F901CA"/>
    <w:rsid w:val="00F90A58"/>
    <w:rsid w:val="00F924A2"/>
    <w:rsid w:val="00F929D8"/>
    <w:rsid w:val="00F953D1"/>
    <w:rsid w:val="00F963FC"/>
    <w:rsid w:val="00F97BA4"/>
    <w:rsid w:val="00FA0EC5"/>
    <w:rsid w:val="00FA2B4A"/>
    <w:rsid w:val="00FA2DFF"/>
    <w:rsid w:val="00FA57E3"/>
    <w:rsid w:val="00FA5CBE"/>
    <w:rsid w:val="00FA6F41"/>
    <w:rsid w:val="00FB0C14"/>
    <w:rsid w:val="00FB21E9"/>
    <w:rsid w:val="00FB27AF"/>
    <w:rsid w:val="00FB394E"/>
    <w:rsid w:val="00FB47BC"/>
    <w:rsid w:val="00FB4CF8"/>
    <w:rsid w:val="00FB557B"/>
    <w:rsid w:val="00FB6949"/>
    <w:rsid w:val="00FC0C46"/>
    <w:rsid w:val="00FC1168"/>
    <w:rsid w:val="00FC117C"/>
    <w:rsid w:val="00FC1528"/>
    <w:rsid w:val="00FC1B08"/>
    <w:rsid w:val="00FC27F0"/>
    <w:rsid w:val="00FC3938"/>
    <w:rsid w:val="00FC50CC"/>
    <w:rsid w:val="00FC5B5E"/>
    <w:rsid w:val="00FC6005"/>
    <w:rsid w:val="00FC65A8"/>
    <w:rsid w:val="00FC65D7"/>
    <w:rsid w:val="00FD060E"/>
    <w:rsid w:val="00FD07F9"/>
    <w:rsid w:val="00FD22EF"/>
    <w:rsid w:val="00FD25F0"/>
    <w:rsid w:val="00FD538E"/>
    <w:rsid w:val="00FD68A4"/>
    <w:rsid w:val="00FD7F1A"/>
    <w:rsid w:val="00FE105B"/>
    <w:rsid w:val="00FE2724"/>
    <w:rsid w:val="00FE47EC"/>
    <w:rsid w:val="00FE4DF9"/>
    <w:rsid w:val="00FE5D1A"/>
    <w:rsid w:val="00FE735C"/>
    <w:rsid w:val="00FF0AF9"/>
    <w:rsid w:val="00FF0C44"/>
    <w:rsid w:val="00FF0D66"/>
    <w:rsid w:val="00FF1809"/>
    <w:rsid w:val="00FF247B"/>
    <w:rsid w:val="00FF3EE5"/>
    <w:rsid w:val="00FF4597"/>
    <w:rsid w:val="00FF46EB"/>
    <w:rsid w:val="00FF5323"/>
    <w:rsid w:val="00FF6AAE"/>
    <w:rsid w:val="00FF793C"/>
    <w:rsid w:val="00FF799C"/>
    <w:rsid w:val="00FF7A4C"/>
    <w:rsid w:val="00FF7B7B"/>
    <w:rsid w:val="019B88B3"/>
    <w:rsid w:val="03555EDD"/>
    <w:rsid w:val="05CD5F0B"/>
    <w:rsid w:val="061748A8"/>
    <w:rsid w:val="076506D1"/>
    <w:rsid w:val="08B98AE2"/>
    <w:rsid w:val="0938B6D0"/>
    <w:rsid w:val="09B3DEC2"/>
    <w:rsid w:val="09C2DE6D"/>
    <w:rsid w:val="0A25941E"/>
    <w:rsid w:val="0B4511CB"/>
    <w:rsid w:val="1006729E"/>
    <w:rsid w:val="1013E89A"/>
    <w:rsid w:val="104A88F6"/>
    <w:rsid w:val="11880E6A"/>
    <w:rsid w:val="13A582A6"/>
    <w:rsid w:val="14950DDB"/>
    <w:rsid w:val="14DBF313"/>
    <w:rsid w:val="15266D8D"/>
    <w:rsid w:val="154407CE"/>
    <w:rsid w:val="1637E333"/>
    <w:rsid w:val="16DB90F6"/>
    <w:rsid w:val="1914FBFC"/>
    <w:rsid w:val="19C6AEE7"/>
    <w:rsid w:val="1C4F281D"/>
    <w:rsid w:val="1DB8A445"/>
    <w:rsid w:val="1EB832B1"/>
    <w:rsid w:val="1FAA7FB8"/>
    <w:rsid w:val="20B0ED90"/>
    <w:rsid w:val="23AB85E9"/>
    <w:rsid w:val="2550E2EF"/>
    <w:rsid w:val="25816EAB"/>
    <w:rsid w:val="25A56698"/>
    <w:rsid w:val="26F88F10"/>
    <w:rsid w:val="27360DBD"/>
    <w:rsid w:val="28DB858A"/>
    <w:rsid w:val="299FC563"/>
    <w:rsid w:val="2AC6FE56"/>
    <w:rsid w:val="2ADF9E1F"/>
    <w:rsid w:val="2AE93DDC"/>
    <w:rsid w:val="2BD8A20D"/>
    <w:rsid w:val="2C023598"/>
    <w:rsid w:val="2D71109A"/>
    <w:rsid w:val="2E428187"/>
    <w:rsid w:val="2FA2AD64"/>
    <w:rsid w:val="2FDEC474"/>
    <w:rsid w:val="30316B25"/>
    <w:rsid w:val="308B34D8"/>
    <w:rsid w:val="31094DAA"/>
    <w:rsid w:val="3275E924"/>
    <w:rsid w:val="32C00ECE"/>
    <w:rsid w:val="33FB7447"/>
    <w:rsid w:val="34D17165"/>
    <w:rsid w:val="35B3900E"/>
    <w:rsid w:val="360C36BC"/>
    <w:rsid w:val="37E32BB6"/>
    <w:rsid w:val="380C40A5"/>
    <w:rsid w:val="38BBAD1A"/>
    <w:rsid w:val="3981590A"/>
    <w:rsid w:val="39AAA5BE"/>
    <w:rsid w:val="3AAD47E2"/>
    <w:rsid w:val="3AC6997D"/>
    <w:rsid w:val="3BC2C9D9"/>
    <w:rsid w:val="3BD6FCB8"/>
    <w:rsid w:val="3DE066D4"/>
    <w:rsid w:val="3E5C8E6F"/>
    <w:rsid w:val="3EA4085B"/>
    <w:rsid w:val="3F8A4E08"/>
    <w:rsid w:val="40BB0C26"/>
    <w:rsid w:val="410F01BF"/>
    <w:rsid w:val="43333F2B"/>
    <w:rsid w:val="435F2390"/>
    <w:rsid w:val="438E10F7"/>
    <w:rsid w:val="43A7F30E"/>
    <w:rsid w:val="43C6171E"/>
    <w:rsid w:val="4675D195"/>
    <w:rsid w:val="4772946B"/>
    <w:rsid w:val="47950B3A"/>
    <w:rsid w:val="488D516A"/>
    <w:rsid w:val="4A4334DC"/>
    <w:rsid w:val="4A8124CA"/>
    <w:rsid w:val="4AA796C1"/>
    <w:rsid w:val="4B9CA0B1"/>
    <w:rsid w:val="4BCDF6FC"/>
    <w:rsid w:val="4C3D3E62"/>
    <w:rsid w:val="4C57A1CF"/>
    <w:rsid w:val="4D1295F9"/>
    <w:rsid w:val="50AC6EB0"/>
    <w:rsid w:val="50F67AA7"/>
    <w:rsid w:val="522BF2E7"/>
    <w:rsid w:val="52CB7543"/>
    <w:rsid w:val="52E1835A"/>
    <w:rsid w:val="53BBD110"/>
    <w:rsid w:val="56904D06"/>
    <w:rsid w:val="57452FB0"/>
    <w:rsid w:val="5752A95E"/>
    <w:rsid w:val="57E8F309"/>
    <w:rsid w:val="58633E48"/>
    <w:rsid w:val="5990A591"/>
    <w:rsid w:val="59FB3780"/>
    <w:rsid w:val="59FFA92C"/>
    <w:rsid w:val="5ADAB3BB"/>
    <w:rsid w:val="5AE29733"/>
    <w:rsid w:val="5B083B0A"/>
    <w:rsid w:val="5B7C7124"/>
    <w:rsid w:val="5B82B3DF"/>
    <w:rsid w:val="5CD66835"/>
    <w:rsid w:val="5D419726"/>
    <w:rsid w:val="5E88C93C"/>
    <w:rsid w:val="5EF146D9"/>
    <w:rsid w:val="5F2C803D"/>
    <w:rsid w:val="5FCDC0CF"/>
    <w:rsid w:val="60264FA6"/>
    <w:rsid w:val="60B4E784"/>
    <w:rsid w:val="62EE4513"/>
    <w:rsid w:val="631D40D9"/>
    <w:rsid w:val="63519E23"/>
    <w:rsid w:val="653A4E89"/>
    <w:rsid w:val="6594E58E"/>
    <w:rsid w:val="66C10447"/>
    <w:rsid w:val="66DB13B6"/>
    <w:rsid w:val="67FAB693"/>
    <w:rsid w:val="682AC53E"/>
    <w:rsid w:val="68F02595"/>
    <w:rsid w:val="68FD2861"/>
    <w:rsid w:val="6939BA98"/>
    <w:rsid w:val="69BB9552"/>
    <w:rsid w:val="6ADA319D"/>
    <w:rsid w:val="6B279CC2"/>
    <w:rsid w:val="6D1A0D73"/>
    <w:rsid w:val="6F7B859A"/>
    <w:rsid w:val="71A3B506"/>
    <w:rsid w:val="71C13BFD"/>
    <w:rsid w:val="72442625"/>
    <w:rsid w:val="748C010E"/>
    <w:rsid w:val="763A6DD3"/>
    <w:rsid w:val="77F9C1DE"/>
    <w:rsid w:val="793AABB8"/>
    <w:rsid w:val="7A66A5A9"/>
    <w:rsid w:val="7A6D4CD7"/>
    <w:rsid w:val="7D3A57E2"/>
    <w:rsid w:val="7D5D3C70"/>
    <w:rsid w:val="7D687DB5"/>
    <w:rsid w:val="7DAEC74F"/>
    <w:rsid w:val="7EBC7190"/>
    <w:rsid w:val="7EFB215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EDA82"/>
  <w15:chartTrackingRefBased/>
  <w15:docId w15:val="{D13CECBC-2217-4355-9847-DE8F171D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6865"/>
    <w:pPr>
      <w:spacing w:after="0" w:line="240" w:lineRule="auto"/>
    </w:pPr>
    <w:rPr>
      <w:rFonts w:ascii="Arial" w:hAnsi="Arial"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266BEF"/>
    <w:pPr>
      <w:keepNext/>
      <w:outlineLvl w:val="2"/>
    </w:pPr>
    <w:rPr>
      <w:b/>
      <w:snapToGrid w:val="0"/>
      <w:sz w:val="24"/>
    </w:rPr>
  </w:style>
  <w:style w:type="paragraph" w:styleId="Kop4">
    <w:name w:val="heading 4"/>
    <w:basedOn w:val="Standaard"/>
    <w:next w:val="Standaard"/>
    <w:link w:val="Kop4Char"/>
    <w:unhideWhenUsed/>
    <w:rsid w:val="00092BA7"/>
    <w:pPr>
      <w:keepNext/>
      <w:keepLines/>
      <w:spacing w:before="200" w:line="300" w:lineRule="atLeast"/>
      <w:contextualSpacing/>
      <w:outlineLvl w:val="3"/>
    </w:pPr>
    <w:rPr>
      <w:rFonts w:asciiTheme="majorHAnsi" w:eastAsiaTheme="majorEastAsia" w:hAnsiTheme="majorHAnsi" w:cstheme="majorBidi"/>
      <w:b/>
      <w:bCs/>
      <w:iCs/>
      <w:color w:val="000000" w:themeColor="text1" w:themeShade="80"/>
      <w:sz w:val="20"/>
      <w:szCs w:val="12"/>
      <w:lang w:val="nl-BE" w:eastAsia="nl-NL"/>
    </w:rPr>
  </w:style>
  <w:style w:type="paragraph" w:styleId="Kop5">
    <w:name w:val="heading 5"/>
    <w:basedOn w:val="Standaard"/>
    <w:next w:val="Standaard"/>
    <w:link w:val="Kop5Char"/>
    <w:unhideWhenUsed/>
    <w:rsid w:val="00092BA7"/>
    <w:pPr>
      <w:keepNext/>
      <w:keepLines/>
      <w:spacing w:before="200" w:line="300" w:lineRule="atLeast"/>
      <w:contextualSpacing/>
      <w:outlineLvl w:val="4"/>
    </w:pPr>
    <w:rPr>
      <w:rFonts w:asciiTheme="majorHAnsi" w:eastAsiaTheme="majorEastAsia" w:hAnsiTheme="majorHAnsi" w:cstheme="majorBidi"/>
      <w:b/>
      <w:color w:val="000000" w:themeColor="text1" w:themeShade="80"/>
      <w:sz w:val="20"/>
      <w:szCs w:val="12"/>
      <w:lang w:val="nl-BE" w:eastAsia="nl-NL"/>
    </w:rPr>
  </w:style>
  <w:style w:type="paragraph" w:styleId="Kop6">
    <w:name w:val="heading 6"/>
    <w:basedOn w:val="Standaard"/>
    <w:next w:val="Standaard"/>
    <w:link w:val="Kop6Char"/>
    <w:unhideWhenUsed/>
    <w:rsid w:val="00092BA7"/>
    <w:pPr>
      <w:keepNext/>
      <w:keepLines/>
      <w:spacing w:before="200" w:line="300" w:lineRule="atLeast"/>
      <w:contextualSpacing/>
      <w:outlineLvl w:val="5"/>
    </w:pPr>
    <w:rPr>
      <w:rFonts w:asciiTheme="majorHAnsi" w:eastAsiaTheme="majorEastAsia" w:hAnsiTheme="majorHAnsi" w:cstheme="majorBidi"/>
      <w:b/>
      <w:iCs/>
      <w:color w:val="000000" w:themeColor="text1" w:themeShade="80"/>
      <w:sz w:val="20"/>
      <w:szCs w:val="12"/>
      <w:lang w:val="nl-BE" w:eastAsia="nl-NL"/>
    </w:rPr>
  </w:style>
  <w:style w:type="paragraph" w:styleId="Kop7">
    <w:name w:val="heading 7"/>
    <w:basedOn w:val="Standaard"/>
    <w:next w:val="Standaard"/>
    <w:link w:val="Kop7Char"/>
    <w:unhideWhenUsed/>
    <w:rsid w:val="00092BA7"/>
    <w:pPr>
      <w:keepNext/>
      <w:keepLines/>
      <w:spacing w:before="200" w:line="300" w:lineRule="atLeast"/>
      <w:contextualSpacing/>
      <w:outlineLvl w:val="6"/>
    </w:pPr>
    <w:rPr>
      <w:rFonts w:asciiTheme="majorHAnsi" w:eastAsiaTheme="majorEastAsia" w:hAnsiTheme="majorHAnsi" w:cstheme="majorBidi"/>
      <w:b/>
      <w:iCs/>
      <w:color w:val="000000" w:themeColor="text1" w:themeShade="80"/>
      <w:sz w:val="20"/>
      <w:szCs w:val="12"/>
      <w:lang w:val="nl-BE" w:eastAsia="nl-NL"/>
    </w:rPr>
  </w:style>
  <w:style w:type="paragraph" w:styleId="Kop8">
    <w:name w:val="heading 8"/>
    <w:basedOn w:val="Standaard"/>
    <w:next w:val="Standaard"/>
    <w:link w:val="Kop8Char"/>
    <w:unhideWhenUsed/>
    <w:rsid w:val="00092BA7"/>
    <w:pPr>
      <w:keepNext/>
      <w:keepLines/>
      <w:spacing w:before="200" w:line="300" w:lineRule="atLeast"/>
      <w:contextualSpacing/>
      <w:outlineLvl w:val="7"/>
    </w:pPr>
    <w:rPr>
      <w:rFonts w:asciiTheme="majorHAnsi" w:eastAsiaTheme="majorEastAsia" w:hAnsiTheme="majorHAnsi" w:cstheme="majorBidi"/>
      <w:b/>
      <w:color w:val="000000" w:themeColor="text1" w:themeShade="80"/>
      <w:sz w:val="20"/>
      <w:lang w:val="nl-BE" w:eastAsia="nl-NL"/>
    </w:rPr>
  </w:style>
  <w:style w:type="paragraph" w:styleId="Kop9">
    <w:name w:val="heading 9"/>
    <w:basedOn w:val="Standaard"/>
    <w:next w:val="Standaard"/>
    <w:link w:val="Kop9Char"/>
    <w:unhideWhenUsed/>
    <w:rsid w:val="00092BA7"/>
    <w:pPr>
      <w:keepNext/>
      <w:keepLines/>
      <w:spacing w:before="200" w:line="300" w:lineRule="atLeast"/>
      <w:contextualSpacing/>
      <w:outlineLvl w:val="8"/>
    </w:pPr>
    <w:rPr>
      <w:rFonts w:asciiTheme="majorHAnsi" w:eastAsiaTheme="majorEastAsia" w:hAnsiTheme="majorHAnsi" w:cstheme="majorBidi"/>
      <w:b/>
      <w:iCs/>
      <w:color w:val="000000" w:themeColor="text1" w:themeShade="80"/>
      <w:sz w:val="20"/>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266BEF"/>
    <w:rPr>
      <w:rFonts w:ascii="Arial" w:eastAsia="Times New Roman" w:hAnsi="Arial" w:cs="Times New Roman"/>
      <w:b/>
      <w:snapToGrid w:val="0"/>
      <w:sz w:val="24"/>
      <w:szCs w:val="20"/>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nhideWhenUsed/>
    <w:rsid w:val="00CC6EE8"/>
    <w:pPr>
      <w:tabs>
        <w:tab w:val="center" w:pos="4536"/>
        <w:tab w:val="right" w:pos="9072"/>
      </w:tabs>
    </w:pPr>
  </w:style>
  <w:style w:type="character" w:customStyle="1" w:styleId="KoptekstChar">
    <w:name w:val="Koptekst Char"/>
    <w:basedOn w:val="Standaardalinea-lettertype"/>
    <w:link w:val="Koptekst"/>
    <w:rsid w:val="00CC6EE8"/>
    <w:rPr>
      <w:rFonts w:ascii="Arial" w:hAnsi="Arial" w:cs="Times New Roman"/>
      <w:sz w:val="18"/>
      <w:szCs w:val="20"/>
      <w:lang w:val="nl-NL" w:eastAsia="nl-BE"/>
    </w:rPr>
  </w:style>
  <w:style w:type="table" w:styleId="Tabelraster">
    <w:name w:val="Table Grid"/>
    <w:basedOn w:val="Standaardtabel"/>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VSGreferenties">
    <w:name w:val="VVSG_referenties"/>
    <w:basedOn w:val="Standaard"/>
    <w:qFormat/>
    <w:rsid w:val="00BD7B19"/>
    <w:pPr>
      <w:framePr w:hSpace="142" w:wrap="around" w:vAnchor="page" w:hAnchor="page" w:y="1"/>
      <w:spacing w:line="288" w:lineRule="auto"/>
      <w:suppressOverlap/>
    </w:pPr>
    <w:rPr>
      <w:color w:val="53565A" w:themeColor="text2"/>
      <w:sz w:val="16"/>
      <w:szCs w:val="18"/>
      <w:lang w:val="nl-BE"/>
    </w:rPr>
  </w:style>
  <w:style w:type="paragraph" w:customStyle="1" w:styleId="VVSGreferentiesvet">
    <w:name w:val="VVSG_referenties_vet"/>
    <w:basedOn w:val="VVSGreferenties"/>
    <w:qFormat/>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qFormat/>
    <w:rsid w:val="00922427"/>
    <w:pPr>
      <w:framePr w:hSpace="142" w:wrap="around" w:vAnchor="page" w:hAnchor="page" w:y="1"/>
      <w:spacing w:line="288" w:lineRule="auto"/>
      <w:suppressOverlap/>
    </w:pPr>
    <w:rPr>
      <w:color w:val="53565A" w:themeColor="text2"/>
      <w:sz w:val="20"/>
      <w:szCs w:val="22"/>
      <w:lang w:val="nl-BE"/>
    </w:rPr>
  </w:style>
  <w:style w:type="paragraph" w:customStyle="1" w:styleId="VVSGOnderwerp">
    <w:name w:val="VVSG_Onderwerp"/>
    <w:basedOn w:val="Standaard"/>
    <w:qFormat/>
    <w:rsid w:val="00A83758"/>
    <w:pPr>
      <w:spacing w:before="500"/>
    </w:pPr>
    <w:rPr>
      <w:b/>
      <w:bCs/>
      <w:color w:val="000000" w:themeColor="text1"/>
      <w:sz w:val="32"/>
      <w:szCs w:val="25"/>
      <w:lang w:val="nl-BE"/>
    </w:rPr>
  </w:style>
  <w:style w:type="paragraph" w:customStyle="1" w:styleId="VVSGBodytekst">
    <w:name w:val="VVSG_Bodytekst"/>
    <w:basedOn w:val="Standaard"/>
    <w:qFormat/>
    <w:rsid w:val="00516B67"/>
    <w:pPr>
      <w:spacing w:line="293" w:lineRule="auto"/>
    </w:pPr>
    <w:rPr>
      <w:color w:val="53565A" w:themeColor="text2"/>
      <w:sz w:val="20"/>
      <w:szCs w:val="22"/>
      <w:lang w:val="nl-BE"/>
    </w:rPr>
  </w:style>
  <w:style w:type="numbering" w:customStyle="1" w:styleId="VVSGtitels">
    <w:name w:val="VVSG_titels"/>
    <w:uiPriority w:val="99"/>
    <w:rsid w:val="00482C9E"/>
    <w:pPr>
      <w:numPr>
        <w:numId w:val="1"/>
      </w:numPr>
    </w:pPr>
  </w:style>
  <w:style w:type="paragraph" w:customStyle="1" w:styleId="VVSGTitel1">
    <w:name w:val="VVSG_Titel1"/>
    <w:basedOn w:val="VVSGBodytekst"/>
    <w:qFormat/>
    <w:rsid w:val="00AA4D6A"/>
    <w:pPr>
      <w:numPr>
        <w:numId w:val="6"/>
      </w:numPr>
      <w:spacing w:before="360" w:after="120" w:line="240" w:lineRule="auto"/>
      <w:ind w:left="0" w:hanging="312"/>
      <w:outlineLvl w:val="0"/>
    </w:pPr>
    <w:rPr>
      <w:b/>
      <w:bCs/>
      <w:color w:val="43B02A" w:themeColor="accent1"/>
      <w:sz w:val="26"/>
      <w:szCs w:val="26"/>
    </w:rPr>
  </w:style>
  <w:style w:type="paragraph" w:customStyle="1" w:styleId="VVSGTitel2">
    <w:name w:val="VVSG_Titel2"/>
    <w:basedOn w:val="VVSGTitel1"/>
    <w:qFormat/>
    <w:rsid w:val="00AA4D6A"/>
    <w:pPr>
      <w:numPr>
        <w:ilvl w:val="1"/>
      </w:numPr>
      <w:spacing w:before="240" w:after="0"/>
      <w:ind w:left="0" w:hanging="510"/>
      <w:outlineLvl w:val="1"/>
    </w:pPr>
    <w:rPr>
      <w:color w:val="53565A" w:themeColor="text2"/>
      <w:sz w:val="24"/>
    </w:rPr>
  </w:style>
  <w:style w:type="paragraph" w:customStyle="1" w:styleId="VVSGTitel3">
    <w:name w:val="VVSG_Titel3"/>
    <w:basedOn w:val="VVSGBodytekst"/>
    <w:qFormat/>
    <w:rsid w:val="00AA4D6A"/>
    <w:pPr>
      <w:numPr>
        <w:ilvl w:val="2"/>
        <w:numId w:val="6"/>
      </w:numPr>
      <w:spacing w:before="120" w:line="240" w:lineRule="auto"/>
      <w:ind w:left="0" w:hanging="680"/>
      <w:outlineLvl w:val="2"/>
    </w:pPr>
    <w:rPr>
      <w:b/>
      <w:bCs/>
      <w:sz w:val="22"/>
      <w:szCs w:val="24"/>
    </w:rPr>
  </w:style>
  <w:style w:type="paragraph" w:customStyle="1" w:styleId="VVSGBodyOpsom">
    <w:name w:val="VVSG_Body_Opsom"/>
    <w:basedOn w:val="VVSGBodytekst"/>
    <w:qFormat/>
    <w:rsid w:val="000D1B9D"/>
    <w:pPr>
      <w:numPr>
        <w:numId w:val="5"/>
      </w:numPr>
      <w:ind w:left="284" w:hanging="284"/>
    </w:pPr>
  </w:style>
  <w:style w:type="paragraph" w:customStyle="1" w:styleId="VVSGStreamer">
    <w:name w:val="VVSG_Streamer"/>
    <w:basedOn w:val="VVSGBodytekst"/>
    <w:qFormat/>
    <w:rsid w:val="00516B67"/>
    <w:pPr>
      <w:spacing w:line="264" w:lineRule="auto"/>
    </w:pPr>
    <w:rPr>
      <w:color w:val="43B02A" w:themeColor="accent1"/>
      <w:sz w:val="28"/>
      <w:szCs w:val="28"/>
    </w:rPr>
  </w:style>
  <w:style w:type="paragraph" w:customStyle="1" w:styleId="VVSGBodytekstvet">
    <w:name w:val="VVSG_Bodytekst_vet"/>
    <w:basedOn w:val="VVSGBodytekst"/>
    <w:qFormat/>
    <w:rsid w:val="000D0025"/>
    <w:rPr>
      <w:b/>
      <w:bCs/>
    </w:rPr>
  </w:style>
  <w:style w:type="paragraph" w:customStyle="1" w:styleId="VVSGBodyOpsomInsprong">
    <w:name w:val="VVSG_Body_Opsom_Insprong"/>
    <w:basedOn w:val="VVSGBodyOpsom"/>
    <w:qFormat/>
    <w:rsid w:val="000C58BD"/>
    <w:pPr>
      <w:ind w:left="894"/>
    </w:pPr>
  </w:style>
  <w:style w:type="numbering" w:customStyle="1" w:styleId="VVSGTitels0">
    <w:name w:val="VVSG_Titels"/>
    <w:uiPriority w:val="99"/>
    <w:rsid w:val="00AA4D6A"/>
    <w:pPr>
      <w:numPr>
        <w:numId w:val="6"/>
      </w:numPr>
    </w:pPr>
  </w:style>
  <w:style w:type="paragraph" w:customStyle="1" w:styleId="VVSGBodyNummeringInsprong">
    <w:name w:val="VVSG_Body_Nummering_Insprong"/>
    <w:basedOn w:val="VVSGBodyOpsomInsprong"/>
    <w:qFormat/>
    <w:rsid w:val="000D1B9D"/>
    <w:pPr>
      <w:numPr>
        <w:numId w:val="8"/>
      </w:numPr>
      <w:ind w:left="896" w:hanging="284"/>
    </w:pPr>
  </w:style>
  <w:style w:type="paragraph" w:customStyle="1" w:styleId="VVSGBodyNummering">
    <w:name w:val="VVSG_Body_Nummering"/>
    <w:basedOn w:val="Standaard"/>
    <w:qFormat/>
    <w:rsid w:val="000D1B9D"/>
    <w:pPr>
      <w:numPr>
        <w:numId w:val="7"/>
      </w:numPr>
      <w:spacing w:line="293" w:lineRule="auto"/>
      <w:ind w:left="284" w:hanging="284"/>
    </w:pPr>
    <w:rPr>
      <w:color w:val="53565A" w:themeColor="text2"/>
      <w:sz w:val="20"/>
      <w:szCs w:val="22"/>
      <w:lang w:val="nl-BE"/>
    </w:rPr>
  </w:style>
  <w:style w:type="paragraph" w:customStyle="1" w:styleId="VVSGStreamerInsprong">
    <w:name w:val="VVSG_Streamer_Insprong"/>
    <w:basedOn w:val="VVSGStreamer"/>
    <w:qFormat/>
    <w:rsid w:val="00A83758"/>
    <w:pPr>
      <w:ind w:left="893"/>
    </w:pPr>
  </w:style>
  <w:style w:type="character" w:customStyle="1" w:styleId="Kop4Char">
    <w:name w:val="Kop 4 Char"/>
    <w:basedOn w:val="Standaardalinea-lettertype"/>
    <w:link w:val="Kop4"/>
    <w:rsid w:val="00092BA7"/>
    <w:rPr>
      <w:rFonts w:asciiTheme="majorHAnsi" w:eastAsiaTheme="majorEastAsia" w:hAnsiTheme="majorHAnsi" w:cstheme="majorBidi"/>
      <w:b/>
      <w:bCs/>
      <w:iCs/>
      <w:color w:val="000000" w:themeColor="text1" w:themeShade="80"/>
      <w:sz w:val="20"/>
      <w:szCs w:val="12"/>
      <w:lang w:eastAsia="nl-NL"/>
    </w:rPr>
  </w:style>
  <w:style w:type="character" w:customStyle="1" w:styleId="Kop5Char">
    <w:name w:val="Kop 5 Char"/>
    <w:basedOn w:val="Standaardalinea-lettertype"/>
    <w:link w:val="Kop5"/>
    <w:rsid w:val="00092BA7"/>
    <w:rPr>
      <w:rFonts w:asciiTheme="majorHAnsi" w:eastAsiaTheme="majorEastAsia" w:hAnsiTheme="majorHAnsi" w:cstheme="majorBidi"/>
      <w:b/>
      <w:color w:val="000000" w:themeColor="text1" w:themeShade="80"/>
      <w:sz w:val="20"/>
      <w:szCs w:val="12"/>
      <w:lang w:eastAsia="nl-NL"/>
    </w:rPr>
  </w:style>
  <w:style w:type="character" w:customStyle="1" w:styleId="Kop6Char">
    <w:name w:val="Kop 6 Char"/>
    <w:basedOn w:val="Standaardalinea-lettertype"/>
    <w:link w:val="Kop6"/>
    <w:rsid w:val="00092BA7"/>
    <w:rPr>
      <w:rFonts w:asciiTheme="majorHAnsi" w:eastAsiaTheme="majorEastAsia" w:hAnsiTheme="majorHAnsi" w:cstheme="majorBidi"/>
      <w:b/>
      <w:iCs/>
      <w:color w:val="000000" w:themeColor="text1" w:themeShade="80"/>
      <w:sz w:val="20"/>
      <w:szCs w:val="12"/>
      <w:lang w:eastAsia="nl-NL"/>
    </w:rPr>
  </w:style>
  <w:style w:type="character" w:customStyle="1" w:styleId="Kop7Char">
    <w:name w:val="Kop 7 Char"/>
    <w:basedOn w:val="Standaardalinea-lettertype"/>
    <w:link w:val="Kop7"/>
    <w:rsid w:val="00092BA7"/>
    <w:rPr>
      <w:rFonts w:asciiTheme="majorHAnsi" w:eastAsiaTheme="majorEastAsia" w:hAnsiTheme="majorHAnsi" w:cstheme="majorBidi"/>
      <w:b/>
      <w:iCs/>
      <w:color w:val="000000" w:themeColor="text1" w:themeShade="80"/>
      <w:sz w:val="20"/>
      <w:szCs w:val="12"/>
      <w:lang w:eastAsia="nl-NL"/>
    </w:rPr>
  </w:style>
  <w:style w:type="character" w:customStyle="1" w:styleId="Kop8Char">
    <w:name w:val="Kop 8 Char"/>
    <w:basedOn w:val="Standaardalinea-lettertype"/>
    <w:link w:val="Kop8"/>
    <w:rsid w:val="00092BA7"/>
    <w:rPr>
      <w:rFonts w:asciiTheme="majorHAnsi" w:eastAsiaTheme="majorEastAsia" w:hAnsiTheme="majorHAnsi" w:cstheme="majorBidi"/>
      <w:b/>
      <w:color w:val="000000" w:themeColor="text1" w:themeShade="80"/>
      <w:sz w:val="20"/>
      <w:szCs w:val="20"/>
      <w:lang w:eastAsia="nl-NL"/>
    </w:rPr>
  </w:style>
  <w:style w:type="character" w:customStyle="1" w:styleId="Kop9Char">
    <w:name w:val="Kop 9 Char"/>
    <w:basedOn w:val="Standaardalinea-lettertype"/>
    <w:link w:val="Kop9"/>
    <w:rsid w:val="00092BA7"/>
    <w:rPr>
      <w:rFonts w:asciiTheme="majorHAnsi" w:eastAsiaTheme="majorEastAsia" w:hAnsiTheme="majorHAnsi" w:cstheme="majorBidi"/>
      <w:b/>
      <w:iCs/>
      <w:color w:val="000000" w:themeColor="text1" w:themeShade="80"/>
      <w:sz w:val="20"/>
      <w:szCs w:val="20"/>
      <w:lang w:eastAsia="nl-NL"/>
    </w:rPr>
  </w:style>
  <w:style w:type="paragraph" w:customStyle="1" w:styleId="Opsomming">
    <w:name w:val="Opsomming"/>
    <w:basedOn w:val="Standaard"/>
    <w:link w:val="OpsommingChar"/>
    <w:qFormat/>
    <w:rsid w:val="00092BA7"/>
    <w:pPr>
      <w:numPr>
        <w:numId w:val="9"/>
      </w:numPr>
      <w:tabs>
        <w:tab w:val="left" w:pos="284"/>
      </w:tabs>
      <w:spacing w:line="300" w:lineRule="atLeast"/>
      <w:contextualSpacing/>
    </w:pPr>
    <w:rPr>
      <w:color w:val="000000" w:themeColor="text1" w:themeShade="80"/>
      <w:sz w:val="20"/>
      <w:szCs w:val="12"/>
      <w:lang w:val="nl-BE" w:eastAsia="nl-NL"/>
    </w:rPr>
  </w:style>
  <w:style w:type="paragraph" w:styleId="Lijstnummering">
    <w:name w:val="List Number"/>
    <w:basedOn w:val="Standaard"/>
    <w:link w:val="LijstnummeringChar"/>
    <w:qFormat/>
    <w:rsid w:val="00092BA7"/>
    <w:pPr>
      <w:numPr>
        <w:numId w:val="10"/>
      </w:numPr>
      <w:spacing w:line="300" w:lineRule="atLeast"/>
      <w:contextualSpacing/>
    </w:pPr>
    <w:rPr>
      <w:color w:val="000000" w:themeColor="text1" w:themeShade="80"/>
      <w:sz w:val="20"/>
      <w:szCs w:val="12"/>
      <w:lang w:val="nl-BE" w:eastAsia="nl-NL"/>
    </w:rPr>
  </w:style>
  <w:style w:type="paragraph" w:styleId="Ballontekst">
    <w:name w:val="Balloon Text"/>
    <w:basedOn w:val="Standaard"/>
    <w:next w:val="Standaard"/>
    <w:link w:val="BallontekstChar"/>
    <w:rsid w:val="00092BA7"/>
    <w:pPr>
      <w:tabs>
        <w:tab w:val="left" w:pos="3544"/>
      </w:tabs>
      <w:spacing w:line="220" w:lineRule="atLeast"/>
      <w:contextualSpacing/>
    </w:pPr>
    <w:rPr>
      <w:rFonts w:cs="Tahoma"/>
      <w:b/>
      <w:color w:val="000000" w:themeColor="text1" w:themeShade="80"/>
      <w:sz w:val="16"/>
      <w:szCs w:val="14"/>
      <w:lang w:val="nl-BE" w:eastAsia="nl-NL"/>
    </w:rPr>
  </w:style>
  <w:style w:type="character" w:customStyle="1" w:styleId="BallontekstChar">
    <w:name w:val="Ballontekst Char"/>
    <w:basedOn w:val="Standaardalinea-lettertype"/>
    <w:link w:val="Ballontekst"/>
    <w:rsid w:val="00092BA7"/>
    <w:rPr>
      <w:rFonts w:ascii="Arial" w:hAnsi="Arial" w:cs="Tahoma"/>
      <w:b/>
      <w:color w:val="000000" w:themeColor="text1" w:themeShade="80"/>
      <w:sz w:val="16"/>
      <w:szCs w:val="14"/>
      <w:lang w:eastAsia="nl-NL"/>
    </w:rPr>
  </w:style>
  <w:style w:type="paragraph" w:styleId="Titel">
    <w:name w:val="Title"/>
    <w:basedOn w:val="Standaard"/>
    <w:next w:val="Beschrijving"/>
    <w:link w:val="TitelChar"/>
    <w:qFormat/>
    <w:rsid w:val="00092BA7"/>
    <w:pPr>
      <w:spacing w:after="300"/>
      <w:contextualSpacing/>
    </w:pPr>
    <w:rPr>
      <w:rFonts w:asciiTheme="majorHAnsi" w:eastAsiaTheme="majorEastAsia" w:hAnsiTheme="majorHAnsi" w:cstheme="majorBidi"/>
      <w:color w:val="000000" w:themeColor="text1" w:themeShade="80"/>
      <w:spacing w:val="5"/>
      <w:kern w:val="28"/>
      <w:sz w:val="36"/>
      <w:szCs w:val="52"/>
      <w:lang w:val="nl-BE" w:eastAsia="nl-NL"/>
    </w:rPr>
  </w:style>
  <w:style w:type="character" w:customStyle="1" w:styleId="TitelChar">
    <w:name w:val="Titel Char"/>
    <w:basedOn w:val="Standaardalinea-lettertype"/>
    <w:link w:val="Titel"/>
    <w:rsid w:val="00092BA7"/>
    <w:rPr>
      <w:rFonts w:asciiTheme="majorHAnsi" w:eastAsiaTheme="majorEastAsia" w:hAnsiTheme="majorHAnsi" w:cstheme="majorBidi"/>
      <w:color w:val="000000" w:themeColor="text1" w:themeShade="80"/>
      <w:spacing w:val="5"/>
      <w:kern w:val="28"/>
      <w:sz w:val="36"/>
      <w:szCs w:val="52"/>
      <w:lang w:eastAsia="nl-NL"/>
    </w:rPr>
  </w:style>
  <w:style w:type="character" w:styleId="Nadruk">
    <w:name w:val="Emphasis"/>
    <w:basedOn w:val="Standaardalinea-lettertype"/>
    <w:qFormat/>
    <w:rsid w:val="00092BA7"/>
    <w:rPr>
      <w:i/>
      <w:iCs/>
      <w:color w:val="E03C31" w:themeColor="accent2"/>
    </w:rPr>
  </w:style>
  <w:style w:type="paragraph" w:styleId="Ondertitel">
    <w:name w:val="Subtitle"/>
    <w:basedOn w:val="Standaard"/>
    <w:next w:val="Standaard"/>
    <w:link w:val="OndertitelChar"/>
    <w:qFormat/>
    <w:rsid w:val="00092BA7"/>
    <w:pPr>
      <w:numPr>
        <w:ilvl w:val="1"/>
      </w:numPr>
      <w:spacing w:before="120" w:line="300" w:lineRule="atLeast"/>
      <w:contextualSpacing/>
    </w:pPr>
    <w:rPr>
      <w:rFonts w:asciiTheme="majorHAnsi" w:eastAsiaTheme="majorEastAsia" w:hAnsiTheme="majorHAnsi" w:cstheme="majorBidi"/>
      <w:b/>
      <w:iCs/>
      <w:color w:val="702082" w:themeColor="accent3"/>
      <w:spacing w:val="15"/>
      <w:sz w:val="24"/>
      <w:szCs w:val="12"/>
      <w:u w:val="single"/>
      <w:lang w:val="nl-BE" w:eastAsia="nl-NL"/>
    </w:rPr>
  </w:style>
  <w:style w:type="character" w:customStyle="1" w:styleId="OndertitelChar">
    <w:name w:val="Ondertitel Char"/>
    <w:basedOn w:val="Standaardalinea-lettertype"/>
    <w:link w:val="Ondertitel"/>
    <w:rsid w:val="00092BA7"/>
    <w:rPr>
      <w:rFonts w:asciiTheme="majorHAnsi" w:eastAsiaTheme="majorEastAsia" w:hAnsiTheme="majorHAnsi" w:cstheme="majorBidi"/>
      <w:b/>
      <w:iCs/>
      <w:color w:val="702082" w:themeColor="accent3"/>
      <w:spacing w:val="15"/>
      <w:sz w:val="24"/>
      <w:szCs w:val="12"/>
      <w:u w:val="single"/>
      <w:lang w:eastAsia="nl-NL"/>
    </w:rPr>
  </w:style>
  <w:style w:type="character" w:styleId="Subtielebenadrukking">
    <w:name w:val="Subtle Emphasis"/>
    <w:basedOn w:val="Standaardalinea-lettertype"/>
    <w:uiPriority w:val="19"/>
    <w:qFormat/>
    <w:rsid w:val="00092BA7"/>
    <w:rPr>
      <w:i/>
      <w:iCs/>
      <w:color w:val="000000" w:themeColor="text1" w:themeShade="80"/>
    </w:rPr>
  </w:style>
  <w:style w:type="character" w:styleId="Intensievebenadrukking">
    <w:name w:val="Intense Emphasis"/>
    <w:basedOn w:val="Standaardalinea-lettertype"/>
    <w:uiPriority w:val="21"/>
    <w:qFormat/>
    <w:rsid w:val="00092BA7"/>
    <w:rPr>
      <w:b/>
      <w:bCs/>
      <w:i/>
      <w:iCs/>
      <w:color w:val="702082" w:themeColor="accent3"/>
    </w:rPr>
  </w:style>
  <w:style w:type="paragraph" w:styleId="Citaat">
    <w:name w:val="Quote"/>
    <w:basedOn w:val="Standaard"/>
    <w:next w:val="Standaard"/>
    <w:link w:val="CitaatChar"/>
    <w:uiPriority w:val="29"/>
    <w:qFormat/>
    <w:rsid w:val="00092BA7"/>
    <w:pPr>
      <w:spacing w:line="300" w:lineRule="atLeast"/>
      <w:contextualSpacing/>
    </w:pPr>
    <w:rPr>
      <w:i/>
      <w:iCs/>
      <w:color w:val="000000" w:themeColor="text1" w:themeShade="80"/>
      <w:sz w:val="20"/>
      <w:szCs w:val="12"/>
      <w:lang w:val="nl-BE" w:eastAsia="nl-NL"/>
    </w:rPr>
  </w:style>
  <w:style w:type="character" w:customStyle="1" w:styleId="CitaatChar">
    <w:name w:val="Citaat Char"/>
    <w:basedOn w:val="Standaardalinea-lettertype"/>
    <w:link w:val="Citaat"/>
    <w:uiPriority w:val="29"/>
    <w:rsid w:val="00092BA7"/>
    <w:rPr>
      <w:rFonts w:ascii="Arial" w:hAnsi="Arial" w:cs="Times New Roman"/>
      <w:i/>
      <w:iCs/>
      <w:color w:val="000000" w:themeColor="text1" w:themeShade="80"/>
      <w:sz w:val="20"/>
      <w:szCs w:val="12"/>
      <w:lang w:eastAsia="nl-NL"/>
    </w:rPr>
  </w:style>
  <w:style w:type="paragraph" w:styleId="Duidelijkcitaat">
    <w:name w:val="Intense Quote"/>
    <w:basedOn w:val="Standaard"/>
    <w:next w:val="Standaard"/>
    <w:link w:val="DuidelijkcitaatChar"/>
    <w:uiPriority w:val="30"/>
    <w:qFormat/>
    <w:rsid w:val="00092BA7"/>
    <w:pPr>
      <w:pBdr>
        <w:bottom w:val="single" w:sz="4" w:space="4" w:color="702082" w:themeColor="accent3"/>
      </w:pBdr>
      <w:spacing w:before="200" w:line="300" w:lineRule="atLeast"/>
      <w:ind w:left="936" w:right="936"/>
      <w:contextualSpacing/>
    </w:pPr>
    <w:rPr>
      <w:b/>
      <w:bCs/>
      <w:i/>
      <w:iCs/>
      <w:color w:val="702082" w:themeColor="accent3"/>
      <w:sz w:val="20"/>
      <w:szCs w:val="12"/>
      <w:lang w:val="nl-BE" w:eastAsia="nl-NL"/>
    </w:rPr>
  </w:style>
  <w:style w:type="character" w:customStyle="1" w:styleId="DuidelijkcitaatChar">
    <w:name w:val="Duidelijk citaat Char"/>
    <w:basedOn w:val="Standaardalinea-lettertype"/>
    <w:link w:val="Duidelijkcitaat"/>
    <w:uiPriority w:val="30"/>
    <w:rsid w:val="00092BA7"/>
    <w:rPr>
      <w:rFonts w:ascii="Arial" w:hAnsi="Arial" w:cs="Times New Roman"/>
      <w:b/>
      <w:bCs/>
      <w:i/>
      <w:iCs/>
      <w:color w:val="702082" w:themeColor="accent3"/>
      <w:sz w:val="20"/>
      <w:szCs w:val="12"/>
      <w:lang w:eastAsia="nl-NL"/>
    </w:rPr>
  </w:style>
  <w:style w:type="character" w:styleId="Subtieleverwijzing">
    <w:name w:val="Subtle Reference"/>
    <w:basedOn w:val="Standaardalinea-lettertype"/>
    <w:uiPriority w:val="31"/>
    <w:qFormat/>
    <w:rsid w:val="00092BA7"/>
    <w:rPr>
      <w:smallCaps/>
      <w:color w:val="E03C31" w:themeColor="accent2"/>
      <w:u w:val="single"/>
    </w:rPr>
  </w:style>
  <w:style w:type="character" w:styleId="Intensieveverwijzing">
    <w:name w:val="Intense Reference"/>
    <w:basedOn w:val="Standaardalinea-lettertype"/>
    <w:uiPriority w:val="32"/>
    <w:qFormat/>
    <w:rsid w:val="00092BA7"/>
    <w:rPr>
      <w:b/>
      <w:bCs/>
      <w:smallCaps/>
      <w:color w:val="E03C31" w:themeColor="accent2"/>
      <w:spacing w:val="5"/>
      <w:u w:val="single"/>
    </w:rPr>
  </w:style>
  <w:style w:type="paragraph" w:customStyle="1" w:styleId="Postadres">
    <w:name w:val="Postadres"/>
    <w:basedOn w:val="Standaard"/>
    <w:link w:val="PostadresChar"/>
    <w:rsid w:val="00092BA7"/>
    <w:pPr>
      <w:spacing w:line="240" w:lineRule="atLeast"/>
      <w:contextualSpacing/>
    </w:pPr>
    <w:rPr>
      <w:color w:val="000000" w:themeColor="text1" w:themeShade="80"/>
      <w:sz w:val="20"/>
      <w:szCs w:val="12"/>
      <w:lang w:val="nl-BE" w:eastAsia="nl-NL"/>
    </w:rPr>
  </w:style>
  <w:style w:type="paragraph" w:customStyle="1" w:styleId="Bijtitel">
    <w:name w:val="Bijtitel"/>
    <w:basedOn w:val="Standaard"/>
    <w:next w:val="Standaard"/>
    <w:rsid w:val="00092BA7"/>
    <w:pPr>
      <w:keepNext/>
      <w:keepLines/>
      <w:tabs>
        <w:tab w:val="left" w:pos="6577"/>
      </w:tabs>
      <w:spacing w:after="600" w:line="240" w:lineRule="atLeast"/>
      <w:contextualSpacing/>
      <w:outlineLvl w:val="0"/>
    </w:pPr>
    <w:rPr>
      <w:rFonts w:ascii="Arial Narrow" w:hAnsi="Arial Narrow"/>
      <w:color w:val="000000" w:themeColor="text1" w:themeShade="80"/>
      <w:spacing w:val="6"/>
      <w:sz w:val="24"/>
      <w:lang w:val="nl-BE"/>
    </w:rPr>
  </w:style>
  <w:style w:type="character" w:customStyle="1" w:styleId="LijstnummeringChar">
    <w:name w:val="Lijstnummering Char"/>
    <w:basedOn w:val="Standaardalinea-lettertype"/>
    <w:link w:val="Lijstnummering"/>
    <w:rsid w:val="00092BA7"/>
    <w:rPr>
      <w:rFonts w:ascii="Arial" w:hAnsi="Arial" w:cs="Times New Roman"/>
      <w:color w:val="000000" w:themeColor="text1" w:themeShade="80"/>
      <w:sz w:val="20"/>
      <w:szCs w:val="12"/>
      <w:lang w:eastAsia="nl-NL"/>
    </w:rPr>
  </w:style>
  <w:style w:type="character" w:customStyle="1" w:styleId="PostadresChar">
    <w:name w:val="Postadres Char"/>
    <w:basedOn w:val="Standaardalinea-lettertype"/>
    <w:link w:val="Postadres"/>
    <w:rsid w:val="00092BA7"/>
    <w:rPr>
      <w:rFonts w:ascii="Arial" w:hAnsi="Arial" w:cs="Times New Roman"/>
      <w:color w:val="000000" w:themeColor="text1" w:themeShade="80"/>
      <w:sz w:val="20"/>
      <w:szCs w:val="12"/>
      <w:lang w:eastAsia="nl-NL"/>
    </w:rPr>
  </w:style>
  <w:style w:type="paragraph" w:customStyle="1" w:styleId="Over">
    <w:name w:val="Over"/>
    <w:basedOn w:val="Standaard"/>
    <w:link w:val="OverChar"/>
    <w:rsid w:val="00092BA7"/>
    <w:pPr>
      <w:spacing w:after="180" w:line="240" w:lineRule="atLeast"/>
      <w:contextualSpacing/>
      <w:jc w:val="right"/>
    </w:pPr>
    <w:rPr>
      <w:b/>
      <w:color w:val="000000" w:themeColor="text1" w:themeShade="80"/>
      <w:sz w:val="24"/>
      <w:szCs w:val="12"/>
      <w:lang w:val="nl-BE" w:eastAsia="nl-NL"/>
    </w:rPr>
  </w:style>
  <w:style w:type="character" w:customStyle="1" w:styleId="OverChar">
    <w:name w:val="Over Char"/>
    <w:basedOn w:val="Standaardalinea-lettertype"/>
    <w:link w:val="Over"/>
    <w:rsid w:val="00092BA7"/>
    <w:rPr>
      <w:rFonts w:ascii="Arial" w:hAnsi="Arial" w:cs="Times New Roman"/>
      <w:b/>
      <w:color w:val="000000" w:themeColor="text1" w:themeShade="80"/>
      <w:sz w:val="24"/>
      <w:szCs w:val="12"/>
      <w:lang w:eastAsia="nl-NL"/>
    </w:rPr>
  </w:style>
  <w:style w:type="character" w:styleId="Hyperlink">
    <w:name w:val="Hyperlink"/>
    <w:basedOn w:val="Standaardalinea-lettertype"/>
    <w:rsid w:val="00092BA7"/>
    <w:rPr>
      <w:color w:val="E03C31" w:themeColor="accent2"/>
      <w:u w:val="single"/>
    </w:rPr>
  </w:style>
  <w:style w:type="table" w:styleId="Elegantetabel">
    <w:name w:val="Table Elegant"/>
    <w:basedOn w:val="Standaardtabel"/>
    <w:rsid w:val="00092BA7"/>
    <w:pPr>
      <w:spacing w:after="280" w:line="280" w:lineRule="atLeast"/>
    </w:pPr>
    <w:rPr>
      <w:rFonts w:ascii="Arial" w:hAnsi="Arial" w:cs="Times New Roman"/>
      <w:sz w:val="20"/>
      <w:szCs w:val="20"/>
      <w:lang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rsid w:val="00092BA7"/>
    <w:pPr>
      <w:spacing w:after="280" w:line="280" w:lineRule="atLeast"/>
    </w:pPr>
    <w:rPr>
      <w:rFonts w:ascii="Arial" w:hAnsi="Arial" w:cs="Times New Roman"/>
      <w:sz w:val="20"/>
      <w:szCs w:val="20"/>
      <w:lang w:eastAsia="nl-B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092BA7"/>
    <w:pPr>
      <w:pBdr>
        <w:top w:val="dotted" w:sz="8" w:space="0" w:color="000000" w:themeColor="text1"/>
        <w:bottom w:val="dotted" w:sz="8" w:space="1" w:color="000000" w:themeColor="text1"/>
      </w:pBdr>
      <w:spacing w:after="480" w:line="200" w:lineRule="atLeast"/>
      <w:contextualSpacing/>
    </w:pPr>
    <w:rPr>
      <w:color w:val="000000" w:themeColor="text1" w:themeShade="80"/>
      <w:sz w:val="20"/>
      <w:lang w:val="nl-BE" w:eastAsia="nl-NL"/>
    </w:rPr>
  </w:style>
  <w:style w:type="table" w:styleId="3D-effectenvoortabel2">
    <w:name w:val="Table 3D effects 2"/>
    <w:basedOn w:val="Standaardtabel"/>
    <w:rsid w:val="00092BA7"/>
    <w:pPr>
      <w:spacing w:after="280" w:line="280" w:lineRule="atLeast"/>
    </w:pPr>
    <w:rPr>
      <w:rFonts w:ascii="Arial" w:hAnsi="Arial" w:cs="Times New Roman"/>
      <w:sz w:val="20"/>
      <w:szCs w:val="20"/>
      <w:lang w:eastAsia="nl-B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rsid w:val="00092BA7"/>
    <w:pPr>
      <w:spacing w:after="280" w:line="280" w:lineRule="atLeast"/>
    </w:pPr>
    <w:rPr>
      <w:rFonts w:ascii="Arial" w:hAnsi="Arial" w:cs="Times New Roman"/>
      <w:sz w:val="20"/>
      <w:szCs w:val="20"/>
      <w:lang w:eastAsia="nl-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092BA7"/>
    <w:rPr>
      <w:rFonts w:ascii="Arial" w:hAnsi="Arial" w:cs="Times New Roman"/>
      <w:color w:val="000000" w:themeColor="text1" w:themeShade="80"/>
      <w:sz w:val="20"/>
      <w:szCs w:val="12"/>
      <w:lang w:eastAsia="nl-NL"/>
    </w:rPr>
  </w:style>
  <w:style w:type="paragraph" w:styleId="Lijstopsomteken">
    <w:name w:val="List Bullet"/>
    <w:basedOn w:val="Standaard"/>
    <w:rsid w:val="00092BA7"/>
    <w:pPr>
      <w:numPr>
        <w:numId w:val="11"/>
      </w:numPr>
      <w:spacing w:line="300" w:lineRule="atLeast"/>
      <w:contextualSpacing/>
    </w:pPr>
    <w:rPr>
      <w:color w:val="000000" w:themeColor="text1" w:themeShade="80"/>
      <w:sz w:val="20"/>
      <w:szCs w:val="12"/>
      <w:lang w:val="nl-BE" w:eastAsia="nl-NL"/>
    </w:rPr>
  </w:style>
  <w:style w:type="numbering" w:customStyle="1" w:styleId="nummering-">
    <w:name w:val="nummering-"/>
    <w:basedOn w:val="Geenlijst"/>
    <w:rsid w:val="00092BA7"/>
    <w:pPr>
      <w:numPr>
        <w:numId w:val="12"/>
      </w:numPr>
    </w:pPr>
  </w:style>
  <w:style w:type="numbering" w:customStyle="1" w:styleId="Opsomming-">
    <w:name w:val="Opsomming-"/>
    <w:basedOn w:val="Geenlijst"/>
    <w:rsid w:val="00092BA7"/>
    <w:pPr>
      <w:numPr>
        <w:numId w:val="13"/>
      </w:numPr>
    </w:pPr>
  </w:style>
  <w:style w:type="character" w:styleId="Verwijzingopmerking">
    <w:name w:val="annotation reference"/>
    <w:basedOn w:val="Standaardalinea-lettertype"/>
    <w:semiHidden/>
    <w:unhideWhenUsed/>
    <w:rsid w:val="00092BA7"/>
    <w:rPr>
      <w:sz w:val="16"/>
      <w:szCs w:val="16"/>
    </w:rPr>
  </w:style>
  <w:style w:type="paragraph" w:styleId="Tekstopmerking">
    <w:name w:val="annotation text"/>
    <w:basedOn w:val="Standaard"/>
    <w:link w:val="TekstopmerkingChar"/>
    <w:unhideWhenUsed/>
    <w:rsid w:val="00092BA7"/>
    <w:pPr>
      <w:contextualSpacing/>
    </w:pPr>
    <w:rPr>
      <w:color w:val="000000" w:themeColor="text1" w:themeShade="80"/>
      <w:sz w:val="20"/>
      <w:lang w:val="nl-BE" w:eastAsia="nl-NL"/>
    </w:rPr>
  </w:style>
  <w:style w:type="character" w:customStyle="1" w:styleId="TekstopmerkingChar">
    <w:name w:val="Tekst opmerking Char"/>
    <w:basedOn w:val="Standaardalinea-lettertype"/>
    <w:link w:val="Tekstopmerking"/>
    <w:rsid w:val="00092BA7"/>
    <w:rPr>
      <w:rFonts w:ascii="Arial" w:hAnsi="Arial" w:cs="Times New Roman"/>
      <w:color w:val="000000" w:themeColor="text1" w:themeShade="80"/>
      <w:sz w:val="20"/>
      <w:szCs w:val="20"/>
      <w:lang w:eastAsia="nl-NL"/>
    </w:rPr>
  </w:style>
  <w:style w:type="paragraph" w:styleId="Onderwerpvanopmerking">
    <w:name w:val="annotation subject"/>
    <w:basedOn w:val="Tekstopmerking"/>
    <w:next w:val="Tekstopmerking"/>
    <w:link w:val="OnderwerpvanopmerkingChar"/>
    <w:semiHidden/>
    <w:unhideWhenUsed/>
    <w:rsid w:val="00092BA7"/>
    <w:rPr>
      <w:b/>
      <w:bCs/>
    </w:rPr>
  </w:style>
  <w:style w:type="character" w:customStyle="1" w:styleId="OnderwerpvanopmerkingChar">
    <w:name w:val="Onderwerp van opmerking Char"/>
    <w:basedOn w:val="TekstopmerkingChar"/>
    <w:link w:val="Onderwerpvanopmerking"/>
    <w:semiHidden/>
    <w:rsid w:val="00092BA7"/>
    <w:rPr>
      <w:rFonts w:ascii="Arial" w:hAnsi="Arial" w:cs="Times New Roman"/>
      <w:b/>
      <w:bCs/>
      <w:color w:val="000000" w:themeColor="text1" w:themeShade="80"/>
      <w:sz w:val="20"/>
      <w:szCs w:val="20"/>
      <w:lang w:eastAsia="nl-NL"/>
    </w:rPr>
  </w:style>
  <w:style w:type="paragraph" w:styleId="Revisie">
    <w:name w:val="Revision"/>
    <w:hidden/>
    <w:uiPriority w:val="99"/>
    <w:semiHidden/>
    <w:rsid w:val="00092BA7"/>
    <w:pPr>
      <w:spacing w:after="0" w:line="240" w:lineRule="auto"/>
    </w:pPr>
    <w:rPr>
      <w:rFonts w:ascii="Arial" w:hAnsi="Arial" w:cs="Times New Roman"/>
      <w:color w:val="000000" w:themeColor="text1" w:themeShade="80"/>
      <w:sz w:val="20"/>
      <w:szCs w:val="12"/>
      <w:lang w:eastAsia="nl-NL"/>
    </w:rPr>
  </w:style>
  <w:style w:type="character" w:customStyle="1" w:styleId="Onopgelostemelding1">
    <w:name w:val="Onopgeloste melding1"/>
    <w:basedOn w:val="Standaardalinea-lettertype"/>
    <w:uiPriority w:val="99"/>
    <w:semiHidden/>
    <w:unhideWhenUsed/>
    <w:rsid w:val="00092BA7"/>
    <w:rPr>
      <w:color w:val="808080"/>
      <w:shd w:val="clear" w:color="auto" w:fill="E6E6E6"/>
    </w:rPr>
  </w:style>
  <w:style w:type="paragraph" w:styleId="Voetnoottekst">
    <w:name w:val="footnote text"/>
    <w:basedOn w:val="Standaard"/>
    <w:link w:val="VoetnoottekstChar"/>
    <w:rsid w:val="00092BA7"/>
    <w:pPr>
      <w:spacing w:before="200" w:after="200" w:line="276" w:lineRule="auto"/>
    </w:pPr>
    <w:rPr>
      <w:rFonts w:ascii="Calibri" w:eastAsia="Calibri" w:hAnsi="Calibri"/>
      <w:sz w:val="20"/>
      <w:lang w:val="nl-BE" w:eastAsia="en-US" w:bidi="en-US"/>
    </w:rPr>
  </w:style>
  <w:style w:type="character" w:customStyle="1" w:styleId="VoetnoottekstChar">
    <w:name w:val="Voetnoottekst Char"/>
    <w:basedOn w:val="Standaardalinea-lettertype"/>
    <w:link w:val="Voetnoottekst"/>
    <w:rsid w:val="00092BA7"/>
    <w:rPr>
      <w:rFonts w:ascii="Calibri" w:eastAsia="Calibri" w:hAnsi="Calibri" w:cs="Times New Roman"/>
      <w:sz w:val="20"/>
      <w:szCs w:val="20"/>
      <w:lang w:bidi="en-US"/>
    </w:rPr>
  </w:style>
  <w:style w:type="character" w:styleId="Voetnootmarkering">
    <w:name w:val="footnote reference"/>
    <w:basedOn w:val="Standaardalinea-lettertype"/>
    <w:rsid w:val="00092BA7"/>
    <w:rPr>
      <w:vertAlign w:val="superscript"/>
    </w:rPr>
  </w:style>
  <w:style w:type="character" w:customStyle="1" w:styleId="Onopgelostemelding2">
    <w:name w:val="Onopgeloste melding2"/>
    <w:basedOn w:val="Standaardalinea-lettertype"/>
    <w:uiPriority w:val="99"/>
    <w:semiHidden/>
    <w:unhideWhenUsed/>
    <w:rsid w:val="00092BA7"/>
    <w:rPr>
      <w:color w:val="808080"/>
      <w:shd w:val="clear" w:color="auto" w:fill="E6E6E6"/>
    </w:rPr>
  </w:style>
  <w:style w:type="paragraph" w:styleId="Normaalweb">
    <w:name w:val="Normal (Web)"/>
    <w:basedOn w:val="Standaard"/>
    <w:uiPriority w:val="99"/>
    <w:semiHidden/>
    <w:unhideWhenUsed/>
    <w:rsid w:val="00092BA7"/>
    <w:pPr>
      <w:spacing w:before="100" w:beforeAutospacing="1" w:after="100" w:afterAutospacing="1"/>
    </w:pPr>
    <w:rPr>
      <w:rFonts w:ascii="Times New Roman" w:eastAsiaTheme="minorEastAsia" w:hAnsi="Times New Roman"/>
      <w:sz w:val="24"/>
      <w:szCs w:val="24"/>
      <w:lang w:val="nl-BE"/>
    </w:rPr>
  </w:style>
  <w:style w:type="character" w:styleId="Onopgelostemelding">
    <w:name w:val="Unresolved Mention"/>
    <w:basedOn w:val="Standaardalinea-lettertype"/>
    <w:uiPriority w:val="99"/>
    <w:semiHidden/>
    <w:unhideWhenUsed/>
    <w:rsid w:val="00092BA7"/>
    <w:rPr>
      <w:color w:val="605E5C"/>
      <w:shd w:val="clear" w:color="auto" w:fill="E1DFDD"/>
    </w:rPr>
  </w:style>
  <w:style w:type="character" w:styleId="Vermelding">
    <w:name w:val="Mention"/>
    <w:basedOn w:val="Standaardalinea-lettertype"/>
    <w:uiPriority w:val="99"/>
    <w:unhideWhenUsed/>
    <w:rsid w:val="000761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dex.vlaanderen.be/PrintDocument.ashx?id=1029741&amp;datum=2025-01-01&amp;geannoteerd=false&amp;print=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x.vlaanderen.be/PrintDocument.ashx?id=1029741&amp;datum=2025-01-01&amp;geannoteerd=false&amp;print=fal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202021\Nota_groe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8884D2154547A9BC04D8E689DE3D5A"/>
        <w:category>
          <w:name w:val="Algemeen"/>
          <w:gallery w:val="placeholder"/>
        </w:category>
        <w:types>
          <w:type w:val="bbPlcHdr"/>
        </w:types>
        <w:behaviors>
          <w:behavior w:val="content"/>
        </w:behaviors>
        <w:guid w:val="{5635C74E-FB59-413A-B570-A4E2F6924A36}"/>
      </w:docPartPr>
      <w:docPartBody>
        <w:p w:rsidR="00C65EC6" w:rsidRDefault="00C65EC6">
          <w:pPr>
            <w:pStyle w:val="998884D2154547A9BC04D8E689DE3D5A"/>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16"/>
    <w:rsid w:val="000168DE"/>
    <w:rsid w:val="000727D6"/>
    <w:rsid w:val="000A5D59"/>
    <w:rsid w:val="00132FED"/>
    <w:rsid w:val="00136483"/>
    <w:rsid w:val="001846A7"/>
    <w:rsid w:val="001C09AC"/>
    <w:rsid w:val="001E7455"/>
    <w:rsid w:val="002475A6"/>
    <w:rsid w:val="00273104"/>
    <w:rsid w:val="00282DC5"/>
    <w:rsid w:val="002830CC"/>
    <w:rsid w:val="00291E80"/>
    <w:rsid w:val="00294729"/>
    <w:rsid w:val="003031EE"/>
    <w:rsid w:val="0035035D"/>
    <w:rsid w:val="00354023"/>
    <w:rsid w:val="00371039"/>
    <w:rsid w:val="003A318A"/>
    <w:rsid w:val="00415A47"/>
    <w:rsid w:val="004553AB"/>
    <w:rsid w:val="00457B5A"/>
    <w:rsid w:val="00472116"/>
    <w:rsid w:val="004C4E7D"/>
    <w:rsid w:val="005211BA"/>
    <w:rsid w:val="00543B12"/>
    <w:rsid w:val="00552A08"/>
    <w:rsid w:val="0057070B"/>
    <w:rsid w:val="00587AF6"/>
    <w:rsid w:val="005C0AE9"/>
    <w:rsid w:val="005D4A5F"/>
    <w:rsid w:val="005D6BAE"/>
    <w:rsid w:val="005E1298"/>
    <w:rsid w:val="005E57C0"/>
    <w:rsid w:val="00620F16"/>
    <w:rsid w:val="00650D06"/>
    <w:rsid w:val="0069344A"/>
    <w:rsid w:val="006E592B"/>
    <w:rsid w:val="006F010C"/>
    <w:rsid w:val="006F423E"/>
    <w:rsid w:val="006F600B"/>
    <w:rsid w:val="007079DD"/>
    <w:rsid w:val="00712682"/>
    <w:rsid w:val="0078293A"/>
    <w:rsid w:val="00791A35"/>
    <w:rsid w:val="00793CF4"/>
    <w:rsid w:val="007D1CAD"/>
    <w:rsid w:val="007F5B3A"/>
    <w:rsid w:val="007F6C0A"/>
    <w:rsid w:val="00802256"/>
    <w:rsid w:val="0080644D"/>
    <w:rsid w:val="00853D36"/>
    <w:rsid w:val="008614AC"/>
    <w:rsid w:val="008801DB"/>
    <w:rsid w:val="00950BF1"/>
    <w:rsid w:val="009A6E86"/>
    <w:rsid w:val="00A61A7C"/>
    <w:rsid w:val="00A7677C"/>
    <w:rsid w:val="00AC2300"/>
    <w:rsid w:val="00AC3465"/>
    <w:rsid w:val="00B017EA"/>
    <w:rsid w:val="00B06113"/>
    <w:rsid w:val="00B17193"/>
    <w:rsid w:val="00B25993"/>
    <w:rsid w:val="00B509D1"/>
    <w:rsid w:val="00B7037F"/>
    <w:rsid w:val="00B73FCE"/>
    <w:rsid w:val="00B770FA"/>
    <w:rsid w:val="00B94BE7"/>
    <w:rsid w:val="00BD1C89"/>
    <w:rsid w:val="00BF0488"/>
    <w:rsid w:val="00C55B2C"/>
    <w:rsid w:val="00C62D9D"/>
    <w:rsid w:val="00C65EC6"/>
    <w:rsid w:val="00CA2622"/>
    <w:rsid w:val="00CD750F"/>
    <w:rsid w:val="00CF5B20"/>
    <w:rsid w:val="00D8755C"/>
    <w:rsid w:val="00DC3398"/>
    <w:rsid w:val="00DC3831"/>
    <w:rsid w:val="00DD22AB"/>
    <w:rsid w:val="00DD5C9C"/>
    <w:rsid w:val="00DE66C4"/>
    <w:rsid w:val="00E01D8B"/>
    <w:rsid w:val="00E0369D"/>
    <w:rsid w:val="00E1507B"/>
    <w:rsid w:val="00E1628D"/>
    <w:rsid w:val="00E1692E"/>
    <w:rsid w:val="00E60DFF"/>
    <w:rsid w:val="00E61F9C"/>
    <w:rsid w:val="00E728FE"/>
    <w:rsid w:val="00ED59D2"/>
    <w:rsid w:val="00F01491"/>
    <w:rsid w:val="00F1595B"/>
    <w:rsid w:val="00F35B71"/>
    <w:rsid w:val="00F668E0"/>
    <w:rsid w:val="00FC5B5E"/>
    <w:rsid w:val="00FD68A4"/>
    <w:rsid w:val="00FD7EEC"/>
    <w:rsid w:val="00FF5323"/>
    <w:rsid w:val="00FF6AA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998884D2154547A9BC04D8E689DE3D5A">
    <w:name w:val="998884D2154547A9BC04D8E689DE3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22E7B53D8948B3A6E392A8561F1D" ma:contentTypeVersion="8" ma:contentTypeDescription="Een nieuw document maken." ma:contentTypeScope="" ma:versionID="05461d58f208824d5f90224c5f036417">
  <xsd:schema xmlns:xsd="http://www.w3.org/2001/XMLSchema" xmlns:xs="http://www.w3.org/2001/XMLSchema" xmlns:p="http://schemas.microsoft.com/office/2006/metadata/properties" xmlns:ns2="dc1abfb6-379a-4558-a2dc-e2f7db11c9ab" targetNamespace="http://schemas.microsoft.com/office/2006/metadata/properties" ma:root="true" ma:fieldsID="19fbeba848a451388a191d14e97b6cdf" ns2:_="">
    <xsd:import namespace="dc1abfb6-379a-4558-a2dc-e2f7db11c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fb6-379a-4558-a2dc-e2f7db11c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68F17-6F8D-4C3E-BA84-8040EDA8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bfb6-379a-4558-a2dc-e2f7db11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8C54E-EC00-40A0-AC3A-63E6A0013380}">
  <ds:schemaRefs>
    <ds:schemaRef ds:uri="http://schemas.openxmlformats.org/officeDocument/2006/bibliography"/>
  </ds:schemaRefs>
</ds:datastoreItem>
</file>

<file path=customXml/itemProps3.xml><?xml version="1.0" encoding="utf-8"?>
<ds:datastoreItem xmlns:ds="http://schemas.openxmlformats.org/officeDocument/2006/customXml" ds:itemID="{13D940BB-F216-439D-9D88-CC36B4F311B4}">
  <ds:schemaRefs>
    <ds:schemaRef ds:uri="http://schemas.microsoft.com/sharepoint/v3/contenttype/forms"/>
  </ds:schemaRefs>
</ds:datastoreItem>
</file>

<file path=customXml/itemProps4.xml><?xml version="1.0" encoding="utf-8"?>
<ds:datastoreItem xmlns:ds="http://schemas.openxmlformats.org/officeDocument/2006/customXml" ds:itemID="{0BA312F4-2D79-49AB-96FD-986A272CFC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Nota_groen_sjabloon</Template>
  <TotalTime>0</TotalTime>
  <Pages>50</Pages>
  <Words>15348</Words>
  <Characters>84416</Characters>
  <Application>Microsoft Office Word</Application>
  <DocSecurity>0</DocSecurity>
  <Lines>703</Lines>
  <Paragraphs>199</Paragraphs>
  <ScaleCrop>false</ScaleCrop>
  <Company/>
  <LinksUpToDate>false</LinksUpToDate>
  <CharactersWithSpaces>99565</CharactersWithSpaces>
  <SharedDoc>false</SharedDoc>
  <HLinks>
    <vt:vector size="12" baseType="variant">
      <vt:variant>
        <vt:i4>983042</vt:i4>
      </vt:variant>
      <vt:variant>
        <vt:i4>3</vt:i4>
      </vt:variant>
      <vt:variant>
        <vt:i4>0</vt:i4>
      </vt:variant>
      <vt:variant>
        <vt:i4>5</vt:i4>
      </vt:variant>
      <vt:variant>
        <vt:lpwstr>https://codex.vlaanderen.be/PrintDocument.ashx?id=1029741&amp;datum=2025-01-01&amp;geannoteerd=false&amp;print=false</vt:lpwstr>
      </vt:variant>
      <vt:variant>
        <vt:lpwstr/>
      </vt:variant>
      <vt:variant>
        <vt:i4>983042</vt:i4>
      </vt:variant>
      <vt:variant>
        <vt:i4>0</vt:i4>
      </vt:variant>
      <vt:variant>
        <vt:i4>0</vt:i4>
      </vt:variant>
      <vt:variant>
        <vt:i4>5</vt:i4>
      </vt:variant>
      <vt:variant>
        <vt:lpwstr>https://codex.vlaanderen.be/PrintDocument.ashx?id=1029741&amp;datum=2025-01-01&amp;geannoteerd=false&amp;print=false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Vanderstappen Pieter</dc:creator>
  <cp:keywords/>
  <dc:description/>
  <cp:lastModifiedBy>Vanderstappen Pieter</cp:lastModifiedBy>
  <cp:revision>1538</cp:revision>
  <cp:lastPrinted>2021-10-06T19:04:00Z</cp:lastPrinted>
  <dcterms:created xsi:type="dcterms:W3CDTF">2023-11-08T15:22:00Z</dcterms:created>
  <dcterms:modified xsi:type="dcterms:W3CDTF">2024-11-08T12:34:00Z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0x010100FD9122E7B53D8948B3A6E392A8561F1D</vt:lpwstr>
  </property>
</Properties>
</file>