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9016"/>
      </w:tblGrid>
      <w:tr w:rsidR="00610A4D" w:rsidRPr="00395810" w14:paraId="23F7DC98" w14:textId="77777777" w:rsidTr="0087228C">
        <w:tc>
          <w:tcPr>
            <w:tcW w:w="9016" w:type="dxa"/>
          </w:tcPr>
          <w:p w14:paraId="635F4B2B" w14:textId="00A733CB" w:rsidR="00610A4D" w:rsidRPr="00395810" w:rsidRDefault="00C070CD" w:rsidP="001E5E48">
            <w:pPr>
              <w:pStyle w:val="VOWDefaultParagraph"/>
              <w:spacing w:before="240"/>
              <w:jc w:val="center"/>
              <w:rPr>
                <w:rStyle w:val="VOWTOPICCENTERChar"/>
                <w:rFonts w:ascii="Arial" w:hAnsi="Arial" w:cs="Arial"/>
                <w:lang w:val="nl-BE"/>
              </w:rPr>
            </w:pPr>
            <w:r w:rsidRPr="00395810">
              <w:rPr>
                <w:rStyle w:val="VOWTOPICCENTERChar"/>
                <w:rFonts w:ascii="Arial" w:hAnsi="Arial" w:cs="Arial"/>
                <w:caps w:val="0"/>
                <w:lang w:val="nl-BE"/>
              </w:rPr>
              <w:t>C</w:t>
            </w:r>
            <w:r w:rsidRPr="00395810">
              <w:rPr>
                <w:rStyle w:val="VOWTOPICCENTERChar"/>
                <w:rFonts w:ascii="Arial" w:hAnsi="Arial" w:cs="Arial"/>
                <w:lang w:val="nl-BE"/>
              </w:rPr>
              <w:t xml:space="preserve">ONVENANT met betrekking tot de uitbating van </w:t>
            </w:r>
            <w:r w:rsidRPr="00395810">
              <w:rPr>
                <w:rStyle w:val="VOWTOPICCENTERChar"/>
                <w:rFonts w:ascii="Arial" w:hAnsi="Arial" w:cs="Arial"/>
                <w:lang w:val="nl-BE"/>
              </w:rPr>
              <w:br/>
              <w:t>een</w:t>
            </w:r>
            <w:r w:rsidR="006D227A" w:rsidRPr="00395810">
              <w:rPr>
                <w:rStyle w:val="VOWTOPICCENTERChar"/>
                <w:rFonts w:ascii="Arial" w:hAnsi="Arial" w:cs="Arial"/>
                <w:lang w:val="nl-BE"/>
              </w:rPr>
              <w:t xml:space="preserve"> VASTE</w:t>
            </w:r>
            <w:r w:rsidRPr="00395810">
              <w:rPr>
                <w:rStyle w:val="VOWTOPICCENTERChar"/>
                <w:rFonts w:ascii="Arial" w:hAnsi="Arial" w:cs="Arial"/>
                <w:lang w:val="nl-BE"/>
              </w:rPr>
              <w:t xml:space="preserve"> kansspelinrichting klasse iv</w:t>
            </w:r>
          </w:p>
          <w:p w14:paraId="59D38DE8" w14:textId="6F3C2FC5" w:rsidR="00610A4D" w:rsidRPr="00395810" w:rsidRDefault="00610A4D" w:rsidP="001E5E48">
            <w:pPr>
              <w:pStyle w:val="VOWDefaultParagraph"/>
              <w:spacing w:before="240" w:after="320"/>
              <w:jc w:val="center"/>
              <w:rPr>
                <w:rStyle w:val="VOWTOPICCENTERChar"/>
                <w:rFonts w:ascii="Arial" w:hAnsi="Arial" w:cs="Arial"/>
                <w:caps w:val="0"/>
                <w:lang w:val="nl-BE"/>
              </w:rPr>
            </w:pPr>
            <w:r w:rsidRPr="00395810">
              <w:rPr>
                <w:rStyle w:val="VOWTOPICCENTERChar"/>
                <w:rFonts w:ascii="Arial" w:hAnsi="Arial" w:cs="Arial"/>
                <w:b w:val="0"/>
                <w:caps w:val="0"/>
                <w:lang w:val="nl-BE"/>
              </w:rPr>
              <w:t>(</w:t>
            </w:r>
            <w:r w:rsidR="001E5E48" w:rsidRPr="00395810">
              <w:rPr>
                <w:rStyle w:val="VOWTOPICCENTERChar"/>
                <w:rFonts w:ascii="Arial" w:hAnsi="Arial" w:cs="Arial"/>
                <w:b w:val="0"/>
                <w:caps w:val="0"/>
                <w:lang w:val="nl-BE"/>
              </w:rPr>
              <w:t xml:space="preserve">hierna genoemd </w:t>
            </w:r>
            <w:r w:rsidR="00C070CD" w:rsidRPr="00395810">
              <w:rPr>
                <w:rStyle w:val="VOWTOPICCENTERChar"/>
                <w:rFonts w:ascii="Arial" w:hAnsi="Arial" w:cs="Arial"/>
                <w:b w:val="0"/>
                <w:caps w:val="0"/>
                <w:lang w:val="nl-BE"/>
              </w:rPr>
              <w:t>het</w:t>
            </w:r>
            <w:r w:rsidRPr="00395810">
              <w:rPr>
                <w:rStyle w:val="VOWTOPICCENTERChar"/>
                <w:rFonts w:ascii="Arial" w:hAnsi="Arial" w:cs="Arial"/>
                <w:b w:val="0"/>
                <w:caps w:val="0"/>
                <w:lang w:val="nl-BE"/>
              </w:rPr>
              <w:t xml:space="preserve"> “</w:t>
            </w:r>
            <w:r w:rsidR="00C070CD" w:rsidRPr="00395810">
              <w:rPr>
                <w:rStyle w:val="VOWTOPICCENTERChar"/>
                <w:rFonts w:ascii="Arial" w:hAnsi="Arial" w:cs="Arial"/>
                <w:b w:val="0"/>
                <w:bCs/>
                <w:i/>
                <w:iCs/>
                <w:caps w:val="0"/>
                <w:lang w:val="nl-BE"/>
              </w:rPr>
              <w:t>Convenant</w:t>
            </w:r>
            <w:r w:rsidRPr="00395810">
              <w:rPr>
                <w:rStyle w:val="VOWTOPICCENTERChar"/>
                <w:rFonts w:ascii="Arial" w:hAnsi="Arial" w:cs="Arial"/>
                <w:b w:val="0"/>
                <w:caps w:val="0"/>
                <w:lang w:val="nl-BE"/>
              </w:rPr>
              <w:t>”)</w:t>
            </w:r>
          </w:p>
        </w:tc>
      </w:tr>
    </w:tbl>
    <w:p w14:paraId="62400252" w14:textId="77777777" w:rsidR="00DD5FB4" w:rsidRPr="00395810" w:rsidRDefault="00DD5FB4" w:rsidP="001E5E48">
      <w:pPr>
        <w:pStyle w:val="VOWSTDListNum"/>
        <w:numPr>
          <w:ilvl w:val="0"/>
          <w:numId w:val="0"/>
        </w:numPr>
        <w:spacing w:before="240"/>
        <w:ind w:left="709"/>
        <w:rPr>
          <w:rFonts w:ascii="Arial" w:hAnsi="Arial" w:cs="Arial"/>
          <w:lang w:val="nl-BE"/>
        </w:rPr>
      </w:pPr>
    </w:p>
    <w:p w14:paraId="18CFE6C4" w14:textId="0890F23F" w:rsidR="00DD5FB4" w:rsidRPr="00395810" w:rsidRDefault="00DD5FB4" w:rsidP="001E5E48">
      <w:pPr>
        <w:pStyle w:val="VOWSTDListNum"/>
        <w:numPr>
          <w:ilvl w:val="0"/>
          <w:numId w:val="0"/>
        </w:numPr>
        <w:tabs>
          <w:tab w:val="left" w:pos="567"/>
        </w:tabs>
        <w:spacing w:before="240"/>
        <w:ind w:left="1134" w:hanging="1134"/>
        <w:rPr>
          <w:rFonts w:ascii="Arial" w:hAnsi="Arial" w:cs="Arial"/>
          <w:lang w:val="nl-BE"/>
        </w:rPr>
      </w:pPr>
      <w:r w:rsidRPr="00395810">
        <w:rPr>
          <w:rFonts w:ascii="Arial" w:hAnsi="Arial" w:cs="Arial"/>
          <w:b/>
          <w:bCs/>
          <w:lang w:val="nl-BE"/>
        </w:rPr>
        <w:t>TUSSEN:</w:t>
      </w:r>
      <w:r w:rsidRPr="00395810">
        <w:rPr>
          <w:rFonts w:ascii="Arial" w:hAnsi="Arial" w:cs="Arial"/>
          <w:b/>
          <w:bCs/>
          <w:lang w:val="nl-BE"/>
        </w:rPr>
        <w:tab/>
      </w:r>
      <w:r w:rsidR="00CB3CFE" w:rsidRPr="00395810">
        <w:rPr>
          <w:rFonts w:ascii="Arial" w:hAnsi="Arial" w:cs="Arial"/>
          <w:lang w:val="nl-BE"/>
        </w:rPr>
        <w:t xml:space="preserve">De </w:t>
      </w:r>
      <w:r w:rsidR="003E05DC" w:rsidRPr="00395810">
        <w:rPr>
          <w:rFonts w:ascii="Arial" w:hAnsi="Arial" w:cs="Arial"/>
          <w:b/>
          <w:bCs/>
          <w:lang w:val="nl-BE"/>
        </w:rPr>
        <w:t>g</w:t>
      </w:r>
      <w:r w:rsidR="000757CD" w:rsidRPr="00395810">
        <w:rPr>
          <w:rFonts w:ascii="Arial" w:hAnsi="Arial" w:cs="Arial"/>
          <w:b/>
          <w:bCs/>
          <w:lang w:val="nl-BE"/>
        </w:rPr>
        <w:t xml:space="preserve">emeente </w:t>
      </w:r>
      <w:r w:rsidR="000757CD" w:rsidRPr="00404B6C">
        <w:rPr>
          <w:rFonts w:ascii="Arial" w:hAnsi="Arial" w:cs="Arial"/>
          <w:lang w:val="nl-BE"/>
        </w:rPr>
        <w:t>[</w:t>
      </w:r>
      <w:r w:rsidR="000757CD" w:rsidRPr="00404B6C">
        <w:rPr>
          <w:rFonts w:ascii="Arial" w:hAnsi="Arial" w:cs="Arial"/>
          <w:b/>
          <w:lang w:val="nl-BE"/>
        </w:rPr>
        <w:t>GEMEENTE</w:t>
      </w:r>
      <w:r w:rsidR="000757CD" w:rsidRPr="00404B6C">
        <w:rPr>
          <w:rFonts w:ascii="Arial" w:hAnsi="Arial" w:cs="Arial"/>
          <w:lang w:val="nl-BE"/>
        </w:rPr>
        <w:t>],</w:t>
      </w:r>
      <w:r w:rsidR="000757CD" w:rsidRPr="00395810">
        <w:rPr>
          <w:rFonts w:ascii="Arial" w:hAnsi="Arial" w:cs="Arial"/>
          <w:lang w:val="nl-BE"/>
        </w:rPr>
        <w:t xml:space="preserve"> gevestigd te </w:t>
      </w:r>
      <w:bookmarkStart w:id="0" w:name="_Hlk64541385"/>
      <w:r w:rsidR="000757CD" w:rsidRPr="00404B6C">
        <w:rPr>
          <w:rFonts w:ascii="Arial" w:hAnsi="Arial" w:cs="Arial"/>
          <w:lang w:val="nl-BE"/>
        </w:rPr>
        <w:t>[adres]</w:t>
      </w:r>
      <w:bookmarkEnd w:id="0"/>
      <w:r w:rsidR="000757CD" w:rsidRPr="00404B6C">
        <w:rPr>
          <w:rFonts w:ascii="Arial" w:hAnsi="Arial" w:cs="Arial"/>
          <w:lang w:val="nl-BE"/>
        </w:rPr>
        <w:t>,</w:t>
      </w:r>
      <w:r w:rsidR="000757CD" w:rsidRPr="00395810">
        <w:rPr>
          <w:rFonts w:ascii="Arial" w:hAnsi="Arial" w:cs="Arial"/>
          <w:lang w:val="nl-BE"/>
        </w:rPr>
        <w:t xml:space="preserve"> vertegenwoordigd door </w:t>
      </w:r>
      <w:r w:rsidR="00797C28">
        <w:rPr>
          <w:rFonts w:ascii="Arial" w:hAnsi="Arial" w:cs="Arial"/>
          <w:lang w:val="nl-BE"/>
        </w:rPr>
        <w:t xml:space="preserve">het college van burgemeester en schepenen, waarvoor </w:t>
      </w:r>
      <w:r w:rsidR="000757CD" w:rsidRPr="00395810">
        <w:rPr>
          <w:rFonts w:ascii="Arial" w:hAnsi="Arial" w:cs="Arial"/>
          <w:lang w:val="nl-BE"/>
        </w:rPr>
        <w:t xml:space="preserve">de </w:t>
      </w:r>
      <w:r w:rsidR="003E05DC" w:rsidRPr="00395810">
        <w:rPr>
          <w:rFonts w:ascii="Arial" w:hAnsi="Arial" w:cs="Arial"/>
          <w:lang w:val="nl-BE"/>
        </w:rPr>
        <w:t>b</w:t>
      </w:r>
      <w:r w:rsidR="000757CD" w:rsidRPr="00395810">
        <w:rPr>
          <w:rFonts w:ascii="Arial" w:hAnsi="Arial" w:cs="Arial"/>
          <w:lang w:val="nl-BE"/>
        </w:rPr>
        <w:t xml:space="preserve">urgemeester, </w:t>
      </w:r>
      <w:r w:rsidR="000757CD" w:rsidRPr="00404B6C">
        <w:rPr>
          <w:rFonts w:ascii="Arial" w:hAnsi="Arial" w:cs="Arial"/>
          <w:lang w:val="nl-BE"/>
        </w:rPr>
        <w:t xml:space="preserve">[de </w:t>
      </w:r>
      <w:r w:rsidRPr="00404B6C">
        <w:rPr>
          <w:rFonts w:ascii="Arial" w:hAnsi="Arial" w:cs="Arial"/>
          <w:lang w:val="nl-BE"/>
        </w:rPr>
        <w:t>h</w:t>
      </w:r>
      <w:r w:rsidR="000757CD" w:rsidRPr="00404B6C">
        <w:rPr>
          <w:rFonts w:ascii="Arial" w:hAnsi="Arial" w:cs="Arial"/>
          <w:lang w:val="nl-BE"/>
        </w:rPr>
        <w:t>eer][</w:t>
      </w:r>
      <w:r w:rsidRPr="00404B6C">
        <w:rPr>
          <w:rFonts w:ascii="Arial" w:hAnsi="Arial" w:cs="Arial"/>
          <w:lang w:val="nl-BE"/>
        </w:rPr>
        <w:t>m</w:t>
      </w:r>
      <w:r w:rsidR="000757CD" w:rsidRPr="00404B6C">
        <w:rPr>
          <w:rFonts w:ascii="Arial" w:hAnsi="Arial" w:cs="Arial"/>
          <w:lang w:val="nl-BE"/>
        </w:rPr>
        <w:t>evrouw] [Voornaam NAAM]</w:t>
      </w:r>
      <w:r w:rsidR="000757CD" w:rsidRPr="00395810">
        <w:rPr>
          <w:rFonts w:ascii="Arial" w:hAnsi="Arial" w:cs="Arial"/>
          <w:lang w:val="nl-BE"/>
        </w:rPr>
        <w:t xml:space="preserve"> en de </w:t>
      </w:r>
      <w:r w:rsidR="003E05DC" w:rsidRPr="00395810">
        <w:rPr>
          <w:rFonts w:ascii="Arial" w:hAnsi="Arial" w:cs="Arial"/>
          <w:lang w:val="nl-BE"/>
        </w:rPr>
        <w:t>a</w:t>
      </w:r>
      <w:r w:rsidR="00F72ED4">
        <w:rPr>
          <w:rFonts w:ascii="Arial" w:hAnsi="Arial" w:cs="Arial"/>
          <w:lang w:val="nl-BE"/>
        </w:rPr>
        <w:t>lgemeen directeur</w:t>
      </w:r>
      <w:r w:rsidR="000757CD" w:rsidRPr="00395810">
        <w:rPr>
          <w:rFonts w:ascii="Arial" w:hAnsi="Arial" w:cs="Arial"/>
          <w:lang w:val="nl-BE"/>
        </w:rPr>
        <w:t xml:space="preserve"> </w:t>
      </w:r>
      <w:r w:rsidR="000757CD" w:rsidRPr="00404B6C">
        <w:rPr>
          <w:rFonts w:ascii="Arial" w:hAnsi="Arial" w:cs="Arial"/>
          <w:lang w:val="nl-BE"/>
        </w:rPr>
        <w:t xml:space="preserve">[de </w:t>
      </w:r>
      <w:r w:rsidR="00541EE1" w:rsidRPr="00404B6C">
        <w:rPr>
          <w:rFonts w:ascii="Arial" w:hAnsi="Arial" w:cs="Arial"/>
          <w:lang w:val="nl-BE"/>
        </w:rPr>
        <w:t>h</w:t>
      </w:r>
      <w:r w:rsidR="000757CD" w:rsidRPr="00404B6C">
        <w:rPr>
          <w:rFonts w:ascii="Arial" w:hAnsi="Arial" w:cs="Arial"/>
          <w:lang w:val="nl-BE"/>
        </w:rPr>
        <w:t>eer][</w:t>
      </w:r>
      <w:r w:rsidR="00541EE1" w:rsidRPr="00404B6C">
        <w:rPr>
          <w:rFonts w:ascii="Arial" w:hAnsi="Arial" w:cs="Arial"/>
          <w:lang w:val="nl-BE"/>
        </w:rPr>
        <w:t>m</w:t>
      </w:r>
      <w:r w:rsidR="000757CD" w:rsidRPr="00404B6C">
        <w:rPr>
          <w:rFonts w:ascii="Arial" w:hAnsi="Arial" w:cs="Arial"/>
          <w:lang w:val="nl-BE"/>
        </w:rPr>
        <w:t>evrouw] [Voornaam NAAM]</w:t>
      </w:r>
      <w:r w:rsidR="00797C28">
        <w:rPr>
          <w:rFonts w:ascii="Arial" w:hAnsi="Arial" w:cs="Arial"/>
          <w:lang w:val="nl-BE"/>
        </w:rPr>
        <w:t xml:space="preserve"> ondertekenen</w:t>
      </w:r>
      <w:r w:rsidR="000757CD" w:rsidRPr="00404B6C">
        <w:rPr>
          <w:rFonts w:ascii="Arial" w:hAnsi="Arial" w:cs="Arial"/>
          <w:lang w:val="nl-BE"/>
        </w:rPr>
        <w:t>.</w:t>
      </w:r>
    </w:p>
    <w:p w14:paraId="747B91AE" w14:textId="270C4432" w:rsidR="00CB3CFE" w:rsidRPr="00395810" w:rsidRDefault="007A620C" w:rsidP="001E5E48">
      <w:pPr>
        <w:pStyle w:val="VOWSTDListNum"/>
        <w:numPr>
          <w:ilvl w:val="0"/>
          <w:numId w:val="0"/>
        </w:numPr>
        <w:tabs>
          <w:tab w:val="left" w:pos="567"/>
        </w:tabs>
        <w:spacing w:before="240"/>
        <w:ind w:left="1134" w:hanging="1134"/>
        <w:rPr>
          <w:rFonts w:ascii="Arial" w:hAnsi="Arial" w:cs="Arial"/>
          <w:lang w:val="nl-BE"/>
        </w:rPr>
      </w:pPr>
      <w:r w:rsidRPr="00F72ED4">
        <w:rPr>
          <w:rFonts w:ascii="Arial" w:hAnsi="Arial" w:cs="Arial"/>
          <w:noProof/>
          <w:lang w:val="nl-BE"/>
        </w:rPr>
        <mc:AlternateContent>
          <mc:Choice Requires="wps">
            <w:drawing>
              <wp:anchor distT="45720" distB="45720" distL="114300" distR="114300" simplePos="0" relativeHeight="251659264" behindDoc="0" locked="0" layoutInCell="1" allowOverlap="1" wp14:anchorId="40022E38" wp14:editId="49074108">
                <wp:simplePos x="0" y="0"/>
                <wp:positionH relativeFrom="margin">
                  <wp:align>right</wp:align>
                </wp:positionH>
                <wp:positionV relativeFrom="paragraph">
                  <wp:posOffset>438150</wp:posOffset>
                </wp:positionV>
                <wp:extent cx="5607050" cy="1404620"/>
                <wp:effectExtent l="0" t="0" r="1270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201662D3" w14:textId="782C7642" w:rsidR="00F72ED4" w:rsidRPr="002B52FA" w:rsidRDefault="002B52FA" w:rsidP="002B52FA">
                            <w:pPr>
                              <w:rPr>
                                <w:b/>
                                <w:bCs/>
                                <w:lang w:val="nl-NL"/>
                              </w:rPr>
                            </w:pPr>
                            <w:r w:rsidRPr="002B52FA">
                              <w:rPr>
                                <w:b/>
                                <w:bCs/>
                                <w:lang w:val="nl-NL"/>
                              </w:rPr>
                              <w:t>Toelichting</w:t>
                            </w:r>
                          </w:p>
                          <w:p w14:paraId="623D43F0" w14:textId="2A1110B4" w:rsidR="002B52FA" w:rsidRPr="002B52FA" w:rsidRDefault="002B52FA" w:rsidP="002B52FA">
                            <w:pPr>
                              <w:rPr>
                                <w:rFonts w:ascii="Arial" w:hAnsi="Arial" w:cs="Arial"/>
                                <w:lang w:val="nl-BE"/>
                              </w:rPr>
                            </w:pPr>
                            <w:r w:rsidRPr="007A620C">
                              <w:rPr>
                                <w:rFonts w:ascii="Arial" w:hAnsi="Arial" w:cs="Arial"/>
                                <w:lang w:val="nl-BE"/>
                              </w:rPr>
                              <w:t>VVSG is van oordeel dat</w:t>
                            </w:r>
                            <w:r w:rsidRPr="002B52FA">
                              <w:rPr>
                                <w:rFonts w:ascii="Arial" w:hAnsi="Arial" w:cs="Arial"/>
                                <w:lang w:val="nl-BE"/>
                              </w:rPr>
                              <w:t xml:space="preserve"> de gemeenteraad in staat is deze bevoegdheid te delegeren naar het college van burgemeester en schepenen. Het betreft geen uitdrukkelijk wettelijk toegewezen bevoegdheid in de zin van artikel 41, tweede lid, 9° D</w:t>
                            </w:r>
                            <w:r w:rsidRPr="007A620C">
                              <w:rPr>
                                <w:rFonts w:ascii="Arial" w:hAnsi="Arial" w:cs="Arial"/>
                                <w:lang w:val="nl-BE"/>
                              </w:rPr>
                              <w:t xml:space="preserve">ecreet </w:t>
                            </w:r>
                            <w:r w:rsidRPr="002B52FA">
                              <w:rPr>
                                <w:rFonts w:ascii="Arial" w:hAnsi="Arial" w:cs="Arial"/>
                                <w:lang w:val="nl-BE"/>
                              </w:rPr>
                              <w:t>L</w:t>
                            </w:r>
                            <w:r w:rsidRPr="007A620C">
                              <w:rPr>
                                <w:rFonts w:ascii="Arial" w:hAnsi="Arial" w:cs="Arial"/>
                                <w:lang w:val="nl-BE"/>
                              </w:rPr>
                              <w:t xml:space="preserve">okaal </w:t>
                            </w:r>
                            <w:r w:rsidRPr="002B52FA">
                              <w:rPr>
                                <w:rFonts w:ascii="Arial" w:hAnsi="Arial" w:cs="Arial"/>
                                <w:lang w:val="nl-BE"/>
                              </w:rPr>
                              <w:t>B</w:t>
                            </w:r>
                            <w:r w:rsidRPr="007A620C">
                              <w:rPr>
                                <w:rFonts w:ascii="Arial" w:hAnsi="Arial" w:cs="Arial"/>
                                <w:lang w:val="nl-BE"/>
                              </w:rPr>
                              <w:t>estuur</w:t>
                            </w:r>
                            <w:r w:rsidRPr="002B52FA">
                              <w:rPr>
                                <w:rFonts w:ascii="Arial" w:hAnsi="Arial" w:cs="Arial"/>
                                <w:lang w:val="nl-BE"/>
                              </w:rPr>
                              <w:t xml:space="preserve">. </w:t>
                            </w:r>
                          </w:p>
                          <w:p w14:paraId="636426D3" w14:textId="77777777" w:rsidR="002B52FA" w:rsidRPr="002B52FA" w:rsidRDefault="002B52FA" w:rsidP="002B52FA">
                            <w:pPr>
                              <w:rPr>
                                <w:rFonts w:ascii="Arial" w:hAnsi="Arial" w:cs="Arial"/>
                                <w:lang w:val="nl-BE"/>
                              </w:rPr>
                            </w:pPr>
                            <w:r w:rsidRPr="002B52FA">
                              <w:rPr>
                                <w:rFonts w:ascii="Arial" w:hAnsi="Arial" w:cs="Arial"/>
                                <w:lang w:val="nl-BE"/>
                              </w:rPr>
                              <w:t xml:space="preserve">In dit delegatiebesluit kan de gemeenteraad zelfs de beleidskrijtlijnen schetsen. </w:t>
                            </w:r>
                          </w:p>
                          <w:p w14:paraId="14326849" w14:textId="6BBA8EC6" w:rsidR="002B52FA" w:rsidRPr="007A620C" w:rsidRDefault="002B52FA" w:rsidP="002B52FA">
                            <w:pPr>
                              <w:rPr>
                                <w:rFonts w:ascii="Arial" w:hAnsi="Arial" w:cs="Arial"/>
                                <w:lang w:val="nl-BE"/>
                              </w:rPr>
                            </w:pPr>
                            <w:r w:rsidRPr="002B52FA">
                              <w:rPr>
                                <w:rFonts w:ascii="Arial" w:hAnsi="Arial" w:cs="Arial"/>
                                <w:lang w:val="nl-BE"/>
                              </w:rPr>
                              <w:t xml:space="preserve">Het betreft uiteraard een mogelijkheid tot delegatie, het kan perfect te verantwoorden zijn om deze bevoegdheid bij de gemeenteraad te blijven situeren. </w:t>
                            </w:r>
                          </w:p>
                          <w:p w14:paraId="6F042369" w14:textId="761F1678" w:rsidR="002B52FA" w:rsidRPr="002B52FA" w:rsidRDefault="002B52FA" w:rsidP="002B52FA">
                            <w:pPr>
                              <w:rPr>
                                <w:rFonts w:ascii="Arial" w:hAnsi="Arial" w:cs="Arial"/>
                                <w:lang w:val="nl-BE"/>
                              </w:rPr>
                            </w:pPr>
                            <w:r w:rsidRPr="007A620C">
                              <w:rPr>
                                <w:rFonts w:ascii="Arial" w:hAnsi="Arial" w:cs="Arial"/>
                                <w:lang w:val="nl-BE"/>
                              </w:rPr>
                              <w:t xml:space="preserve">Dan kan volgende formulering gehanteerd worden: </w:t>
                            </w:r>
                          </w:p>
                          <w:p w14:paraId="5CC1AF72" w14:textId="77777777" w:rsidR="002B52FA" w:rsidRPr="002B52FA" w:rsidRDefault="002B52FA" w:rsidP="002B52FA"/>
                          <w:p w14:paraId="659F567B" w14:textId="21ADFC92" w:rsidR="00F72ED4" w:rsidRPr="00F72ED4" w:rsidRDefault="00F72ED4" w:rsidP="002B52FA">
                            <w:r w:rsidRPr="002B52FA">
                              <w:rPr>
                                <w:lang w:val="nl-NL"/>
                              </w:rPr>
                              <w:t xml:space="preserve"> “</w:t>
                            </w:r>
                            <w:proofErr w:type="spellStart"/>
                            <w:r w:rsidRPr="002B52FA">
                              <w:rPr>
                                <w:i/>
                                <w:iCs/>
                              </w:rPr>
                              <w:t>vertegenwoordigd</w:t>
                            </w:r>
                            <w:proofErr w:type="spellEnd"/>
                            <w:r w:rsidRPr="002B52FA">
                              <w:rPr>
                                <w:i/>
                                <w:iCs/>
                              </w:rPr>
                              <w:t xml:space="preserve"> door </w:t>
                            </w:r>
                            <w:proofErr w:type="spellStart"/>
                            <w:r w:rsidRPr="002B52FA">
                              <w:rPr>
                                <w:i/>
                                <w:iCs/>
                              </w:rPr>
                              <w:t>haar</w:t>
                            </w:r>
                            <w:proofErr w:type="spellEnd"/>
                            <w:r w:rsidRPr="002B52FA">
                              <w:rPr>
                                <w:i/>
                                <w:iCs/>
                              </w:rPr>
                              <w:t xml:space="preserve"> </w:t>
                            </w:r>
                            <w:proofErr w:type="spellStart"/>
                            <w:r w:rsidRPr="002B52FA">
                              <w:rPr>
                                <w:i/>
                                <w:iCs/>
                              </w:rPr>
                              <w:t>gemeenteraad</w:t>
                            </w:r>
                            <w:proofErr w:type="spellEnd"/>
                            <w:r w:rsidRPr="002B52FA">
                              <w:rPr>
                                <w:i/>
                                <w:iCs/>
                              </w:rPr>
                              <w:t xml:space="preserve">, op </w:t>
                            </w:r>
                            <w:proofErr w:type="spellStart"/>
                            <w:r w:rsidRPr="002B52FA">
                              <w:rPr>
                                <w:i/>
                                <w:iCs/>
                              </w:rPr>
                              <w:t>haar</w:t>
                            </w:r>
                            <w:proofErr w:type="spellEnd"/>
                            <w:r w:rsidRPr="002B52FA">
                              <w:rPr>
                                <w:i/>
                                <w:iCs/>
                              </w:rPr>
                              <w:t xml:space="preserve"> </w:t>
                            </w:r>
                            <w:proofErr w:type="spellStart"/>
                            <w:r w:rsidRPr="002B52FA">
                              <w:rPr>
                                <w:i/>
                                <w:iCs/>
                              </w:rPr>
                              <w:t>beurt</w:t>
                            </w:r>
                            <w:proofErr w:type="spellEnd"/>
                            <w:r w:rsidRPr="002B52FA">
                              <w:rPr>
                                <w:i/>
                                <w:iCs/>
                              </w:rPr>
                              <w:t xml:space="preserve"> </w:t>
                            </w:r>
                            <w:proofErr w:type="spellStart"/>
                            <w:r w:rsidRPr="002B52FA">
                              <w:rPr>
                                <w:i/>
                                <w:iCs/>
                              </w:rPr>
                              <w:t>vertegenwoordigd</w:t>
                            </w:r>
                            <w:proofErr w:type="spellEnd"/>
                            <w:r w:rsidRPr="002B52FA">
                              <w:rPr>
                                <w:i/>
                                <w:iCs/>
                              </w:rPr>
                              <w:t xml:space="preserve"> door XXX, </w:t>
                            </w:r>
                            <w:proofErr w:type="spellStart"/>
                            <w:r w:rsidRPr="002B52FA">
                              <w:rPr>
                                <w:i/>
                                <w:iCs/>
                              </w:rPr>
                              <w:t>voorzitter</w:t>
                            </w:r>
                            <w:proofErr w:type="spellEnd"/>
                            <w:r w:rsidRPr="002B52FA">
                              <w:rPr>
                                <w:i/>
                                <w:iCs/>
                              </w:rPr>
                              <w:t xml:space="preserve"> van de </w:t>
                            </w:r>
                            <w:proofErr w:type="spellStart"/>
                            <w:r w:rsidRPr="002B52FA">
                              <w:rPr>
                                <w:i/>
                                <w:iCs/>
                              </w:rPr>
                              <w:t>gemeenteraad</w:t>
                            </w:r>
                            <w:proofErr w:type="spellEnd"/>
                          </w:p>
                          <w:p w14:paraId="63CED3BF" w14:textId="77777777" w:rsidR="00F72ED4" w:rsidRPr="00F72ED4" w:rsidRDefault="00F72ED4">
                            <w:pPr>
                              <w:rPr>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22E38" id="_x0000_t202" coordsize="21600,21600" o:spt="202" path="m,l,21600r21600,l21600,xe">
                <v:stroke joinstyle="miter"/>
                <v:path gradientshapeok="t" o:connecttype="rect"/>
              </v:shapetype>
              <v:shape id="Tekstvak 2" o:spid="_x0000_s1026" type="#_x0000_t202" style="position:absolute;left:0;text-align:left;margin-left:390.3pt;margin-top:34.5pt;width:44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kg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">
                <v:textbox style="mso-fit-shape-to-text:t">
                  <w:txbxContent>
                    <w:p w14:paraId="201662D3" w14:textId="782C7642" w:rsidR="00F72ED4" w:rsidRPr="002B52FA" w:rsidRDefault="002B52FA" w:rsidP="002B52FA">
                      <w:pPr>
                        <w:rPr>
                          <w:b/>
                          <w:bCs/>
                          <w:lang w:val="nl-NL"/>
                        </w:rPr>
                      </w:pPr>
                      <w:r w:rsidRPr="002B52FA">
                        <w:rPr>
                          <w:b/>
                          <w:bCs/>
                          <w:lang w:val="nl-NL"/>
                        </w:rPr>
                        <w:t>Toelichting</w:t>
                      </w:r>
                    </w:p>
                    <w:p w14:paraId="623D43F0" w14:textId="2A1110B4" w:rsidR="002B52FA" w:rsidRPr="002B52FA" w:rsidRDefault="002B52FA" w:rsidP="002B52FA">
                      <w:pPr>
                        <w:rPr>
                          <w:rFonts w:ascii="Arial" w:hAnsi="Arial" w:cs="Arial"/>
                          <w:lang w:val="nl-BE"/>
                        </w:rPr>
                      </w:pPr>
                      <w:r w:rsidRPr="007A620C">
                        <w:rPr>
                          <w:rFonts w:ascii="Arial" w:hAnsi="Arial" w:cs="Arial"/>
                          <w:lang w:val="nl-BE"/>
                        </w:rPr>
                        <w:t>VVSG is van oordeel dat</w:t>
                      </w:r>
                      <w:r w:rsidRPr="002B52FA">
                        <w:rPr>
                          <w:rFonts w:ascii="Arial" w:hAnsi="Arial" w:cs="Arial"/>
                          <w:lang w:val="nl-BE"/>
                        </w:rPr>
                        <w:t xml:space="preserve"> de gemeenteraad in staat is deze bevoegdheid te delegeren naar het college van burgemeester en schepenen. Het betreft geen uitdrukkelijk wettelijk toegewezen bevoegdheid in de zin van artikel 41, tweede lid, 9° D</w:t>
                      </w:r>
                      <w:r w:rsidRPr="007A620C">
                        <w:rPr>
                          <w:rFonts w:ascii="Arial" w:hAnsi="Arial" w:cs="Arial"/>
                          <w:lang w:val="nl-BE"/>
                        </w:rPr>
                        <w:t xml:space="preserve">ecreet </w:t>
                      </w:r>
                      <w:r w:rsidRPr="002B52FA">
                        <w:rPr>
                          <w:rFonts w:ascii="Arial" w:hAnsi="Arial" w:cs="Arial"/>
                          <w:lang w:val="nl-BE"/>
                        </w:rPr>
                        <w:t>L</w:t>
                      </w:r>
                      <w:r w:rsidRPr="007A620C">
                        <w:rPr>
                          <w:rFonts w:ascii="Arial" w:hAnsi="Arial" w:cs="Arial"/>
                          <w:lang w:val="nl-BE"/>
                        </w:rPr>
                        <w:t xml:space="preserve">okaal </w:t>
                      </w:r>
                      <w:r w:rsidRPr="002B52FA">
                        <w:rPr>
                          <w:rFonts w:ascii="Arial" w:hAnsi="Arial" w:cs="Arial"/>
                          <w:lang w:val="nl-BE"/>
                        </w:rPr>
                        <w:t>B</w:t>
                      </w:r>
                      <w:r w:rsidRPr="007A620C">
                        <w:rPr>
                          <w:rFonts w:ascii="Arial" w:hAnsi="Arial" w:cs="Arial"/>
                          <w:lang w:val="nl-BE"/>
                        </w:rPr>
                        <w:t>estuur</w:t>
                      </w:r>
                      <w:r w:rsidRPr="002B52FA">
                        <w:rPr>
                          <w:rFonts w:ascii="Arial" w:hAnsi="Arial" w:cs="Arial"/>
                          <w:lang w:val="nl-BE"/>
                        </w:rPr>
                        <w:t xml:space="preserve">. </w:t>
                      </w:r>
                    </w:p>
                    <w:p w14:paraId="636426D3" w14:textId="77777777" w:rsidR="002B52FA" w:rsidRPr="002B52FA" w:rsidRDefault="002B52FA" w:rsidP="002B52FA">
                      <w:pPr>
                        <w:rPr>
                          <w:rFonts w:ascii="Arial" w:hAnsi="Arial" w:cs="Arial"/>
                          <w:lang w:val="nl-BE"/>
                        </w:rPr>
                      </w:pPr>
                      <w:r w:rsidRPr="002B52FA">
                        <w:rPr>
                          <w:rFonts w:ascii="Arial" w:hAnsi="Arial" w:cs="Arial"/>
                          <w:lang w:val="nl-BE"/>
                        </w:rPr>
                        <w:t xml:space="preserve">In dit delegatiebesluit kan de gemeenteraad zelfs de beleidskrijtlijnen schetsen. </w:t>
                      </w:r>
                    </w:p>
                    <w:p w14:paraId="14326849" w14:textId="6BBA8EC6" w:rsidR="002B52FA" w:rsidRPr="007A620C" w:rsidRDefault="002B52FA" w:rsidP="002B52FA">
                      <w:pPr>
                        <w:rPr>
                          <w:rFonts w:ascii="Arial" w:hAnsi="Arial" w:cs="Arial"/>
                          <w:lang w:val="nl-BE"/>
                        </w:rPr>
                      </w:pPr>
                      <w:r w:rsidRPr="002B52FA">
                        <w:rPr>
                          <w:rFonts w:ascii="Arial" w:hAnsi="Arial" w:cs="Arial"/>
                          <w:lang w:val="nl-BE"/>
                        </w:rPr>
                        <w:t xml:space="preserve">Het betreft uiteraard een mogelijkheid tot delegatie, het kan perfect te verantwoorden zijn om deze bevoegdheid bij de gemeenteraad te blijven situeren. </w:t>
                      </w:r>
                    </w:p>
                    <w:p w14:paraId="6F042369" w14:textId="761F1678" w:rsidR="002B52FA" w:rsidRPr="002B52FA" w:rsidRDefault="002B52FA" w:rsidP="002B52FA">
                      <w:pPr>
                        <w:rPr>
                          <w:rFonts w:ascii="Arial" w:hAnsi="Arial" w:cs="Arial"/>
                          <w:lang w:val="nl-BE"/>
                        </w:rPr>
                      </w:pPr>
                      <w:r w:rsidRPr="007A620C">
                        <w:rPr>
                          <w:rFonts w:ascii="Arial" w:hAnsi="Arial" w:cs="Arial"/>
                          <w:lang w:val="nl-BE"/>
                        </w:rPr>
                        <w:t xml:space="preserve">Dan kan volgende formulering gehanteerd worden: </w:t>
                      </w:r>
                    </w:p>
                    <w:p w14:paraId="5CC1AF72" w14:textId="77777777" w:rsidR="002B52FA" w:rsidRPr="002B52FA" w:rsidRDefault="002B52FA" w:rsidP="002B52FA">
                      <w:pPr>
                        <w:rPr>
                          <w:lang w:val="en-BE"/>
                        </w:rPr>
                      </w:pPr>
                    </w:p>
                    <w:p w14:paraId="659F567B" w14:textId="21ADFC92" w:rsidR="00F72ED4" w:rsidRPr="00F72ED4" w:rsidRDefault="00F72ED4" w:rsidP="002B52FA">
                      <w:r w:rsidRPr="002B52FA">
                        <w:rPr>
                          <w:lang w:val="nl-NL"/>
                        </w:rPr>
                        <w:t xml:space="preserve"> “</w:t>
                      </w:r>
                      <w:proofErr w:type="spellStart"/>
                      <w:r w:rsidRPr="002B52FA">
                        <w:rPr>
                          <w:i/>
                          <w:iCs/>
                        </w:rPr>
                        <w:t>vertegenwoordigd</w:t>
                      </w:r>
                      <w:proofErr w:type="spellEnd"/>
                      <w:r w:rsidRPr="002B52FA">
                        <w:rPr>
                          <w:i/>
                          <w:iCs/>
                        </w:rPr>
                        <w:t xml:space="preserve"> door </w:t>
                      </w:r>
                      <w:proofErr w:type="spellStart"/>
                      <w:r w:rsidRPr="002B52FA">
                        <w:rPr>
                          <w:i/>
                          <w:iCs/>
                        </w:rPr>
                        <w:t>haar</w:t>
                      </w:r>
                      <w:proofErr w:type="spellEnd"/>
                      <w:r w:rsidRPr="002B52FA">
                        <w:rPr>
                          <w:i/>
                          <w:iCs/>
                        </w:rPr>
                        <w:t xml:space="preserve"> </w:t>
                      </w:r>
                      <w:proofErr w:type="spellStart"/>
                      <w:r w:rsidRPr="002B52FA">
                        <w:rPr>
                          <w:i/>
                          <w:iCs/>
                        </w:rPr>
                        <w:t>gemeenteraad</w:t>
                      </w:r>
                      <w:proofErr w:type="spellEnd"/>
                      <w:r w:rsidRPr="002B52FA">
                        <w:rPr>
                          <w:i/>
                          <w:iCs/>
                        </w:rPr>
                        <w:t xml:space="preserve">, op </w:t>
                      </w:r>
                      <w:proofErr w:type="spellStart"/>
                      <w:r w:rsidRPr="002B52FA">
                        <w:rPr>
                          <w:i/>
                          <w:iCs/>
                        </w:rPr>
                        <w:t>haar</w:t>
                      </w:r>
                      <w:proofErr w:type="spellEnd"/>
                      <w:r w:rsidRPr="002B52FA">
                        <w:rPr>
                          <w:i/>
                          <w:iCs/>
                        </w:rPr>
                        <w:t xml:space="preserve"> </w:t>
                      </w:r>
                      <w:proofErr w:type="spellStart"/>
                      <w:r w:rsidRPr="002B52FA">
                        <w:rPr>
                          <w:i/>
                          <w:iCs/>
                        </w:rPr>
                        <w:t>beurt</w:t>
                      </w:r>
                      <w:proofErr w:type="spellEnd"/>
                      <w:r w:rsidRPr="002B52FA">
                        <w:rPr>
                          <w:i/>
                          <w:iCs/>
                        </w:rPr>
                        <w:t xml:space="preserve"> </w:t>
                      </w:r>
                      <w:proofErr w:type="spellStart"/>
                      <w:r w:rsidRPr="002B52FA">
                        <w:rPr>
                          <w:i/>
                          <w:iCs/>
                        </w:rPr>
                        <w:t>vertegenwoordigd</w:t>
                      </w:r>
                      <w:proofErr w:type="spellEnd"/>
                      <w:r w:rsidRPr="002B52FA">
                        <w:rPr>
                          <w:i/>
                          <w:iCs/>
                        </w:rPr>
                        <w:t xml:space="preserve"> door XXX, </w:t>
                      </w:r>
                      <w:proofErr w:type="spellStart"/>
                      <w:r w:rsidRPr="002B52FA">
                        <w:rPr>
                          <w:i/>
                          <w:iCs/>
                        </w:rPr>
                        <w:t>voorzitter</w:t>
                      </w:r>
                      <w:proofErr w:type="spellEnd"/>
                      <w:r w:rsidRPr="002B52FA">
                        <w:rPr>
                          <w:i/>
                          <w:iCs/>
                        </w:rPr>
                        <w:t xml:space="preserve"> van de </w:t>
                      </w:r>
                      <w:proofErr w:type="spellStart"/>
                      <w:r w:rsidRPr="002B52FA">
                        <w:rPr>
                          <w:i/>
                          <w:iCs/>
                        </w:rPr>
                        <w:t>gemeenteraad</w:t>
                      </w:r>
                      <w:proofErr w:type="spellEnd"/>
                    </w:p>
                    <w:p w14:paraId="63CED3BF" w14:textId="77777777" w:rsidR="00F72ED4" w:rsidRPr="00F72ED4" w:rsidRDefault="00F72ED4">
                      <w:pPr>
                        <w:rPr>
                          <w:lang w:val="nl-NL"/>
                        </w:rPr>
                      </w:pPr>
                    </w:p>
                  </w:txbxContent>
                </v:textbox>
                <w10:wrap type="square" anchorx="margin"/>
              </v:shape>
            </w:pict>
          </mc:Fallback>
        </mc:AlternateContent>
      </w:r>
      <w:r w:rsidR="00DD5FB4" w:rsidRPr="00395810">
        <w:rPr>
          <w:rFonts w:ascii="Arial" w:hAnsi="Arial" w:cs="Arial"/>
          <w:b/>
          <w:bCs/>
          <w:lang w:val="nl-BE"/>
        </w:rPr>
        <w:tab/>
      </w:r>
      <w:r w:rsidR="00DD5FB4" w:rsidRPr="00395810">
        <w:rPr>
          <w:rFonts w:ascii="Arial" w:hAnsi="Arial" w:cs="Arial"/>
          <w:b/>
          <w:bCs/>
          <w:lang w:val="nl-BE"/>
        </w:rPr>
        <w:tab/>
      </w:r>
      <w:r w:rsidR="00A7367B" w:rsidRPr="00395810">
        <w:rPr>
          <w:rFonts w:ascii="Arial" w:hAnsi="Arial" w:cs="Arial"/>
          <w:lang w:val="nl-BE"/>
        </w:rPr>
        <w:t>hi</w:t>
      </w:r>
      <w:r w:rsidR="00CB3CFE" w:rsidRPr="00395810">
        <w:rPr>
          <w:rFonts w:ascii="Arial" w:hAnsi="Arial" w:cs="Arial"/>
          <w:lang w:val="nl-BE"/>
        </w:rPr>
        <w:t>erna</w:t>
      </w:r>
      <w:r w:rsidR="00A7367B" w:rsidRPr="00395810">
        <w:rPr>
          <w:rFonts w:ascii="Arial" w:hAnsi="Arial" w:cs="Arial"/>
          <w:lang w:val="nl-BE"/>
        </w:rPr>
        <w:t xml:space="preserve"> </w:t>
      </w:r>
      <w:r w:rsidR="00CB3CFE" w:rsidRPr="00395810">
        <w:rPr>
          <w:rFonts w:ascii="Arial" w:hAnsi="Arial" w:cs="Arial"/>
          <w:lang w:val="nl-BE"/>
        </w:rPr>
        <w:t>genoemd de “</w:t>
      </w:r>
      <w:r w:rsidR="003E05DC" w:rsidRPr="00395810">
        <w:rPr>
          <w:rFonts w:ascii="Arial" w:hAnsi="Arial" w:cs="Arial"/>
          <w:b/>
          <w:bCs/>
          <w:lang w:val="nl-BE"/>
        </w:rPr>
        <w:t>g</w:t>
      </w:r>
      <w:r w:rsidR="00BC4E90" w:rsidRPr="00395810">
        <w:rPr>
          <w:rFonts w:ascii="Arial" w:hAnsi="Arial" w:cs="Arial"/>
          <w:b/>
          <w:lang w:val="nl-BE"/>
        </w:rPr>
        <w:t>emeente</w:t>
      </w:r>
      <w:r w:rsidR="00BC4E90" w:rsidRPr="00395810">
        <w:rPr>
          <w:rFonts w:ascii="Arial" w:hAnsi="Arial" w:cs="Arial"/>
          <w:lang w:val="nl-BE"/>
        </w:rPr>
        <w:t>”</w:t>
      </w:r>
      <w:r w:rsidR="00CB3CFE" w:rsidRPr="00395810">
        <w:rPr>
          <w:rFonts w:ascii="Arial" w:hAnsi="Arial" w:cs="Arial"/>
          <w:lang w:val="nl-BE"/>
        </w:rPr>
        <w:t>;</w:t>
      </w:r>
    </w:p>
    <w:p w14:paraId="6526F4EF" w14:textId="5BECD09F" w:rsidR="00F72ED4" w:rsidRDefault="00F72ED4" w:rsidP="00F72ED4"/>
    <w:p w14:paraId="35F6BB2A" w14:textId="77E46898" w:rsidR="00DD5FB4" w:rsidRPr="00395810" w:rsidRDefault="00DD5FB4" w:rsidP="001E5E48">
      <w:pPr>
        <w:pStyle w:val="VOWSTDListNum"/>
        <w:numPr>
          <w:ilvl w:val="0"/>
          <w:numId w:val="0"/>
        </w:numPr>
        <w:spacing w:before="240"/>
        <w:ind w:left="1134" w:hanging="1134"/>
        <w:rPr>
          <w:rFonts w:ascii="Arial" w:hAnsi="Arial" w:cs="Arial"/>
          <w:lang w:val="nl-BE"/>
        </w:rPr>
      </w:pPr>
      <w:r w:rsidRPr="00395810">
        <w:rPr>
          <w:rFonts w:ascii="Arial" w:hAnsi="Arial" w:cs="Arial"/>
          <w:b/>
          <w:bCs/>
          <w:lang w:val="nl-BE"/>
        </w:rPr>
        <w:t>EN</w:t>
      </w:r>
      <w:r w:rsidRPr="00395810">
        <w:rPr>
          <w:rFonts w:ascii="Arial" w:hAnsi="Arial" w:cs="Arial"/>
          <w:lang w:val="nl-BE"/>
        </w:rPr>
        <w:t>:</w:t>
      </w:r>
      <w:r w:rsidRPr="00395810">
        <w:rPr>
          <w:rFonts w:ascii="Arial" w:hAnsi="Arial" w:cs="Arial"/>
          <w:lang w:val="nl-BE"/>
        </w:rPr>
        <w:tab/>
      </w:r>
      <w:r w:rsidR="00F72ED4">
        <w:rPr>
          <w:rFonts w:ascii="Arial" w:hAnsi="Arial" w:cs="Arial"/>
          <w:lang w:val="nl-BE"/>
        </w:rPr>
        <w:t>[</w:t>
      </w:r>
      <w:r w:rsidR="000A0217" w:rsidRPr="007F61D3">
        <w:rPr>
          <w:rFonts w:ascii="Arial" w:hAnsi="Arial" w:cs="Arial"/>
          <w:i/>
          <w:iCs/>
          <w:lang w:val="nl-BE"/>
        </w:rPr>
        <w:t>NAAM</w:t>
      </w:r>
      <w:r w:rsidR="000A0217" w:rsidRPr="00F67ADD">
        <w:rPr>
          <w:rFonts w:ascii="Arial" w:hAnsi="Arial" w:cs="Arial"/>
          <w:lang w:val="nl-BE"/>
        </w:rPr>
        <w:t xml:space="preserve"> </w:t>
      </w:r>
      <w:r w:rsidR="00F91E59" w:rsidRPr="00F67ADD">
        <w:rPr>
          <w:rFonts w:ascii="Arial" w:hAnsi="Arial" w:cs="Arial"/>
          <w:i/>
          <w:iCs/>
          <w:lang w:val="nl-BE"/>
        </w:rPr>
        <w:t>F2-vergunninghouder</w:t>
      </w:r>
      <w:r w:rsidR="00F91E59" w:rsidRPr="00395810">
        <w:rPr>
          <w:rFonts w:ascii="Arial" w:hAnsi="Arial" w:cs="Arial"/>
          <w:lang w:val="nl-BE"/>
        </w:rPr>
        <w:t>]</w:t>
      </w:r>
      <w:r w:rsidR="00BC4E90" w:rsidRPr="00395810">
        <w:rPr>
          <w:rFonts w:ascii="Arial" w:hAnsi="Arial" w:cs="Arial"/>
          <w:lang w:val="nl-BE"/>
        </w:rPr>
        <w:t xml:space="preserve">, met </w:t>
      </w:r>
      <w:r w:rsidR="001E5E48" w:rsidRPr="00395810">
        <w:rPr>
          <w:rFonts w:ascii="Arial" w:hAnsi="Arial" w:cs="Arial"/>
          <w:lang w:val="nl-BE"/>
        </w:rPr>
        <w:t xml:space="preserve">maatschappelijke </w:t>
      </w:r>
      <w:r w:rsidR="00BC4E90" w:rsidRPr="00395810">
        <w:rPr>
          <w:rFonts w:ascii="Arial" w:hAnsi="Arial" w:cs="Arial"/>
          <w:lang w:val="nl-BE"/>
        </w:rPr>
        <w:t xml:space="preserve">zetel te </w:t>
      </w:r>
      <w:r w:rsidR="00B144E3" w:rsidRPr="00395810">
        <w:rPr>
          <w:rFonts w:ascii="Arial" w:hAnsi="Arial" w:cs="Arial"/>
          <w:lang w:val="nl-BE"/>
        </w:rPr>
        <w:t>[ADRES]</w:t>
      </w:r>
      <w:r w:rsidR="00F72ED4">
        <w:rPr>
          <w:rFonts w:ascii="Arial" w:hAnsi="Arial" w:cs="Arial"/>
          <w:lang w:val="nl-BE"/>
        </w:rPr>
        <w:t xml:space="preserve"> </w:t>
      </w:r>
      <w:r w:rsidR="001E5E48" w:rsidRPr="00395810">
        <w:rPr>
          <w:rFonts w:ascii="Arial" w:hAnsi="Arial" w:cs="Arial"/>
          <w:lang w:val="nl-BE"/>
        </w:rPr>
        <w:t xml:space="preserve">en als </w:t>
      </w:r>
      <w:r w:rsidR="00BC4E90" w:rsidRPr="00395810">
        <w:rPr>
          <w:rFonts w:ascii="Arial" w:hAnsi="Arial" w:cs="Arial"/>
          <w:lang w:val="nl-BE"/>
        </w:rPr>
        <w:t xml:space="preserve">ondernemingsnummer </w:t>
      </w:r>
      <w:r w:rsidR="00B144E3" w:rsidRPr="00395810">
        <w:rPr>
          <w:rFonts w:ascii="Arial" w:hAnsi="Arial" w:cs="Arial"/>
          <w:lang w:val="nl-BE"/>
        </w:rPr>
        <w:t xml:space="preserve">[nummer] </w:t>
      </w:r>
      <w:r w:rsidR="00AC093B" w:rsidRPr="00395810">
        <w:rPr>
          <w:rFonts w:ascii="Arial" w:hAnsi="Arial" w:cs="Arial"/>
          <w:lang w:val="nl-BE"/>
        </w:rPr>
        <w:t>houder van een op grond van de wet van 7 mei 1999 afgeleverde F</w:t>
      </w:r>
      <w:r w:rsidR="00711B90" w:rsidRPr="00395810">
        <w:rPr>
          <w:rFonts w:ascii="Arial" w:hAnsi="Arial" w:cs="Arial"/>
          <w:lang w:val="nl-BE"/>
        </w:rPr>
        <w:t>2</w:t>
      </w:r>
      <w:r w:rsidR="00AC093B" w:rsidRPr="00395810">
        <w:rPr>
          <w:rFonts w:ascii="Arial" w:hAnsi="Arial" w:cs="Arial"/>
          <w:lang w:val="nl-BE"/>
        </w:rPr>
        <w:t xml:space="preserve"> vergunning </w:t>
      </w:r>
      <w:r w:rsidR="006D227A" w:rsidRPr="00395810">
        <w:rPr>
          <w:rFonts w:ascii="Arial" w:hAnsi="Arial" w:cs="Arial"/>
          <w:lang w:val="nl-BE"/>
        </w:rPr>
        <w:t xml:space="preserve">met </w:t>
      </w:r>
      <w:r w:rsidR="00AC093B" w:rsidRPr="00395810">
        <w:rPr>
          <w:rFonts w:ascii="Arial" w:hAnsi="Arial" w:cs="Arial"/>
          <w:lang w:val="nl-BE"/>
        </w:rPr>
        <w:t>nummer F</w:t>
      </w:r>
      <w:r w:rsidR="00711B90" w:rsidRPr="00395810">
        <w:rPr>
          <w:rFonts w:ascii="Arial" w:hAnsi="Arial" w:cs="Arial"/>
          <w:lang w:val="nl-BE"/>
        </w:rPr>
        <w:t>B</w:t>
      </w:r>
      <w:r w:rsidR="00AC093B" w:rsidRPr="00395810">
        <w:rPr>
          <w:rFonts w:ascii="Arial" w:hAnsi="Arial" w:cs="Arial"/>
          <w:lang w:val="nl-BE"/>
        </w:rPr>
        <w:t xml:space="preserve"> </w:t>
      </w:r>
      <w:r w:rsidR="00B144E3" w:rsidRPr="00395810">
        <w:rPr>
          <w:rFonts w:ascii="Arial" w:hAnsi="Arial" w:cs="Arial"/>
          <w:lang w:val="nl-BE"/>
        </w:rPr>
        <w:t xml:space="preserve">[nummer], </w:t>
      </w:r>
      <w:r w:rsidRPr="00395810">
        <w:rPr>
          <w:rFonts w:ascii="Arial" w:hAnsi="Arial" w:cs="Arial"/>
          <w:lang w:val="nl-BE"/>
        </w:rPr>
        <w:t xml:space="preserve">vertegenwoordigd door de heer </w:t>
      </w:r>
      <w:r w:rsidR="00B144E3" w:rsidRPr="00395810">
        <w:rPr>
          <w:rFonts w:ascii="Arial" w:hAnsi="Arial" w:cs="Arial"/>
          <w:lang w:val="nl-BE"/>
        </w:rPr>
        <w:t xml:space="preserve">[naam en eventueel functie] </w:t>
      </w:r>
      <w:r w:rsidRPr="00395810">
        <w:rPr>
          <w:rFonts w:ascii="Arial" w:hAnsi="Arial" w:cs="Arial"/>
          <w:lang w:val="nl-BE"/>
        </w:rPr>
        <w:t>in zijn hoedanigheid van Gedelegeerd Bestuurder.</w:t>
      </w:r>
    </w:p>
    <w:p w14:paraId="43E441F2" w14:textId="064518B4" w:rsidR="00CB3CFE" w:rsidRPr="00395810" w:rsidRDefault="00A7367B" w:rsidP="001E5E48">
      <w:pPr>
        <w:pStyle w:val="VOWSTDListNum"/>
        <w:numPr>
          <w:ilvl w:val="0"/>
          <w:numId w:val="0"/>
        </w:numPr>
        <w:spacing w:before="240"/>
        <w:ind w:left="1134"/>
        <w:rPr>
          <w:rFonts w:ascii="Arial" w:hAnsi="Arial" w:cs="Arial"/>
          <w:lang w:val="nl-BE"/>
        </w:rPr>
      </w:pPr>
      <w:r w:rsidRPr="00395810">
        <w:rPr>
          <w:rFonts w:ascii="Arial" w:hAnsi="Arial" w:cs="Arial"/>
          <w:lang w:val="nl-BE"/>
        </w:rPr>
        <w:t>h</w:t>
      </w:r>
      <w:r w:rsidR="00CB3CFE" w:rsidRPr="00395810">
        <w:rPr>
          <w:rFonts w:ascii="Arial" w:hAnsi="Arial" w:cs="Arial"/>
          <w:lang w:val="nl-BE"/>
        </w:rPr>
        <w:t>ierna</w:t>
      </w:r>
      <w:r w:rsidRPr="00395810">
        <w:rPr>
          <w:rFonts w:ascii="Arial" w:hAnsi="Arial" w:cs="Arial"/>
          <w:lang w:val="nl-BE"/>
        </w:rPr>
        <w:t xml:space="preserve"> </w:t>
      </w:r>
      <w:r w:rsidR="00CB3CFE" w:rsidRPr="00395810">
        <w:rPr>
          <w:rFonts w:ascii="Arial" w:hAnsi="Arial" w:cs="Arial"/>
          <w:lang w:val="nl-BE"/>
        </w:rPr>
        <w:t xml:space="preserve">genoemd </w:t>
      </w:r>
      <w:r w:rsidR="000A0217" w:rsidRPr="00395810">
        <w:rPr>
          <w:rFonts w:ascii="Arial" w:hAnsi="Arial" w:cs="Arial"/>
          <w:lang w:val="nl-BE"/>
        </w:rPr>
        <w:t>de “</w:t>
      </w:r>
      <w:r w:rsidR="0014388E" w:rsidRPr="00395810">
        <w:rPr>
          <w:rFonts w:ascii="Arial" w:hAnsi="Arial" w:cs="Arial"/>
          <w:lang w:val="nl-BE"/>
        </w:rPr>
        <w:t>[</w:t>
      </w:r>
      <w:bookmarkStart w:id="1" w:name="_Hlk73364046"/>
      <w:r w:rsidR="000A0217" w:rsidRPr="00395810">
        <w:rPr>
          <w:rFonts w:ascii="Arial" w:hAnsi="Arial" w:cs="Arial"/>
          <w:i/>
          <w:iCs/>
          <w:lang w:val="nl-BE"/>
        </w:rPr>
        <w:t>NAAM</w:t>
      </w:r>
      <w:r w:rsidR="000A0217" w:rsidRPr="00395810">
        <w:rPr>
          <w:rFonts w:ascii="Arial" w:hAnsi="Arial" w:cs="Arial"/>
          <w:lang w:val="nl-BE"/>
        </w:rPr>
        <w:t xml:space="preserve"> </w:t>
      </w:r>
      <w:r w:rsidR="000A0217" w:rsidRPr="00395810">
        <w:rPr>
          <w:rFonts w:ascii="Arial" w:hAnsi="Arial" w:cs="Arial"/>
          <w:i/>
          <w:iCs/>
          <w:lang w:val="nl-BE"/>
        </w:rPr>
        <w:t>F2-vergunninghouder</w:t>
      </w:r>
      <w:bookmarkEnd w:id="1"/>
      <w:r w:rsidR="0014388E" w:rsidRPr="00395810">
        <w:rPr>
          <w:rFonts w:ascii="Arial" w:hAnsi="Arial" w:cs="Arial"/>
          <w:i/>
          <w:iCs/>
          <w:lang w:val="nl-BE"/>
        </w:rPr>
        <w:t>]</w:t>
      </w:r>
      <w:r w:rsidR="000A0217" w:rsidRPr="00395810">
        <w:rPr>
          <w:rFonts w:ascii="Arial" w:hAnsi="Arial" w:cs="Arial"/>
          <w:lang w:val="nl-BE"/>
        </w:rPr>
        <w:t>”;</w:t>
      </w:r>
    </w:p>
    <w:p w14:paraId="7F5A4E67" w14:textId="02BA8D38" w:rsidR="003E05DC" w:rsidRPr="00F67ADD" w:rsidRDefault="003E05DC" w:rsidP="003E05DC">
      <w:pPr>
        <w:pStyle w:val="VOWSTDListNum"/>
        <w:numPr>
          <w:ilvl w:val="0"/>
          <w:numId w:val="0"/>
        </w:numPr>
        <w:spacing w:before="240"/>
        <w:ind w:left="709" w:hanging="709"/>
        <w:rPr>
          <w:rFonts w:ascii="Arial" w:hAnsi="Arial" w:cs="Arial"/>
          <w:lang w:val="nl-BE"/>
        </w:rPr>
      </w:pPr>
      <w:r w:rsidRPr="00395810">
        <w:rPr>
          <w:rFonts w:ascii="Arial" w:hAnsi="Arial" w:cs="Arial"/>
          <w:lang w:val="nl-BE"/>
        </w:rPr>
        <w:t xml:space="preserve">De </w:t>
      </w:r>
      <w:r w:rsidR="000A0217" w:rsidRPr="00395810">
        <w:rPr>
          <w:rFonts w:ascii="Arial" w:hAnsi="Arial" w:cs="Arial"/>
          <w:lang w:val="nl-BE"/>
        </w:rPr>
        <w:t xml:space="preserve">gemeente </w:t>
      </w:r>
      <w:r w:rsidRPr="00395810">
        <w:rPr>
          <w:rFonts w:ascii="Arial" w:hAnsi="Arial" w:cs="Arial"/>
          <w:lang w:val="nl-BE"/>
        </w:rPr>
        <w:t>en [</w:t>
      </w:r>
      <w:r w:rsidRPr="00395810">
        <w:rPr>
          <w:rFonts w:ascii="Arial" w:hAnsi="Arial" w:cs="Arial"/>
          <w:i/>
          <w:iCs/>
          <w:lang w:val="nl-BE"/>
        </w:rPr>
        <w:t>naam</w:t>
      </w:r>
      <w:r w:rsidR="0025670C" w:rsidRPr="00395810">
        <w:rPr>
          <w:rFonts w:ascii="Arial" w:hAnsi="Arial" w:cs="Arial"/>
          <w:i/>
          <w:iCs/>
          <w:lang w:val="nl-BE"/>
        </w:rPr>
        <w:t xml:space="preserve"> F2-vergunninghouder</w:t>
      </w:r>
      <w:r w:rsidRPr="00395810">
        <w:rPr>
          <w:rFonts w:ascii="Arial" w:hAnsi="Arial" w:cs="Arial"/>
          <w:lang w:val="nl-BE"/>
        </w:rPr>
        <w:t xml:space="preserve">] worden hierna gezamenlijk de </w:t>
      </w:r>
      <w:r w:rsidRPr="00395810">
        <w:rPr>
          <w:rFonts w:ascii="Arial" w:hAnsi="Arial" w:cs="Arial"/>
          <w:i/>
          <w:iCs/>
          <w:lang w:val="nl-BE"/>
        </w:rPr>
        <w:t>‘partijen’</w:t>
      </w:r>
      <w:r w:rsidR="000A0217" w:rsidRPr="00395810">
        <w:rPr>
          <w:rFonts w:ascii="Arial" w:hAnsi="Arial" w:cs="Arial"/>
          <w:i/>
          <w:iCs/>
          <w:lang w:val="nl-BE"/>
        </w:rPr>
        <w:t xml:space="preserve"> </w:t>
      </w:r>
      <w:r w:rsidR="000A0217" w:rsidRPr="00F67ADD">
        <w:rPr>
          <w:rFonts w:ascii="Arial" w:hAnsi="Arial" w:cs="Arial"/>
          <w:lang w:val="nl-BE"/>
        </w:rPr>
        <w:t>genoemd</w:t>
      </w:r>
      <w:r w:rsidR="0025670C" w:rsidRPr="00F67ADD">
        <w:rPr>
          <w:rFonts w:ascii="Arial" w:hAnsi="Arial" w:cs="Arial"/>
          <w:lang w:val="nl-BE"/>
        </w:rPr>
        <w:t>.</w:t>
      </w:r>
    </w:p>
    <w:p w14:paraId="6BE66437" w14:textId="46B6B08E" w:rsidR="00CB3CFE" w:rsidRPr="00F67ADD" w:rsidRDefault="00CB3CFE" w:rsidP="001E5E48">
      <w:pPr>
        <w:pStyle w:val="VOWTOPICCENTER"/>
        <w:spacing w:before="240"/>
        <w:jc w:val="both"/>
        <w:rPr>
          <w:rFonts w:ascii="Arial" w:hAnsi="Arial" w:cs="Arial"/>
          <w:lang w:val="nl-BE"/>
        </w:rPr>
      </w:pPr>
      <w:r w:rsidRPr="00F67ADD">
        <w:rPr>
          <w:rFonts w:ascii="Arial" w:hAnsi="Arial" w:cs="Arial"/>
          <w:lang w:val="nl-BE"/>
        </w:rPr>
        <w:t>WORDT OVEREENGEKOMEN WAT VOLGT:</w:t>
      </w:r>
    </w:p>
    <w:p w14:paraId="66DE30E3" w14:textId="694E5BFF" w:rsidR="002659D4" w:rsidRPr="00F67ADD" w:rsidRDefault="002659D4" w:rsidP="001E5E48">
      <w:pPr>
        <w:pStyle w:val="Kop1"/>
        <w:spacing w:before="240"/>
        <w:rPr>
          <w:rFonts w:ascii="Arial" w:hAnsi="Arial" w:cs="Arial"/>
          <w:szCs w:val="20"/>
          <w:lang w:val="nl-BE"/>
        </w:rPr>
      </w:pPr>
      <w:r w:rsidRPr="00F67ADD">
        <w:rPr>
          <w:rFonts w:ascii="Arial" w:hAnsi="Arial" w:cs="Arial"/>
          <w:szCs w:val="20"/>
          <w:lang w:val="nl-BE"/>
        </w:rPr>
        <w:t>voorwerp van de overeenkomst</w:t>
      </w:r>
    </w:p>
    <w:p w14:paraId="79304DE0" w14:textId="366ED6D4" w:rsidR="002659D4" w:rsidRDefault="002659D4" w:rsidP="002659D4">
      <w:pPr>
        <w:pStyle w:val="Kop2"/>
        <w:spacing w:before="240"/>
        <w:rPr>
          <w:rFonts w:ascii="Arial" w:hAnsi="Arial" w:cs="Arial"/>
          <w:szCs w:val="20"/>
          <w:lang w:val="nl-BE"/>
        </w:rPr>
      </w:pPr>
      <w:r w:rsidRPr="00F67ADD">
        <w:rPr>
          <w:rFonts w:ascii="Arial" w:hAnsi="Arial" w:cs="Arial"/>
          <w:lang w:val="nl-BE"/>
        </w:rPr>
        <w:t>Huidige overeenkomst heeft als voorwerp de modaliteiten te regelen tussen de partijen in overeenstemming met artikel 43/4, §1, 4</w:t>
      </w:r>
      <w:r w:rsidRPr="00F67ADD">
        <w:rPr>
          <w:rFonts w:ascii="Arial" w:hAnsi="Arial" w:cs="Arial"/>
          <w:vertAlign w:val="superscript"/>
          <w:lang w:val="nl-BE"/>
        </w:rPr>
        <w:t>de</w:t>
      </w:r>
      <w:r w:rsidRPr="00F67ADD">
        <w:rPr>
          <w:rFonts w:ascii="Arial" w:hAnsi="Arial" w:cs="Arial"/>
          <w:lang w:val="nl-BE"/>
        </w:rPr>
        <w:t xml:space="preserve"> alinea en 43/5 6° van de wet van 7 mei 1999 op de</w:t>
      </w:r>
      <w:r w:rsidRPr="00F67ADD">
        <w:rPr>
          <w:rFonts w:ascii="Arial" w:hAnsi="Arial" w:cs="Arial"/>
          <w:szCs w:val="20"/>
          <w:lang w:val="nl-BE"/>
        </w:rPr>
        <w:t xml:space="preserve"> kansspelen, de weddenschappen, de kansspelinrichting en de bescherming van de spelers </w:t>
      </w:r>
      <w:r w:rsidRPr="00F67ADD">
        <w:rPr>
          <w:rFonts w:ascii="Arial" w:hAnsi="Arial" w:cs="Arial"/>
          <w:szCs w:val="20"/>
          <w:lang w:val="nl-BE"/>
        </w:rPr>
        <w:lastRenderedPageBreak/>
        <w:t>(hierna genoemd de “</w:t>
      </w:r>
      <w:r w:rsidRPr="00F67ADD">
        <w:rPr>
          <w:rFonts w:ascii="Arial" w:hAnsi="Arial" w:cs="Arial"/>
          <w:i/>
          <w:iCs/>
          <w:szCs w:val="20"/>
          <w:lang w:val="nl-BE"/>
        </w:rPr>
        <w:t>Wet</w:t>
      </w:r>
      <w:r w:rsidR="002B52FA">
        <w:rPr>
          <w:rFonts w:ascii="Arial" w:hAnsi="Arial" w:cs="Arial"/>
          <w:i/>
          <w:iCs/>
          <w:szCs w:val="20"/>
          <w:lang w:val="nl-BE"/>
        </w:rPr>
        <w:t xml:space="preserve"> op de kansspelen</w:t>
      </w:r>
      <w:r w:rsidRPr="00F67ADD">
        <w:rPr>
          <w:rFonts w:ascii="Arial" w:hAnsi="Arial" w:cs="Arial"/>
          <w:szCs w:val="20"/>
          <w:lang w:val="nl-BE"/>
        </w:rPr>
        <w:t>”).</w:t>
      </w:r>
      <w:r w:rsidR="00932163" w:rsidRPr="00F67ADD">
        <w:rPr>
          <w:rFonts w:ascii="Arial" w:hAnsi="Arial" w:cs="Arial"/>
          <w:szCs w:val="20"/>
          <w:lang w:val="nl-BE"/>
        </w:rPr>
        <w:t xml:space="preserve"> Als de “Wet</w:t>
      </w:r>
      <w:r w:rsidR="002B52FA">
        <w:rPr>
          <w:rFonts w:ascii="Arial" w:hAnsi="Arial" w:cs="Arial"/>
          <w:szCs w:val="20"/>
          <w:lang w:val="nl-BE"/>
        </w:rPr>
        <w:t xml:space="preserve"> op de kansspelen</w:t>
      </w:r>
      <w:r w:rsidR="00932163" w:rsidRPr="00F67ADD">
        <w:rPr>
          <w:rFonts w:ascii="Arial" w:hAnsi="Arial" w:cs="Arial"/>
          <w:szCs w:val="20"/>
          <w:lang w:val="nl-BE"/>
        </w:rPr>
        <w:t xml:space="preserve">” wijzigt, gelden </w:t>
      </w:r>
      <w:r w:rsidR="00A55EFA" w:rsidRPr="00F72ED4">
        <w:rPr>
          <w:noProof/>
          <w:lang w:val="nl-BE"/>
        </w:rPr>
        <mc:AlternateContent>
          <mc:Choice Requires="wps">
            <w:drawing>
              <wp:anchor distT="45720" distB="45720" distL="114300" distR="114300" simplePos="0" relativeHeight="251661312" behindDoc="0" locked="0" layoutInCell="1" allowOverlap="1" wp14:anchorId="3DFDF5BB" wp14:editId="55344720">
                <wp:simplePos x="0" y="0"/>
                <wp:positionH relativeFrom="margin">
                  <wp:align>right</wp:align>
                </wp:positionH>
                <wp:positionV relativeFrom="paragraph">
                  <wp:posOffset>668655</wp:posOffset>
                </wp:positionV>
                <wp:extent cx="5359400" cy="876300"/>
                <wp:effectExtent l="0" t="0" r="12700"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876300"/>
                        </a:xfrm>
                        <a:prstGeom prst="rect">
                          <a:avLst/>
                        </a:prstGeom>
                        <a:solidFill>
                          <a:srgbClr val="FFFFFF"/>
                        </a:solidFill>
                        <a:ln w="9525">
                          <a:solidFill>
                            <a:srgbClr val="000000"/>
                          </a:solidFill>
                          <a:miter lim="800000"/>
                          <a:headEnd/>
                          <a:tailEnd/>
                        </a:ln>
                      </wps:spPr>
                      <wps:txbx>
                        <w:txbxContent>
                          <w:p w14:paraId="084644C2" w14:textId="3716DD96" w:rsidR="00F72ED4" w:rsidRPr="00404B6C" w:rsidRDefault="00F72ED4" w:rsidP="00F72ED4">
                            <w:pPr>
                              <w:rPr>
                                <w:rFonts w:ascii="Arial" w:eastAsiaTheme="majorEastAsia" w:hAnsi="Arial" w:cs="Arial"/>
                                <w:szCs w:val="26"/>
                                <w:lang w:val="nl-BE"/>
                              </w:rPr>
                            </w:pPr>
                            <w:r w:rsidRPr="002B52FA">
                              <w:rPr>
                                <w:rFonts w:ascii="Arial" w:eastAsiaTheme="majorEastAsia" w:hAnsi="Arial" w:cs="Arial"/>
                                <w:b/>
                                <w:bCs/>
                                <w:szCs w:val="26"/>
                                <w:lang w:val="nl-BE"/>
                              </w:rPr>
                              <w:t>Toelichting</w:t>
                            </w:r>
                            <w:r w:rsidRPr="00404B6C">
                              <w:rPr>
                                <w:rFonts w:ascii="Arial" w:eastAsiaTheme="majorEastAsia" w:hAnsi="Arial" w:cs="Arial"/>
                                <w:szCs w:val="26"/>
                                <w:lang w:val="nl-BE"/>
                              </w:rPr>
                              <w:t xml:space="preserve"> </w:t>
                            </w:r>
                            <w:r w:rsidR="007A620C">
                              <w:rPr>
                                <w:rFonts w:ascii="Arial" w:eastAsiaTheme="majorEastAsia" w:hAnsi="Arial" w:cs="Arial"/>
                                <w:szCs w:val="26"/>
                                <w:lang w:val="nl-BE"/>
                              </w:rPr>
                              <w:t xml:space="preserve"> </w:t>
                            </w:r>
                            <w:r w:rsidR="002B52FA">
                              <w:rPr>
                                <w:rFonts w:ascii="Arial" w:eastAsiaTheme="majorEastAsia" w:hAnsi="Arial" w:cs="Arial"/>
                                <w:szCs w:val="26"/>
                                <w:lang w:val="nl-BE"/>
                              </w:rPr>
                              <w:t>D</w:t>
                            </w:r>
                            <w:r w:rsidRPr="00404B6C">
                              <w:rPr>
                                <w:rFonts w:ascii="Arial" w:eastAsiaTheme="majorEastAsia" w:hAnsi="Arial" w:cs="Arial"/>
                                <w:szCs w:val="26"/>
                                <w:lang w:val="nl-BE"/>
                              </w:rPr>
                              <w:t>e gemeente moet het weigeren van het afsluiten van een convenant concreet motiveren en per aanvraag. Een algemeen verbod op het grondgebied zal niet worden aanvaard door de Raad van State.</w:t>
                            </w:r>
                          </w:p>
                          <w:p w14:paraId="61D22D0C" w14:textId="0BAB996A" w:rsidR="00F72ED4" w:rsidRPr="00404B6C" w:rsidRDefault="00F72ED4">
                            <w:pPr>
                              <w:rPr>
                                <w:rFonts w:ascii="Arial" w:eastAsiaTheme="majorEastAsia" w:hAnsi="Arial" w:cs="Arial"/>
                                <w:szCs w:val="26"/>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DF5BB" id="_x0000_s1027" type="#_x0000_t202" style="position:absolute;left:0;text-align:left;margin-left:370.8pt;margin-top:52.65pt;width:422pt;height:6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VxEAIAACY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">
                <v:textbox>
                  <w:txbxContent>
                    <w:p w14:paraId="084644C2" w14:textId="3716DD96" w:rsidR="00F72ED4" w:rsidRPr="00404B6C" w:rsidRDefault="00F72ED4" w:rsidP="00F72ED4">
                      <w:pPr>
                        <w:rPr>
                          <w:rFonts w:ascii="Arial" w:eastAsiaTheme="majorEastAsia" w:hAnsi="Arial" w:cs="Arial"/>
                          <w:szCs w:val="26"/>
                          <w:lang w:val="nl-BE"/>
                        </w:rPr>
                      </w:pPr>
                      <w:r w:rsidRPr="002B52FA">
                        <w:rPr>
                          <w:rFonts w:ascii="Arial" w:eastAsiaTheme="majorEastAsia" w:hAnsi="Arial" w:cs="Arial"/>
                          <w:b/>
                          <w:bCs/>
                          <w:szCs w:val="26"/>
                          <w:lang w:val="nl-BE"/>
                        </w:rPr>
                        <w:t>Toelichting</w:t>
                      </w:r>
                      <w:r w:rsidRPr="00404B6C">
                        <w:rPr>
                          <w:rFonts w:ascii="Arial" w:eastAsiaTheme="majorEastAsia" w:hAnsi="Arial" w:cs="Arial"/>
                          <w:szCs w:val="26"/>
                          <w:lang w:val="nl-BE"/>
                        </w:rPr>
                        <w:t xml:space="preserve"> </w:t>
                      </w:r>
                      <w:r w:rsidR="007A620C">
                        <w:rPr>
                          <w:rFonts w:ascii="Arial" w:eastAsiaTheme="majorEastAsia" w:hAnsi="Arial" w:cs="Arial"/>
                          <w:szCs w:val="26"/>
                          <w:lang w:val="nl-BE"/>
                        </w:rPr>
                        <w:t xml:space="preserve"> </w:t>
                      </w:r>
                      <w:r w:rsidR="002B52FA">
                        <w:rPr>
                          <w:rFonts w:ascii="Arial" w:eastAsiaTheme="majorEastAsia" w:hAnsi="Arial" w:cs="Arial"/>
                          <w:szCs w:val="26"/>
                          <w:lang w:val="nl-BE"/>
                        </w:rPr>
                        <w:t>D</w:t>
                      </w:r>
                      <w:r w:rsidRPr="00404B6C">
                        <w:rPr>
                          <w:rFonts w:ascii="Arial" w:eastAsiaTheme="majorEastAsia" w:hAnsi="Arial" w:cs="Arial"/>
                          <w:szCs w:val="26"/>
                          <w:lang w:val="nl-BE"/>
                        </w:rPr>
                        <w:t>e gemeente moet het weigeren van het afsluiten van een convenant concreet motiveren en per aanvraag. Een algemeen verbod op het grondgebied zal niet worden aanvaard door de Raad van State.</w:t>
                      </w:r>
                    </w:p>
                    <w:p w14:paraId="61D22D0C" w14:textId="0BAB996A" w:rsidR="00F72ED4" w:rsidRPr="00404B6C" w:rsidRDefault="00F72ED4">
                      <w:pPr>
                        <w:rPr>
                          <w:rFonts w:ascii="Arial" w:eastAsiaTheme="majorEastAsia" w:hAnsi="Arial" w:cs="Arial"/>
                          <w:szCs w:val="26"/>
                          <w:lang w:val="nl-BE"/>
                        </w:rPr>
                      </w:pPr>
                    </w:p>
                  </w:txbxContent>
                </v:textbox>
                <w10:wrap type="square" anchorx="margin"/>
              </v:shape>
            </w:pict>
          </mc:Fallback>
        </mc:AlternateContent>
      </w:r>
      <w:r w:rsidR="00932163" w:rsidRPr="00F67ADD">
        <w:rPr>
          <w:rFonts w:ascii="Arial" w:hAnsi="Arial" w:cs="Arial"/>
          <w:szCs w:val="20"/>
          <w:lang w:val="nl-BE"/>
        </w:rPr>
        <w:t xml:space="preserve">de nieuwe bepalingen van de </w:t>
      </w:r>
      <w:r w:rsidR="00755EB4" w:rsidRPr="00F67ADD">
        <w:rPr>
          <w:rFonts w:ascii="Arial" w:hAnsi="Arial" w:cs="Arial"/>
          <w:szCs w:val="20"/>
          <w:lang w:val="nl-BE"/>
        </w:rPr>
        <w:t>W</w:t>
      </w:r>
      <w:r w:rsidR="00932163" w:rsidRPr="00F67ADD">
        <w:rPr>
          <w:rFonts w:ascii="Arial" w:hAnsi="Arial" w:cs="Arial"/>
          <w:szCs w:val="20"/>
          <w:lang w:val="nl-BE"/>
        </w:rPr>
        <w:t>et</w:t>
      </w:r>
      <w:r w:rsidR="0025670C" w:rsidRPr="00F67ADD">
        <w:rPr>
          <w:rFonts w:ascii="Arial" w:hAnsi="Arial" w:cs="Arial"/>
          <w:szCs w:val="20"/>
          <w:lang w:val="nl-BE"/>
        </w:rPr>
        <w:t>.</w:t>
      </w:r>
    </w:p>
    <w:p w14:paraId="4986E400" w14:textId="1C548385" w:rsidR="002659D4" w:rsidRDefault="002659D4" w:rsidP="002659D4">
      <w:pPr>
        <w:pStyle w:val="Kop2"/>
        <w:rPr>
          <w:rFonts w:ascii="Arial" w:hAnsi="Arial" w:cs="Arial"/>
        </w:rPr>
      </w:pPr>
      <w:r w:rsidRPr="00F67ADD">
        <w:rPr>
          <w:rFonts w:ascii="Arial" w:hAnsi="Arial" w:cs="Arial"/>
        </w:rPr>
        <w:t xml:space="preserve">Deze overeenkomst betreft de uitbating van een vaste kansspelinrichting klasse IV gelegen te </w:t>
      </w:r>
      <w:bookmarkStart w:id="2" w:name="_Hlk64543189"/>
      <w:bookmarkStart w:id="3" w:name="_Hlk64541878"/>
      <w:r w:rsidRPr="00F67ADD">
        <w:rPr>
          <w:rFonts w:ascii="Arial" w:hAnsi="Arial" w:cs="Arial"/>
        </w:rPr>
        <w:t>[adres]</w:t>
      </w:r>
      <w:bookmarkEnd w:id="2"/>
      <w:r w:rsidRPr="00F67ADD">
        <w:rPr>
          <w:rFonts w:ascii="Arial" w:hAnsi="Arial" w:cs="Arial"/>
        </w:rPr>
        <w:t xml:space="preserve"> </w:t>
      </w:r>
      <w:bookmarkEnd w:id="3"/>
      <w:r w:rsidRPr="00F67ADD">
        <w:rPr>
          <w:rFonts w:ascii="Arial" w:hAnsi="Arial" w:cs="Arial"/>
        </w:rPr>
        <w:t>(hierna genoemd het “</w:t>
      </w:r>
      <w:r w:rsidR="00E768E2" w:rsidRPr="00F67ADD">
        <w:rPr>
          <w:rFonts w:ascii="Arial" w:hAnsi="Arial" w:cs="Arial"/>
          <w:i/>
          <w:iCs/>
        </w:rPr>
        <w:t>w</w:t>
      </w:r>
      <w:r w:rsidRPr="00F67ADD">
        <w:rPr>
          <w:rFonts w:ascii="Arial" w:hAnsi="Arial" w:cs="Arial"/>
          <w:i/>
          <w:iCs/>
        </w:rPr>
        <w:t>edkantoor</w:t>
      </w:r>
      <w:r w:rsidRPr="00F67ADD">
        <w:rPr>
          <w:rFonts w:ascii="Arial" w:hAnsi="Arial" w:cs="Arial"/>
        </w:rPr>
        <w:t>”).</w:t>
      </w:r>
    </w:p>
    <w:p w14:paraId="53BE3C92" w14:textId="77777777" w:rsidR="002B52FA" w:rsidRPr="002B52FA" w:rsidRDefault="002B52FA" w:rsidP="002B52FA">
      <w:pPr>
        <w:pStyle w:val="VOWDefaultParagraph"/>
      </w:pPr>
    </w:p>
    <w:p w14:paraId="60225D65" w14:textId="3EE0A589" w:rsidR="00932163" w:rsidRPr="00F67ADD" w:rsidRDefault="00932163" w:rsidP="001E5E48">
      <w:pPr>
        <w:pStyle w:val="Kop1"/>
        <w:spacing w:before="240"/>
        <w:rPr>
          <w:rFonts w:ascii="Arial" w:hAnsi="Arial" w:cs="Arial"/>
          <w:szCs w:val="20"/>
          <w:lang w:val="nl-BE"/>
        </w:rPr>
      </w:pPr>
      <w:r w:rsidRPr="00F67ADD">
        <w:rPr>
          <w:rFonts w:ascii="Arial" w:hAnsi="Arial" w:cs="Arial"/>
          <w:szCs w:val="20"/>
          <w:lang w:val="nl-BE"/>
        </w:rPr>
        <w:t>Openingsdagen en openingsuren</w:t>
      </w:r>
    </w:p>
    <w:p w14:paraId="515FB4F1" w14:textId="506E8753" w:rsidR="00E768E2" w:rsidRPr="00F67ADD" w:rsidRDefault="00E768E2" w:rsidP="00E768E2">
      <w:pPr>
        <w:pStyle w:val="Kop2"/>
        <w:spacing w:before="120"/>
        <w:rPr>
          <w:rFonts w:ascii="Arial" w:hAnsi="Arial" w:cs="Arial"/>
          <w:lang w:val="nl-BE"/>
        </w:rPr>
      </w:pPr>
      <w:r w:rsidRPr="00F67ADD">
        <w:rPr>
          <w:rFonts w:ascii="Arial" w:hAnsi="Arial" w:cs="Arial"/>
          <w:lang w:val="nl-BE"/>
        </w:rPr>
        <w:t>De openingsuren van het wedkantoor zijn de volgende</w:t>
      </w:r>
    </w:p>
    <w:p w14:paraId="5FAD5997" w14:textId="77777777" w:rsidR="00E768E2" w:rsidRPr="00F67ADD" w:rsidRDefault="00E768E2" w:rsidP="008C685B">
      <w:pPr>
        <w:pStyle w:val="VOWDefaultParagraph"/>
        <w:numPr>
          <w:ilvl w:val="0"/>
          <w:numId w:val="13"/>
        </w:numPr>
        <w:spacing w:before="240"/>
        <w:ind w:left="1066" w:hanging="357"/>
        <w:rPr>
          <w:rFonts w:ascii="Arial" w:hAnsi="Arial" w:cs="Arial"/>
          <w:lang w:val="nl-BE"/>
        </w:rPr>
      </w:pPr>
      <w:r w:rsidRPr="00F67ADD">
        <w:rPr>
          <w:rFonts w:ascii="Arial" w:hAnsi="Arial" w:cs="Arial"/>
          <w:lang w:val="nl-BE"/>
        </w:rPr>
        <w:t>Maandag:</w:t>
      </w:r>
      <w:r w:rsidRPr="00F67ADD">
        <w:rPr>
          <w:rFonts w:ascii="Arial" w:hAnsi="Arial" w:cs="Arial"/>
          <w:lang w:val="nl-BE"/>
        </w:rPr>
        <w:tab/>
      </w:r>
      <w:r w:rsidRPr="00F67ADD">
        <w:rPr>
          <w:rFonts w:ascii="Arial" w:hAnsi="Arial" w:cs="Arial"/>
          <w:lang w:val="nl-BE"/>
        </w:rPr>
        <w:tab/>
      </w:r>
      <w:r w:rsidRPr="00F67ADD">
        <w:rPr>
          <w:rFonts w:ascii="Arial" w:hAnsi="Arial" w:cs="Arial"/>
          <w:lang w:val="nl-BE"/>
        </w:rPr>
        <w:tab/>
        <w:t>[openingsuren],</w:t>
      </w:r>
    </w:p>
    <w:p w14:paraId="1852E01B" w14:textId="77777777" w:rsidR="00E768E2" w:rsidRPr="00F67ADD" w:rsidRDefault="00E768E2" w:rsidP="008C685B">
      <w:pPr>
        <w:pStyle w:val="VOWDefaultParagraph"/>
        <w:numPr>
          <w:ilvl w:val="0"/>
          <w:numId w:val="13"/>
        </w:numPr>
        <w:spacing w:before="0"/>
        <w:ind w:left="1066" w:hanging="357"/>
        <w:rPr>
          <w:rFonts w:ascii="Arial" w:hAnsi="Arial" w:cs="Arial"/>
          <w:lang w:val="nl-BE"/>
        </w:rPr>
      </w:pPr>
      <w:r w:rsidRPr="00F67ADD">
        <w:rPr>
          <w:rFonts w:ascii="Arial" w:hAnsi="Arial" w:cs="Arial"/>
          <w:lang w:val="nl-BE"/>
        </w:rPr>
        <w:t>Dinsdag:</w:t>
      </w:r>
      <w:r w:rsidRPr="00F67ADD">
        <w:rPr>
          <w:rFonts w:ascii="Arial" w:hAnsi="Arial" w:cs="Arial"/>
          <w:lang w:val="nl-BE"/>
        </w:rPr>
        <w:tab/>
      </w:r>
      <w:r w:rsidRPr="00F67ADD">
        <w:rPr>
          <w:rFonts w:ascii="Arial" w:hAnsi="Arial" w:cs="Arial"/>
          <w:lang w:val="nl-BE"/>
        </w:rPr>
        <w:tab/>
      </w:r>
      <w:r w:rsidRPr="00F67ADD">
        <w:rPr>
          <w:rFonts w:ascii="Arial" w:hAnsi="Arial" w:cs="Arial"/>
          <w:lang w:val="nl-BE"/>
        </w:rPr>
        <w:tab/>
        <w:t>[openingsuren],</w:t>
      </w:r>
    </w:p>
    <w:p w14:paraId="3E6C3504" w14:textId="77777777" w:rsidR="00E768E2" w:rsidRPr="00F67ADD" w:rsidRDefault="00E768E2" w:rsidP="008C685B">
      <w:pPr>
        <w:pStyle w:val="VOWDefaultParagraph"/>
        <w:numPr>
          <w:ilvl w:val="0"/>
          <w:numId w:val="13"/>
        </w:numPr>
        <w:spacing w:before="0"/>
        <w:ind w:left="1066" w:hanging="357"/>
        <w:rPr>
          <w:rFonts w:ascii="Arial" w:hAnsi="Arial" w:cs="Arial"/>
          <w:lang w:val="nl-BE"/>
        </w:rPr>
      </w:pPr>
      <w:r w:rsidRPr="00F67ADD">
        <w:rPr>
          <w:rFonts w:ascii="Arial" w:hAnsi="Arial" w:cs="Arial"/>
          <w:lang w:val="nl-BE"/>
        </w:rPr>
        <w:t>Woensdag:</w:t>
      </w:r>
      <w:r w:rsidRPr="00F67ADD">
        <w:rPr>
          <w:rFonts w:ascii="Arial" w:hAnsi="Arial" w:cs="Arial"/>
          <w:lang w:val="nl-BE"/>
        </w:rPr>
        <w:tab/>
      </w:r>
      <w:r w:rsidRPr="00F67ADD">
        <w:rPr>
          <w:rFonts w:ascii="Arial" w:hAnsi="Arial" w:cs="Arial"/>
          <w:lang w:val="nl-BE"/>
        </w:rPr>
        <w:tab/>
      </w:r>
      <w:r w:rsidRPr="00F67ADD">
        <w:rPr>
          <w:rFonts w:ascii="Arial" w:hAnsi="Arial" w:cs="Arial"/>
          <w:lang w:val="nl-BE"/>
        </w:rPr>
        <w:tab/>
        <w:t>[openingsuren],</w:t>
      </w:r>
    </w:p>
    <w:p w14:paraId="583A9FB0" w14:textId="77777777" w:rsidR="00E768E2" w:rsidRPr="00F67ADD" w:rsidRDefault="00E768E2" w:rsidP="008C685B">
      <w:pPr>
        <w:pStyle w:val="VOWDefaultParagraph"/>
        <w:numPr>
          <w:ilvl w:val="0"/>
          <w:numId w:val="13"/>
        </w:numPr>
        <w:spacing w:before="0"/>
        <w:ind w:left="1066" w:hanging="357"/>
        <w:rPr>
          <w:rFonts w:ascii="Arial" w:hAnsi="Arial" w:cs="Arial"/>
          <w:lang w:val="nl-BE"/>
        </w:rPr>
      </w:pPr>
      <w:r w:rsidRPr="00F67ADD">
        <w:rPr>
          <w:rFonts w:ascii="Arial" w:hAnsi="Arial" w:cs="Arial"/>
          <w:lang w:val="nl-BE"/>
        </w:rPr>
        <w:t>Donderdag:</w:t>
      </w:r>
      <w:r w:rsidRPr="00F67ADD">
        <w:rPr>
          <w:rFonts w:ascii="Arial" w:hAnsi="Arial" w:cs="Arial"/>
          <w:lang w:val="nl-BE"/>
        </w:rPr>
        <w:tab/>
      </w:r>
      <w:r w:rsidRPr="00F67ADD">
        <w:rPr>
          <w:rFonts w:ascii="Arial" w:hAnsi="Arial" w:cs="Arial"/>
          <w:lang w:val="nl-BE"/>
        </w:rPr>
        <w:tab/>
      </w:r>
      <w:r w:rsidRPr="00F67ADD">
        <w:rPr>
          <w:rFonts w:ascii="Arial" w:hAnsi="Arial" w:cs="Arial"/>
          <w:lang w:val="nl-BE"/>
        </w:rPr>
        <w:tab/>
        <w:t>[openingsuren],</w:t>
      </w:r>
    </w:p>
    <w:p w14:paraId="5C0CF67B" w14:textId="77777777" w:rsidR="00E768E2" w:rsidRPr="00F67ADD" w:rsidRDefault="00E768E2" w:rsidP="008C685B">
      <w:pPr>
        <w:pStyle w:val="VOWDefaultParagraph"/>
        <w:numPr>
          <w:ilvl w:val="0"/>
          <w:numId w:val="13"/>
        </w:numPr>
        <w:spacing w:before="0"/>
        <w:ind w:left="1066" w:hanging="357"/>
        <w:rPr>
          <w:rFonts w:ascii="Arial" w:hAnsi="Arial" w:cs="Arial"/>
          <w:lang w:val="nl-BE"/>
        </w:rPr>
      </w:pPr>
      <w:r w:rsidRPr="00F67ADD">
        <w:rPr>
          <w:rFonts w:ascii="Arial" w:hAnsi="Arial" w:cs="Arial"/>
          <w:lang w:val="nl-BE"/>
        </w:rPr>
        <w:t>Vrijdag:</w:t>
      </w:r>
      <w:r w:rsidRPr="00F67ADD">
        <w:rPr>
          <w:rFonts w:ascii="Arial" w:hAnsi="Arial" w:cs="Arial"/>
          <w:lang w:val="nl-BE"/>
        </w:rPr>
        <w:tab/>
      </w:r>
      <w:r w:rsidRPr="00F67ADD">
        <w:rPr>
          <w:rFonts w:ascii="Arial" w:hAnsi="Arial" w:cs="Arial"/>
          <w:lang w:val="nl-BE"/>
        </w:rPr>
        <w:tab/>
      </w:r>
      <w:r w:rsidRPr="00F67ADD">
        <w:rPr>
          <w:rFonts w:ascii="Arial" w:hAnsi="Arial" w:cs="Arial"/>
          <w:lang w:val="nl-BE"/>
        </w:rPr>
        <w:tab/>
        <w:t>[openingsuren],</w:t>
      </w:r>
    </w:p>
    <w:p w14:paraId="7858BAD3" w14:textId="77777777" w:rsidR="00E768E2" w:rsidRPr="00F67ADD" w:rsidRDefault="00E768E2" w:rsidP="008C685B">
      <w:pPr>
        <w:pStyle w:val="VOWDefaultParagraph"/>
        <w:numPr>
          <w:ilvl w:val="0"/>
          <w:numId w:val="13"/>
        </w:numPr>
        <w:spacing w:before="0"/>
        <w:ind w:left="1066" w:hanging="357"/>
        <w:rPr>
          <w:rFonts w:ascii="Arial" w:hAnsi="Arial" w:cs="Arial"/>
          <w:lang w:val="nl-BE"/>
        </w:rPr>
      </w:pPr>
      <w:r w:rsidRPr="00F67ADD">
        <w:rPr>
          <w:rFonts w:ascii="Arial" w:hAnsi="Arial" w:cs="Arial"/>
          <w:lang w:val="nl-BE"/>
        </w:rPr>
        <w:t>Zaterdag:</w:t>
      </w:r>
      <w:r w:rsidRPr="00F67ADD">
        <w:rPr>
          <w:rFonts w:ascii="Arial" w:hAnsi="Arial" w:cs="Arial"/>
          <w:lang w:val="nl-BE"/>
        </w:rPr>
        <w:tab/>
      </w:r>
      <w:r w:rsidRPr="00F67ADD">
        <w:rPr>
          <w:rFonts w:ascii="Arial" w:hAnsi="Arial" w:cs="Arial"/>
          <w:lang w:val="nl-BE"/>
        </w:rPr>
        <w:tab/>
      </w:r>
      <w:r w:rsidRPr="00F67ADD">
        <w:rPr>
          <w:rFonts w:ascii="Arial" w:hAnsi="Arial" w:cs="Arial"/>
          <w:lang w:val="nl-BE"/>
        </w:rPr>
        <w:tab/>
        <w:t>[openingsuren],</w:t>
      </w:r>
    </w:p>
    <w:p w14:paraId="7F04314D" w14:textId="77777777" w:rsidR="00E768E2" w:rsidRPr="00F67ADD" w:rsidRDefault="00E768E2" w:rsidP="008C685B">
      <w:pPr>
        <w:pStyle w:val="VOWDefaultParagraph"/>
        <w:numPr>
          <w:ilvl w:val="0"/>
          <w:numId w:val="13"/>
        </w:numPr>
        <w:spacing w:before="0"/>
        <w:ind w:left="1066" w:hanging="357"/>
        <w:rPr>
          <w:rFonts w:ascii="Arial" w:hAnsi="Arial" w:cs="Arial"/>
          <w:lang w:val="nl-BE"/>
        </w:rPr>
      </w:pPr>
      <w:r w:rsidRPr="00F67ADD">
        <w:rPr>
          <w:rFonts w:ascii="Arial" w:hAnsi="Arial" w:cs="Arial"/>
          <w:lang w:val="nl-BE"/>
        </w:rPr>
        <w:t>Zondag en feestdag:</w:t>
      </w:r>
      <w:r w:rsidRPr="00F67ADD">
        <w:rPr>
          <w:rFonts w:ascii="Arial" w:hAnsi="Arial" w:cs="Arial"/>
          <w:lang w:val="nl-BE"/>
        </w:rPr>
        <w:tab/>
        <w:t>[openingsuren].</w:t>
      </w:r>
    </w:p>
    <w:p w14:paraId="4B3B571B" w14:textId="1EAD59F1" w:rsidR="00932163" w:rsidRPr="00F67ADD" w:rsidRDefault="00C516A8" w:rsidP="00E768E2">
      <w:pPr>
        <w:pStyle w:val="Kop2"/>
        <w:rPr>
          <w:rFonts w:ascii="Arial" w:hAnsi="Arial" w:cs="Arial"/>
        </w:rPr>
      </w:pPr>
      <w:r w:rsidRPr="00C516A8">
        <w:rPr>
          <w:rFonts w:ascii="Arial" w:hAnsi="Arial" w:cs="Arial"/>
          <w:noProof/>
        </w:rPr>
        <mc:AlternateContent>
          <mc:Choice Requires="wps">
            <w:drawing>
              <wp:anchor distT="45720" distB="45720" distL="114300" distR="114300" simplePos="0" relativeHeight="251663360" behindDoc="0" locked="0" layoutInCell="1" allowOverlap="1" wp14:anchorId="00AA5538" wp14:editId="6DA50C0A">
                <wp:simplePos x="0" y="0"/>
                <wp:positionH relativeFrom="column">
                  <wp:posOffset>463550</wp:posOffset>
                </wp:positionH>
                <wp:positionV relativeFrom="paragraph">
                  <wp:posOffset>476250</wp:posOffset>
                </wp:positionV>
                <wp:extent cx="5689600" cy="527050"/>
                <wp:effectExtent l="0" t="0" r="25400" b="2540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527050"/>
                        </a:xfrm>
                        <a:prstGeom prst="rect">
                          <a:avLst/>
                        </a:prstGeom>
                        <a:solidFill>
                          <a:srgbClr val="FFFFFF"/>
                        </a:solidFill>
                        <a:ln w="9525">
                          <a:solidFill>
                            <a:srgbClr val="000000"/>
                          </a:solidFill>
                          <a:miter lim="800000"/>
                          <a:headEnd/>
                          <a:tailEnd/>
                        </a:ln>
                      </wps:spPr>
                      <wps:txbx>
                        <w:txbxContent>
                          <w:p w14:paraId="0482048D" w14:textId="7ECDC54B" w:rsidR="00C516A8" w:rsidRPr="00404B6C" w:rsidRDefault="00C516A8">
                            <w:pPr>
                              <w:rPr>
                                <w:rFonts w:ascii="Arial" w:eastAsiaTheme="majorEastAsia" w:hAnsi="Arial" w:cs="Arial"/>
                                <w:szCs w:val="26"/>
                                <w:lang w:val="nl-NL"/>
                              </w:rPr>
                            </w:pPr>
                            <w:r w:rsidRPr="007A620C">
                              <w:rPr>
                                <w:rFonts w:ascii="Arial" w:eastAsiaTheme="majorEastAsia" w:hAnsi="Arial" w:cs="Arial"/>
                                <w:b/>
                                <w:bCs/>
                                <w:szCs w:val="26"/>
                                <w:lang w:val="nl-NL"/>
                              </w:rPr>
                              <w:t>Toelichting</w:t>
                            </w:r>
                            <w:r w:rsidRPr="00404B6C">
                              <w:rPr>
                                <w:rFonts w:ascii="Arial" w:eastAsiaTheme="majorEastAsia" w:hAnsi="Arial" w:cs="Arial"/>
                                <w:szCs w:val="26"/>
                                <w:lang w:val="nl-NL"/>
                              </w:rPr>
                              <w:t xml:space="preserve"> </w:t>
                            </w:r>
                            <w:r w:rsidR="007A620C">
                              <w:rPr>
                                <w:rFonts w:ascii="Arial" w:eastAsiaTheme="majorEastAsia" w:hAnsi="Arial" w:cs="Arial"/>
                                <w:szCs w:val="26"/>
                                <w:lang w:val="nl-NL"/>
                              </w:rPr>
                              <w:t>Ee</w:t>
                            </w:r>
                            <w:r w:rsidRPr="00404B6C">
                              <w:rPr>
                                <w:rFonts w:ascii="Arial" w:eastAsiaTheme="majorEastAsia" w:hAnsi="Arial" w:cs="Arial"/>
                                <w:szCs w:val="26"/>
                                <w:lang w:val="nl-NL"/>
                              </w:rPr>
                              <w:t>n sluitingsdag is niet wettelijk verplicht, is optioneel en een keuze van de gemeente en wedkantoor.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A5538" id="_x0000_s1028" type="#_x0000_t202" style="position:absolute;left:0;text-align:left;margin-left:36.5pt;margin-top:37.5pt;width:448pt;height: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">
                <v:textbox>
                  <w:txbxContent>
                    <w:p w14:paraId="0482048D" w14:textId="7ECDC54B" w:rsidR="00C516A8" w:rsidRPr="00404B6C" w:rsidRDefault="00C516A8">
                      <w:pPr>
                        <w:rPr>
                          <w:rFonts w:ascii="Arial" w:eastAsiaTheme="majorEastAsia" w:hAnsi="Arial" w:cs="Arial"/>
                          <w:szCs w:val="26"/>
                          <w:lang w:val="nl-NL"/>
                        </w:rPr>
                      </w:pPr>
                      <w:r w:rsidRPr="007A620C">
                        <w:rPr>
                          <w:rFonts w:ascii="Arial" w:eastAsiaTheme="majorEastAsia" w:hAnsi="Arial" w:cs="Arial"/>
                          <w:b/>
                          <w:bCs/>
                          <w:szCs w:val="26"/>
                          <w:lang w:val="nl-NL"/>
                        </w:rPr>
                        <w:t>Toelichting</w:t>
                      </w:r>
                      <w:r w:rsidRPr="00404B6C">
                        <w:rPr>
                          <w:rFonts w:ascii="Arial" w:eastAsiaTheme="majorEastAsia" w:hAnsi="Arial" w:cs="Arial"/>
                          <w:szCs w:val="26"/>
                          <w:lang w:val="nl-NL"/>
                        </w:rPr>
                        <w:t xml:space="preserve"> </w:t>
                      </w:r>
                      <w:r w:rsidR="007A620C">
                        <w:rPr>
                          <w:rFonts w:ascii="Arial" w:eastAsiaTheme="majorEastAsia" w:hAnsi="Arial" w:cs="Arial"/>
                          <w:szCs w:val="26"/>
                          <w:lang w:val="nl-NL"/>
                        </w:rPr>
                        <w:t>Ee</w:t>
                      </w:r>
                      <w:r w:rsidRPr="00404B6C">
                        <w:rPr>
                          <w:rFonts w:ascii="Arial" w:eastAsiaTheme="majorEastAsia" w:hAnsi="Arial" w:cs="Arial"/>
                          <w:szCs w:val="26"/>
                          <w:lang w:val="nl-NL"/>
                        </w:rPr>
                        <w:t>n sluitingsdag is niet wettelijk verplicht, is optioneel en een keuze van de gemeente en wedkantoor.</w:t>
                      </w:r>
                    </w:p>
                  </w:txbxContent>
                </v:textbox>
                <w10:wrap type="square"/>
              </v:shape>
            </w:pict>
          </mc:Fallback>
        </mc:AlternateContent>
      </w:r>
      <w:r w:rsidR="00E768E2" w:rsidRPr="00F67ADD">
        <w:rPr>
          <w:rFonts w:ascii="Arial" w:hAnsi="Arial" w:cs="Arial"/>
        </w:rPr>
        <w:t>Het wedkantoor heeft 1 vaste sluitingsdag per week, zijnde ….</w:t>
      </w:r>
    </w:p>
    <w:p w14:paraId="776B8170" w14:textId="3AE56683" w:rsidR="0018506B" w:rsidRDefault="002B52FA" w:rsidP="0018506B">
      <w:pPr>
        <w:pStyle w:val="VOWDefaultParagraph"/>
        <w:rPr>
          <w:rFonts w:ascii="Arial" w:hAnsi="Arial" w:cs="Arial"/>
        </w:rPr>
      </w:pPr>
      <w:r>
        <w:rPr>
          <w:rFonts w:ascii="Arial" w:hAnsi="Arial" w:cs="Arial"/>
        </w:rPr>
        <w:t>Uitzonderlijke</w:t>
      </w:r>
      <w:r w:rsidR="0018506B" w:rsidRPr="00F67ADD">
        <w:rPr>
          <w:rFonts w:ascii="Arial" w:hAnsi="Arial" w:cs="Arial"/>
        </w:rPr>
        <w:t xml:space="preserve"> afwijkingen op de openingsuren</w:t>
      </w:r>
      <w:r w:rsidR="000646F2" w:rsidRPr="00F67ADD">
        <w:rPr>
          <w:rFonts w:ascii="Arial" w:hAnsi="Arial" w:cs="Arial"/>
        </w:rPr>
        <w:t xml:space="preserve"> en/ of de</w:t>
      </w:r>
      <w:r w:rsidR="00C63D60" w:rsidRPr="00F67ADD">
        <w:rPr>
          <w:rFonts w:ascii="Arial" w:hAnsi="Arial" w:cs="Arial"/>
        </w:rPr>
        <w:t xml:space="preserve"> sluitingsdag</w:t>
      </w:r>
      <w:r w:rsidR="0018506B" w:rsidRPr="00F67ADD">
        <w:rPr>
          <w:rFonts w:ascii="Arial" w:hAnsi="Arial" w:cs="Arial"/>
        </w:rPr>
        <w:t xml:space="preserve"> kunnen toegestaan worden door de burgemeester, die daartoe wordt gemachtigd door de gemeenteraad / </w:t>
      </w:r>
      <w:r w:rsidR="00531A15" w:rsidRPr="00F67ADD">
        <w:rPr>
          <w:rFonts w:ascii="Arial" w:hAnsi="Arial" w:cs="Arial"/>
        </w:rPr>
        <w:t>college van burgemeester en schepenen</w:t>
      </w:r>
      <w:r w:rsidR="0018506B" w:rsidRPr="007F61D3">
        <w:rPr>
          <w:rFonts w:ascii="Arial" w:hAnsi="Arial" w:cs="Arial"/>
        </w:rPr>
        <w:t>. Het wedkantoor richt daartoe een schriftelijke aanvraag naar de gemeente, dit minstens 15 kalenderdagen voor aanvang van de gewenste afwijking.</w:t>
      </w:r>
    </w:p>
    <w:p w14:paraId="29D509C3" w14:textId="77777777" w:rsidR="0044235B" w:rsidRPr="007F61D3" w:rsidRDefault="0044235B" w:rsidP="0044235B">
      <w:pPr>
        <w:pStyle w:val="Kop1"/>
        <w:rPr>
          <w:rFonts w:ascii="Arial" w:hAnsi="Arial" w:cs="Arial"/>
        </w:rPr>
      </w:pPr>
      <w:r w:rsidRPr="007F61D3">
        <w:rPr>
          <w:rFonts w:ascii="Arial" w:hAnsi="Arial" w:cs="Arial"/>
        </w:rPr>
        <w:t>vestiging van het wedkantoor</w:t>
      </w:r>
    </w:p>
    <w:p w14:paraId="6CE45953" w14:textId="6ECD8A06" w:rsidR="0044235B" w:rsidRPr="007F61D3" w:rsidRDefault="0044235B" w:rsidP="0044235B">
      <w:pPr>
        <w:pStyle w:val="Kop2"/>
        <w:spacing w:before="240"/>
        <w:rPr>
          <w:rFonts w:ascii="Arial" w:hAnsi="Arial" w:cs="Arial"/>
          <w:szCs w:val="20"/>
          <w:lang w:val="nl-BE"/>
        </w:rPr>
      </w:pPr>
      <w:r w:rsidRPr="007F61D3">
        <w:rPr>
          <w:rFonts w:ascii="Arial" w:hAnsi="Arial" w:cs="Arial"/>
          <w:szCs w:val="20"/>
          <w:lang w:val="nl-BE"/>
        </w:rPr>
        <w:t xml:space="preserve">Het wedkantoor mag niet gevestigd worden/zijn in de nabijheid van onderwijsinstellingen, ziekenhuizen en plaatsen die vooral door jongeren worden bezocht en dit conform artikel 43/5 5° van de </w:t>
      </w:r>
      <w:bookmarkStart w:id="4" w:name="_Hlk73105101"/>
      <w:r w:rsidRPr="007F61D3">
        <w:rPr>
          <w:rFonts w:ascii="Arial" w:hAnsi="Arial" w:cs="Arial"/>
          <w:szCs w:val="20"/>
          <w:lang w:val="nl-BE"/>
        </w:rPr>
        <w:t>“Wet”</w:t>
      </w:r>
      <w:bookmarkEnd w:id="4"/>
      <w:r w:rsidR="00232BE9">
        <w:rPr>
          <w:rFonts w:ascii="Arial" w:hAnsi="Arial" w:cs="Arial"/>
          <w:szCs w:val="20"/>
          <w:lang w:val="nl-BE"/>
        </w:rPr>
        <w:t>,</w:t>
      </w:r>
      <w:r w:rsidR="00232BE9" w:rsidRPr="00232BE9">
        <w:rPr>
          <w:bCs/>
          <w:color w:val="000000"/>
          <w:sz w:val="27"/>
          <w:szCs w:val="27"/>
        </w:rPr>
        <w:t xml:space="preserve"> </w:t>
      </w:r>
      <w:r w:rsidR="00232BE9" w:rsidRPr="00232BE9">
        <w:rPr>
          <w:rFonts w:ascii="Arial" w:hAnsi="Arial" w:cs="Arial"/>
          <w:szCs w:val="20"/>
          <w:lang w:val="nl-BE"/>
        </w:rPr>
        <w:t>behoudens een met redenen gemotiveerde afwijking die door het college van burgemeester en schepenen wordt toegestaan.</w:t>
      </w:r>
    </w:p>
    <w:p w14:paraId="4E064E00" w14:textId="2A3CC647" w:rsidR="00C63D60" w:rsidRPr="007F61D3" w:rsidRDefault="00C63D60" w:rsidP="00C63D60">
      <w:pPr>
        <w:pStyle w:val="Kop2"/>
        <w:rPr>
          <w:rFonts w:ascii="Arial" w:hAnsi="Arial" w:cs="Arial"/>
        </w:rPr>
      </w:pPr>
      <w:r w:rsidRPr="007F61D3">
        <w:rPr>
          <w:rFonts w:ascii="Arial" w:hAnsi="Arial" w:cs="Arial"/>
        </w:rPr>
        <w:t>Het wedkantoor moet te allen tijde voldoen aan de geldende wetgeving met betrekking tot de omgeving, meer bepaald inzake stedenbouw en milieu.</w:t>
      </w:r>
    </w:p>
    <w:p w14:paraId="762B5B86" w14:textId="01A81C22" w:rsidR="008A1C2A" w:rsidRPr="007F61D3" w:rsidRDefault="008A1C2A" w:rsidP="001E5E48">
      <w:pPr>
        <w:pStyle w:val="Kop1"/>
        <w:spacing w:before="240"/>
        <w:rPr>
          <w:rFonts w:ascii="Arial" w:hAnsi="Arial" w:cs="Arial"/>
          <w:szCs w:val="20"/>
          <w:lang w:val="nl-BE"/>
        </w:rPr>
      </w:pPr>
      <w:r w:rsidRPr="007F61D3">
        <w:rPr>
          <w:rFonts w:ascii="Arial" w:hAnsi="Arial" w:cs="Arial"/>
          <w:szCs w:val="20"/>
          <w:lang w:val="nl-BE"/>
        </w:rPr>
        <w:lastRenderedPageBreak/>
        <w:t xml:space="preserve">uitbating van het wedkantoor </w:t>
      </w:r>
    </w:p>
    <w:p w14:paraId="5DA3B426" w14:textId="58BC2A40" w:rsidR="008A1C2A" w:rsidRPr="00395810" w:rsidRDefault="008A1C2A" w:rsidP="008E11A4">
      <w:pPr>
        <w:pStyle w:val="Kop2"/>
        <w:rPr>
          <w:rFonts w:ascii="Arial" w:hAnsi="Arial" w:cs="Arial"/>
        </w:rPr>
      </w:pPr>
      <w:r w:rsidRPr="007F61D3">
        <w:rPr>
          <w:rFonts w:ascii="Arial" w:hAnsi="Arial" w:cs="Arial"/>
        </w:rPr>
        <w:t xml:space="preserve">Het wedkantoor wordt uitgebaat in overeenstemming met de </w:t>
      </w:r>
      <w:r w:rsidR="00D64EF4" w:rsidRPr="007F61D3">
        <w:rPr>
          <w:rFonts w:ascii="Arial" w:hAnsi="Arial" w:cs="Arial"/>
          <w:szCs w:val="20"/>
          <w:lang w:val="nl-BE"/>
        </w:rPr>
        <w:t>“Wet”</w:t>
      </w:r>
      <w:r w:rsidR="00C516A8">
        <w:rPr>
          <w:rFonts w:ascii="Arial" w:hAnsi="Arial" w:cs="Arial"/>
          <w:szCs w:val="20"/>
          <w:lang w:val="nl-BE"/>
        </w:rPr>
        <w:t xml:space="preserve"> </w:t>
      </w:r>
      <w:r w:rsidRPr="007F61D3">
        <w:rPr>
          <w:rFonts w:ascii="Arial" w:hAnsi="Arial" w:cs="Arial"/>
        </w:rPr>
        <w:t xml:space="preserve">en haar uitvoeringsbesluiten, alsook met alle andere toepasselijke lokale en </w:t>
      </w:r>
      <w:r w:rsidR="00CC426A" w:rsidRPr="007F61D3">
        <w:rPr>
          <w:rFonts w:ascii="Arial" w:hAnsi="Arial" w:cs="Arial"/>
        </w:rPr>
        <w:t xml:space="preserve">hogere </w:t>
      </w:r>
      <w:r w:rsidRPr="007F61D3">
        <w:rPr>
          <w:rFonts w:ascii="Arial" w:hAnsi="Arial" w:cs="Arial"/>
        </w:rPr>
        <w:t>regelgeving</w:t>
      </w:r>
      <w:r w:rsidRPr="00395810">
        <w:rPr>
          <w:rFonts w:ascii="Arial" w:hAnsi="Arial" w:cs="Arial"/>
        </w:rPr>
        <w:t xml:space="preserve">. </w:t>
      </w:r>
    </w:p>
    <w:p w14:paraId="610B040B" w14:textId="26C45691" w:rsidR="00B43859" w:rsidRPr="00395810" w:rsidRDefault="008E11A4" w:rsidP="001E5E48">
      <w:pPr>
        <w:pStyle w:val="Kop2"/>
        <w:spacing w:before="240"/>
        <w:rPr>
          <w:rFonts w:ascii="Arial" w:hAnsi="Arial" w:cs="Arial"/>
          <w:szCs w:val="20"/>
          <w:lang w:val="nl-BE"/>
        </w:rPr>
      </w:pPr>
      <w:r w:rsidRPr="00395810">
        <w:rPr>
          <w:rFonts w:ascii="Arial" w:hAnsi="Arial" w:cs="Arial"/>
          <w:szCs w:val="20"/>
          <w:lang w:val="nl-BE"/>
        </w:rPr>
        <w:t>E</w:t>
      </w:r>
      <w:r w:rsidR="0001008C" w:rsidRPr="00395810">
        <w:rPr>
          <w:rFonts w:ascii="Arial" w:hAnsi="Arial" w:cs="Arial"/>
          <w:szCs w:val="20"/>
          <w:lang w:val="nl-BE"/>
        </w:rPr>
        <w:t xml:space="preserve">lke </w:t>
      </w:r>
      <w:r w:rsidRPr="00395810">
        <w:rPr>
          <w:rFonts w:ascii="Arial" w:hAnsi="Arial" w:cs="Arial"/>
          <w:szCs w:val="20"/>
          <w:lang w:val="nl-BE"/>
        </w:rPr>
        <w:t>p</w:t>
      </w:r>
      <w:r w:rsidR="0001008C" w:rsidRPr="00395810">
        <w:rPr>
          <w:rFonts w:ascii="Arial" w:hAnsi="Arial" w:cs="Arial"/>
          <w:szCs w:val="20"/>
          <w:lang w:val="nl-BE"/>
        </w:rPr>
        <w:t xml:space="preserve">artij verbindt zich ertoe te goeder trouw samen te werken en kan daartoe op elk moment aan de andere </w:t>
      </w:r>
      <w:r w:rsidRPr="00395810">
        <w:rPr>
          <w:rFonts w:ascii="Arial" w:hAnsi="Arial" w:cs="Arial"/>
          <w:szCs w:val="20"/>
          <w:lang w:val="nl-BE"/>
        </w:rPr>
        <w:t>p</w:t>
      </w:r>
      <w:r w:rsidR="0001008C" w:rsidRPr="00395810">
        <w:rPr>
          <w:rFonts w:ascii="Arial" w:hAnsi="Arial" w:cs="Arial"/>
          <w:szCs w:val="20"/>
          <w:lang w:val="nl-BE"/>
        </w:rPr>
        <w:t xml:space="preserve">artij verzoeken om onderling overleg te plegen betreffende de uitbating van het </w:t>
      </w:r>
      <w:r w:rsidRPr="00395810">
        <w:rPr>
          <w:rFonts w:ascii="Arial" w:hAnsi="Arial" w:cs="Arial"/>
          <w:szCs w:val="20"/>
          <w:lang w:val="nl-BE"/>
        </w:rPr>
        <w:t>w</w:t>
      </w:r>
      <w:r w:rsidR="0001008C" w:rsidRPr="00395810">
        <w:rPr>
          <w:rFonts w:ascii="Arial" w:hAnsi="Arial" w:cs="Arial"/>
          <w:szCs w:val="20"/>
          <w:lang w:val="nl-BE"/>
        </w:rPr>
        <w:t xml:space="preserve">edkantoor of de naleving van dit </w:t>
      </w:r>
      <w:r w:rsidRPr="00395810">
        <w:rPr>
          <w:rFonts w:ascii="Arial" w:hAnsi="Arial" w:cs="Arial"/>
          <w:szCs w:val="20"/>
          <w:lang w:val="nl-BE"/>
        </w:rPr>
        <w:t>c</w:t>
      </w:r>
      <w:r w:rsidR="0001008C" w:rsidRPr="00395810">
        <w:rPr>
          <w:rFonts w:ascii="Arial" w:hAnsi="Arial" w:cs="Arial"/>
          <w:szCs w:val="20"/>
          <w:lang w:val="nl-BE"/>
        </w:rPr>
        <w:t>onvenant.</w:t>
      </w:r>
    </w:p>
    <w:p w14:paraId="19964A34" w14:textId="68BD67CE" w:rsidR="004B3E07" w:rsidRPr="00395810" w:rsidRDefault="004B3E07" w:rsidP="001E5E48">
      <w:pPr>
        <w:pStyle w:val="Kop1"/>
        <w:spacing w:before="240"/>
        <w:rPr>
          <w:rFonts w:ascii="Arial" w:hAnsi="Arial" w:cs="Arial"/>
          <w:szCs w:val="20"/>
          <w:lang w:val="nl-BE"/>
        </w:rPr>
      </w:pPr>
      <w:r w:rsidRPr="00395810">
        <w:rPr>
          <w:rFonts w:ascii="Arial" w:hAnsi="Arial" w:cs="Arial"/>
          <w:szCs w:val="20"/>
          <w:lang w:val="nl-BE"/>
        </w:rPr>
        <w:t xml:space="preserve">bepalingen ter bescherming van de </w:t>
      </w:r>
      <w:r w:rsidR="00705490" w:rsidRPr="00395810">
        <w:rPr>
          <w:rFonts w:ascii="Arial" w:hAnsi="Arial" w:cs="Arial"/>
          <w:szCs w:val="20"/>
          <w:lang w:val="nl-BE"/>
        </w:rPr>
        <w:t xml:space="preserve">spelers en de </w:t>
      </w:r>
      <w:r w:rsidRPr="00395810">
        <w:rPr>
          <w:rFonts w:ascii="Arial" w:hAnsi="Arial" w:cs="Arial"/>
          <w:szCs w:val="20"/>
          <w:lang w:val="nl-BE"/>
        </w:rPr>
        <w:t>openbare orde</w:t>
      </w:r>
    </w:p>
    <w:p w14:paraId="2F985048" w14:textId="5E76502C" w:rsidR="0028099E" w:rsidRPr="00395810" w:rsidRDefault="0018709F" w:rsidP="001E5E48">
      <w:pPr>
        <w:pStyle w:val="Kop2"/>
        <w:spacing w:before="240"/>
        <w:rPr>
          <w:rFonts w:ascii="Arial" w:hAnsi="Arial" w:cs="Arial"/>
          <w:szCs w:val="20"/>
          <w:lang w:val="nl-BE"/>
        </w:rPr>
      </w:pPr>
      <w:r w:rsidRPr="00C516A8">
        <w:rPr>
          <w:rFonts w:ascii="Arial" w:hAnsi="Arial" w:cs="Arial"/>
          <w:noProof/>
          <w:szCs w:val="20"/>
          <w:lang w:val="nl-BE"/>
        </w:rPr>
        <mc:AlternateContent>
          <mc:Choice Requires="wps">
            <w:drawing>
              <wp:anchor distT="45720" distB="45720" distL="114300" distR="114300" simplePos="0" relativeHeight="251667456" behindDoc="0" locked="0" layoutInCell="1" allowOverlap="1" wp14:anchorId="5C14768F" wp14:editId="0C8658D2">
                <wp:simplePos x="0" y="0"/>
                <wp:positionH relativeFrom="margin">
                  <wp:posOffset>406400</wp:posOffset>
                </wp:positionH>
                <wp:positionV relativeFrom="paragraph">
                  <wp:posOffset>730250</wp:posOffset>
                </wp:positionV>
                <wp:extent cx="5772150" cy="514350"/>
                <wp:effectExtent l="0" t="0" r="19050"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14350"/>
                        </a:xfrm>
                        <a:prstGeom prst="rect">
                          <a:avLst/>
                        </a:prstGeom>
                        <a:solidFill>
                          <a:srgbClr val="FFFFFF"/>
                        </a:solidFill>
                        <a:ln w="9525">
                          <a:solidFill>
                            <a:srgbClr val="000000"/>
                          </a:solidFill>
                          <a:miter lim="800000"/>
                          <a:headEnd/>
                          <a:tailEnd/>
                        </a:ln>
                      </wps:spPr>
                      <wps:txbx>
                        <w:txbxContent>
                          <w:p w14:paraId="26A2B3D4" w14:textId="6AD12E42" w:rsidR="00C516A8" w:rsidRPr="00404B6C" w:rsidRDefault="007A620C" w:rsidP="00C516A8">
                            <w:pPr>
                              <w:rPr>
                                <w:rFonts w:ascii="Arial" w:eastAsiaTheme="majorEastAsia" w:hAnsi="Arial" w:cs="Arial"/>
                                <w:lang w:val="nl-BE"/>
                              </w:rPr>
                            </w:pPr>
                            <w:r w:rsidRPr="007A620C">
                              <w:rPr>
                                <w:rFonts w:ascii="Arial" w:eastAsiaTheme="majorEastAsia" w:hAnsi="Arial" w:cs="Arial"/>
                                <w:b/>
                                <w:bCs/>
                                <w:lang w:val="nl-BE"/>
                              </w:rPr>
                              <w:t>Toelichting</w:t>
                            </w:r>
                            <w:r>
                              <w:rPr>
                                <w:rFonts w:ascii="Arial" w:eastAsiaTheme="majorEastAsia" w:hAnsi="Arial" w:cs="Arial"/>
                                <w:lang w:val="nl-BE"/>
                              </w:rPr>
                              <w:t xml:space="preserve"> </w:t>
                            </w:r>
                            <w:r w:rsidR="00C516A8" w:rsidRPr="00404B6C">
                              <w:rPr>
                                <w:rFonts w:ascii="Arial" w:eastAsiaTheme="majorEastAsia" w:hAnsi="Arial" w:cs="Arial"/>
                                <w:lang w:val="nl-BE"/>
                              </w:rPr>
                              <w:t>D</w:t>
                            </w:r>
                            <w:r w:rsidR="00C516A8" w:rsidRPr="00C516A8">
                              <w:rPr>
                                <w:rFonts w:ascii="Arial" w:eastAsiaTheme="majorEastAsia" w:hAnsi="Arial" w:cs="Arial"/>
                                <w:lang w:val="nl-BE"/>
                              </w:rPr>
                              <w:t xml:space="preserve">e moraliteitsvoorwaarden voor personeel </w:t>
                            </w:r>
                            <w:r w:rsidR="00C516A8" w:rsidRPr="00404B6C">
                              <w:rPr>
                                <w:rFonts w:ascii="Arial" w:eastAsiaTheme="majorEastAsia" w:hAnsi="Arial" w:cs="Arial"/>
                                <w:lang w:val="nl-BE"/>
                              </w:rPr>
                              <w:t>zijn</w:t>
                            </w:r>
                            <w:r w:rsidR="00C516A8" w:rsidRPr="00C516A8">
                              <w:rPr>
                                <w:rFonts w:ascii="Arial" w:eastAsiaTheme="majorEastAsia" w:hAnsi="Arial" w:cs="Arial"/>
                                <w:lang w:val="nl-BE"/>
                              </w:rPr>
                              <w:t xml:space="preserve"> al wettelijk geregeld en </w:t>
                            </w:r>
                            <w:r w:rsidR="00C516A8" w:rsidRPr="00404B6C">
                              <w:rPr>
                                <w:rFonts w:ascii="Arial" w:eastAsiaTheme="majorEastAsia" w:hAnsi="Arial" w:cs="Arial"/>
                                <w:lang w:val="nl-BE"/>
                              </w:rPr>
                              <w:t>moeten</w:t>
                            </w:r>
                            <w:r w:rsidR="00C516A8" w:rsidRPr="00C516A8">
                              <w:rPr>
                                <w:rFonts w:ascii="Arial" w:eastAsiaTheme="majorEastAsia" w:hAnsi="Arial" w:cs="Arial"/>
                                <w:lang w:val="nl-BE"/>
                              </w:rPr>
                              <w:t xml:space="preserve"> hier </w:t>
                            </w:r>
                            <w:r w:rsidR="00C516A8" w:rsidRPr="00404B6C">
                              <w:rPr>
                                <w:rFonts w:ascii="Arial" w:eastAsiaTheme="majorEastAsia" w:hAnsi="Arial" w:cs="Arial"/>
                                <w:lang w:val="nl-BE"/>
                              </w:rPr>
                              <w:t xml:space="preserve">niet </w:t>
                            </w:r>
                            <w:r w:rsidR="00C516A8" w:rsidRPr="00C516A8">
                              <w:rPr>
                                <w:rFonts w:ascii="Arial" w:eastAsiaTheme="majorEastAsia" w:hAnsi="Arial" w:cs="Arial"/>
                                <w:lang w:val="nl-BE"/>
                              </w:rPr>
                              <w:t>worden herhaald</w:t>
                            </w:r>
                            <w:r w:rsidR="00C516A8" w:rsidRPr="00404B6C">
                              <w:rPr>
                                <w:rFonts w:ascii="Arial" w:eastAsiaTheme="majorEastAsia" w:hAnsi="Arial" w:cs="Arial"/>
                                <w:lang w:val="nl-BE"/>
                              </w:rPr>
                              <w:t>.</w:t>
                            </w:r>
                          </w:p>
                          <w:p w14:paraId="5D64ED0F" w14:textId="6C66972B" w:rsidR="00C516A8" w:rsidRPr="00404B6C" w:rsidRDefault="00C516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4768F" id="_x0000_s1029" type="#_x0000_t202" style="position:absolute;left:0;text-align:left;margin-left:32pt;margin-top:57.5pt;width:454.5pt;height:4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">
                <v:textbox>
                  <w:txbxContent>
                    <w:p w14:paraId="26A2B3D4" w14:textId="6AD12E42" w:rsidR="00C516A8" w:rsidRPr="00404B6C" w:rsidRDefault="007A620C" w:rsidP="00C516A8">
                      <w:pPr>
                        <w:rPr>
                          <w:rFonts w:ascii="Arial" w:eastAsiaTheme="majorEastAsia" w:hAnsi="Arial" w:cs="Arial"/>
                          <w:lang w:val="nl-BE"/>
                        </w:rPr>
                      </w:pPr>
                      <w:r w:rsidRPr="007A620C">
                        <w:rPr>
                          <w:rFonts w:ascii="Arial" w:eastAsiaTheme="majorEastAsia" w:hAnsi="Arial" w:cs="Arial"/>
                          <w:b/>
                          <w:bCs/>
                          <w:lang w:val="nl-BE"/>
                        </w:rPr>
                        <w:t>Toelichting</w:t>
                      </w:r>
                      <w:r>
                        <w:rPr>
                          <w:rFonts w:ascii="Arial" w:eastAsiaTheme="majorEastAsia" w:hAnsi="Arial" w:cs="Arial"/>
                          <w:lang w:val="nl-BE"/>
                        </w:rPr>
                        <w:t xml:space="preserve"> </w:t>
                      </w:r>
                      <w:r w:rsidR="00C516A8" w:rsidRPr="00404B6C">
                        <w:rPr>
                          <w:rFonts w:ascii="Arial" w:eastAsiaTheme="majorEastAsia" w:hAnsi="Arial" w:cs="Arial"/>
                          <w:lang w:val="nl-BE"/>
                        </w:rPr>
                        <w:t>D</w:t>
                      </w:r>
                      <w:r w:rsidR="00C516A8" w:rsidRPr="00C516A8">
                        <w:rPr>
                          <w:rFonts w:ascii="Arial" w:eastAsiaTheme="majorEastAsia" w:hAnsi="Arial" w:cs="Arial"/>
                          <w:lang w:val="nl-BE"/>
                        </w:rPr>
                        <w:t xml:space="preserve">e moraliteitsvoorwaarden voor personeel </w:t>
                      </w:r>
                      <w:r w:rsidR="00C516A8" w:rsidRPr="00404B6C">
                        <w:rPr>
                          <w:rFonts w:ascii="Arial" w:eastAsiaTheme="majorEastAsia" w:hAnsi="Arial" w:cs="Arial"/>
                          <w:lang w:val="nl-BE"/>
                        </w:rPr>
                        <w:t>zijn</w:t>
                      </w:r>
                      <w:r w:rsidR="00C516A8" w:rsidRPr="00C516A8">
                        <w:rPr>
                          <w:rFonts w:ascii="Arial" w:eastAsiaTheme="majorEastAsia" w:hAnsi="Arial" w:cs="Arial"/>
                          <w:lang w:val="nl-BE"/>
                        </w:rPr>
                        <w:t xml:space="preserve"> al wettelijk geregeld en </w:t>
                      </w:r>
                      <w:r w:rsidR="00C516A8" w:rsidRPr="00404B6C">
                        <w:rPr>
                          <w:rFonts w:ascii="Arial" w:eastAsiaTheme="majorEastAsia" w:hAnsi="Arial" w:cs="Arial"/>
                          <w:lang w:val="nl-BE"/>
                        </w:rPr>
                        <w:t>moeten</w:t>
                      </w:r>
                      <w:r w:rsidR="00C516A8" w:rsidRPr="00C516A8">
                        <w:rPr>
                          <w:rFonts w:ascii="Arial" w:eastAsiaTheme="majorEastAsia" w:hAnsi="Arial" w:cs="Arial"/>
                          <w:lang w:val="nl-BE"/>
                        </w:rPr>
                        <w:t xml:space="preserve"> hier </w:t>
                      </w:r>
                      <w:r w:rsidR="00C516A8" w:rsidRPr="00404B6C">
                        <w:rPr>
                          <w:rFonts w:ascii="Arial" w:eastAsiaTheme="majorEastAsia" w:hAnsi="Arial" w:cs="Arial"/>
                          <w:lang w:val="nl-BE"/>
                        </w:rPr>
                        <w:t xml:space="preserve">niet </w:t>
                      </w:r>
                      <w:r w:rsidR="00C516A8" w:rsidRPr="00C516A8">
                        <w:rPr>
                          <w:rFonts w:ascii="Arial" w:eastAsiaTheme="majorEastAsia" w:hAnsi="Arial" w:cs="Arial"/>
                          <w:lang w:val="nl-BE"/>
                        </w:rPr>
                        <w:t>worden herhaald</w:t>
                      </w:r>
                      <w:r w:rsidR="00C516A8" w:rsidRPr="00404B6C">
                        <w:rPr>
                          <w:rFonts w:ascii="Arial" w:eastAsiaTheme="majorEastAsia" w:hAnsi="Arial" w:cs="Arial"/>
                          <w:lang w:val="nl-BE"/>
                        </w:rPr>
                        <w:t>.</w:t>
                      </w:r>
                    </w:p>
                    <w:p w14:paraId="5D64ED0F" w14:textId="6C66972B" w:rsidR="00C516A8" w:rsidRPr="00404B6C" w:rsidRDefault="00C516A8"/>
                  </w:txbxContent>
                </v:textbox>
                <w10:wrap type="square" anchorx="margin"/>
              </v:shape>
            </w:pict>
          </mc:Fallback>
        </mc:AlternateContent>
      </w:r>
      <w:r w:rsidR="0044235B" w:rsidRPr="00395810">
        <w:rPr>
          <w:rFonts w:ascii="Arial" w:hAnsi="Arial" w:cs="Arial"/>
          <w:szCs w:val="20"/>
          <w:lang w:val="nl-BE"/>
        </w:rPr>
        <w:t>Het deelnemen</w:t>
      </w:r>
      <w:r w:rsidR="00CD6D6A" w:rsidRPr="00395810">
        <w:rPr>
          <w:rFonts w:ascii="Arial" w:hAnsi="Arial" w:cs="Arial"/>
          <w:szCs w:val="20"/>
          <w:lang w:val="nl-BE"/>
        </w:rPr>
        <w:t xml:space="preserve"> aan automatische kansspelen is verboden voor personen jonger dan eenentwintig jaar.</w:t>
      </w:r>
    </w:p>
    <w:p w14:paraId="1BB6505C" w14:textId="22DC5244" w:rsidR="008E11A4" w:rsidRDefault="0042162A" w:rsidP="008E11A4">
      <w:pPr>
        <w:pStyle w:val="Kop2"/>
        <w:rPr>
          <w:rFonts w:ascii="Arial" w:hAnsi="Arial" w:cs="Arial"/>
        </w:rPr>
      </w:pPr>
      <w:r w:rsidRPr="00C516A8">
        <w:rPr>
          <w:rFonts w:ascii="Arial" w:hAnsi="Arial" w:cs="Arial"/>
          <w:noProof/>
        </w:rPr>
        <mc:AlternateContent>
          <mc:Choice Requires="wps">
            <w:drawing>
              <wp:anchor distT="45720" distB="45720" distL="114300" distR="114300" simplePos="0" relativeHeight="251681792" behindDoc="0" locked="0" layoutInCell="1" allowOverlap="1" wp14:anchorId="3130D537" wp14:editId="2B00E51B">
                <wp:simplePos x="0" y="0"/>
                <wp:positionH relativeFrom="margin">
                  <wp:posOffset>426720</wp:posOffset>
                </wp:positionH>
                <wp:positionV relativeFrom="paragraph">
                  <wp:posOffset>1737360</wp:posOffset>
                </wp:positionV>
                <wp:extent cx="5052060" cy="419100"/>
                <wp:effectExtent l="0" t="0" r="15240" b="1905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419100"/>
                        </a:xfrm>
                        <a:prstGeom prst="rect">
                          <a:avLst/>
                        </a:prstGeom>
                        <a:solidFill>
                          <a:srgbClr val="FFFFFF"/>
                        </a:solidFill>
                        <a:ln w="9525">
                          <a:solidFill>
                            <a:srgbClr val="000000"/>
                          </a:solidFill>
                          <a:miter lim="800000"/>
                          <a:headEnd/>
                          <a:tailEnd/>
                        </a:ln>
                      </wps:spPr>
                      <wps:txbx>
                        <w:txbxContent>
                          <w:p w14:paraId="732C962A" w14:textId="77777777" w:rsidR="00AE7140" w:rsidRDefault="002B52FA" w:rsidP="002B52FA">
                            <w:pPr>
                              <w:rPr>
                                <w:rFonts w:ascii="Arial" w:eastAsiaTheme="majorEastAsia" w:hAnsi="Arial" w:cs="Arial"/>
                                <w:szCs w:val="26"/>
                                <w:lang w:val="nl-NL"/>
                              </w:rPr>
                            </w:pPr>
                            <w:r w:rsidRPr="002B52FA">
                              <w:rPr>
                                <w:rFonts w:ascii="Arial" w:eastAsiaTheme="majorEastAsia" w:hAnsi="Arial" w:cs="Arial"/>
                                <w:b/>
                                <w:bCs/>
                                <w:szCs w:val="26"/>
                                <w:lang w:val="nl-NL"/>
                              </w:rPr>
                              <w:t>Toelichting</w:t>
                            </w:r>
                            <w:r w:rsidRPr="00404B6C">
                              <w:rPr>
                                <w:rFonts w:ascii="Arial" w:eastAsiaTheme="majorEastAsia" w:hAnsi="Arial" w:cs="Arial"/>
                                <w:szCs w:val="26"/>
                                <w:lang w:val="nl-NL"/>
                              </w:rPr>
                              <w:t xml:space="preserve"> </w:t>
                            </w:r>
                            <w:r>
                              <w:rPr>
                                <w:rFonts w:ascii="Arial" w:eastAsiaTheme="majorEastAsia" w:hAnsi="Arial" w:cs="Arial"/>
                                <w:szCs w:val="26"/>
                                <w:lang w:val="nl-NL"/>
                              </w:rPr>
                              <w:t xml:space="preserve">EPIS = </w:t>
                            </w:r>
                            <w:proofErr w:type="spellStart"/>
                            <w:r w:rsidRPr="002B52FA">
                              <w:rPr>
                                <w:rFonts w:ascii="Arial" w:eastAsiaTheme="majorEastAsia" w:hAnsi="Arial" w:cs="Arial"/>
                                <w:szCs w:val="26"/>
                                <w:lang w:val="nl-NL"/>
                              </w:rPr>
                              <w:t>Excluded</w:t>
                            </w:r>
                            <w:proofErr w:type="spellEnd"/>
                            <w:r w:rsidRPr="002B52FA">
                              <w:rPr>
                                <w:rFonts w:ascii="Arial" w:eastAsiaTheme="majorEastAsia" w:hAnsi="Arial" w:cs="Arial"/>
                                <w:szCs w:val="26"/>
                                <w:lang w:val="nl-NL"/>
                              </w:rPr>
                              <w:t xml:space="preserve"> Persons Information System</w:t>
                            </w:r>
                            <w:r w:rsidR="00AE7140">
                              <w:rPr>
                                <w:rFonts w:ascii="Arial" w:eastAsiaTheme="majorEastAsia" w:hAnsi="Arial" w:cs="Arial"/>
                                <w:szCs w:val="26"/>
                                <w:lang w:val="nl-N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0D537" id="_x0000_t202" coordsize="21600,21600" o:spt="202" path="m,l,21600r21600,l21600,xe">
                <v:stroke joinstyle="miter"/>
                <v:path gradientshapeok="t" o:connecttype="rect"/>
              </v:shapetype>
              <v:shape id="Tekstvak 6" o:spid="_x0000_s1030" type="#_x0000_t202" style="position:absolute;left:0;text-align:left;margin-left:33.6pt;margin-top:136.8pt;width:397.8pt;height:3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">
                <v:textbox>
                  <w:txbxContent>
                    <w:p w14:paraId="732C962A" w14:textId="77777777" w:rsidR="00AE7140" w:rsidRDefault="002B52FA" w:rsidP="002B52FA">
                      <w:pPr>
                        <w:rPr>
                          <w:rFonts w:ascii="Arial" w:eastAsiaTheme="majorEastAsia" w:hAnsi="Arial" w:cs="Arial"/>
                          <w:szCs w:val="26"/>
                          <w:lang w:val="nl-NL"/>
                        </w:rPr>
                      </w:pPr>
                      <w:r w:rsidRPr="002B52FA">
                        <w:rPr>
                          <w:rFonts w:ascii="Arial" w:eastAsiaTheme="majorEastAsia" w:hAnsi="Arial" w:cs="Arial"/>
                          <w:b/>
                          <w:bCs/>
                          <w:szCs w:val="26"/>
                          <w:lang w:val="nl-NL"/>
                        </w:rPr>
                        <w:t>Toelichting</w:t>
                      </w:r>
                      <w:r w:rsidRPr="00404B6C">
                        <w:rPr>
                          <w:rFonts w:ascii="Arial" w:eastAsiaTheme="majorEastAsia" w:hAnsi="Arial" w:cs="Arial"/>
                          <w:szCs w:val="26"/>
                          <w:lang w:val="nl-NL"/>
                        </w:rPr>
                        <w:t xml:space="preserve"> </w:t>
                      </w:r>
                      <w:r>
                        <w:rPr>
                          <w:rFonts w:ascii="Arial" w:eastAsiaTheme="majorEastAsia" w:hAnsi="Arial" w:cs="Arial"/>
                          <w:szCs w:val="26"/>
                          <w:lang w:val="nl-NL"/>
                        </w:rPr>
                        <w:t xml:space="preserve">EPIS = </w:t>
                      </w:r>
                      <w:proofErr w:type="spellStart"/>
                      <w:r w:rsidRPr="002B52FA">
                        <w:rPr>
                          <w:rFonts w:ascii="Arial" w:eastAsiaTheme="majorEastAsia" w:hAnsi="Arial" w:cs="Arial"/>
                          <w:szCs w:val="26"/>
                          <w:lang w:val="nl-NL"/>
                        </w:rPr>
                        <w:t>Excluded</w:t>
                      </w:r>
                      <w:proofErr w:type="spellEnd"/>
                      <w:r w:rsidRPr="002B52FA">
                        <w:rPr>
                          <w:rFonts w:ascii="Arial" w:eastAsiaTheme="majorEastAsia" w:hAnsi="Arial" w:cs="Arial"/>
                          <w:szCs w:val="26"/>
                          <w:lang w:val="nl-NL"/>
                        </w:rPr>
                        <w:t xml:space="preserve"> Persons Information System</w:t>
                      </w:r>
                      <w:r w:rsidR="00AE7140">
                        <w:rPr>
                          <w:rFonts w:ascii="Arial" w:eastAsiaTheme="majorEastAsia" w:hAnsi="Arial" w:cs="Arial"/>
                          <w:szCs w:val="26"/>
                          <w:lang w:val="nl-NL"/>
                        </w:rPr>
                        <w:t xml:space="preserve"> </w:t>
                      </w:r>
                    </w:p>
                  </w:txbxContent>
                </v:textbox>
                <w10:wrap type="square" anchorx="margin"/>
              </v:shape>
            </w:pict>
          </mc:Fallback>
        </mc:AlternateContent>
      </w:r>
      <w:r w:rsidR="00437FD1" w:rsidRPr="00437FD1">
        <w:rPr>
          <w:rFonts w:ascii="Arial" w:hAnsi="Arial" w:cs="Arial"/>
          <w:noProof/>
        </w:rPr>
        <w:t xml:space="preserve">Het wedkantoor onderwerpt, overeenkomstig de bepalingen van </w:t>
      </w:r>
      <w:r w:rsidR="00514AF2" w:rsidRPr="00514AF2">
        <w:rPr>
          <w:rFonts w:ascii="Arial" w:hAnsi="Arial" w:cs="Arial"/>
          <w:noProof/>
        </w:rPr>
        <w:t>de vigerende regelgeving</w:t>
      </w:r>
      <w:r w:rsidR="00514AF2">
        <w:rPr>
          <w:rFonts w:ascii="Arial" w:hAnsi="Arial" w:cs="Arial"/>
          <w:noProof/>
        </w:rPr>
        <w:t>,</w:t>
      </w:r>
      <w:r w:rsidR="00514AF2" w:rsidRPr="00514AF2">
        <w:rPr>
          <w:rFonts w:ascii="Arial" w:hAnsi="Arial" w:cs="Arial"/>
          <w:noProof/>
        </w:rPr>
        <w:t xml:space="preserve">  </w:t>
      </w:r>
      <w:r w:rsidR="00514AF2">
        <w:rPr>
          <w:rFonts w:ascii="Arial" w:hAnsi="Arial" w:cs="Arial"/>
          <w:noProof/>
        </w:rPr>
        <w:t>i</w:t>
      </w:r>
      <w:r w:rsidR="00437FD1" w:rsidRPr="00437FD1">
        <w:rPr>
          <w:rFonts w:ascii="Arial" w:hAnsi="Arial" w:cs="Arial"/>
          <w:noProof/>
        </w:rPr>
        <w:t>edere klant aan een identiteitscontrole teneinde minderjarigen en personen die op de EPIS-lijst staan te weren.</w:t>
      </w:r>
      <w:r w:rsidR="008E11A4" w:rsidRPr="00395810">
        <w:rPr>
          <w:rFonts w:ascii="Arial" w:hAnsi="Arial" w:cs="Arial"/>
        </w:rPr>
        <w:t>.</w:t>
      </w:r>
    </w:p>
    <w:p w14:paraId="3C87ED01" w14:textId="6F40C541" w:rsidR="00711B90" w:rsidRPr="00395810" w:rsidRDefault="00F51879" w:rsidP="00711B90">
      <w:pPr>
        <w:pStyle w:val="Kop2"/>
        <w:spacing w:before="240"/>
        <w:rPr>
          <w:rFonts w:ascii="Arial" w:hAnsi="Arial" w:cs="Arial"/>
          <w:szCs w:val="20"/>
          <w:lang w:val="nl-BE"/>
        </w:rPr>
      </w:pPr>
      <w:r w:rsidRPr="00395810">
        <w:rPr>
          <w:rFonts w:ascii="Arial" w:hAnsi="Arial" w:cs="Arial"/>
          <w:szCs w:val="20"/>
          <w:lang w:val="nl-BE"/>
        </w:rPr>
        <w:t xml:space="preserve">Er </w:t>
      </w:r>
      <w:r w:rsidR="0044235B" w:rsidRPr="00395810">
        <w:rPr>
          <w:rFonts w:ascii="Arial" w:hAnsi="Arial" w:cs="Arial"/>
          <w:szCs w:val="20"/>
          <w:lang w:val="nl-BE"/>
        </w:rPr>
        <w:t>wordt</w:t>
      </w:r>
      <w:r w:rsidRPr="00395810">
        <w:rPr>
          <w:rFonts w:ascii="Arial" w:hAnsi="Arial" w:cs="Arial"/>
          <w:szCs w:val="20"/>
          <w:lang w:val="nl-BE"/>
        </w:rPr>
        <w:t xml:space="preserve"> </w:t>
      </w:r>
      <w:r w:rsidR="007A390C" w:rsidRPr="00395810">
        <w:rPr>
          <w:rFonts w:ascii="Arial" w:hAnsi="Arial" w:cs="Arial"/>
          <w:szCs w:val="20"/>
          <w:lang w:val="nl-BE"/>
        </w:rPr>
        <w:t xml:space="preserve">in het </w:t>
      </w:r>
      <w:r w:rsidR="0044235B" w:rsidRPr="00395810">
        <w:rPr>
          <w:rFonts w:ascii="Arial" w:hAnsi="Arial" w:cs="Arial"/>
          <w:szCs w:val="20"/>
          <w:lang w:val="nl-BE"/>
        </w:rPr>
        <w:t>w</w:t>
      </w:r>
      <w:r w:rsidR="007A390C" w:rsidRPr="00395810">
        <w:rPr>
          <w:rFonts w:ascii="Arial" w:hAnsi="Arial" w:cs="Arial"/>
          <w:szCs w:val="20"/>
          <w:lang w:val="nl-BE"/>
        </w:rPr>
        <w:t xml:space="preserve">edkantoor </w:t>
      </w:r>
      <w:r w:rsidRPr="00395810">
        <w:rPr>
          <w:rFonts w:ascii="Arial" w:hAnsi="Arial" w:cs="Arial"/>
          <w:szCs w:val="20"/>
          <w:lang w:val="nl-BE"/>
        </w:rPr>
        <w:t>geen alcoholische drank verkoch</w:t>
      </w:r>
      <w:r w:rsidR="0044235B" w:rsidRPr="00395810">
        <w:rPr>
          <w:rFonts w:ascii="Arial" w:hAnsi="Arial" w:cs="Arial"/>
          <w:szCs w:val="20"/>
          <w:lang w:val="nl-BE"/>
        </w:rPr>
        <w:t>t noch geconsumeerd</w:t>
      </w:r>
      <w:r w:rsidRPr="00395810">
        <w:rPr>
          <w:rFonts w:ascii="Arial" w:hAnsi="Arial" w:cs="Arial"/>
          <w:szCs w:val="20"/>
          <w:lang w:val="nl-BE"/>
        </w:rPr>
        <w:t>.</w:t>
      </w:r>
    </w:p>
    <w:p w14:paraId="53B9E205" w14:textId="1DA67B78" w:rsidR="00711B90" w:rsidRPr="00395810" w:rsidRDefault="00711B90" w:rsidP="00711B90">
      <w:pPr>
        <w:pStyle w:val="Kop2"/>
        <w:rPr>
          <w:rFonts w:ascii="Arial" w:hAnsi="Arial" w:cs="Arial"/>
          <w:szCs w:val="20"/>
          <w:lang w:val="nl-BE"/>
        </w:rPr>
      </w:pPr>
      <w:r w:rsidRPr="00395810">
        <w:rPr>
          <w:rFonts w:ascii="Arial" w:hAnsi="Arial" w:cs="Arial"/>
          <w:szCs w:val="20"/>
          <w:lang w:val="nl-BE"/>
        </w:rPr>
        <w:t xml:space="preserve">Aan de toegangsdeur van het </w:t>
      </w:r>
      <w:r w:rsidR="0044235B" w:rsidRPr="00395810">
        <w:rPr>
          <w:rFonts w:ascii="Arial" w:hAnsi="Arial" w:cs="Arial"/>
          <w:szCs w:val="20"/>
          <w:lang w:val="nl-BE"/>
        </w:rPr>
        <w:t>w</w:t>
      </w:r>
      <w:r w:rsidRPr="00395810">
        <w:rPr>
          <w:rFonts w:ascii="Arial" w:hAnsi="Arial" w:cs="Arial"/>
          <w:szCs w:val="20"/>
          <w:lang w:val="nl-BE"/>
        </w:rPr>
        <w:t xml:space="preserve">edkantoor wordt een waarschuwingsbericht opgehangen dat uitdrukkelijk stelt dat gebruik en verkoop van </w:t>
      </w:r>
      <w:r w:rsidR="0044235B" w:rsidRPr="00395810">
        <w:rPr>
          <w:rFonts w:ascii="Arial" w:hAnsi="Arial" w:cs="Arial"/>
          <w:szCs w:val="20"/>
          <w:lang w:val="nl-BE"/>
        </w:rPr>
        <w:t>verdovende middelen</w:t>
      </w:r>
      <w:r w:rsidRPr="00395810">
        <w:rPr>
          <w:rFonts w:ascii="Arial" w:hAnsi="Arial" w:cs="Arial"/>
          <w:szCs w:val="20"/>
          <w:lang w:val="nl-BE"/>
        </w:rPr>
        <w:t xml:space="preserve"> in de zaak verboden zijn en dat bij ieder vermoeden van gebruik of verkoop van </w:t>
      </w:r>
      <w:r w:rsidR="00B4787C" w:rsidRPr="00395810">
        <w:rPr>
          <w:rFonts w:ascii="Arial" w:hAnsi="Arial" w:cs="Arial"/>
          <w:szCs w:val="20"/>
          <w:lang w:val="nl-BE"/>
        </w:rPr>
        <w:t>verdovende middelen</w:t>
      </w:r>
      <w:r w:rsidRPr="00395810">
        <w:rPr>
          <w:rFonts w:ascii="Arial" w:hAnsi="Arial" w:cs="Arial"/>
          <w:szCs w:val="20"/>
          <w:lang w:val="nl-BE"/>
        </w:rPr>
        <w:t xml:space="preserve"> de politie zal worden gecontacteerd. </w:t>
      </w:r>
    </w:p>
    <w:p w14:paraId="55672184" w14:textId="0C856B94" w:rsidR="00CD6D6A" w:rsidRPr="00395810" w:rsidRDefault="00F51879" w:rsidP="001E5E48">
      <w:pPr>
        <w:pStyle w:val="Kop2"/>
        <w:spacing w:before="240"/>
        <w:rPr>
          <w:rFonts w:ascii="Arial" w:hAnsi="Arial" w:cs="Arial"/>
          <w:szCs w:val="20"/>
          <w:lang w:val="nl-BE"/>
        </w:rPr>
      </w:pPr>
      <w:r w:rsidRPr="00395810">
        <w:rPr>
          <w:rFonts w:ascii="Arial" w:hAnsi="Arial" w:cs="Arial"/>
          <w:szCs w:val="20"/>
          <w:lang w:val="nl-BE"/>
        </w:rPr>
        <w:t>In het</w:t>
      </w:r>
      <w:r w:rsidR="0044235B" w:rsidRPr="00395810">
        <w:rPr>
          <w:rFonts w:ascii="Arial" w:hAnsi="Arial" w:cs="Arial"/>
          <w:szCs w:val="20"/>
          <w:lang w:val="nl-BE"/>
        </w:rPr>
        <w:t xml:space="preserve"> w</w:t>
      </w:r>
      <w:r w:rsidRPr="00395810">
        <w:rPr>
          <w:rFonts w:ascii="Arial" w:hAnsi="Arial" w:cs="Arial"/>
          <w:szCs w:val="20"/>
          <w:lang w:val="nl-BE"/>
        </w:rPr>
        <w:t xml:space="preserve">edkantoor </w:t>
      </w:r>
      <w:r w:rsidR="0044235B" w:rsidRPr="00395810">
        <w:rPr>
          <w:rFonts w:ascii="Arial" w:hAnsi="Arial" w:cs="Arial"/>
          <w:szCs w:val="20"/>
          <w:lang w:val="nl-BE"/>
        </w:rPr>
        <w:t>worden</w:t>
      </w:r>
      <w:r w:rsidRPr="00395810">
        <w:rPr>
          <w:rFonts w:ascii="Arial" w:hAnsi="Arial" w:cs="Arial"/>
          <w:szCs w:val="20"/>
          <w:lang w:val="nl-BE"/>
        </w:rPr>
        <w:t xml:space="preserve"> </w:t>
      </w:r>
      <w:r w:rsidR="0044235B" w:rsidRPr="00395810">
        <w:rPr>
          <w:rFonts w:ascii="Arial" w:hAnsi="Arial" w:cs="Arial"/>
          <w:szCs w:val="20"/>
          <w:lang w:val="nl-BE"/>
        </w:rPr>
        <w:t xml:space="preserve">op een zichtbare manier </w:t>
      </w:r>
      <w:r w:rsidRPr="00395810">
        <w:rPr>
          <w:rFonts w:ascii="Arial" w:hAnsi="Arial" w:cs="Arial"/>
          <w:szCs w:val="20"/>
          <w:lang w:val="nl-BE"/>
        </w:rPr>
        <w:t xml:space="preserve">folders ter beschikking gesteld van de spelers </w:t>
      </w:r>
      <w:r w:rsidR="007A390C" w:rsidRPr="00395810">
        <w:rPr>
          <w:rFonts w:ascii="Arial" w:hAnsi="Arial" w:cs="Arial"/>
          <w:szCs w:val="20"/>
          <w:lang w:val="nl-BE"/>
        </w:rPr>
        <w:t>met informatie over gokverslaving, het telefoonnummer van de hulplijn 0800 alsmede adressen van hulpverleners.</w:t>
      </w:r>
    </w:p>
    <w:p w14:paraId="765E94B3" w14:textId="606031DF" w:rsidR="00CD6D6A" w:rsidRDefault="00CD6D6A" w:rsidP="001E5E48">
      <w:pPr>
        <w:pStyle w:val="Kop2"/>
        <w:spacing w:before="240"/>
        <w:rPr>
          <w:rFonts w:ascii="Arial" w:hAnsi="Arial" w:cs="Arial"/>
          <w:szCs w:val="20"/>
          <w:lang w:val="nl-BE"/>
        </w:rPr>
      </w:pPr>
      <w:r w:rsidRPr="00395810">
        <w:rPr>
          <w:rFonts w:ascii="Arial" w:hAnsi="Arial" w:cs="Arial"/>
          <w:szCs w:val="20"/>
          <w:lang w:val="nl-BE"/>
        </w:rPr>
        <w:t xml:space="preserve">In het </w:t>
      </w:r>
      <w:r w:rsidR="0044235B" w:rsidRPr="00395810">
        <w:rPr>
          <w:rFonts w:ascii="Arial" w:hAnsi="Arial" w:cs="Arial"/>
          <w:szCs w:val="20"/>
          <w:lang w:val="nl-BE"/>
        </w:rPr>
        <w:t>w</w:t>
      </w:r>
      <w:r w:rsidRPr="00395810">
        <w:rPr>
          <w:rFonts w:ascii="Arial" w:hAnsi="Arial" w:cs="Arial"/>
          <w:szCs w:val="20"/>
          <w:lang w:val="nl-BE"/>
        </w:rPr>
        <w:t>edkantoor wordt op duidelijk leesbare en goed zichtbare wijze meegedeeld dat geen krediet wordt verleend. De aanwezigheid</w:t>
      </w:r>
      <w:r w:rsidR="007F0982" w:rsidRPr="00395810">
        <w:rPr>
          <w:rFonts w:ascii="Arial" w:hAnsi="Arial" w:cs="Arial"/>
          <w:szCs w:val="20"/>
          <w:lang w:val="nl-BE"/>
        </w:rPr>
        <w:t xml:space="preserve"> in het </w:t>
      </w:r>
      <w:r w:rsidR="0044235B" w:rsidRPr="00395810">
        <w:rPr>
          <w:rFonts w:ascii="Arial" w:hAnsi="Arial" w:cs="Arial"/>
          <w:szCs w:val="20"/>
          <w:lang w:val="nl-BE"/>
        </w:rPr>
        <w:t>w</w:t>
      </w:r>
      <w:r w:rsidR="007F0982" w:rsidRPr="00395810">
        <w:rPr>
          <w:rFonts w:ascii="Arial" w:hAnsi="Arial" w:cs="Arial"/>
          <w:szCs w:val="20"/>
          <w:lang w:val="nl-BE"/>
        </w:rPr>
        <w:t>edkantoor</w:t>
      </w:r>
      <w:r w:rsidRPr="00395810">
        <w:rPr>
          <w:rFonts w:ascii="Arial" w:hAnsi="Arial" w:cs="Arial"/>
          <w:szCs w:val="20"/>
          <w:lang w:val="nl-BE"/>
        </w:rPr>
        <w:t xml:space="preserve"> van </w:t>
      </w:r>
      <w:r w:rsidR="0018506B" w:rsidRPr="00395810">
        <w:rPr>
          <w:rFonts w:ascii="Arial" w:hAnsi="Arial" w:cs="Arial"/>
          <w:szCs w:val="20"/>
          <w:lang w:val="nl-BE"/>
        </w:rPr>
        <w:t>geldautomaten</w:t>
      </w:r>
      <w:r w:rsidR="007F0982" w:rsidRPr="00395810">
        <w:rPr>
          <w:rFonts w:ascii="Arial" w:hAnsi="Arial" w:cs="Arial"/>
          <w:szCs w:val="20"/>
          <w:lang w:val="nl-BE"/>
        </w:rPr>
        <w:t xml:space="preserve"> </w:t>
      </w:r>
      <w:r w:rsidRPr="00395810">
        <w:rPr>
          <w:rFonts w:ascii="Arial" w:hAnsi="Arial" w:cs="Arial"/>
          <w:szCs w:val="20"/>
          <w:lang w:val="nl-BE"/>
        </w:rPr>
        <w:t>is verboden.</w:t>
      </w:r>
      <w:r w:rsidR="0018506B" w:rsidRPr="00395810">
        <w:rPr>
          <w:rFonts w:ascii="Arial" w:hAnsi="Arial" w:cs="Arial"/>
        </w:rPr>
        <w:t xml:space="preserve"> </w:t>
      </w:r>
      <w:r w:rsidR="0018506B" w:rsidRPr="00395810">
        <w:rPr>
          <w:rFonts w:ascii="Arial" w:hAnsi="Arial" w:cs="Arial"/>
          <w:szCs w:val="20"/>
          <w:lang w:val="nl-BE"/>
        </w:rPr>
        <w:t>De aanwezigheid in het wedkantoor van geldwisselaars is toegelaten.</w:t>
      </w:r>
    </w:p>
    <w:p w14:paraId="5C40CE78" w14:textId="241494AF" w:rsidR="00B11E0E" w:rsidRPr="00395810" w:rsidRDefault="00C0482B" w:rsidP="008E11A4">
      <w:pPr>
        <w:pStyle w:val="Kop2"/>
        <w:rPr>
          <w:rFonts w:ascii="Arial" w:hAnsi="Arial" w:cs="Arial"/>
        </w:rPr>
      </w:pPr>
      <w:r w:rsidRPr="00395810">
        <w:rPr>
          <w:rFonts w:ascii="Arial" w:hAnsi="Arial" w:cs="Arial"/>
        </w:rPr>
        <w:t>Op permanente basis en zonder onderbreking word</w:t>
      </w:r>
      <w:r w:rsidR="00047C54" w:rsidRPr="00395810">
        <w:rPr>
          <w:rFonts w:ascii="Arial" w:hAnsi="Arial" w:cs="Arial"/>
        </w:rPr>
        <w:t>en</w:t>
      </w:r>
      <w:r w:rsidRPr="00395810">
        <w:rPr>
          <w:rFonts w:ascii="Arial" w:hAnsi="Arial" w:cs="Arial"/>
        </w:rPr>
        <w:t xml:space="preserve"> middels een videobewakingssysteem opnames gemaakt van het </w:t>
      </w:r>
      <w:r w:rsidR="0044235B" w:rsidRPr="00395810">
        <w:rPr>
          <w:rFonts w:ascii="Arial" w:hAnsi="Arial" w:cs="Arial"/>
        </w:rPr>
        <w:t>w</w:t>
      </w:r>
      <w:r w:rsidRPr="00395810">
        <w:rPr>
          <w:rFonts w:ascii="Arial" w:hAnsi="Arial" w:cs="Arial"/>
        </w:rPr>
        <w:t>edkantoor en het gedeelte van de stoep of het voetgangersgebied direct aan en alleen voor de gevel van het Wedkantoor.</w:t>
      </w:r>
      <w:r w:rsidR="00047C54" w:rsidRPr="00395810">
        <w:rPr>
          <w:rFonts w:ascii="Arial" w:hAnsi="Arial" w:cs="Arial"/>
        </w:rPr>
        <w:t xml:space="preserve"> </w:t>
      </w:r>
      <w:r w:rsidR="00B11E0E" w:rsidRPr="00395810">
        <w:rPr>
          <w:rFonts w:ascii="Arial" w:hAnsi="Arial" w:cs="Arial"/>
        </w:rPr>
        <w:br/>
      </w:r>
      <w:r w:rsidRPr="00395810">
        <w:rPr>
          <w:rFonts w:ascii="Arial" w:hAnsi="Arial" w:cs="Arial"/>
        </w:rPr>
        <w:t>De spelers</w:t>
      </w:r>
      <w:r w:rsidR="002B52FA">
        <w:rPr>
          <w:rFonts w:ascii="Arial" w:hAnsi="Arial" w:cs="Arial"/>
        </w:rPr>
        <w:t xml:space="preserve"> (en passanten)</w:t>
      </w:r>
      <w:r w:rsidRPr="00395810">
        <w:rPr>
          <w:rFonts w:ascii="Arial" w:hAnsi="Arial" w:cs="Arial"/>
        </w:rPr>
        <w:t xml:space="preserve"> </w:t>
      </w:r>
      <w:r w:rsidR="0044235B" w:rsidRPr="00395810">
        <w:rPr>
          <w:rFonts w:ascii="Arial" w:hAnsi="Arial" w:cs="Arial"/>
        </w:rPr>
        <w:t>worden</w:t>
      </w:r>
      <w:r w:rsidRPr="00395810">
        <w:rPr>
          <w:rFonts w:ascii="Arial" w:hAnsi="Arial" w:cs="Arial"/>
        </w:rPr>
        <w:t xml:space="preserve"> op gepaste wijze geïnformeerd over het bestaan van dit videobewakingssysteem.</w:t>
      </w:r>
      <w:r w:rsidR="002B52FA">
        <w:rPr>
          <w:rFonts w:ascii="Arial" w:hAnsi="Arial" w:cs="Arial"/>
        </w:rPr>
        <w:t xml:space="preserve"> </w:t>
      </w:r>
    </w:p>
    <w:p w14:paraId="7A1BC056" w14:textId="2D9BC4BB" w:rsidR="00C0482B" w:rsidRDefault="00047C54" w:rsidP="00B11E0E">
      <w:pPr>
        <w:pStyle w:val="Kop2"/>
        <w:numPr>
          <w:ilvl w:val="0"/>
          <w:numId w:val="0"/>
        </w:numPr>
        <w:spacing w:before="240"/>
        <w:ind w:left="709"/>
        <w:rPr>
          <w:rFonts w:ascii="Arial" w:hAnsi="Arial" w:cs="Arial"/>
          <w:lang w:val="nl-BE"/>
        </w:rPr>
      </w:pPr>
      <w:r w:rsidRPr="00395810">
        <w:rPr>
          <w:rFonts w:ascii="Arial" w:hAnsi="Arial" w:cs="Arial"/>
          <w:lang w:val="nl-BE"/>
        </w:rPr>
        <w:lastRenderedPageBreak/>
        <w:t xml:space="preserve">De opnames </w:t>
      </w:r>
      <w:r w:rsidR="0044235B" w:rsidRPr="00395810">
        <w:rPr>
          <w:rFonts w:ascii="Arial" w:hAnsi="Arial" w:cs="Arial"/>
          <w:lang w:val="nl-BE"/>
        </w:rPr>
        <w:t>worden</w:t>
      </w:r>
      <w:r w:rsidRPr="00395810">
        <w:rPr>
          <w:rFonts w:ascii="Arial" w:hAnsi="Arial" w:cs="Arial"/>
          <w:lang w:val="nl-BE"/>
        </w:rPr>
        <w:t xml:space="preserve"> gedurende vier weken bewaard en op </w:t>
      </w:r>
      <w:r w:rsidR="006D227A" w:rsidRPr="00395810">
        <w:rPr>
          <w:rFonts w:ascii="Arial" w:hAnsi="Arial" w:cs="Arial"/>
          <w:lang w:val="nl-BE"/>
        </w:rPr>
        <w:t>ee</w:t>
      </w:r>
      <w:r w:rsidRPr="00395810">
        <w:rPr>
          <w:rFonts w:ascii="Arial" w:hAnsi="Arial" w:cs="Arial"/>
          <w:lang w:val="nl-BE"/>
        </w:rPr>
        <w:t>nvoudig verzoek van de politiediensten ter beschikking gesteld.</w:t>
      </w:r>
    </w:p>
    <w:p w14:paraId="50CE1458" w14:textId="39A9F8A3" w:rsidR="00073979" w:rsidRPr="00395810" w:rsidRDefault="00B11E0E" w:rsidP="001E5E48">
      <w:pPr>
        <w:pStyle w:val="Kop2"/>
        <w:spacing w:before="240"/>
        <w:rPr>
          <w:rFonts w:ascii="Arial" w:hAnsi="Arial" w:cs="Arial"/>
          <w:szCs w:val="20"/>
          <w:lang w:val="nl-BE"/>
        </w:rPr>
      </w:pPr>
      <w:r w:rsidRPr="00395810">
        <w:rPr>
          <w:rFonts w:ascii="Arial" w:hAnsi="Arial" w:cs="Arial"/>
          <w:szCs w:val="20"/>
          <w:lang w:val="nl-BE"/>
        </w:rPr>
        <w:t>Het wedkantoor</w:t>
      </w:r>
      <w:r w:rsidR="00073979" w:rsidRPr="00395810">
        <w:rPr>
          <w:rFonts w:ascii="Arial" w:hAnsi="Arial" w:cs="Arial"/>
          <w:szCs w:val="20"/>
          <w:lang w:val="nl-BE"/>
        </w:rPr>
        <w:t xml:space="preserve"> neemt onmiddellijk contact op met de politiediensten wanneer zij verdachte gedragingen vaststelt in het</w:t>
      </w:r>
      <w:r w:rsidRPr="00395810">
        <w:rPr>
          <w:rFonts w:ascii="Arial" w:hAnsi="Arial" w:cs="Arial"/>
          <w:szCs w:val="20"/>
          <w:lang w:val="nl-BE"/>
        </w:rPr>
        <w:t xml:space="preserve"> w</w:t>
      </w:r>
      <w:r w:rsidR="00073979" w:rsidRPr="00395810">
        <w:rPr>
          <w:rFonts w:ascii="Arial" w:hAnsi="Arial" w:cs="Arial"/>
          <w:szCs w:val="20"/>
          <w:lang w:val="nl-BE"/>
        </w:rPr>
        <w:t>edkantoor of in de onmiddellijke nabijheid ervan</w:t>
      </w:r>
      <w:r w:rsidR="006D227A" w:rsidRPr="00395810">
        <w:rPr>
          <w:rFonts w:ascii="Arial" w:hAnsi="Arial" w:cs="Arial"/>
          <w:szCs w:val="20"/>
          <w:lang w:val="nl-BE"/>
        </w:rPr>
        <w:t xml:space="preserve">. </w:t>
      </w:r>
    </w:p>
    <w:p w14:paraId="48B46AE4" w14:textId="11111137" w:rsidR="00B11E0E" w:rsidRPr="00395810" w:rsidRDefault="00B11E0E" w:rsidP="00B11E0E">
      <w:pPr>
        <w:pStyle w:val="Kop2"/>
        <w:rPr>
          <w:rFonts w:ascii="Arial" w:hAnsi="Arial" w:cs="Arial"/>
        </w:rPr>
      </w:pPr>
      <w:r w:rsidRPr="00395810">
        <w:rPr>
          <w:rFonts w:ascii="Arial" w:hAnsi="Arial" w:cs="Arial"/>
        </w:rPr>
        <w:t xml:space="preserve">Het wedkantoor neemt alle mogelijke maatregelen om overlast </w:t>
      </w:r>
      <w:r w:rsidR="008A7182" w:rsidRPr="00395810">
        <w:rPr>
          <w:rFonts w:ascii="Arial" w:hAnsi="Arial" w:cs="Arial"/>
        </w:rPr>
        <w:t xml:space="preserve">omwille </w:t>
      </w:r>
      <w:r w:rsidRPr="00395810">
        <w:rPr>
          <w:rFonts w:ascii="Arial" w:hAnsi="Arial" w:cs="Arial"/>
        </w:rPr>
        <w:t xml:space="preserve">van sluikstort, zwerfvuil en dag- of nachtlawaai in het wedkantoor zelf of in de nabijheid ervan te vermijden. </w:t>
      </w:r>
    </w:p>
    <w:p w14:paraId="421DB5C4" w14:textId="0E098137" w:rsidR="00B11E0E" w:rsidRPr="00395810" w:rsidRDefault="00B11E0E" w:rsidP="00B11E0E">
      <w:pPr>
        <w:pStyle w:val="Kop2"/>
        <w:rPr>
          <w:rFonts w:ascii="Arial" w:hAnsi="Arial" w:cs="Arial"/>
        </w:rPr>
      </w:pPr>
      <w:r w:rsidRPr="00395810">
        <w:rPr>
          <w:rFonts w:ascii="Arial" w:hAnsi="Arial" w:cs="Arial"/>
        </w:rPr>
        <w:t>De bezoekers van het wedkantoor worden gesensibiliseerd om zich niet op te houden aan de ingang of de onmiddellijke nabijheid van het wedkantoor. Indien de bezoekers zich niet  schikken naar het verzoek hieromtrent, contacteert het wedkantoor de politiediensten.</w:t>
      </w:r>
    </w:p>
    <w:p w14:paraId="188A3F78" w14:textId="076D074A" w:rsidR="00097059" w:rsidRPr="00395810" w:rsidRDefault="00F11BA9" w:rsidP="001E5E48">
      <w:pPr>
        <w:pStyle w:val="Kop1"/>
        <w:spacing w:before="240"/>
        <w:rPr>
          <w:rFonts w:ascii="Arial" w:hAnsi="Arial" w:cs="Arial"/>
          <w:szCs w:val="20"/>
          <w:lang w:val="nl-BE"/>
        </w:rPr>
      </w:pPr>
      <w:r w:rsidRPr="00395810">
        <w:rPr>
          <w:rFonts w:ascii="Arial" w:hAnsi="Arial" w:cs="Arial"/>
          <w:szCs w:val="20"/>
          <w:lang w:val="nl-BE"/>
        </w:rPr>
        <w:t>toezicht door de gemeente</w:t>
      </w:r>
    </w:p>
    <w:p w14:paraId="440DB1D7" w14:textId="0CC24E87" w:rsidR="003258B4" w:rsidRDefault="00D14441" w:rsidP="003258B4">
      <w:pPr>
        <w:pStyle w:val="Kop2"/>
        <w:spacing w:before="240"/>
      </w:pPr>
      <w:r>
        <w:rPr>
          <w:noProof/>
        </w:rPr>
        <mc:AlternateContent>
          <mc:Choice Requires="wps">
            <w:drawing>
              <wp:anchor distT="45720" distB="45720" distL="114300" distR="114300" simplePos="0" relativeHeight="251675648" behindDoc="0" locked="0" layoutInCell="1" allowOverlap="1" wp14:anchorId="6FF57BB1" wp14:editId="154B58C1">
                <wp:simplePos x="0" y="0"/>
                <wp:positionH relativeFrom="margin">
                  <wp:align>right</wp:align>
                </wp:positionH>
                <wp:positionV relativeFrom="paragraph">
                  <wp:posOffset>1402080</wp:posOffset>
                </wp:positionV>
                <wp:extent cx="5302250" cy="1404620"/>
                <wp:effectExtent l="0" t="0" r="12700" b="2032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1404620"/>
                        </a:xfrm>
                        <a:prstGeom prst="rect">
                          <a:avLst/>
                        </a:prstGeom>
                        <a:solidFill>
                          <a:srgbClr val="FFFFFF"/>
                        </a:solidFill>
                        <a:ln w="9525">
                          <a:solidFill>
                            <a:srgbClr val="000000"/>
                          </a:solidFill>
                          <a:miter lim="800000"/>
                          <a:headEnd/>
                          <a:tailEnd/>
                        </a:ln>
                      </wps:spPr>
                      <wps:txbx>
                        <w:txbxContent>
                          <w:p w14:paraId="32CC3BBD" w14:textId="701886B7" w:rsidR="00D14441" w:rsidRPr="00404B6C" w:rsidRDefault="00D14441">
                            <w:pPr>
                              <w:rPr>
                                <w:rFonts w:ascii="Arial" w:eastAsiaTheme="majorEastAsia" w:hAnsi="Arial" w:cs="Arial"/>
                                <w:lang w:val="nl-BE"/>
                              </w:rPr>
                            </w:pPr>
                            <w:r w:rsidRPr="007A620C">
                              <w:rPr>
                                <w:rFonts w:ascii="Arial" w:eastAsiaTheme="majorEastAsia" w:hAnsi="Arial" w:cs="Arial"/>
                                <w:b/>
                                <w:bCs/>
                                <w:lang w:val="nl-BE"/>
                              </w:rPr>
                              <w:t>Toelichting</w:t>
                            </w:r>
                            <w:r w:rsidRPr="00404B6C">
                              <w:rPr>
                                <w:rFonts w:ascii="Arial" w:eastAsiaTheme="majorEastAsia" w:hAnsi="Arial" w:cs="Arial"/>
                                <w:lang w:val="nl-BE"/>
                              </w:rPr>
                              <w:t xml:space="preserve">: de beëindiging van het convenant door het lokaal bestuur heeft </w:t>
                            </w:r>
                            <w:r w:rsidR="002E7711">
                              <w:rPr>
                                <w:rFonts w:ascii="Arial" w:eastAsiaTheme="majorEastAsia" w:hAnsi="Arial" w:cs="Arial"/>
                                <w:lang w:val="nl-BE"/>
                              </w:rPr>
                              <w:t xml:space="preserve">in principe </w:t>
                            </w:r>
                            <w:r w:rsidRPr="00404B6C">
                              <w:rPr>
                                <w:rFonts w:ascii="Arial" w:eastAsiaTheme="majorEastAsia" w:hAnsi="Arial" w:cs="Arial"/>
                                <w:lang w:val="nl-BE"/>
                              </w:rPr>
                              <w:t xml:space="preserve">het opstarten van een sanctieprocedure door de kansspelcommissie tot gevolg welke kan uitmonden in de intrekking van de vergunning. Theoretisch kan de vergunning blijven bestaan zonder convenant omwille van de te doorlopen verweerprocedure. Het is weliswaar niet evident dat de vergunning blijft bestaan wanneer het convenant niet meer wordt afgesloten.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57BB1" id="_x0000_s1031" type="#_x0000_t202" style="position:absolute;left:0;text-align:left;margin-left:366.3pt;margin-top:110.4pt;width:417.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">
                <v:textbox style="mso-fit-shape-to-text:t">
                  <w:txbxContent>
                    <w:p w14:paraId="32CC3BBD" w14:textId="701886B7" w:rsidR="00D14441" w:rsidRPr="00404B6C" w:rsidRDefault="00D14441">
                      <w:pPr>
                        <w:rPr>
                          <w:rFonts w:ascii="Arial" w:eastAsiaTheme="majorEastAsia" w:hAnsi="Arial" w:cs="Arial"/>
                          <w:lang w:val="nl-BE"/>
                        </w:rPr>
                      </w:pPr>
                      <w:r w:rsidRPr="007A620C">
                        <w:rPr>
                          <w:rFonts w:ascii="Arial" w:eastAsiaTheme="majorEastAsia" w:hAnsi="Arial" w:cs="Arial"/>
                          <w:b/>
                          <w:bCs/>
                          <w:lang w:val="nl-BE"/>
                        </w:rPr>
                        <w:t>Toelichting</w:t>
                      </w:r>
                      <w:r w:rsidRPr="00404B6C">
                        <w:rPr>
                          <w:rFonts w:ascii="Arial" w:eastAsiaTheme="majorEastAsia" w:hAnsi="Arial" w:cs="Arial"/>
                          <w:lang w:val="nl-BE"/>
                        </w:rPr>
                        <w:t xml:space="preserve">: de beëindiging van het convenant door het lokaal bestuur heeft </w:t>
                      </w:r>
                      <w:r w:rsidR="002E7711">
                        <w:rPr>
                          <w:rFonts w:ascii="Arial" w:eastAsiaTheme="majorEastAsia" w:hAnsi="Arial" w:cs="Arial"/>
                          <w:lang w:val="nl-BE"/>
                        </w:rPr>
                        <w:t xml:space="preserve">in principe </w:t>
                      </w:r>
                      <w:r w:rsidRPr="00404B6C">
                        <w:rPr>
                          <w:rFonts w:ascii="Arial" w:eastAsiaTheme="majorEastAsia" w:hAnsi="Arial" w:cs="Arial"/>
                          <w:lang w:val="nl-BE"/>
                        </w:rPr>
                        <w:t xml:space="preserve">het opstarten van een sanctieprocedure door de kansspelcommissie tot gevolg welke kan uitmonden in de intrekking van de vergunning. Theoretisch kan de vergunning blijven bestaan zonder convenant omwille van de te doorlopen verweerprocedure. Het is weliswaar niet evident dat de vergunning blijft bestaan wanneer het convenant niet meer wordt afgesloten.  </w:t>
                      </w:r>
                    </w:p>
                  </w:txbxContent>
                </v:textbox>
                <w10:wrap type="square" anchorx="margin"/>
              </v:shape>
            </w:pict>
          </mc:Fallback>
        </mc:AlternateContent>
      </w:r>
      <w:r w:rsidR="003258B4" w:rsidRPr="00395810">
        <w:rPr>
          <w:rFonts w:ascii="Arial" w:hAnsi="Arial" w:cs="Arial"/>
          <w:szCs w:val="20"/>
          <w:lang w:val="nl-BE"/>
        </w:rPr>
        <w:t>Het toezicht op de naleving van de bepalingen van dit convenant wordt uitgevoerd door de gemeente, hierin bijgestaan door personeelsleden van de lokale politiezone [NAAM politiezone].</w:t>
      </w:r>
      <w:r w:rsidR="00232BE9">
        <w:rPr>
          <w:rFonts w:ascii="Arial" w:hAnsi="Arial" w:cs="Arial"/>
          <w:szCs w:val="20"/>
          <w:lang w:val="nl-BE"/>
        </w:rPr>
        <w:t xml:space="preserve"> </w:t>
      </w:r>
      <w:r w:rsidR="00232BE9">
        <w:t>Bij herhaaldelijk</w:t>
      </w:r>
      <w:r>
        <w:t>e</w:t>
      </w:r>
      <w:r w:rsidR="00232BE9">
        <w:t xml:space="preserve"> inbreuken op de bepalingen van het convenant of wanneer er na ingebrekestelling niet wordt gehandeld overeenkomstig de bepalingen van het convenant of de richtlijnen van de gemeente, dan kan het college van burgemeester en schepenen het convenant voor bepaalde duur schorsen of intrekken.</w:t>
      </w:r>
    </w:p>
    <w:p w14:paraId="3EBB4ED6" w14:textId="31F97F71" w:rsidR="00D14441" w:rsidRPr="00404B6C" w:rsidRDefault="00D14441" w:rsidP="00404B6C">
      <w:pPr>
        <w:pStyle w:val="VOWDefaultParagraph"/>
      </w:pPr>
    </w:p>
    <w:p w14:paraId="122C8A56" w14:textId="77D781B2" w:rsidR="003955DF" w:rsidRPr="00395810" w:rsidRDefault="003258B4" w:rsidP="001E5E48">
      <w:pPr>
        <w:pStyle w:val="Kop2"/>
        <w:spacing w:before="240"/>
        <w:rPr>
          <w:rFonts w:ascii="Arial" w:hAnsi="Arial" w:cs="Arial"/>
          <w:szCs w:val="20"/>
          <w:lang w:val="nl-BE"/>
        </w:rPr>
      </w:pPr>
      <w:r w:rsidRPr="00395810">
        <w:rPr>
          <w:rFonts w:ascii="Arial" w:hAnsi="Arial" w:cs="Arial"/>
          <w:szCs w:val="20"/>
          <w:lang w:val="nl-BE"/>
        </w:rPr>
        <w:t>De burgemeester kan te allen tijde de nodige maatregelen nemen om de openbare rust, veiligheid en gezondheid op het grondgebied te</w:t>
      </w:r>
      <w:r w:rsidR="001814F7">
        <w:rPr>
          <w:rFonts w:ascii="Arial" w:hAnsi="Arial" w:cs="Arial"/>
          <w:szCs w:val="20"/>
          <w:lang w:val="nl-BE"/>
        </w:rPr>
        <w:t xml:space="preserve"> vrijwaren</w:t>
      </w:r>
      <w:r w:rsidR="00DA1520" w:rsidRPr="00395810">
        <w:rPr>
          <w:rFonts w:ascii="Arial" w:hAnsi="Arial" w:cs="Arial"/>
          <w:szCs w:val="20"/>
          <w:lang w:val="nl-BE"/>
        </w:rPr>
        <w:t>.</w:t>
      </w:r>
    </w:p>
    <w:p w14:paraId="0ABCC37F" w14:textId="526BFDC7" w:rsidR="003955DF" w:rsidRPr="00395810" w:rsidRDefault="00B40913" w:rsidP="001E5E48">
      <w:pPr>
        <w:pStyle w:val="Kop1"/>
        <w:spacing w:before="240"/>
        <w:rPr>
          <w:rFonts w:ascii="Arial" w:hAnsi="Arial" w:cs="Arial"/>
          <w:szCs w:val="20"/>
          <w:lang w:val="nl-BE"/>
        </w:rPr>
      </w:pPr>
      <w:r w:rsidRPr="00395810">
        <w:rPr>
          <w:rFonts w:ascii="Arial" w:hAnsi="Arial" w:cs="Arial"/>
          <w:szCs w:val="20"/>
          <w:lang w:val="nl-BE"/>
        </w:rPr>
        <w:t>inwerkingtreding</w:t>
      </w:r>
      <w:r w:rsidR="00A3480E" w:rsidRPr="00395810">
        <w:rPr>
          <w:rFonts w:ascii="Arial" w:hAnsi="Arial" w:cs="Arial"/>
          <w:szCs w:val="20"/>
          <w:lang w:val="nl-BE"/>
        </w:rPr>
        <w:t xml:space="preserve"> - duur -  BEËINDIGING en verval</w:t>
      </w:r>
    </w:p>
    <w:p w14:paraId="4E7A5B98" w14:textId="77777777" w:rsidR="00F11BA9" w:rsidRPr="00395810" w:rsidRDefault="008C19A3" w:rsidP="001E5E48">
      <w:pPr>
        <w:pStyle w:val="Kop2"/>
        <w:spacing w:before="240"/>
        <w:rPr>
          <w:rFonts w:ascii="Arial" w:hAnsi="Arial" w:cs="Arial"/>
          <w:szCs w:val="20"/>
          <w:lang w:val="nl-BE"/>
        </w:rPr>
      </w:pPr>
      <w:r w:rsidRPr="00395810">
        <w:rPr>
          <w:rFonts w:ascii="Arial" w:hAnsi="Arial" w:cs="Arial"/>
          <w:szCs w:val="20"/>
          <w:lang w:val="nl-BE"/>
        </w:rPr>
        <w:t xml:space="preserve">Dit </w:t>
      </w:r>
      <w:r w:rsidR="00F11BA9" w:rsidRPr="00395810">
        <w:rPr>
          <w:rFonts w:ascii="Arial" w:hAnsi="Arial" w:cs="Arial"/>
          <w:szCs w:val="20"/>
          <w:lang w:val="nl-BE"/>
        </w:rPr>
        <w:t>c</w:t>
      </w:r>
      <w:r w:rsidRPr="00395810">
        <w:rPr>
          <w:rFonts w:ascii="Arial" w:hAnsi="Arial" w:cs="Arial"/>
          <w:szCs w:val="20"/>
          <w:lang w:val="nl-BE"/>
        </w:rPr>
        <w:t>onvenant treedt onmiddellijk in werking op de datum van de ondertekening ervan</w:t>
      </w:r>
      <w:r w:rsidR="00271B1C" w:rsidRPr="00395810">
        <w:rPr>
          <w:rFonts w:ascii="Arial" w:hAnsi="Arial" w:cs="Arial"/>
          <w:szCs w:val="20"/>
          <w:lang w:val="nl-BE"/>
        </w:rPr>
        <w:t xml:space="preserve">, onder de opschortende voorwaarde van het afleveren voor het </w:t>
      </w:r>
      <w:r w:rsidR="00F11BA9" w:rsidRPr="00395810">
        <w:rPr>
          <w:rFonts w:ascii="Arial" w:hAnsi="Arial" w:cs="Arial"/>
          <w:szCs w:val="20"/>
          <w:lang w:val="nl-BE"/>
        </w:rPr>
        <w:t>w</w:t>
      </w:r>
      <w:r w:rsidR="00271B1C" w:rsidRPr="00395810">
        <w:rPr>
          <w:rFonts w:ascii="Arial" w:hAnsi="Arial" w:cs="Arial"/>
          <w:szCs w:val="20"/>
          <w:lang w:val="nl-BE"/>
        </w:rPr>
        <w:t xml:space="preserve">edkantoor door de Kansspelcommissie van de vergunning type F2. </w:t>
      </w:r>
    </w:p>
    <w:p w14:paraId="42669C47" w14:textId="219788E5" w:rsidR="008C19A3" w:rsidRDefault="00404B6C" w:rsidP="001E5E48">
      <w:pPr>
        <w:pStyle w:val="Kop2"/>
        <w:spacing w:before="240"/>
        <w:rPr>
          <w:rFonts w:ascii="Arial" w:hAnsi="Arial" w:cs="Arial"/>
          <w:szCs w:val="20"/>
          <w:lang w:val="nl-BE"/>
        </w:rPr>
      </w:pPr>
      <w:r w:rsidRPr="00404B6C">
        <w:rPr>
          <w:noProof/>
          <w:lang w:val="nl-BE"/>
        </w:rPr>
        <mc:AlternateContent>
          <mc:Choice Requires="wps">
            <w:drawing>
              <wp:anchor distT="45720" distB="45720" distL="114300" distR="114300" simplePos="0" relativeHeight="251679744" behindDoc="0" locked="0" layoutInCell="1" allowOverlap="1" wp14:anchorId="6B2296EC" wp14:editId="5D943FD4">
                <wp:simplePos x="0" y="0"/>
                <wp:positionH relativeFrom="margin">
                  <wp:align>right</wp:align>
                </wp:positionH>
                <wp:positionV relativeFrom="paragraph">
                  <wp:posOffset>692150</wp:posOffset>
                </wp:positionV>
                <wp:extent cx="5245100" cy="1404620"/>
                <wp:effectExtent l="0" t="0" r="12700" b="2667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404620"/>
                        </a:xfrm>
                        <a:prstGeom prst="rect">
                          <a:avLst/>
                        </a:prstGeom>
                        <a:solidFill>
                          <a:srgbClr val="FFFFFF"/>
                        </a:solidFill>
                        <a:ln w="9525">
                          <a:solidFill>
                            <a:srgbClr val="000000"/>
                          </a:solidFill>
                          <a:miter lim="800000"/>
                          <a:headEnd/>
                          <a:tailEnd/>
                        </a:ln>
                      </wps:spPr>
                      <wps:txbx>
                        <w:txbxContent>
                          <w:p w14:paraId="0599DDE8" w14:textId="750515C7" w:rsidR="00404B6C" w:rsidRPr="00404B6C" w:rsidRDefault="00404B6C" w:rsidP="00404B6C">
                            <w:pPr>
                              <w:rPr>
                                <w:rFonts w:ascii="Arial" w:eastAsiaTheme="majorEastAsia" w:hAnsi="Arial" w:cs="Arial"/>
                                <w:lang w:val="nl-BE"/>
                              </w:rPr>
                            </w:pPr>
                            <w:r w:rsidRPr="007A620C">
                              <w:rPr>
                                <w:rFonts w:ascii="Arial" w:eastAsiaTheme="majorEastAsia" w:hAnsi="Arial" w:cs="Arial"/>
                                <w:b/>
                                <w:bCs/>
                                <w:lang w:val="nl-BE"/>
                              </w:rPr>
                              <w:t>Toelichting</w:t>
                            </w:r>
                            <w:r w:rsidR="007A620C">
                              <w:rPr>
                                <w:rFonts w:ascii="Arial" w:eastAsiaTheme="majorEastAsia" w:hAnsi="Arial" w:cs="Arial"/>
                                <w:b/>
                                <w:bCs/>
                                <w:lang w:val="nl-BE"/>
                              </w:rPr>
                              <w:t xml:space="preserve"> </w:t>
                            </w:r>
                            <w:r w:rsidR="007A620C" w:rsidRPr="007A620C">
                              <w:rPr>
                                <w:rFonts w:ascii="Arial" w:eastAsiaTheme="majorEastAsia" w:hAnsi="Arial" w:cs="Arial"/>
                                <w:lang w:val="nl-BE"/>
                              </w:rPr>
                              <w:t>Er zijn verschillende mogelijkhed</w:t>
                            </w:r>
                            <w:r w:rsidR="007A620C">
                              <w:rPr>
                                <w:rFonts w:ascii="Arial" w:eastAsiaTheme="majorEastAsia" w:hAnsi="Arial" w:cs="Arial"/>
                                <w:lang w:val="nl-BE"/>
                              </w:rPr>
                              <w:t>en</w:t>
                            </w:r>
                            <w:r w:rsidR="007A620C" w:rsidRPr="007A620C">
                              <w:rPr>
                                <w:rFonts w:ascii="Arial" w:eastAsiaTheme="majorEastAsia" w:hAnsi="Arial" w:cs="Arial"/>
                                <w:lang w:val="nl-BE"/>
                              </w:rPr>
                              <w:t xml:space="preserve"> wat betreft de duurtijd van</w:t>
                            </w:r>
                            <w:r w:rsidR="007A620C">
                              <w:rPr>
                                <w:rFonts w:ascii="Arial" w:eastAsiaTheme="majorEastAsia" w:hAnsi="Arial" w:cs="Arial"/>
                                <w:b/>
                                <w:bCs/>
                                <w:lang w:val="nl-BE"/>
                              </w:rPr>
                              <w:t xml:space="preserve"> </w:t>
                            </w:r>
                            <w:r w:rsidRPr="00404B6C">
                              <w:rPr>
                                <w:rFonts w:ascii="Arial" w:eastAsiaTheme="majorEastAsia" w:hAnsi="Arial" w:cs="Arial"/>
                                <w:lang w:val="nl-BE"/>
                              </w:rPr>
                              <w:t xml:space="preserve">convenant (cf. convenant speelautomatenhallen) </w:t>
                            </w:r>
                          </w:p>
                          <w:p w14:paraId="7AE2C34D" w14:textId="42F5B265" w:rsidR="00404B6C" w:rsidRPr="00404B6C" w:rsidRDefault="00404B6C" w:rsidP="00404B6C">
                            <w:pPr>
                              <w:pStyle w:val="Lijstalinea"/>
                              <w:numPr>
                                <w:ilvl w:val="0"/>
                                <w:numId w:val="16"/>
                              </w:numPr>
                              <w:rPr>
                                <w:rFonts w:ascii="Arial" w:eastAsiaTheme="majorEastAsia" w:hAnsi="Arial" w:cs="Arial"/>
                                <w:lang w:val="nl-BE"/>
                              </w:rPr>
                            </w:pPr>
                            <w:r w:rsidRPr="00404B6C">
                              <w:rPr>
                                <w:rFonts w:ascii="Arial" w:eastAsiaTheme="majorEastAsia" w:hAnsi="Arial" w:cs="Arial"/>
                                <w:lang w:val="nl-BE"/>
                              </w:rPr>
                              <w:t>Convenant voor bepaalde duur</w:t>
                            </w:r>
                          </w:p>
                          <w:p w14:paraId="686B5FC0" w14:textId="6EA51FBC" w:rsidR="00404B6C" w:rsidRPr="00404B6C" w:rsidRDefault="00404B6C" w:rsidP="00404B6C">
                            <w:pPr>
                              <w:pStyle w:val="Lijstalinea"/>
                              <w:numPr>
                                <w:ilvl w:val="0"/>
                                <w:numId w:val="16"/>
                              </w:numPr>
                              <w:rPr>
                                <w:rFonts w:ascii="Arial" w:eastAsiaTheme="majorEastAsia" w:hAnsi="Arial" w:cs="Arial"/>
                                <w:lang w:val="nl-BE"/>
                              </w:rPr>
                            </w:pPr>
                            <w:r w:rsidRPr="00404B6C">
                              <w:rPr>
                                <w:rFonts w:ascii="Arial" w:eastAsiaTheme="majorEastAsia" w:hAnsi="Arial" w:cs="Arial"/>
                                <w:lang w:val="nl-BE"/>
                              </w:rPr>
                              <w:t>Convenant voor onbepaalde duur</w:t>
                            </w:r>
                          </w:p>
                          <w:p w14:paraId="1624159B" w14:textId="75B3B9A9" w:rsidR="00404B6C" w:rsidRPr="00404B6C" w:rsidRDefault="00404B6C" w:rsidP="00404B6C">
                            <w:pPr>
                              <w:pStyle w:val="Lijstalinea"/>
                              <w:numPr>
                                <w:ilvl w:val="0"/>
                                <w:numId w:val="16"/>
                              </w:numPr>
                              <w:rPr>
                                <w:rFonts w:ascii="Arial" w:eastAsiaTheme="majorEastAsia" w:hAnsi="Arial" w:cs="Arial"/>
                                <w:lang w:val="nl-BE"/>
                              </w:rPr>
                            </w:pPr>
                            <w:r w:rsidRPr="00404B6C">
                              <w:rPr>
                                <w:rFonts w:ascii="Arial" w:eastAsiaTheme="majorEastAsia" w:hAnsi="Arial" w:cs="Arial"/>
                                <w:lang w:val="nl-BE"/>
                              </w:rPr>
                              <w:t xml:space="preserve">Convenant voor de duurtijd van de vergunning (= 3 jaar voor vergunning wedkantoor)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296EC" id="_x0000_s1032" type="#_x0000_t202" style="position:absolute;left:0;text-align:left;margin-left:361.8pt;margin-top:54.5pt;width:413pt;height:110.6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g3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">
                <v:textbox style="mso-fit-shape-to-text:t">
                  <w:txbxContent>
                    <w:p w14:paraId="0599DDE8" w14:textId="750515C7" w:rsidR="00404B6C" w:rsidRPr="00404B6C" w:rsidRDefault="00404B6C" w:rsidP="00404B6C">
                      <w:pPr>
                        <w:rPr>
                          <w:rFonts w:ascii="Arial" w:eastAsiaTheme="majorEastAsia" w:hAnsi="Arial" w:cs="Arial"/>
                          <w:lang w:val="nl-BE"/>
                        </w:rPr>
                      </w:pPr>
                      <w:r w:rsidRPr="007A620C">
                        <w:rPr>
                          <w:rFonts w:ascii="Arial" w:eastAsiaTheme="majorEastAsia" w:hAnsi="Arial" w:cs="Arial"/>
                          <w:b/>
                          <w:bCs/>
                          <w:lang w:val="nl-BE"/>
                        </w:rPr>
                        <w:t>Toelichting</w:t>
                      </w:r>
                      <w:r w:rsidR="007A620C">
                        <w:rPr>
                          <w:rFonts w:ascii="Arial" w:eastAsiaTheme="majorEastAsia" w:hAnsi="Arial" w:cs="Arial"/>
                          <w:b/>
                          <w:bCs/>
                          <w:lang w:val="nl-BE"/>
                        </w:rPr>
                        <w:t xml:space="preserve"> </w:t>
                      </w:r>
                      <w:r w:rsidR="007A620C" w:rsidRPr="007A620C">
                        <w:rPr>
                          <w:rFonts w:ascii="Arial" w:eastAsiaTheme="majorEastAsia" w:hAnsi="Arial" w:cs="Arial"/>
                          <w:lang w:val="nl-BE"/>
                        </w:rPr>
                        <w:t>Er zijn verschillende mogelijkhed</w:t>
                      </w:r>
                      <w:r w:rsidR="007A620C">
                        <w:rPr>
                          <w:rFonts w:ascii="Arial" w:eastAsiaTheme="majorEastAsia" w:hAnsi="Arial" w:cs="Arial"/>
                          <w:lang w:val="nl-BE"/>
                        </w:rPr>
                        <w:t>en</w:t>
                      </w:r>
                      <w:r w:rsidR="007A620C" w:rsidRPr="007A620C">
                        <w:rPr>
                          <w:rFonts w:ascii="Arial" w:eastAsiaTheme="majorEastAsia" w:hAnsi="Arial" w:cs="Arial"/>
                          <w:lang w:val="nl-BE"/>
                        </w:rPr>
                        <w:t xml:space="preserve"> wat betreft de duurtijd van</w:t>
                      </w:r>
                      <w:r w:rsidR="007A620C">
                        <w:rPr>
                          <w:rFonts w:ascii="Arial" w:eastAsiaTheme="majorEastAsia" w:hAnsi="Arial" w:cs="Arial"/>
                          <w:b/>
                          <w:bCs/>
                          <w:lang w:val="nl-BE"/>
                        </w:rPr>
                        <w:t xml:space="preserve"> </w:t>
                      </w:r>
                      <w:r w:rsidRPr="00404B6C">
                        <w:rPr>
                          <w:rFonts w:ascii="Arial" w:eastAsiaTheme="majorEastAsia" w:hAnsi="Arial" w:cs="Arial"/>
                          <w:lang w:val="nl-BE"/>
                        </w:rPr>
                        <w:t xml:space="preserve">convenant (cf. convenant speelautomatenhallen) </w:t>
                      </w:r>
                    </w:p>
                    <w:p w14:paraId="7AE2C34D" w14:textId="42F5B265" w:rsidR="00404B6C" w:rsidRPr="00404B6C" w:rsidRDefault="00404B6C" w:rsidP="00404B6C">
                      <w:pPr>
                        <w:pStyle w:val="Lijstalinea"/>
                        <w:numPr>
                          <w:ilvl w:val="0"/>
                          <w:numId w:val="16"/>
                        </w:numPr>
                        <w:rPr>
                          <w:rFonts w:ascii="Arial" w:eastAsiaTheme="majorEastAsia" w:hAnsi="Arial" w:cs="Arial"/>
                          <w:lang w:val="nl-BE"/>
                        </w:rPr>
                      </w:pPr>
                      <w:r w:rsidRPr="00404B6C">
                        <w:rPr>
                          <w:rFonts w:ascii="Arial" w:eastAsiaTheme="majorEastAsia" w:hAnsi="Arial" w:cs="Arial"/>
                          <w:lang w:val="nl-BE"/>
                        </w:rPr>
                        <w:t>Convenant voor bepaalde duur</w:t>
                      </w:r>
                    </w:p>
                    <w:p w14:paraId="686B5FC0" w14:textId="6EA51FBC" w:rsidR="00404B6C" w:rsidRPr="00404B6C" w:rsidRDefault="00404B6C" w:rsidP="00404B6C">
                      <w:pPr>
                        <w:pStyle w:val="Lijstalinea"/>
                        <w:numPr>
                          <w:ilvl w:val="0"/>
                          <w:numId w:val="16"/>
                        </w:numPr>
                        <w:rPr>
                          <w:rFonts w:ascii="Arial" w:eastAsiaTheme="majorEastAsia" w:hAnsi="Arial" w:cs="Arial"/>
                          <w:lang w:val="nl-BE"/>
                        </w:rPr>
                      </w:pPr>
                      <w:r w:rsidRPr="00404B6C">
                        <w:rPr>
                          <w:rFonts w:ascii="Arial" w:eastAsiaTheme="majorEastAsia" w:hAnsi="Arial" w:cs="Arial"/>
                          <w:lang w:val="nl-BE"/>
                        </w:rPr>
                        <w:t>Convenant voor onbepaalde duur</w:t>
                      </w:r>
                    </w:p>
                    <w:p w14:paraId="1624159B" w14:textId="75B3B9A9" w:rsidR="00404B6C" w:rsidRPr="00404B6C" w:rsidRDefault="00404B6C" w:rsidP="00404B6C">
                      <w:pPr>
                        <w:pStyle w:val="Lijstalinea"/>
                        <w:numPr>
                          <w:ilvl w:val="0"/>
                          <w:numId w:val="16"/>
                        </w:numPr>
                        <w:rPr>
                          <w:rFonts w:ascii="Arial" w:eastAsiaTheme="majorEastAsia" w:hAnsi="Arial" w:cs="Arial"/>
                          <w:lang w:val="nl-BE"/>
                        </w:rPr>
                      </w:pPr>
                      <w:r w:rsidRPr="00404B6C">
                        <w:rPr>
                          <w:rFonts w:ascii="Arial" w:eastAsiaTheme="majorEastAsia" w:hAnsi="Arial" w:cs="Arial"/>
                          <w:lang w:val="nl-BE"/>
                        </w:rPr>
                        <w:t xml:space="preserve">Convenant voor de duurtijd van de vergunning (= 3 jaar voor vergunning wedkantoor) </w:t>
                      </w:r>
                    </w:p>
                  </w:txbxContent>
                </v:textbox>
                <w10:wrap type="square" anchorx="margin"/>
              </v:shape>
            </w:pict>
          </mc:Fallback>
        </mc:AlternateContent>
      </w:r>
      <w:r w:rsidR="00271B1C" w:rsidRPr="00395810">
        <w:rPr>
          <w:rFonts w:ascii="Arial" w:hAnsi="Arial" w:cs="Arial"/>
          <w:szCs w:val="20"/>
          <w:lang w:val="nl-BE"/>
        </w:rPr>
        <w:t xml:space="preserve">Dit </w:t>
      </w:r>
      <w:r w:rsidR="00F11BA9" w:rsidRPr="00395810">
        <w:rPr>
          <w:rFonts w:ascii="Arial" w:hAnsi="Arial" w:cs="Arial"/>
          <w:szCs w:val="20"/>
          <w:lang w:val="nl-BE"/>
        </w:rPr>
        <w:t>c</w:t>
      </w:r>
      <w:r w:rsidR="00271B1C" w:rsidRPr="00395810">
        <w:rPr>
          <w:rFonts w:ascii="Arial" w:hAnsi="Arial" w:cs="Arial"/>
          <w:szCs w:val="20"/>
          <w:lang w:val="nl-BE"/>
        </w:rPr>
        <w:t xml:space="preserve">onvenant </w:t>
      </w:r>
      <w:r w:rsidR="008C19A3" w:rsidRPr="00395810">
        <w:rPr>
          <w:rFonts w:ascii="Arial" w:hAnsi="Arial" w:cs="Arial"/>
          <w:szCs w:val="20"/>
          <w:lang w:val="nl-BE"/>
        </w:rPr>
        <w:t xml:space="preserve"> is geldig voor de duurtijd van d</w:t>
      </w:r>
      <w:r w:rsidR="00271B1C" w:rsidRPr="00395810">
        <w:rPr>
          <w:rFonts w:ascii="Arial" w:hAnsi="Arial" w:cs="Arial"/>
          <w:szCs w:val="20"/>
          <w:lang w:val="nl-BE"/>
        </w:rPr>
        <w:t>i</w:t>
      </w:r>
      <w:r w:rsidR="008C19A3" w:rsidRPr="00395810">
        <w:rPr>
          <w:rFonts w:ascii="Arial" w:hAnsi="Arial" w:cs="Arial"/>
          <w:szCs w:val="20"/>
          <w:lang w:val="nl-BE"/>
        </w:rPr>
        <w:t>e vergunning</w:t>
      </w:r>
      <w:r w:rsidR="00A16C38" w:rsidRPr="00395810">
        <w:rPr>
          <w:rFonts w:ascii="Arial" w:hAnsi="Arial" w:cs="Arial"/>
          <w:szCs w:val="20"/>
          <w:lang w:val="nl-BE"/>
        </w:rPr>
        <w:t xml:space="preserve"> </w:t>
      </w:r>
      <w:r w:rsidR="00CA0106" w:rsidRPr="00395810">
        <w:rPr>
          <w:rFonts w:ascii="Arial" w:hAnsi="Arial" w:cs="Arial"/>
          <w:szCs w:val="20"/>
          <w:lang w:val="nl-BE"/>
        </w:rPr>
        <w:t xml:space="preserve">daarin begrepen de verlengingen en vernieuwingen van </w:t>
      </w:r>
      <w:r w:rsidR="00271B1C" w:rsidRPr="00395810">
        <w:rPr>
          <w:rFonts w:ascii="Arial" w:hAnsi="Arial" w:cs="Arial"/>
          <w:szCs w:val="20"/>
          <w:lang w:val="nl-BE"/>
        </w:rPr>
        <w:t xml:space="preserve">de </w:t>
      </w:r>
      <w:r w:rsidR="00CA0106" w:rsidRPr="00395810">
        <w:rPr>
          <w:rFonts w:ascii="Arial" w:hAnsi="Arial" w:cs="Arial"/>
          <w:szCs w:val="20"/>
          <w:lang w:val="nl-BE"/>
        </w:rPr>
        <w:t>voormelde vergunning.</w:t>
      </w:r>
    </w:p>
    <w:p w14:paraId="422B673B" w14:textId="4C21EA48" w:rsidR="00404B6C" w:rsidRPr="00404B6C" w:rsidRDefault="00404B6C" w:rsidP="00404B6C">
      <w:pPr>
        <w:pStyle w:val="VOWDefaultParagraph"/>
        <w:rPr>
          <w:lang w:val="nl-BE"/>
        </w:rPr>
      </w:pPr>
    </w:p>
    <w:p w14:paraId="6EDCDE90" w14:textId="0AE67E09" w:rsidR="00F11BA9" w:rsidRPr="00395810" w:rsidRDefault="00F11BA9" w:rsidP="00F11BA9">
      <w:pPr>
        <w:pStyle w:val="Kop2"/>
        <w:rPr>
          <w:rFonts w:ascii="Arial" w:hAnsi="Arial" w:cs="Arial"/>
        </w:rPr>
      </w:pPr>
      <w:r w:rsidRPr="00395810">
        <w:rPr>
          <w:rFonts w:ascii="Arial" w:hAnsi="Arial" w:cs="Arial"/>
        </w:rPr>
        <w:lastRenderedPageBreak/>
        <w:t>Elke partij kan het convenant beëindigen, mits een vooropzeg van … maanden bij een ter post aangetekende brief.</w:t>
      </w:r>
      <w:r w:rsidR="007A620C">
        <w:rPr>
          <w:rFonts w:ascii="Arial" w:hAnsi="Arial" w:cs="Arial"/>
        </w:rPr>
        <w:t xml:space="preserve"> </w:t>
      </w:r>
      <w:r w:rsidR="001814F7">
        <w:rPr>
          <w:rFonts w:ascii="Arial" w:hAnsi="Arial" w:cs="Arial"/>
        </w:rPr>
        <w:t>De opzeg gaat in op de eerste dag van de maand volgend op de kennisgeving.</w:t>
      </w:r>
    </w:p>
    <w:p w14:paraId="5C604487" w14:textId="0B81D9BF" w:rsidR="00F11BA9" w:rsidRPr="00395810" w:rsidRDefault="00F11BA9" w:rsidP="00F11BA9">
      <w:pPr>
        <w:pStyle w:val="Kop2"/>
        <w:rPr>
          <w:rFonts w:ascii="Arial" w:hAnsi="Arial" w:cs="Arial"/>
        </w:rPr>
      </w:pPr>
      <w:r w:rsidRPr="00395810">
        <w:rPr>
          <w:rFonts w:ascii="Arial" w:hAnsi="Arial" w:cs="Arial"/>
        </w:rPr>
        <w:t>Het convenant vervalt van rechtswege:</w:t>
      </w:r>
    </w:p>
    <w:p w14:paraId="0F8B223F" w14:textId="41814077" w:rsidR="00F11BA9" w:rsidRPr="00395810" w:rsidRDefault="00F11BA9" w:rsidP="008C685B">
      <w:pPr>
        <w:pStyle w:val="VOWDefaultParagraph"/>
        <w:numPr>
          <w:ilvl w:val="0"/>
          <w:numId w:val="14"/>
        </w:numPr>
        <w:rPr>
          <w:rFonts w:ascii="Arial" w:hAnsi="Arial" w:cs="Arial"/>
        </w:rPr>
      </w:pPr>
      <w:r w:rsidRPr="00395810">
        <w:rPr>
          <w:rFonts w:ascii="Arial" w:hAnsi="Arial" w:cs="Arial"/>
        </w:rPr>
        <w:t>Wanneer de exploitatie van het wedkantoor voor een periode van langer dan … maanden feitelijk is onderbroken behoudens in gevallen van overmacht;</w:t>
      </w:r>
    </w:p>
    <w:p w14:paraId="1692F897" w14:textId="18B8C9A1" w:rsidR="00F11BA9" w:rsidRPr="00395810" w:rsidRDefault="00F11BA9" w:rsidP="008C685B">
      <w:pPr>
        <w:pStyle w:val="VOWDefaultParagraph"/>
        <w:numPr>
          <w:ilvl w:val="0"/>
          <w:numId w:val="14"/>
        </w:numPr>
        <w:rPr>
          <w:rFonts w:ascii="Arial" w:hAnsi="Arial" w:cs="Arial"/>
        </w:rPr>
      </w:pPr>
      <w:r w:rsidRPr="00395810">
        <w:rPr>
          <w:rFonts w:ascii="Arial" w:hAnsi="Arial" w:cs="Arial"/>
        </w:rPr>
        <w:t>In geval van opening faillissement, vereffening, gerechtelijk akkoord of iedere andere vorm van collectieve schuldenregeling van [naam]</w:t>
      </w:r>
    </w:p>
    <w:p w14:paraId="041BF5E4" w14:textId="0485AC45" w:rsidR="00F11BA9" w:rsidRPr="00395810" w:rsidRDefault="00F11BA9" w:rsidP="008C685B">
      <w:pPr>
        <w:pStyle w:val="VOWDefaultParagraph"/>
        <w:numPr>
          <w:ilvl w:val="0"/>
          <w:numId w:val="14"/>
        </w:numPr>
        <w:rPr>
          <w:rFonts w:ascii="Arial" w:hAnsi="Arial" w:cs="Arial"/>
        </w:rPr>
      </w:pPr>
      <w:r w:rsidRPr="00395810">
        <w:rPr>
          <w:rFonts w:ascii="Arial" w:hAnsi="Arial" w:cs="Arial"/>
        </w:rPr>
        <w:t>In geval van gerechtelijk beroepsverbod voor het wedkantoor of één van haar organen;</w:t>
      </w:r>
    </w:p>
    <w:p w14:paraId="172E7802" w14:textId="66A8EC15" w:rsidR="00F11BA9" w:rsidRPr="00395810" w:rsidRDefault="00F11BA9" w:rsidP="008C685B">
      <w:pPr>
        <w:pStyle w:val="VOWDefaultParagraph"/>
        <w:numPr>
          <w:ilvl w:val="0"/>
          <w:numId w:val="14"/>
        </w:numPr>
        <w:rPr>
          <w:rFonts w:ascii="Arial" w:hAnsi="Arial" w:cs="Arial"/>
        </w:rPr>
      </w:pPr>
      <w:r w:rsidRPr="00395810">
        <w:rPr>
          <w:rFonts w:ascii="Arial" w:hAnsi="Arial" w:cs="Arial"/>
        </w:rPr>
        <w:t>In geval van ontbinding van de vergunninghouder F2;</w:t>
      </w:r>
    </w:p>
    <w:p w14:paraId="7975BD90" w14:textId="3908DD78" w:rsidR="00F11BA9" w:rsidRPr="00395810" w:rsidRDefault="00F11BA9" w:rsidP="008C685B">
      <w:pPr>
        <w:pStyle w:val="VOWDefaultParagraph"/>
        <w:numPr>
          <w:ilvl w:val="0"/>
          <w:numId w:val="14"/>
        </w:numPr>
        <w:rPr>
          <w:rFonts w:ascii="Arial" w:hAnsi="Arial" w:cs="Arial"/>
        </w:rPr>
      </w:pPr>
      <w:r w:rsidRPr="00395810">
        <w:rPr>
          <w:rFonts w:ascii="Arial" w:hAnsi="Arial" w:cs="Arial"/>
        </w:rPr>
        <w:t>In geval van schrapping of stopzetting van de vergunninghouder F2 of de betrokken vestiging van het wedkantoor volgens de gegevens van de Kruispuntbank van Ondernemingen</w:t>
      </w:r>
      <w:r w:rsidR="00A3480E" w:rsidRPr="00395810">
        <w:rPr>
          <w:rFonts w:ascii="Arial" w:hAnsi="Arial" w:cs="Arial"/>
        </w:rPr>
        <w:t>.</w:t>
      </w:r>
    </w:p>
    <w:p w14:paraId="576A5F36" w14:textId="56D58EAD" w:rsidR="007E4D0A" w:rsidRPr="00395810" w:rsidRDefault="007E4D0A" w:rsidP="001E5E48">
      <w:pPr>
        <w:pStyle w:val="VOWDefaultParagraph"/>
        <w:spacing w:before="240"/>
        <w:rPr>
          <w:rFonts w:ascii="Arial" w:hAnsi="Arial" w:cs="Arial"/>
          <w:lang w:val="nl-BE"/>
        </w:rPr>
      </w:pPr>
    </w:p>
    <w:p w14:paraId="59CF738A" w14:textId="08BE25B6" w:rsidR="00D62B1B" w:rsidRPr="00395810" w:rsidRDefault="00F11BA9" w:rsidP="00F11BA9">
      <w:pPr>
        <w:pStyle w:val="Kop1"/>
        <w:spacing w:before="240"/>
        <w:rPr>
          <w:rFonts w:ascii="Arial" w:hAnsi="Arial" w:cs="Arial"/>
          <w:szCs w:val="20"/>
          <w:lang w:val="nl-BE"/>
        </w:rPr>
      </w:pPr>
      <w:r w:rsidRPr="00395810">
        <w:rPr>
          <w:rFonts w:ascii="Arial" w:hAnsi="Arial" w:cs="Arial"/>
          <w:szCs w:val="20"/>
          <w:lang w:val="nl-BE"/>
        </w:rPr>
        <w:t>Toepasselijk recht en bevoegde rechtbank</w:t>
      </w:r>
    </w:p>
    <w:p w14:paraId="01B9728A" w14:textId="13F3A133" w:rsidR="00F11BA9" w:rsidRPr="00395810" w:rsidRDefault="00F11BA9" w:rsidP="00F11BA9">
      <w:pPr>
        <w:pStyle w:val="VOWDefaultParagraph"/>
        <w:rPr>
          <w:rFonts w:ascii="Arial" w:hAnsi="Arial" w:cs="Arial"/>
          <w:lang w:val="nl-BE"/>
        </w:rPr>
      </w:pPr>
      <w:r w:rsidRPr="00395810">
        <w:rPr>
          <w:rFonts w:ascii="Arial" w:hAnsi="Arial" w:cs="Arial"/>
          <w:lang w:val="nl-BE"/>
        </w:rPr>
        <w:t xml:space="preserve">Het convenant wordt beheerst door het Belgisch recht. Alle geschillen tussen partijen omtrent dit convenant behoren uitsluitend tot de bevoegdheid van de rechtbanken van het gerechtelijk arrondissement </w:t>
      </w:r>
      <w:r w:rsidR="003258B4" w:rsidRPr="00395810">
        <w:rPr>
          <w:rFonts w:ascii="Arial" w:hAnsi="Arial" w:cs="Arial"/>
          <w:lang w:val="nl-BE"/>
        </w:rPr>
        <w:t>[NAAM GERECHTELIJK ARRONDISSEMENT]</w:t>
      </w:r>
      <w:r w:rsidRPr="00395810">
        <w:rPr>
          <w:rFonts w:ascii="Arial" w:hAnsi="Arial" w:cs="Arial"/>
          <w:lang w:val="nl-BE"/>
        </w:rPr>
        <w:t>.</w:t>
      </w:r>
    </w:p>
    <w:p w14:paraId="2E5054E4" w14:textId="09A8C78F" w:rsidR="00CB3CFE" w:rsidRPr="00395810" w:rsidRDefault="00CB3CFE" w:rsidP="001E5E48">
      <w:pPr>
        <w:pStyle w:val="VOWDefaultParagraph"/>
        <w:spacing w:before="240"/>
        <w:rPr>
          <w:rFonts w:ascii="Arial" w:hAnsi="Arial" w:cs="Arial"/>
          <w:lang w:val="nl-BE"/>
        </w:rPr>
      </w:pPr>
      <w:r w:rsidRPr="00395810">
        <w:rPr>
          <w:rFonts w:ascii="Arial" w:hAnsi="Arial" w:cs="Arial"/>
          <w:lang w:val="nl-BE"/>
        </w:rPr>
        <w:t xml:space="preserve">Aldus opgemaakt op </w:t>
      </w:r>
      <w:r w:rsidR="00716913" w:rsidRPr="00681DD0">
        <w:rPr>
          <w:rFonts w:ascii="Arial" w:hAnsi="Arial" w:cs="Arial"/>
          <w:lang w:val="nl-BE"/>
        </w:rPr>
        <w:t>[</w:t>
      </w:r>
      <w:r w:rsidR="00BC2022" w:rsidRPr="00681DD0">
        <w:rPr>
          <w:rFonts w:ascii="Arial" w:hAnsi="Arial" w:cs="Arial"/>
          <w:lang w:val="nl-BE"/>
        </w:rPr>
        <w:t>datum</w:t>
      </w:r>
      <w:r w:rsidR="00716913" w:rsidRPr="00681DD0">
        <w:rPr>
          <w:rFonts w:ascii="Arial" w:hAnsi="Arial" w:cs="Arial"/>
          <w:lang w:val="nl-BE"/>
        </w:rPr>
        <w:t>]</w:t>
      </w:r>
      <w:r w:rsidRPr="00681DD0">
        <w:rPr>
          <w:rFonts w:ascii="Arial" w:hAnsi="Arial" w:cs="Arial"/>
          <w:lang w:val="nl-BE"/>
        </w:rPr>
        <w:t>,</w:t>
      </w:r>
      <w:r w:rsidRPr="00395810">
        <w:rPr>
          <w:rFonts w:ascii="Arial" w:hAnsi="Arial" w:cs="Arial"/>
          <w:lang w:val="nl-BE"/>
        </w:rPr>
        <w:t xml:space="preserve"> in </w:t>
      </w:r>
      <w:r w:rsidR="00C070CD" w:rsidRPr="00395810">
        <w:rPr>
          <w:rFonts w:ascii="Arial" w:hAnsi="Arial" w:cs="Arial"/>
          <w:lang w:val="nl-BE"/>
        </w:rPr>
        <w:t>twee</w:t>
      </w:r>
      <w:r w:rsidRPr="00395810">
        <w:rPr>
          <w:rFonts w:ascii="Arial" w:hAnsi="Arial" w:cs="Arial"/>
          <w:lang w:val="nl-BE"/>
        </w:rPr>
        <w:t xml:space="preserve"> originele exemplaren, waarvan elke </w:t>
      </w:r>
      <w:r w:rsidR="006807D4" w:rsidRPr="00395810">
        <w:rPr>
          <w:rFonts w:ascii="Arial" w:hAnsi="Arial" w:cs="Arial"/>
          <w:lang w:val="nl-BE"/>
        </w:rPr>
        <w:t>p</w:t>
      </w:r>
      <w:r w:rsidRPr="00395810">
        <w:rPr>
          <w:rFonts w:ascii="Arial" w:hAnsi="Arial" w:cs="Arial"/>
          <w:lang w:val="nl-BE"/>
        </w:rPr>
        <w:t>artij verklaart één te hebben ontvangen.</w:t>
      </w:r>
    </w:p>
    <w:tbl>
      <w:tblPr>
        <w:tblStyle w:val="Tabelraster"/>
        <w:tblW w:w="9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236"/>
        <w:gridCol w:w="1143"/>
      </w:tblGrid>
      <w:tr w:rsidR="00404B6C" w:rsidRPr="00395810" w14:paraId="242B889A" w14:textId="77777777" w:rsidTr="00404B6C">
        <w:tc>
          <w:tcPr>
            <w:tcW w:w="7656" w:type="dxa"/>
          </w:tcPr>
          <w:p w14:paraId="5AD57496" w14:textId="77777777" w:rsidR="00134763" w:rsidRPr="00395810" w:rsidRDefault="00134763" w:rsidP="001E5E48">
            <w:pPr>
              <w:pStyle w:val="VOWDefaultParagraph"/>
              <w:spacing w:before="240"/>
              <w:rPr>
                <w:rFonts w:ascii="Arial" w:hAnsi="Arial" w:cs="Arial"/>
                <w:lang w:val="nl-BE"/>
              </w:rPr>
            </w:pPr>
          </w:p>
        </w:tc>
        <w:tc>
          <w:tcPr>
            <w:tcW w:w="236" w:type="dxa"/>
          </w:tcPr>
          <w:p w14:paraId="49E67C74" w14:textId="77777777" w:rsidR="00134763" w:rsidRPr="00395810" w:rsidRDefault="00134763" w:rsidP="001E5E48">
            <w:pPr>
              <w:pStyle w:val="VOWDefaultParagraph"/>
              <w:spacing w:before="240"/>
              <w:rPr>
                <w:rFonts w:ascii="Arial" w:hAnsi="Arial" w:cs="Arial"/>
                <w:lang w:val="nl-BE"/>
              </w:rPr>
            </w:pPr>
          </w:p>
        </w:tc>
        <w:tc>
          <w:tcPr>
            <w:tcW w:w="1143" w:type="dxa"/>
          </w:tcPr>
          <w:p w14:paraId="2A413F71" w14:textId="77777777" w:rsidR="00134763" w:rsidRPr="00395810" w:rsidRDefault="00134763" w:rsidP="001E5E48">
            <w:pPr>
              <w:pStyle w:val="VOWDefaultParagraph"/>
              <w:spacing w:before="240"/>
              <w:rPr>
                <w:rFonts w:ascii="Arial" w:hAnsi="Arial" w:cs="Arial"/>
                <w:lang w:val="nl-BE"/>
              </w:rPr>
            </w:pPr>
          </w:p>
        </w:tc>
      </w:tr>
      <w:tr w:rsidR="00404B6C" w:rsidRPr="00395810" w14:paraId="56B8210A" w14:textId="77777777" w:rsidTr="00404B6C">
        <w:tc>
          <w:tcPr>
            <w:tcW w:w="7656" w:type="dxa"/>
          </w:tcPr>
          <w:p w14:paraId="3524386A" w14:textId="79E043E5" w:rsidR="00134763" w:rsidRPr="00395810" w:rsidRDefault="00AC093B" w:rsidP="001E5E48">
            <w:pPr>
              <w:pStyle w:val="VOWDefaultParagraph"/>
              <w:spacing w:before="240"/>
              <w:rPr>
                <w:rFonts w:ascii="Arial" w:hAnsi="Arial" w:cs="Arial"/>
                <w:lang w:val="nl-BE"/>
              </w:rPr>
            </w:pPr>
            <w:r w:rsidRPr="00395810">
              <w:rPr>
                <w:rFonts w:ascii="Arial" w:hAnsi="Arial" w:cs="Arial"/>
                <w:b/>
                <w:lang w:val="nl-BE"/>
              </w:rPr>
              <w:t xml:space="preserve">DE </w:t>
            </w:r>
            <w:r w:rsidR="00BC2022" w:rsidRPr="00395810">
              <w:rPr>
                <w:rFonts w:ascii="Arial" w:hAnsi="Arial" w:cs="Arial"/>
                <w:b/>
                <w:lang w:val="nl-BE"/>
              </w:rPr>
              <w:t>GEMEENTE</w:t>
            </w:r>
          </w:p>
        </w:tc>
        <w:tc>
          <w:tcPr>
            <w:tcW w:w="236" w:type="dxa"/>
          </w:tcPr>
          <w:p w14:paraId="49950463" w14:textId="77777777" w:rsidR="00134763" w:rsidRPr="00395810" w:rsidRDefault="00134763" w:rsidP="001E5E48">
            <w:pPr>
              <w:pStyle w:val="VOWDefaultParagraph"/>
              <w:spacing w:before="240"/>
              <w:rPr>
                <w:rFonts w:ascii="Arial" w:hAnsi="Arial" w:cs="Arial"/>
                <w:lang w:val="nl-BE"/>
              </w:rPr>
            </w:pPr>
          </w:p>
        </w:tc>
        <w:tc>
          <w:tcPr>
            <w:tcW w:w="1143" w:type="dxa"/>
          </w:tcPr>
          <w:p w14:paraId="74D6278C" w14:textId="77777777" w:rsidR="00134763" w:rsidRPr="00395810" w:rsidRDefault="00134763" w:rsidP="001E5E48">
            <w:pPr>
              <w:pStyle w:val="VOWDefaultParagraph"/>
              <w:spacing w:before="240"/>
              <w:rPr>
                <w:rFonts w:ascii="Arial" w:hAnsi="Arial" w:cs="Arial"/>
                <w:lang w:val="nl-BE"/>
              </w:rPr>
            </w:pPr>
          </w:p>
        </w:tc>
      </w:tr>
      <w:tr w:rsidR="00404B6C" w:rsidRPr="00395810" w14:paraId="11E933C8" w14:textId="77777777" w:rsidTr="00404B6C">
        <w:trPr>
          <w:trHeight w:val="1134"/>
        </w:trPr>
        <w:tc>
          <w:tcPr>
            <w:tcW w:w="7656" w:type="dxa"/>
            <w:tcBorders>
              <w:bottom w:val="single" w:sz="4" w:space="0" w:color="auto"/>
            </w:tcBorders>
          </w:tcPr>
          <w:p w14:paraId="70D86E26" w14:textId="77777777" w:rsidR="003871AB" w:rsidRPr="00395810" w:rsidRDefault="003871AB" w:rsidP="001E5E48">
            <w:pPr>
              <w:pStyle w:val="VOWDefaultParagraph"/>
              <w:spacing w:before="240"/>
              <w:rPr>
                <w:rFonts w:ascii="Arial" w:hAnsi="Arial" w:cs="Arial"/>
                <w:b/>
                <w:lang w:val="nl-BE"/>
              </w:rPr>
            </w:pPr>
          </w:p>
        </w:tc>
        <w:tc>
          <w:tcPr>
            <w:tcW w:w="236" w:type="dxa"/>
          </w:tcPr>
          <w:p w14:paraId="3A0688C3" w14:textId="77777777" w:rsidR="003871AB" w:rsidRPr="00395810" w:rsidRDefault="003871AB" w:rsidP="001E5E48">
            <w:pPr>
              <w:pStyle w:val="VOWDefaultParagraph"/>
              <w:spacing w:before="240"/>
              <w:rPr>
                <w:rFonts w:ascii="Arial" w:hAnsi="Arial" w:cs="Arial"/>
                <w:lang w:val="nl-BE"/>
              </w:rPr>
            </w:pPr>
          </w:p>
        </w:tc>
        <w:tc>
          <w:tcPr>
            <w:tcW w:w="1143" w:type="dxa"/>
            <w:tcBorders>
              <w:bottom w:val="single" w:sz="4" w:space="0" w:color="auto"/>
            </w:tcBorders>
          </w:tcPr>
          <w:p w14:paraId="27B97C7B" w14:textId="77777777" w:rsidR="003871AB" w:rsidRPr="00395810" w:rsidRDefault="003871AB" w:rsidP="001E5E48">
            <w:pPr>
              <w:pStyle w:val="VOWDefaultParagraph"/>
              <w:spacing w:before="240"/>
              <w:rPr>
                <w:rFonts w:ascii="Arial" w:hAnsi="Arial" w:cs="Arial"/>
                <w:lang w:val="nl-BE"/>
              </w:rPr>
            </w:pPr>
          </w:p>
        </w:tc>
      </w:tr>
      <w:tr w:rsidR="00404B6C" w:rsidRPr="00395810" w14:paraId="3F7B381D" w14:textId="77777777" w:rsidTr="00404B6C">
        <w:trPr>
          <w:trHeight w:val="1202"/>
        </w:trPr>
        <w:tc>
          <w:tcPr>
            <w:tcW w:w="7656" w:type="dxa"/>
            <w:tcBorders>
              <w:top w:val="single" w:sz="4" w:space="0" w:color="auto"/>
            </w:tcBorders>
          </w:tcPr>
          <w:p w14:paraId="3A7442DE" w14:textId="2285DF3E" w:rsidR="003871AB" w:rsidRPr="00395810" w:rsidRDefault="003871AB" w:rsidP="001E5E48">
            <w:pPr>
              <w:spacing w:before="240"/>
              <w:rPr>
                <w:rFonts w:ascii="Arial" w:hAnsi="Arial" w:cs="Arial"/>
                <w:lang w:val="nl-BE"/>
              </w:rPr>
            </w:pPr>
            <w:r w:rsidRPr="00681DD0">
              <w:rPr>
                <w:rFonts w:ascii="Arial" w:hAnsi="Arial" w:cs="Arial"/>
                <w:lang w:val="nl-BE"/>
              </w:rPr>
              <w:t>[</w:t>
            </w:r>
            <w:r w:rsidR="00BC2022" w:rsidRPr="00681DD0">
              <w:rPr>
                <w:rFonts w:ascii="Arial" w:hAnsi="Arial" w:cs="Arial"/>
                <w:lang w:val="nl-BE"/>
              </w:rPr>
              <w:t>naam</w:t>
            </w:r>
            <w:r w:rsidRPr="00681DD0">
              <w:rPr>
                <w:rFonts w:ascii="Arial" w:hAnsi="Arial" w:cs="Arial"/>
                <w:lang w:val="nl-BE"/>
              </w:rPr>
              <w:t>],</w:t>
            </w:r>
          </w:p>
          <w:p w14:paraId="4AF1A99C" w14:textId="228049C8" w:rsidR="003871AB" w:rsidRPr="00395810" w:rsidRDefault="00471FDF" w:rsidP="00AC093B">
            <w:pPr>
              <w:rPr>
                <w:rFonts w:ascii="Arial" w:hAnsi="Arial" w:cs="Arial"/>
                <w:lang w:val="nl-BE"/>
              </w:rPr>
            </w:pPr>
            <w:r w:rsidRPr="00395810">
              <w:rPr>
                <w:rFonts w:ascii="Arial" w:hAnsi="Arial" w:cs="Arial"/>
                <w:lang w:val="nl-BE"/>
              </w:rPr>
              <w:t>Burgemeester</w:t>
            </w:r>
          </w:p>
          <w:p w14:paraId="340495D9" w14:textId="04D20952" w:rsidR="00134763" w:rsidRPr="00395810" w:rsidRDefault="00134763" w:rsidP="001E5E48">
            <w:pPr>
              <w:spacing w:before="240"/>
              <w:rPr>
                <w:rFonts w:ascii="Arial" w:hAnsi="Arial" w:cs="Arial"/>
                <w:lang w:val="nl-BE"/>
              </w:rPr>
            </w:pPr>
          </w:p>
        </w:tc>
        <w:tc>
          <w:tcPr>
            <w:tcW w:w="236" w:type="dxa"/>
          </w:tcPr>
          <w:p w14:paraId="2EF566F2" w14:textId="77777777" w:rsidR="00134763" w:rsidRPr="00395810" w:rsidRDefault="00134763" w:rsidP="001E5E48">
            <w:pPr>
              <w:pStyle w:val="VOWDefaultParagraph"/>
              <w:spacing w:before="240"/>
              <w:rPr>
                <w:rFonts w:ascii="Arial" w:hAnsi="Arial" w:cs="Arial"/>
                <w:lang w:val="nl-BE"/>
              </w:rPr>
            </w:pPr>
          </w:p>
        </w:tc>
        <w:tc>
          <w:tcPr>
            <w:tcW w:w="1143" w:type="dxa"/>
            <w:tcBorders>
              <w:top w:val="single" w:sz="4" w:space="0" w:color="auto"/>
            </w:tcBorders>
          </w:tcPr>
          <w:p w14:paraId="177B25D6" w14:textId="1ED9E49F" w:rsidR="003871AB" w:rsidRPr="00395810" w:rsidRDefault="003871AB" w:rsidP="001E5E48">
            <w:pPr>
              <w:spacing w:before="240"/>
              <w:rPr>
                <w:rFonts w:ascii="Arial" w:hAnsi="Arial" w:cs="Arial"/>
                <w:lang w:val="nl-BE"/>
              </w:rPr>
            </w:pPr>
            <w:r w:rsidRPr="00681DD0">
              <w:rPr>
                <w:rFonts w:ascii="Arial" w:hAnsi="Arial" w:cs="Arial"/>
                <w:lang w:val="nl-BE"/>
              </w:rPr>
              <w:t>[</w:t>
            </w:r>
            <w:r w:rsidR="00BC2022" w:rsidRPr="00681DD0">
              <w:rPr>
                <w:rFonts w:ascii="Arial" w:hAnsi="Arial" w:cs="Arial"/>
                <w:lang w:val="nl-BE"/>
              </w:rPr>
              <w:t>naam</w:t>
            </w:r>
            <w:r w:rsidRPr="00681DD0">
              <w:rPr>
                <w:rFonts w:ascii="Arial" w:hAnsi="Arial" w:cs="Arial"/>
                <w:lang w:val="nl-BE"/>
              </w:rPr>
              <w:t>],</w:t>
            </w:r>
          </w:p>
          <w:p w14:paraId="1D4A1E5B" w14:textId="161A8C58" w:rsidR="00134763" w:rsidRPr="00395810" w:rsidRDefault="0018506B" w:rsidP="00AC093B">
            <w:pPr>
              <w:rPr>
                <w:rFonts w:ascii="Arial" w:hAnsi="Arial" w:cs="Arial"/>
                <w:lang w:val="nl-BE"/>
              </w:rPr>
            </w:pPr>
            <w:r w:rsidRPr="00395810">
              <w:rPr>
                <w:rFonts w:ascii="Arial" w:hAnsi="Arial" w:cs="Arial"/>
                <w:lang w:val="nl-BE"/>
              </w:rPr>
              <w:t>Algemeen directeur</w:t>
            </w:r>
          </w:p>
        </w:tc>
      </w:tr>
      <w:tr w:rsidR="00404B6C" w:rsidRPr="00D2329D" w14:paraId="6BA3FE53" w14:textId="77777777" w:rsidTr="00404B6C">
        <w:trPr>
          <w:gridAfter w:val="1"/>
          <w:wAfter w:w="1143" w:type="dxa"/>
          <w:trHeight w:val="1134"/>
        </w:trPr>
        <w:tc>
          <w:tcPr>
            <w:tcW w:w="7656" w:type="dxa"/>
            <w:tcBorders>
              <w:bottom w:val="single" w:sz="4" w:space="0" w:color="auto"/>
            </w:tcBorders>
          </w:tcPr>
          <w:p w14:paraId="3E010423" w14:textId="4D6B7D27" w:rsidR="00BC2022" w:rsidRPr="00D2329D" w:rsidRDefault="00BC2022" w:rsidP="001E5E48">
            <w:pPr>
              <w:pStyle w:val="VOWDefaultParagraph"/>
              <w:spacing w:before="240"/>
              <w:rPr>
                <w:rFonts w:ascii="Arial" w:hAnsi="Arial" w:cs="Arial"/>
                <w:lang w:val="nl-BE"/>
              </w:rPr>
            </w:pPr>
          </w:p>
        </w:tc>
        <w:tc>
          <w:tcPr>
            <w:tcW w:w="236" w:type="dxa"/>
          </w:tcPr>
          <w:p w14:paraId="480898EB" w14:textId="77777777" w:rsidR="00BC2022" w:rsidRPr="00D2329D" w:rsidRDefault="00BC2022" w:rsidP="001E5E48">
            <w:pPr>
              <w:pStyle w:val="VOWDefaultParagraph"/>
              <w:spacing w:before="240"/>
              <w:rPr>
                <w:rFonts w:ascii="Arial" w:hAnsi="Arial" w:cs="Arial"/>
                <w:lang w:val="nl-BE"/>
              </w:rPr>
            </w:pPr>
          </w:p>
        </w:tc>
      </w:tr>
      <w:tr w:rsidR="00404B6C" w:rsidRPr="00D2329D" w14:paraId="02328C9E" w14:textId="77777777" w:rsidTr="00404B6C">
        <w:trPr>
          <w:gridAfter w:val="1"/>
          <w:wAfter w:w="1143" w:type="dxa"/>
        </w:trPr>
        <w:tc>
          <w:tcPr>
            <w:tcW w:w="7656" w:type="dxa"/>
            <w:tcBorders>
              <w:top w:val="single" w:sz="4" w:space="0" w:color="auto"/>
            </w:tcBorders>
          </w:tcPr>
          <w:p w14:paraId="0D609BD5" w14:textId="36CD0E34" w:rsidR="00BC2022" w:rsidRPr="00D2329D" w:rsidRDefault="007D18A7" w:rsidP="001E5E48">
            <w:pPr>
              <w:spacing w:before="240"/>
              <w:rPr>
                <w:rFonts w:ascii="Arial" w:hAnsi="Arial" w:cs="Arial"/>
                <w:lang w:val="nl-BE"/>
              </w:rPr>
            </w:pPr>
            <w:r w:rsidRPr="00D2329D">
              <w:rPr>
                <w:rFonts w:ascii="Arial" w:hAnsi="Arial" w:cs="Arial"/>
                <w:lang w:val="nl-BE"/>
              </w:rPr>
              <w:t>***************</w:t>
            </w:r>
            <w:r w:rsidR="00AC093B" w:rsidRPr="00D2329D">
              <w:rPr>
                <w:rFonts w:ascii="Arial" w:hAnsi="Arial" w:cs="Arial"/>
                <w:lang w:val="nl-BE"/>
              </w:rPr>
              <w:t>,</w:t>
            </w:r>
          </w:p>
          <w:p w14:paraId="1748657E" w14:textId="047BD635" w:rsidR="00BC2022" w:rsidRPr="00D2329D" w:rsidRDefault="001E2076" w:rsidP="00AC093B">
            <w:pPr>
              <w:rPr>
                <w:rFonts w:ascii="Arial" w:hAnsi="Arial" w:cs="Arial"/>
                <w:lang w:val="nl-BE"/>
              </w:rPr>
            </w:pPr>
            <w:r w:rsidRPr="00D2329D">
              <w:rPr>
                <w:rFonts w:ascii="Arial" w:hAnsi="Arial" w:cs="Arial"/>
                <w:lang w:val="nl-BE"/>
              </w:rPr>
              <w:lastRenderedPageBreak/>
              <w:t xml:space="preserve">xxx </w:t>
            </w:r>
            <w:r w:rsidRPr="00D2329D">
              <w:rPr>
                <w:rFonts w:ascii="Arial" w:hAnsi="Arial" w:cs="Arial"/>
                <w:i/>
                <w:iCs/>
                <w:lang w:val="nl-BE"/>
              </w:rPr>
              <w:t>(</w:t>
            </w:r>
            <w:r w:rsidR="003258B4" w:rsidRPr="00D2329D">
              <w:rPr>
                <w:rFonts w:ascii="Arial" w:hAnsi="Arial" w:cs="Arial"/>
                <w:i/>
                <w:iCs/>
                <w:lang w:val="nl-BE"/>
              </w:rPr>
              <w:t>NAAM</w:t>
            </w:r>
            <w:r w:rsidR="003258B4" w:rsidRPr="00D2329D">
              <w:rPr>
                <w:rFonts w:ascii="Arial" w:hAnsi="Arial" w:cs="Arial"/>
                <w:lang w:val="nl-BE"/>
              </w:rPr>
              <w:t xml:space="preserve"> </w:t>
            </w:r>
            <w:r w:rsidR="003258B4" w:rsidRPr="00D2329D">
              <w:rPr>
                <w:rFonts w:ascii="Arial" w:hAnsi="Arial" w:cs="Arial"/>
                <w:i/>
                <w:iCs/>
                <w:lang w:val="nl-BE"/>
              </w:rPr>
              <w:t>F2-vergunninghouder</w:t>
            </w:r>
            <w:r w:rsidRPr="00D2329D">
              <w:rPr>
                <w:rFonts w:ascii="Arial" w:hAnsi="Arial" w:cs="Arial"/>
                <w:i/>
                <w:iCs/>
                <w:lang w:val="nl-BE"/>
              </w:rPr>
              <w:t>)</w:t>
            </w:r>
          </w:p>
        </w:tc>
        <w:tc>
          <w:tcPr>
            <w:tcW w:w="236" w:type="dxa"/>
          </w:tcPr>
          <w:p w14:paraId="4F6A4B92" w14:textId="77777777" w:rsidR="00BC2022" w:rsidRPr="00D2329D" w:rsidRDefault="00BC2022" w:rsidP="001E5E48">
            <w:pPr>
              <w:pStyle w:val="VOWDefaultParagraph"/>
              <w:spacing w:before="240"/>
              <w:rPr>
                <w:rFonts w:ascii="Arial" w:hAnsi="Arial" w:cs="Arial"/>
                <w:lang w:val="nl-BE"/>
              </w:rPr>
            </w:pPr>
          </w:p>
        </w:tc>
      </w:tr>
      <w:tr w:rsidR="00404B6C" w:rsidRPr="00D2329D" w14:paraId="7C2D202D" w14:textId="77777777" w:rsidTr="00404B6C">
        <w:trPr>
          <w:gridAfter w:val="1"/>
          <w:wAfter w:w="1143" w:type="dxa"/>
        </w:trPr>
        <w:tc>
          <w:tcPr>
            <w:tcW w:w="7656" w:type="dxa"/>
          </w:tcPr>
          <w:p w14:paraId="68492F89" w14:textId="77777777" w:rsidR="00BC2022" w:rsidRPr="00D2329D" w:rsidRDefault="00BC2022" w:rsidP="001E5E48">
            <w:pPr>
              <w:pStyle w:val="VOWDefaultParagraph"/>
              <w:spacing w:before="240"/>
              <w:rPr>
                <w:rFonts w:ascii="Arial" w:hAnsi="Arial" w:cs="Arial"/>
                <w:lang w:val="nl-BE"/>
              </w:rPr>
            </w:pPr>
          </w:p>
        </w:tc>
        <w:tc>
          <w:tcPr>
            <w:tcW w:w="236" w:type="dxa"/>
          </w:tcPr>
          <w:p w14:paraId="5AB18611" w14:textId="77777777" w:rsidR="00BC2022" w:rsidRPr="00D2329D" w:rsidRDefault="00BC2022" w:rsidP="001E5E48">
            <w:pPr>
              <w:pStyle w:val="VOWDefaultParagraph"/>
              <w:spacing w:before="240"/>
              <w:rPr>
                <w:rFonts w:ascii="Arial" w:hAnsi="Arial" w:cs="Arial"/>
                <w:lang w:val="nl-BE"/>
              </w:rPr>
            </w:pPr>
          </w:p>
        </w:tc>
      </w:tr>
    </w:tbl>
    <w:p w14:paraId="16B488E8" w14:textId="3CEC8163" w:rsidR="00AC234D" w:rsidRPr="00D2329D" w:rsidRDefault="00AC234D" w:rsidP="001E5E48">
      <w:pPr>
        <w:spacing w:before="240" w:after="-1" w:afterAutospacing="1" w:line="240" w:lineRule="auto"/>
        <w:jc w:val="left"/>
        <w:rPr>
          <w:rFonts w:ascii="Arial" w:hAnsi="Arial" w:cs="Arial"/>
          <w:lang w:val="nl-BE"/>
        </w:rPr>
      </w:pPr>
    </w:p>
    <w:sectPr w:rsidR="00AC234D" w:rsidRPr="00D2329D" w:rsidSect="00C0122E">
      <w:headerReference w:type="default" r:id="rId12"/>
      <w:footerReference w:type="defaul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21FCE" w14:textId="77777777" w:rsidR="00FE5334" w:rsidRDefault="00FE5334" w:rsidP="00C459E1">
      <w:r>
        <w:separator/>
      </w:r>
    </w:p>
  </w:endnote>
  <w:endnote w:type="continuationSeparator" w:id="0">
    <w:p w14:paraId="65AF3B2B" w14:textId="77777777" w:rsidR="00FE5334" w:rsidRDefault="00FE5334" w:rsidP="00C4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Bold">
    <w:altName w:val="Tah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276A" w14:textId="77777777" w:rsidR="003738B2" w:rsidRPr="00AB6300" w:rsidRDefault="003738B2" w:rsidP="00C0122E">
    <w:pPr>
      <w:pStyle w:val="Voettekst"/>
      <w:tabs>
        <w:tab w:val="clear" w:pos="4513"/>
      </w:tabs>
      <w:jc w:val="right"/>
    </w:pPr>
    <w:r w:rsidRPr="00AB6300">
      <w:fldChar w:fldCharType="begin"/>
    </w:r>
    <w:r w:rsidRPr="00AB6300">
      <w:instrText>PAGE  \* Arabic  \* MERGEFORMAT</w:instrText>
    </w:r>
    <w:r w:rsidRPr="00AB6300">
      <w:fldChar w:fldCharType="separate"/>
    </w:r>
    <w:r w:rsidR="00D65658">
      <w:rPr>
        <w:noProof/>
      </w:rPr>
      <w:t>14</w:t>
    </w:r>
    <w:r w:rsidRPr="00AB6300">
      <w:fldChar w:fldCharType="end"/>
    </w:r>
    <w:r w:rsidRPr="00AB6300">
      <w:t>/</w:t>
    </w:r>
    <w:fldSimple w:instr="NUMPAGES  \* Arabic  \* MERGEFORMAT">
      <w:r w:rsidR="00D65658">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826C6" w14:textId="77777777" w:rsidR="00C0122E" w:rsidRDefault="00C0122E" w:rsidP="00C0122E">
    <w:pPr>
      <w:pStyle w:val="Voettekst"/>
      <w:tabs>
        <w:tab w:val="clear" w:pos="4513"/>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A7A87" w14:textId="77777777" w:rsidR="00FE5334" w:rsidRDefault="00FE5334" w:rsidP="00C459E1">
      <w:r>
        <w:separator/>
      </w:r>
    </w:p>
  </w:footnote>
  <w:footnote w:type="continuationSeparator" w:id="0">
    <w:p w14:paraId="46EA710B" w14:textId="77777777" w:rsidR="00FE5334" w:rsidRDefault="00FE5334" w:rsidP="00C4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738B2" w:rsidRPr="00C070CD" w14:paraId="6FF13958" w14:textId="77777777" w:rsidTr="00AB6300">
      <w:tc>
        <w:tcPr>
          <w:tcW w:w="4508" w:type="dxa"/>
        </w:tcPr>
        <w:p w14:paraId="7253DB91" w14:textId="4A230E79" w:rsidR="003738B2" w:rsidRDefault="003738B2" w:rsidP="00AB6300">
          <w:pPr>
            <w:pStyle w:val="Koptekst"/>
            <w:ind w:left="-113"/>
          </w:pPr>
        </w:p>
      </w:tc>
      <w:tc>
        <w:tcPr>
          <w:tcW w:w="4508" w:type="dxa"/>
        </w:tcPr>
        <w:p w14:paraId="0E6FBEA3" w14:textId="77777777" w:rsidR="003738B2" w:rsidRPr="00AB6300" w:rsidRDefault="003738B2" w:rsidP="00C070CD">
          <w:pPr>
            <w:pStyle w:val="Koptekst"/>
            <w:jc w:val="right"/>
            <w:rPr>
              <w:lang w:val="nl-NL"/>
            </w:rPr>
          </w:pPr>
        </w:p>
      </w:tc>
    </w:tr>
  </w:tbl>
  <w:p w14:paraId="1431E5C6" w14:textId="77777777" w:rsidR="003738B2" w:rsidRPr="00AB6300" w:rsidRDefault="003738B2">
    <w:pPr>
      <w:rPr>
        <w:sz w:val="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07E"/>
    <w:multiLevelType w:val="hybridMultilevel"/>
    <w:tmpl w:val="9F7CD5F2"/>
    <w:lvl w:ilvl="0" w:tplc="42BC7F1A">
      <w:numFmt w:val="bullet"/>
      <w:lvlText w:val="-"/>
      <w:lvlJc w:val="left"/>
      <w:pPr>
        <w:ind w:left="1069" w:hanging="360"/>
      </w:pPr>
      <w:rPr>
        <w:rFonts w:ascii="Tahoma" w:eastAsiaTheme="minorHAnsi" w:hAnsi="Tahoma" w:cs="Tahoma"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 w15:restartNumberingAfterBreak="0">
    <w:nsid w:val="03631668"/>
    <w:multiLevelType w:val="hybridMultilevel"/>
    <w:tmpl w:val="6E3087AE"/>
    <w:name w:val="VOW MEMO Nr722"/>
    <w:lvl w:ilvl="0" w:tplc="37507E8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4224352"/>
    <w:multiLevelType w:val="multilevel"/>
    <w:tmpl w:val="0809001D"/>
    <w:name w:val="VOW STAT Bul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8F0ED1"/>
    <w:multiLevelType w:val="multilevel"/>
    <w:tmpl w:val="7E6EEA9E"/>
    <w:name w:val="VOW MEMO Nr"/>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8D7885"/>
    <w:multiLevelType w:val="multilevel"/>
    <w:tmpl w:val="0809001D"/>
    <w:name w:val="VOW MIN NUM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A422AD"/>
    <w:multiLevelType w:val="multilevel"/>
    <w:tmpl w:val="C0D65F52"/>
    <w:styleLink w:val="VOWAttachItems"/>
    <w:lvl w:ilvl="0">
      <w:start w:val="1"/>
      <w:numFmt w:val="decimal"/>
      <w:pStyle w:val="VOWTextLev1"/>
      <w:lvlText w:val="%1"/>
      <w:lvlJc w:val="left"/>
      <w:pPr>
        <w:ind w:left="709" w:hanging="709"/>
      </w:pPr>
      <w:rPr>
        <w:rFonts w:ascii="Tahoma" w:hAnsi="Tahoma" w:hint="default"/>
        <w:b/>
        <w:sz w:val="20"/>
      </w:rPr>
    </w:lvl>
    <w:lvl w:ilvl="1">
      <w:start w:val="1"/>
      <w:numFmt w:val="decimal"/>
      <w:pStyle w:val="VOWTextLev2"/>
      <w:lvlText w:val="%1.%2"/>
      <w:lvlJc w:val="left"/>
      <w:pPr>
        <w:ind w:left="709" w:hanging="709"/>
      </w:pPr>
      <w:rPr>
        <w:rFonts w:ascii="Tahoma" w:hAnsi="Tahoma" w:hint="default"/>
        <w:b w:val="0"/>
        <w:i w:val="0"/>
      </w:rPr>
    </w:lvl>
    <w:lvl w:ilvl="2">
      <w:start w:val="1"/>
      <w:numFmt w:val="decimal"/>
      <w:pStyle w:val="VOWTextLev3"/>
      <w:lvlText w:val="%1.%2.%3"/>
      <w:lvlJc w:val="left"/>
      <w:pPr>
        <w:ind w:left="709" w:hanging="709"/>
      </w:pPr>
      <w:rPr>
        <w:rFonts w:hint="default"/>
      </w:rPr>
    </w:lvl>
    <w:lvl w:ilvl="3">
      <w:start w:val="1"/>
      <w:numFmt w:val="lowerRoman"/>
      <w:pStyle w:val="VOWTextLev4"/>
      <w:lvlText w:val="(%4)"/>
      <w:lvlJc w:val="left"/>
      <w:pPr>
        <w:ind w:left="1276" w:hanging="567"/>
      </w:pPr>
      <w:rPr>
        <w:rFonts w:hint="default"/>
      </w:rPr>
    </w:lvl>
    <w:lvl w:ilvl="4">
      <w:start w:val="1"/>
      <w:numFmt w:val="lowerLetter"/>
      <w:pStyle w:val="VOWTextLev5"/>
      <w:lvlText w:val="(%5)"/>
      <w:lvlJc w:val="left"/>
      <w:pPr>
        <w:ind w:left="1843" w:hanging="56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F903179"/>
    <w:multiLevelType w:val="multilevel"/>
    <w:tmpl w:val="0809001D"/>
    <w:name w:val="VOW STAT BulList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8475B4"/>
    <w:multiLevelType w:val="multilevel"/>
    <w:tmpl w:val="648EF280"/>
    <w:name w:val="VOW STAT BulList222222222"/>
    <w:lvl w:ilvl="0">
      <w:start w:val="1"/>
      <w:numFmt w:val="upperLetter"/>
      <w:lvlText w:val="%1."/>
      <w:lvlJc w:val="left"/>
      <w:pPr>
        <w:tabs>
          <w:tab w:val="num" w:pos="1134"/>
        </w:tabs>
        <w:ind w:left="1134" w:hanging="425"/>
      </w:pPr>
      <w:rPr>
        <w:rFonts w:ascii="Tahoma" w:hAnsi="Tahoma" w:hint="default"/>
        <w:b/>
        <w:i w:val="0"/>
        <w:sz w:val="20"/>
      </w:rPr>
    </w:lvl>
    <w:lvl w:ilvl="1">
      <w:start w:val="1"/>
      <w:numFmt w:val="decimal"/>
      <w:lvlText w:val="%2."/>
      <w:lvlJc w:val="left"/>
      <w:pPr>
        <w:tabs>
          <w:tab w:val="num" w:pos="1701"/>
        </w:tabs>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E52987"/>
    <w:multiLevelType w:val="multilevel"/>
    <w:tmpl w:val="7E6EEA9E"/>
    <w:name w:val="VOW MEMO Nr2"/>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9D067C"/>
    <w:multiLevelType w:val="multilevel"/>
    <w:tmpl w:val="2D00A57A"/>
    <w:lvl w:ilvl="0">
      <w:start w:val="1"/>
      <w:numFmt w:val="decimal"/>
      <w:pStyle w:val="VOWAnnex"/>
      <w:lvlText w:val="Annex %1."/>
      <w:lvlJc w:val="left"/>
      <w:pPr>
        <w:ind w:left="851" w:hanging="851"/>
      </w:pPr>
      <w:rPr>
        <w:rFonts w:ascii="Tahoma Bold" w:hAnsi="Tahoma Bold" w:hint="default"/>
        <w:b/>
        <w:i w:val="0"/>
        <w:caps/>
        <w:sz w:val="20"/>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0896F6F"/>
    <w:multiLevelType w:val="multilevel"/>
    <w:tmpl w:val="7E6EEA9E"/>
    <w:name w:val="VOW MEMO NUM"/>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52453"/>
    <w:multiLevelType w:val="multilevel"/>
    <w:tmpl w:val="C7F0FED4"/>
    <w:name w:val="VOW STAT BulList222222"/>
    <w:lvl w:ilvl="0">
      <w:start w:val="1"/>
      <w:numFmt w:val="decimal"/>
      <w:lvlText w:val="%1"/>
      <w:lvlJc w:val="left"/>
      <w:pPr>
        <w:tabs>
          <w:tab w:val="num" w:pos="709"/>
        </w:tabs>
        <w:ind w:left="709" w:hanging="709"/>
      </w:pPr>
      <w:rPr>
        <w:rFonts w:ascii="Tahoma" w:hAnsi="Tahoma" w:hint="default"/>
        <w:b/>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i w:val="0"/>
        <w:sz w:val="22"/>
      </w:rPr>
    </w:lvl>
    <w:lvl w:ilvl="3">
      <w:start w:val="1"/>
      <w:numFmt w:val="decimal"/>
      <w:lvlText w:val="%1.%2.%3.%4"/>
      <w:lvlJc w:val="left"/>
      <w:pPr>
        <w:tabs>
          <w:tab w:val="num" w:pos="709"/>
        </w:tabs>
        <w:ind w:left="709" w:hanging="709"/>
      </w:pPr>
      <w:rPr>
        <w:rFonts w:ascii="Tahoma" w:hAnsi="Tahoma" w:hint="default"/>
        <w:b w:val="0"/>
        <w:i/>
        <w:sz w:val="20"/>
      </w:rPr>
    </w:lvl>
    <w:lvl w:ilvl="4">
      <w:start w:val="1"/>
      <w:numFmt w:val="lowerLetter"/>
      <w:lvlText w:val="(%5)"/>
      <w:lvlJc w:val="left"/>
      <w:pPr>
        <w:tabs>
          <w:tab w:val="num" w:pos="2137"/>
        </w:tabs>
        <w:ind w:left="2137" w:hanging="709"/>
      </w:pPr>
      <w:rPr>
        <w:rFonts w:hint="default"/>
      </w:rPr>
    </w:lvl>
    <w:lvl w:ilvl="5">
      <w:start w:val="1"/>
      <w:numFmt w:val="lowerRoman"/>
      <w:lvlText w:val="(%6)"/>
      <w:lvlJc w:val="left"/>
      <w:pPr>
        <w:tabs>
          <w:tab w:val="num" w:pos="2494"/>
        </w:tabs>
        <w:ind w:left="2494" w:hanging="709"/>
      </w:pPr>
      <w:rPr>
        <w:rFonts w:hint="default"/>
      </w:rPr>
    </w:lvl>
    <w:lvl w:ilvl="6">
      <w:start w:val="1"/>
      <w:numFmt w:val="decimal"/>
      <w:lvlText w:val="%7."/>
      <w:lvlJc w:val="left"/>
      <w:pPr>
        <w:tabs>
          <w:tab w:val="num" w:pos="2851"/>
        </w:tabs>
        <w:ind w:left="2851" w:hanging="709"/>
      </w:pPr>
      <w:rPr>
        <w:rFonts w:hint="default"/>
      </w:rPr>
    </w:lvl>
    <w:lvl w:ilvl="7">
      <w:start w:val="1"/>
      <w:numFmt w:val="lowerLetter"/>
      <w:lvlText w:val="%8."/>
      <w:lvlJc w:val="left"/>
      <w:pPr>
        <w:tabs>
          <w:tab w:val="num" w:pos="3208"/>
        </w:tabs>
        <w:ind w:left="3208" w:hanging="709"/>
      </w:pPr>
      <w:rPr>
        <w:rFonts w:hint="default"/>
      </w:rPr>
    </w:lvl>
    <w:lvl w:ilvl="8">
      <w:start w:val="1"/>
      <w:numFmt w:val="lowerRoman"/>
      <w:lvlText w:val="%9."/>
      <w:lvlJc w:val="left"/>
      <w:pPr>
        <w:tabs>
          <w:tab w:val="num" w:pos="3565"/>
        </w:tabs>
        <w:ind w:left="3565" w:hanging="709"/>
      </w:pPr>
      <w:rPr>
        <w:rFonts w:hint="default"/>
      </w:rPr>
    </w:lvl>
  </w:abstractNum>
  <w:abstractNum w:abstractNumId="12" w15:restartNumberingAfterBreak="0">
    <w:nsid w:val="247A1F17"/>
    <w:multiLevelType w:val="multilevel"/>
    <w:tmpl w:val="785E1A6A"/>
    <w:styleLink w:val="VOWTextList"/>
    <w:lvl w:ilvl="0">
      <w:start w:val="1"/>
      <w:numFmt w:val="upperLetter"/>
      <w:pStyle w:val="VOWSTDListText"/>
      <w:lvlText w:val="(%1)"/>
      <w:lvlJc w:val="left"/>
      <w:pPr>
        <w:tabs>
          <w:tab w:val="num" w:pos="709"/>
        </w:tabs>
        <w:ind w:left="709" w:hanging="709"/>
      </w:pPr>
      <w:rPr>
        <w:rFonts w:ascii="Tahoma" w:hAnsi="Tahoma" w:hint="default"/>
        <w:sz w:val="20"/>
      </w:rPr>
    </w:lvl>
    <w:lvl w:ilvl="1">
      <w:start w:val="1"/>
      <w:numFmt w:val="none"/>
      <w:lvlText w:val="%2"/>
      <w:lvlJc w:val="left"/>
      <w:pPr>
        <w:tabs>
          <w:tab w:val="num" w:pos="1066"/>
        </w:tabs>
        <w:ind w:left="1066" w:hanging="709"/>
      </w:pPr>
      <w:rPr>
        <w:rFonts w:hint="default"/>
      </w:rPr>
    </w:lvl>
    <w:lvl w:ilvl="2">
      <w:start w:val="1"/>
      <w:numFmt w:val="none"/>
      <w:lvlText w:val="%3"/>
      <w:lvlJc w:val="left"/>
      <w:pPr>
        <w:tabs>
          <w:tab w:val="num" w:pos="1423"/>
        </w:tabs>
        <w:ind w:left="1423" w:hanging="709"/>
      </w:pPr>
      <w:rPr>
        <w:rFonts w:hint="default"/>
      </w:rPr>
    </w:lvl>
    <w:lvl w:ilvl="3">
      <w:start w:val="1"/>
      <w:numFmt w:val="none"/>
      <w:lvlText w:val=""/>
      <w:lvlJc w:val="left"/>
      <w:pPr>
        <w:tabs>
          <w:tab w:val="num" w:pos="1780"/>
        </w:tabs>
        <w:ind w:left="1780" w:hanging="709"/>
      </w:pPr>
      <w:rPr>
        <w:rFonts w:hint="default"/>
      </w:rPr>
    </w:lvl>
    <w:lvl w:ilvl="4">
      <w:start w:val="1"/>
      <w:numFmt w:val="lowerLetter"/>
      <w:lvlText w:val="(%5)"/>
      <w:lvlJc w:val="left"/>
      <w:pPr>
        <w:tabs>
          <w:tab w:val="num" w:pos="2137"/>
        </w:tabs>
        <w:ind w:left="2137" w:hanging="709"/>
      </w:pPr>
      <w:rPr>
        <w:rFonts w:hint="default"/>
      </w:rPr>
    </w:lvl>
    <w:lvl w:ilvl="5">
      <w:start w:val="1"/>
      <w:numFmt w:val="lowerRoman"/>
      <w:lvlText w:val="(%6)"/>
      <w:lvlJc w:val="left"/>
      <w:pPr>
        <w:tabs>
          <w:tab w:val="num" w:pos="2494"/>
        </w:tabs>
        <w:ind w:left="2494" w:hanging="709"/>
      </w:pPr>
      <w:rPr>
        <w:rFonts w:hint="default"/>
      </w:rPr>
    </w:lvl>
    <w:lvl w:ilvl="6">
      <w:start w:val="1"/>
      <w:numFmt w:val="decimal"/>
      <w:lvlText w:val="%7."/>
      <w:lvlJc w:val="left"/>
      <w:pPr>
        <w:tabs>
          <w:tab w:val="num" w:pos="2851"/>
        </w:tabs>
        <w:ind w:left="2851" w:hanging="709"/>
      </w:pPr>
      <w:rPr>
        <w:rFonts w:hint="default"/>
      </w:rPr>
    </w:lvl>
    <w:lvl w:ilvl="7">
      <w:start w:val="1"/>
      <w:numFmt w:val="lowerLetter"/>
      <w:lvlText w:val="%8."/>
      <w:lvlJc w:val="left"/>
      <w:pPr>
        <w:tabs>
          <w:tab w:val="num" w:pos="3208"/>
        </w:tabs>
        <w:ind w:left="3208" w:hanging="709"/>
      </w:pPr>
      <w:rPr>
        <w:rFonts w:hint="default"/>
      </w:rPr>
    </w:lvl>
    <w:lvl w:ilvl="8">
      <w:start w:val="1"/>
      <w:numFmt w:val="lowerRoman"/>
      <w:lvlText w:val="%9."/>
      <w:lvlJc w:val="left"/>
      <w:pPr>
        <w:tabs>
          <w:tab w:val="num" w:pos="3565"/>
        </w:tabs>
        <w:ind w:left="3565" w:hanging="709"/>
      </w:pPr>
      <w:rPr>
        <w:rFonts w:hint="default"/>
      </w:rPr>
    </w:lvl>
  </w:abstractNum>
  <w:abstractNum w:abstractNumId="13" w15:restartNumberingAfterBreak="0">
    <w:nsid w:val="273F49D0"/>
    <w:multiLevelType w:val="multilevel"/>
    <w:tmpl w:val="5BBA5D14"/>
    <w:styleLink w:val="VOWAnnexList"/>
    <w:lvl w:ilvl="0">
      <w:start w:val="1"/>
      <w:numFmt w:val="none"/>
      <w:lvlText w:val="%1ANNEX"/>
      <w:lvlJc w:val="left"/>
      <w:pPr>
        <w:ind w:left="851" w:hanging="851"/>
      </w:pPr>
      <w:rPr>
        <w:rFonts w:ascii="Tahoma" w:hAnsi="Tahoma" w:hint="default"/>
        <w:b/>
        <w:i w:val="0"/>
        <w:caps/>
        <w:sz w:val="20"/>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9E021B7"/>
    <w:multiLevelType w:val="multilevel"/>
    <w:tmpl w:val="8076C208"/>
    <w:styleLink w:val="VOWNumList"/>
    <w:lvl w:ilvl="0">
      <w:start w:val="1"/>
      <w:numFmt w:val="decimal"/>
      <w:pStyle w:val="VOWSTDListNum"/>
      <w:lvlText w:val="(%1)"/>
      <w:lvlJc w:val="left"/>
      <w:pPr>
        <w:tabs>
          <w:tab w:val="num" w:pos="709"/>
        </w:tabs>
        <w:ind w:left="709" w:hanging="709"/>
      </w:pPr>
      <w:rPr>
        <w:rFonts w:ascii="Tahoma" w:hAnsi="Tahoma" w:hint="default"/>
        <w:sz w:val="20"/>
      </w:rPr>
    </w:lvl>
    <w:lvl w:ilvl="1">
      <w:start w:val="1"/>
      <w:numFmt w:val="none"/>
      <w:lvlText w:val=""/>
      <w:lvlJc w:val="left"/>
      <w:pPr>
        <w:tabs>
          <w:tab w:val="num" w:pos="1426"/>
        </w:tabs>
        <w:ind w:left="1429" w:hanging="715"/>
      </w:pPr>
      <w:rPr>
        <w:rFonts w:hint="default"/>
      </w:rPr>
    </w:lvl>
    <w:lvl w:ilvl="2">
      <w:start w:val="1"/>
      <w:numFmt w:val="none"/>
      <w:lvlText w:val=""/>
      <w:lvlJc w:val="left"/>
      <w:pPr>
        <w:tabs>
          <w:tab w:val="num" w:pos="1783"/>
        </w:tabs>
        <w:ind w:left="1786" w:hanging="715"/>
      </w:pPr>
      <w:rPr>
        <w:rFonts w:hint="default"/>
      </w:rPr>
    </w:lvl>
    <w:lvl w:ilvl="3">
      <w:start w:val="1"/>
      <w:numFmt w:val="none"/>
      <w:lvlText w:val=""/>
      <w:lvlJc w:val="left"/>
      <w:pPr>
        <w:tabs>
          <w:tab w:val="num" w:pos="2140"/>
        </w:tabs>
        <w:ind w:left="2143" w:hanging="715"/>
      </w:pPr>
      <w:rPr>
        <w:rFonts w:hint="default"/>
      </w:rPr>
    </w:lvl>
    <w:lvl w:ilvl="4">
      <w:start w:val="1"/>
      <w:numFmt w:val="none"/>
      <w:lvlText w:val=""/>
      <w:lvlJc w:val="left"/>
      <w:pPr>
        <w:tabs>
          <w:tab w:val="num" w:pos="2497"/>
        </w:tabs>
        <w:ind w:left="2500" w:hanging="715"/>
      </w:pPr>
      <w:rPr>
        <w:rFonts w:hint="default"/>
      </w:rPr>
    </w:lvl>
    <w:lvl w:ilvl="5">
      <w:start w:val="1"/>
      <w:numFmt w:val="lowerRoman"/>
      <w:lvlText w:val="(%6)"/>
      <w:lvlJc w:val="left"/>
      <w:pPr>
        <w:tabs>
          <w:tab w:val="num" w:pos="2854"/>
        </w:tabs>
        <w:ind w:left="2857" w:hanging="715"/>
      </w:pPr>
      <w:rPr>
        <w:rFonts w:hint="default"/>
      </w:rPr>
    </w:lvl>
    <w:lvl w:ilvl="6">
      <w:start w:val="1"/>
      <w:numFmt w:val="decimal"/>
      <w:lvlText w:val="%7."/>
      <w:lvlJc w:val="left"/>
      <w:pPr>
        <w:tabs>
          <w:tab w:val="num" w:pos="3211"/>
        </w:tabs>
        <w:ind w:left="3214" w:hanging="715"/>
      </w:pPr>
      <w:rPr>
        <w:rFonts w:hint="default"/>
      </w:rPr>
    </w:lvl>
    <w:lvl w:ilvl="7">
      <w:start w:val="1"/>
      <w:numFmt w:val="lowerLetter"/>
      <w:lvlText w:val="%8."/>
      <w:lvlJc w:val="left"/>
      <w:pPr>
        <w:tabs>
          <w:tab w:val="num" w:pos="3568"/>
        </w:tabs>
        <w:ind w:left="3571" w:hanging="715"/>
      </w:pPr>
      <w:rPr>
        <w:rFonts w:hint="default"/>
      </w:rPr>
    </w:lvl>
    <w:lvl w:ilvl="8">
      <w:start w:val="1"/>
      <w:numFmt w:val="lowerRoman"/>
      <w:lvlText w:val="%9."/>
      <w:lvlJc w:val="left"/>
      <w:pPr>
        <w:tabs>
          <w:tab w:val="num" w:pos="3925"/>
        </w:tabs>
        <w:ind w:left="3928" w:hanging="715"/>
      </w:pPr>
      <w:rPr>
        <w:rFonts w:hint="default"/>
      </w:rPr>
    </w:lvl>
  </w:abstractNum>
  <w:abstractNum w:abstractNumId="15" w15:restartNumberingAfterBreak="0">
    <w:nsid w:val="2C69684B"/>
    <w:multiLevelType w:val="multilevel"/>
    <w:tmpl w:val="C0D65F52"/>
    <w:numStyleLink w:val="VOWAttachItems"/>
  </w:abstractNum>
  <w:abstractNum w:abstractNumId="16" w15:restartNumberingAfterBreak="0">
    <w:nsid w:val="322F6863"/>
    <w:multiLevelType w:val="multilevel"/>
    <w:tmpl w:val="8134376C"/>
    <w:name w:val="VOW STAT BulList"/>
    <w:lvl w:ilvl="0">
      <w:start w:val="1"/>
      <w:numFmt w:val="bullet"/>
      <w:lvlText w:val=""/>
      <w:lvlJc w:val="left"/>
      <w:pPr>
        <w:tabs>
          <w:tab w:val="num" w:pos="1701"/>
        </w:tabs>
        <w:ind w:left="1701" w:hanging="567"/>
      </w:pPr>
      <w:rPr>
        <w:rFonts w:ascii="Symbol" w:hAnsi="Symbo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A17954"/>
    <w:multiLevelType w:val="multilevel"/>
    <w:tmpl w:val="84483162"/>
    <w:name w:val="VOW MIN NUMLIST"/>
    <w:lvl w:ilvl="0">
      <w:start w:val="1"/>
      <w:numFmt w:val="upperRoman"/>
      <w:lvlText w:val="%1."/>
      <w:lvlJc w:val="left"/>
      <w:pPr>
        <w:tabs>
          <w:tab w:val="num" w:pos="567"/>
        </w:tabs>
        <w:ind w:left="567" w:hanging="567"/>
      </w:pPr>
      <w:rPr>
        <w:rFonts w:ascii="Tahoma" w:hAnsi="Tahoma" w:hint="default"/>
        <w:b/>
        <w:caps/>
        <w:smallCaps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835F29"/>
    <w:multiLevelType w:val="hybridMultilevel"/>
    <w:tmpl w:val="CD804650"/>
    <w:lvl w:ilvl="0" w:tplc="BA7CE002">
      <w:start w:val="1"/>
      <w:numFmt w:val="lowerRoman"/>
      <w:pStyle w:val="VOWSTDListNu"/>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6D057E"/>
    <w:multiLevelType w:val="multilevel"/>
    <w:tmpl w:val="7E6EEA9E"/>
    <w:name w:val="VOW MEMO Nr52"/>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BD6912"/>
    <w:multiLevelType w:val="multilevel"/>
    <w:tmpl w:val="64103022"/>
    <w:styleLink w:val="VOWAttachList"/>
    <w:lvl w:ilvl="0">
      <w:start w:val="1"/>
      <w:numFmt w:val="decimal"/>
      <w:lvlText w:val="BIJLAGE %1."/>
      <w:lvlJc w:val="left"/>
      <w:pPr>
        <w:tabs>
          <w:tab w:val="num" w:pos="1418"/>
        </w:tabs>
        <w:ind w:left="1418" w:hanging="1418"/>
      </w:pPr>
      <w:rPr>
        <w:rFonts w:ascii="Tahoma" w:hAnsi="Tahoma" w:hint="default"/>
        <w:b/>
        <w:i w:val="0"/>
        <w:caps/>
        <w:sz w:val="20"/>
      </w:rPr>
    </w:lvl>
    <w:lvl w:ilvl="1">
      <w:start w:val="1"/>
      <w:numFmt w:val="upperLetter"/>
      <w:lvlText w:val="Bijlage %1%2)"/>
      <w:lvlJc w:val="left"/>
      <w:pPr>
        <w:tabs>
          <w:tab w:val="num" w:pos="1418"/>
        </w:tabs>
        <w:ind w:left="1418" w:hanging="1418"/>
      </w:pPr>
      <w:rPr>
        <w:rFonts w:ascii="Tahoma" w:hAnsi="Tahoma" w:hint="default"/>
        <w:b/>
        <w:i w:val="0"/>
        <w:caps/>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F3C21AC"/>
    <w:multiLevelType w:val="multilevel"/>
    <w:tmpl w:val="7E6EEA9E"/>
    <w:name w:val="VOW MEMO Nr5"/>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16FD4"/>
    <w:multiLevelType w:val="hybridMultilevel"/>
    <w:tmpl w:val="121C3F50"/>
    <w:lvl w:ilvl="0" w:tplc="244CE97E">
      <w:numFmt w:val="bullet"/>
      <w:lvlText w:val="-"/>
      <w:lvlJc w:val="left"/>
      <w:pPr>
        <w:ind w:left="720" w:hanging="360"/>
      </w:pPr>
      <w:rPr>
        <w:rFonts w:ascii="Tahoma" w:eastAsiaTheme="minorHAnsi"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57565E1"/>
    <w:multiLevelType w:val="multilevel"/>
    <w:tmpl w:val="8134376C"/>
    <w:name w:val="VOW STAT BulList2"/>
    <w:lvl w:ilvl="0">
      <w:start w:val="1"/>
      <w:numFmt w:val="bullet"/>
      <w:lvlText w:val=""/>
      <w:lvlJc w:val="left"/>
      <w:pPr>
        <w:tabs>
          <w:tab w:val="num" w:pos="1701"/>
        </w:tabs>
        <w:ind w:left="1701" w:hanging="567"/>
      </w:pPr>
      <w:rPr>
        <w:rFonts w:ascii="Symbol" w:hAnsi="Symbo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223DD6"/>
    <w:multiLevelType w:val="hybridMultilevel"/>
    <w:tmpl w:val="717286C4"/>
    <w:lvl w:ilvl="0" w:tplc="F09AE0A4">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C5822D8"/>
    <w:multiLevelType w:val="hybridMultilevel"/>
    <w:tmpl w:val="C68099A8"/>
    <w:name w:val="VOW MEMO Nr72"/>
    <w:lvl w:ilvl="0" w:tplc="0C5222C2">
      <w:start w:val="1"/>
      <w:numFmt w:val="decimal"/>
      <w:lvlText w:val="%1."/>
      <w:lvlJc w:val="left"/>
      <w:pPr>
        <w:ind w:left="1069" w:hanging="360"/>
      </w:pPr>
      <w:rPr>
        <w:rFonts w:ascii="Tahoma" w:hAnsi="Tahom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E3585"/>
    <w:multiLevelType w:val="multilevel"/>
    <w:tmpl w:val="7E6EEA9E"/>
    <w:name w:val="VOW MEMO Nr6"/>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6626D5"/>
    <w:multiLevelType w:val="multilevel"/>
    <w:tmpl w:val="F3664EFA"/>
    <w:name w:val="VOW STAT BulList2222"/>
    <w:lvl w:ilvl="0">
      <w:start w:val="1"/>
      <w:numFmt w:val="decimal"/>
      <w:lvlText w:val="%1."/>
      <w:lvlJc w:val="left"/>
      <w:pPr>
        <w:tabs>
          <w:tab w:val="num" w:pos="1134"/>
        </w:tabs>
        <w:ind w:left="1134" w:hanging="425"/>
      </w:pPr>
      <w:rPr>
        <w:rFonts w:ascii="Tahoma" w:hAnsi="Tahoma"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1864193"/>
    <w:multiLevelType w:val="hybridMultilevel"/>
    <w:tmpl w:val="BBDA15A6"/>
    <w:lvl w:ilvl="0" w:tplc="B88A0DCC">
      <w:start w:val="1"/>
      <w:numFmt w:val="bullet"/>
      <w:pStyle w:val="VOW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E3251"/>
    <w:multiLevelType w:val="multilevel"/>
    <w:tmpl w:val="7E6EEA9E"/>
    <w:name w:val="VOW MEMO Nr7"/>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035D85"/>
    <w:multiLevelType w:val="multilevel"/>
    <w:tmpl w:val="8076C208"/>
    <w:numStyleLink w:val="VOWNumList"/>
  </w:abstractNum>
  <w:abstractNum w:abstractNumId="31" w15:restartNumberingAfterBreak="0">
    <w:nsid w:val="5DB41159"/>
    <w:multiLevelType w:val="multilevel"/>
    <w:tmpl w:val="84483162"/>
    <w:name w:val="VOW MIN NUMLIST2"/>
    <w:lvl w:ilvl="0">
      <w:start w:val="1"/>
      <w:numFmt w:val="upperRoman"/>
      <w:lvlText w:val="%1."/>
      <w:lvlJc w:val="left"/>
      <w:pPr>
        <w:tabs>
          <w:tab w:val="num" w:pos="567"/>
        </w:tabs>
        <w:ind w:left="567" w:hanging="567"/>
      </w:pPr>
      <w:rPr>
        <w:rFonts w:ascii="Tahoma" w:hAnsi="Tahoma" w:hint="default"/>
        <w:b/>
        <w:caps/>
        <w:smallCaps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D21F72"/>
    <w:multiLevelType w:val="multilevel"/>
    <w:tmpl w:val="0809001D"/>
    <w:name w:val="VOW STAT Bul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0C5B8F"/>
    <w:multiLevelType w:val="multilevel"/>
    <w:tmpl w:val="7E6EEA9E"/>
    <w:name w:val="VOW MEMO Nr3"/>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C8630B"/>
    <w:multiLevelType w:val="hybridMultilevel"/>
    <w:tmpl w:val="F820ABC6"/>
    <w:lvl w:ilvl="0" w:tplc="561A795A">
      <w:start w:val="1"/>
      <w:numFmt w:val="bullet"/>
      <w:lvlText w:val="-"/>
      <w:lvlJc w:val="left"/>
      <w:pPr>
        <w:ind w:left="720" w:hanging="360"/>
      </w:pPr>
      <w:rPr>
        <w:rFonts w:ascii="Tahoma" w:eastAsiaTheme="minorHAnsi"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A575D94"/>
    <w:multiLevelType w:val="multilevel"/>
    <w:tmpl w:val="0BBEBF80"/>
    <w:lvl w:ilvl="0">
      <w:start w:val="1"/>
      <w:numFmt w:val="decimal"/>
      <w:pStyle w:val="Kop1"/>
      <w:lvlText w:val="Artikel %1."/>
      <w:lvlJc w:val="left"/>
      <w:pPr>
        <w:tabs>
          <w:tab w:val="num" w:pos="3261"/>
        </w:tabs>
        <w:ind w:left="3261" w:hanging="1276"/>
      </w:pPr>
      <w:rPr>
        <w:rFonts w:hint="default"/>
        <w:b/>
        <w:i w:val="0"/>
        <w:caps/>
        <w:sz w:val="20"/>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709"/>
        </w:tabs>
        <w:ind w:left="709" w:hanging="709"/>
      </w:pPr>
      <w:rPr>
        <w:rFonts w:hint="default"/>
      </w:rPr>
    </w:lvl>
    <w:lvl w:ilvl="3">
      <w:start w:val="1"/>
      <w:numFmt w:val="lowerRoman"/>
      <w:pStyle w:val="Kop4"/>
      <w:lvlText w:val="(%4)"/>
      <w:lvlJc w:val="left"/>
      <w:pPr>
        <w:tabs>
          <w:tab w:val="num" w:pos="1134"/>
        </w:tabs>
        <w:ind w:left="1134" w:hanging="425"/>
      </w:pPr>
      <w:rPr>
        <w:rFonts w:hint="default"/>
      </w:rPr>
    </w:lvl>
    <w:lvl w:ilvl="4">
      <w:start w:val="1"/>
      <w:numFmt w:val="lowerLetter"/>
      <w:pStyle w:val="Kop5"/>
      <w:lvlText w:val="(%5)"/>
      <w:lvlJc w:val="left"/>
      <w:pPr>
        <w:tabs>
          <w:tab w:val="num" w:pos="1843"/>
        </w:tabs>
        <w:ind w:left="1843" w:hanging="56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6" w15:restartNumberingAfterBreak="0">
    <w:nsid w:val="6D302C66"/>
    <w:multiLevelType w:val="multilevel"/>
    <w:tmpl w:val="F3664EFA"/>
    <w:name w:val="VOW STAT BulList222"/>
    <w:lvl w:ilvl="0">
      <w:start w:val="1"/>
      <w:numFmt w:val="decimal"/>
      <w:lvlText w:val="%1."/>
      <w:lvlJc w:val="left"/>
      <w:pPr>
        <w:tabs>
          <w:tab w:val="num" w:pos="1134"/>
        </w:tabs>
        <w:ind w:left="1134" w:hanging="425"/>
      </w:pPr>
      <w:rPr>
        <w:rFonts w:ascii="Tahoma" w:hAnsi="Tahoma"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030ACE"/>
    <w:multiLevelType w:val="multilevel"/>
    <w:tmpl w:val="C7F0FED4"/>
    <w:name w:val="VOW STAT BulList2222222"/>
    <w:lvl w:ilvl="0">
      <w:start w:val="1"/>
      <w:numFmt w:val="decimal"/>
      <w:lvlText w:val="%1"/>
      <w:lvlJc w:val="left"/>
      <w:pPr>
        <w:tabs>
          <w:tab w:val="num" w:pos="709"/>
        </w:tabs>
        <w:ind w:left="709" w:hanging="709"/>
      </w:pPr>
      <w:rPr>
        <w:rFonts w:ascii="Tahoma" w:hAnsi="Tahoma" w:hint="default"/>
        <w:b/>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i w:val="0"/>
        <w:sz w:val="22"/>
      </w:rPr>
    </w:lvl>
    <w:lvl w:ilvl="3">
      <w:start w:val="1"/>
      <w:numFmt w:val="decimal"/>
      <w:lvlText w:val="%1.%2.%3.%4"/>
      <w:lvlJc w:val="left"/>
      <w:pPr>
        <w:tabs>
          <w:tab w:val="num" w:pos="709"/>
        </w:tabs>
        <w:ind w:left="709" w:hanging="709"/>
      </w:pPr>
      <w:rPr>
        <w:rFonts w:ascii="Tahoma" w:hAnsi="Tahoma" w:hint="default"/>
        <w:b w:val="0"/>
        <w:i/>
        <w:sz w:val="20"/>
      </w:rPr>
    </w:lvl>
    <w:lvl w:ilvl="4">
      <w:start w:val="1"/>
      <w:numFmt w:val="lowerLetter"/>
      <w:lvlText w:val="(%5)"/>
      <w:lvlJc w:val="left"/>
      <w:pPr>
        <w:tabs>
          <w:tab w:val="num" w:pos="2137"/>
        </w:tabs>
        <w:ind w:left="2137" w:hanging="709"/>
      </w:pPr>
      <w:rPr>
        <w:rFonts w:hint="default"/>
      </w:rPr>
    </w:lvl>
    <w:lvl w:ilvl="5">
      <w:start w:val="1"/>
      <w:numFmt w:val="lowerRoman"/>
      <w:lvlText w:val="(%6)"/>
      <w:lvlJc w:val="left"/>
      <w:pPr>
        <w:tabs>
          <w:tab w:val="num" w:pos="2494"/>
        </w:tabs>
        <w:ind w:left="2494" w:hanging="709"/>
      </w:pPr>
      <w:rPr>
        <w:rFonts w:hint="default"/>
      </w:rPr>
    </w:lvl>
    <w:lvl w:ilvl="6">
      <w:start w:val="1"/>
      <w:numFmt w:val="decimal"/>
      <w:lvlText w:val="%7."/>
      <w:lvlJc w:val="left"/>
      <w:pPr>
        <w:tabs>
          <w:tab w:val="num" w:pos="2851"/>
        </w:tabs>
        <w:ind w:left="2851" w:hanging="709"/>
      </w:pPr>
      <w:rPr>
        <w:rFonts w:hint="default"/>
      </w:rPr>
    </w:lvl>
    <w:lvl w:ilvl="7">
      <w:start w:val="1"/>
      <w:numFmt w:val="lowerLetter"/>
      <w:lvlText w:val="%8."/>
      <w:lvlJc w:val="left"/>
      <w:pPr>
        <w:tabs>
          <w:tab w:val="num" w:pos="3208"/>
        </w:tabs>
        <w:ind w:left="3208" w:hanging="709"/>
      </w:pPr>
      <w:rPr>
        <w:rFonts w:hint="default"/>
      </w:rPr>
    </w:lvl>
    <w:lvl w:ilvl="8">
      <w:start w:val="1"/>
      <w:numFmt w:val="lowerRoman"/>
      <w:lvlText w:val="%9."/>
      <w:lvlJc w:val="left"/>
      <w:pPr>
        <w:tabs>
          <w:tab w:val="num" w:pos="3565"/>
        </w:tabs>
        <w:ind w:left="3565" w:hanging="709"/>
      </w:pPr>
      <w:rPr>
        <w:rFonts w:hint="default"/>
      </w:rPr>
    </w:lvl>
  </w:abstractNum>
  <w:abstractNum w:abstractNumId="38" w15:restartNumberingAfterBreak="0">
    <w:nsid w:val="71B5038A"/>
    <w:multiLevelType w:val="hybridMultilevel"/>
    <w:tmpl w:val="7FAC55C2"/>
    <w:lvl w:ilvl="0" w:tplc="4C500F4E">
      <w:start w:val="1"/>
      <w:numFmt w:val="lowerLetter"/>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9" w15:restartNumberingAfterBreak="0">
    <w:nsid w:val="79C8409B"/>
    <w:multiLevelType w:val="multilevel"/>
    <w:tmpl w:val="7E6EEA9E"/>
    <w:name w:val="VOW MEMO Nr4"/>
    <w:lvl w:ilvl="0">
      <w:start w:val="1"/>
      <w:numFmt w:val="decimal"/>
      <w:lvlText w:val="%1"/>
      <w:lvlJc w:val="left"/>
      <w:pPr>
        <w:tabs>
          <w:tab w:val="num" w:pos="709"/>
        </w:tabs>
        <w:ind w:left="709" w:hanging="709"/>
      </w:pPr>
      <w:rPr>
        <w:rFonts w:ascii="Tahoma" w:hAnsi="Tahoma" w:hint="default"/>
        <w:b/>
        <w:i w:val="0"/>
        <w:caps/>
        <w:sz w:val="22"/>
      </w:rPr>
    </w:lvl>
    <w:lvl w:ilvl="1">
      <w:start w:val="1"/>
      <w:numFmt w:val="decimal"/>
      <w:lvlText w:val="%1.%2"/>
      <w:lvlJc w:val="left"/>
      <w:pPr>
        <w:tabs>
          <w:tab w:val="num" w:pos="709"/>
        </w:tabs>
        <w:ind w:left="709" w:hanging="709"/>
      </w:pPr>
      <w:rPr>
        <w:rFonts w:ascii="Tahoma" w:hAnsi="Tahoma" w:hint="default"/>
        <w:b/>
        <w:i w:val="0"/>
        <w:sz w:val="22"/>
      </w:rPr>
    </w:lvl>
    <w:lvl w:ilvl="2">
      <w:start w:val="1"/>
      <w:numFmt w:val="decimal"/>
      <w:lvlText w:val="%1.%2.%3"/>
      <w:lvlJc w:val="left"/>
      <w:pPr>
        <w:tabs>
          <w:tab w:val="num" w:pos="709"/>
        </w:tabs>
        <w:ind w:left="709" w:hanging="709"/>
      </w:pPr>
      <w:rPr>
        <w:rFonts w:ascii="Tahoma" w:hAnsi="Tahoma"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AE287B"/>
    <w:multiLevelType w:val="multilevel"/>
    <w:tmpl w:val="AF08505C"/>
    <w:lvl w:ilvl="0">
      <w:start w:val="1"/>
      <w:numFmt w:val="decimal"/>
      <w:pStyle w:val="VOWAttachLev1"/>
      <w:lvlText w:val="Bijlage %1."/>
      <w:lvlJc w:val="left"/>
      <w:pPr>
        <w:tabs>
          <w:tab w:val="num" w:pos="1418"/>
        </w:tabs>
        <w:ind w:left="1418" w:hanging="1418"/>
      </w:pPr>
      <w:rPr>
        <w:rFonts w:ascii="Tahoma Bold" w:hAnsi="Tahoma Bold" w:hint="default"/>
        <w:b/>
        <w:i w:val="0"/>
        <w:caps/>
        <w:sz w:val="20"/>
      </w:rPr>
    </w:lvl>
    <w:lvl w:ilvl="1">
      <w:start w:val="1"/>
      <w:numFmt w:val="upperLetter"/>
      <w:pStyle w:val="VOWAttachLev2"/>
      <w:lvlText w:val="Bijlage %1%2)"/>
      <w:lvlJc w:val="left"/>
      <w:pPr>
        <w:tabs>
          <w:tab w:val="num" w:pos="1418"/>
        </w:tabs>
        <w:ind w:left="1418" w:hanging="1418"/>
      </w:pPr>
      <w:rPr>
        <w:rFonts w:ascii="Tahoma" w:hAnsi="Tahoma" w:hint="default"/>
        <w:b/>
        <w:i w:val="0"/>
        <w:caps/>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58354715">
    <w:abstractNumId w:val="35"/>
  </w:num>
  <w:num w:numId="2" w16cid:durableId="2090350683">
    <w:abstractNumId w:val="14"/>
  </w:num>
  <w:num w:numId="3" w16cid:durableId="460727594">
    <w:abstractNumId w:val="12"/>
  </w:num>
  <w:num w:numId="4" w16cid:durableId="640695487">
    <w:abstractNumId w:val="20"/>
  </w:num>
  <w:num w:numId="5" w16cid:durableId="349450466">
    <w:abstractNumId w:val="18"/>
  </w:num>
  <w:num w:numId="6" w16cid:durableId="90013343">
    <w:abstractNumId w:val="28"/>
  </w:num>
  <w:num w:numId="7" w16cid:durableId="143589774">
    <w:abstractNumId w:val="13"/>
  </w:num>
  <w:num w:numId="8" w16cid:durableId="1847599307">
    <w:abstractNumId w:val="9"/>
  </w:num>
  <w:num w:numId="9" w16cid:durableId="1691223775">
    <w:abstractNumId w:val="5"/>
  </w:num>
  <w:num w:numId="10" w16cid:durableId="2068645252">
    <w:abstractNumId w:val="40"/>
  </w:num>
  <w:num w:numId="11" w16cid:durableId="1703551177">
    <w:abstractNumId w:val="30"/>
  </w:num>
  <w:num w:numId="12" w16cid:durableId="1973366976">
    <w:abstractNumId w:val="15"/>
  </w:num>
  <w:num w:numId="13" w16cid:durableId="1731612835">
    <w:abstractNumId w:val="0"/>
  </w:num>
  <w:num w:numId="14" w16cid:durableId="853806749">
    <w:abstractNumId w:val="38"/>
  </w:num>
  <w:num w:numId="15" w16cid:durableId="1149053214">
    <w:abstractNumId w:val="22"/>
  </w:num>
  <w:num w:numId="16" w16cid:durableId="707873365">
    <w:abstractNumId w:val="34"/>
  </w:num>
  <w:num w:numId="17" w16cid:durableId="174937700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SortMethod w:val="0000"/>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CD"/>
    <w:rsid w:val="0001008C"/>
    <w:rsid w:val="00013538"/>
    <w:rsid w:val="000305E7"/>
    <w:rsid w:val="00031E65"/>
    <w:rsid w:val="00047C54"/>
    <w:rsid w:val="00060CEE"/>
    <w:rsid w:val="000646F2"/>
    <w:rsid w:val="00066313"/>
    <w:rsid w:val="0007133D"/>
    <w:rsid w:val="00073979"/>
    <w:rsid w:val="000757CD"/>
    <w:rsid w:val="00085A60"/>
    <w:rsid w:val="00092CFE"/>
    <w:rsid w:val="00097059"/>
    <w:rsid w:val="000A0217"/>
    <w:rsid w:val="000A3E29"/>
    <w:rsid w:val="000C30CF"/>
    <w:rsid w:val="000C56CD"/>
    <w:rsid w:val="000C682A"/>
    <w:rsid w:val="000E1C32"/>
    <w:rsid w:val="00104136"/>
    <w:rsid w:val="001078C4"/>
    <w:rsid w:val="00126552"/>
    <w:rsid w:val="00134763"/>
    <w:rsid w:val="001409E3"/>
    <w:rsid w:val="00140A53"/>
    <w:rsid w:val="0014388E"/>
    <w:rsid w:val="00143E6E"/>
    <w:rsid w:val="00146494"/>
    <w:rsid w:val="0016749D"/>
    <w:rsid w:val="00171F6D"/>
    <w:rsid w:val="001814F7"/>
    <w:rsid w:val="00181A71"/>
    <w:rsid w:val="00184852"/>
    <w:rsid w:val="0018506B"/>
    <w:rsid w:val="0018709F"/>
    <w:rsid w:val="00191BA7"/>
    <w:rsid w:val="001D2DCB"/>
    <w:rsid w:val="001D2F84"/>
    <w:rsid w:val="001E2076"/>
    <w:rsid w:val="001E5E48"/>
    <w:rsid w:val="001F18A9"/>
    <w:rsid w:val="001F6418"/>
    <w:rsid w:val="00200036"/>
    <w:rsid w:val="0021140D"/>
    <w:rsid w:val="00213493"/>
    <w:rsid w:val="00216499"/>
    <w:rsid w:val="00225B16"/>
    <w:rsid w:val="0022689F"/>
    <w:rsid w:val="00226FD0"/>
    <w:rsid w:val="00232BE9"/>
    <w:rsid w:val="0024483B"/>
    <w:rsid w:val="00244B5B"/>
    <w:rsid w:val="0025670C"/>
    <w:rsid w:val="00260C38"/>
    <w:rsid w:val="002659D4"/>
    <w:rsid w:val="00270DE2"/>
    <w:rsid w:val="00271B1C"/>
    <w:rsid w:val="0028099E"/>
    <w:rsid w:val="002973AC"/>
    <w:rsid w:val="002A5EF8"/>
    <w:rsid w:val="002B52FA"/>
    <w:rsid w:val="002C3090"/>
    <w:rsid w:val="002C3DD4"/>
    <w:rsid w:val="002D3320"/>
    <w:rsid w:val="002D776A"/>
    <w:rsid w:val="002E555B"/>
    <w:rsid w:val="002E7711"/>
    <w:rsid w:val="002F40B7"/>
    <w:rsid w:val="00312DDD"/>
    <w:rsid w:val="00315930"/>
    <w:rsid w:val="003258B4"/>
    <w:rsid w:val="00325DE7"/>
    <w:rsid w:val="003315A2"/>
    <w:rsid w:val="003438C0"/>
    <w:rsid w:val="00357964"/>
    <w:rsid w:val="00360B5E"/>
    <w:rsid w:val="003654C8"/>
    <w:rsid w:val="003738B2"/>
    <w:rsid w:val="00373968"/>
    <w:rsid w:val="0037724D"/>
    <w:rsid w:val="00382945"/>
    <w:rsid w:val="003871AB"/>
    <w:rsid w:val="00391B2F"/>
    <w:rsid w:val="00392D4C"/>
    <w:rsid w:val="003955DF"/>
    <w:rsid w:val="00395810"/>
    <w:rsid w:val="003A4525"/>
    <w:rsid w:val="003B1830"/>
    <w:rsid w:val="003B295E"/>
    <w:rsid w:val="003D2B90"/>
    <w:rsid w:val="003D5FF3"/>
    <w:rsid w:val="003E05DC"/>
    <w:rsid w:val="003E1A72"/>
    <w:rsid w:val="003E39F4"/>
    <w:rsid w:val="003E6E7B"/>
    <w:rsid w:val="00404B6C"/>
    <w:rsid w:val="0042162A"/>
    <w:rsid w:val="0042575F"/>
    <w:rsid w:val="00437FD1"/>
    <w:rsid w:val="0044235B"/>
    <w:rsid w:val="00442B40"/>
    <w:rsid w:val="00452844"/>
    <w:rsid w:val="004608A0"/>
    <w:rsid w:val="00470CF1"/>
    <w:rsid w:val="00471FDF"/>
    <w:rsid w:val="004779BB"/>
    <w:rsid w:val="00480140"/>
    <w:rsid w:val="00495E32"/>
    <w:rsid w:val="004A115B"/>
    <w:rsid w:val="004A1C96"/>
    <w:rsid w:val="004B3E07"/>
    <w:rsid w:val="004D7E70"/>
    <w:rsid w:val="00514AF2"/>
    <w:rsid w:val="00522339"/>
    <w:rsid w:val="0052797A"/>
    <w:rsid w:val="00530632"/>
    <w:rsid w:val="00530A4C"/>
    <w:rsid w:val="00531A15"/>
    <w:rsid w:val="00536E74"/>
    <w:rsid w:val="00541EE1"/>
    <w:rsid w:val="0054293E"/>
    <w:rsid w:val="0054341A"/>
    <w:rsid w:val="00565FC5"/>
    <w:rsid w:val="005720B1"/>
    <w:rsid w:val="00590081"/>
    <w:rsid w:val="00595248"/>
    <w:rsid w:val="00596C7B"/>
    <w:rsid w:val="005A1E0C"/>
    <w:rsid w:val="005A4270"/>
    <w:rsid w:val="005A57D2"/>
    <w:rsid w:val="005C4AD0"/>
    <w:rsid w:val="005E673B"/>
    <w:rsid w:val="005F7238"/>
    <w:rsid w:val="00602E78"/>
    <w:rsid w:val="00610A4D"/>
    <w:rsid w:val="00613D2F"/>
    <w:rsid w:val="0064162F"/>
    <w:rsid w:val="00646476"/>
    <w:rsid w:val="00651343"/>
    <w:rsid w:val="00652CCF"/>
    <w:rsid w:val="006549AC"/>
    <w:rsid w:val="006555FA"/>
    <w:rsid w:val="00661C46"/>
    <w:rsid w:val="00666810"/>
    <w:rsid w:val="006744DA"/>
    <w:rsid w:val="00677254"/>
    <w:rsid w:val="006807D4"/>
    <w:rsid w:val="00681DD0"/>
    <w:rsid w:val="00686CAE"/>
    <w:rsid w:val="006877E0"/>
    <w:rsid w:val="00696157"/>
    <w:rsid w:val="006A2F97"/>
    <w:rsid w:val="006B021B"/>
    <w:rsid w:val="006B3C8B"/>
    <w:rsid w:val="006C4E48"/>
    <w:rsid w:val="006C56D8"/>
    <w:rsid w:val="006D227A"/>
    <w:rsid w:val="006E19F8"/>
    <w:rsid w:val="006E5523"/>
    <w:rsid w:val="006F025D"/>
    <w:rsid w:val="006F533C"/>
    <w:rsid w:val="00705490"/>
    <w:rsid w:val="0071025A"/>
    <w:rsid w:val="00711B90"/>
    <w:rsid w:val="0071288D"/>
    <w:rsid w:val="00716913"/>
    <w:rsid w:val="00737EE5"/>
    <w:rsid w:val="00740B2B"/>
    <w:rsid w:val="0074392A"/>
    <w:rsid w:val="007548FC"/>
    <w:rsid w:val="00755EB4"/>
    <w:rsid w:val="007642D6"/>
    <w:rsid w:val="00764497"/>
    <w:rsid w:val="00787B24"/>
    <w:rsid w:val="007944C3"/>
    <w:rsid w:val="00797C28"/>
    <w:rsid w:val="007A0516"/>
    <w:rsid w:val="007A390C"/>
    <w:rsid w:val="007A620C"/>
    <w:rsid w:val="007D18A7"/>
    <w:rsid w:val="007E4D0A"/>
    <w:rsid w:val="007F0982"/>
    <w:rsid w:val="007F61D3"/>
    <w:rsid w:val="008008DE"/>
    <w:rsid w:val="00815C28"/>
    <w:rsid w:val="00852160"/>
    <w:rsid w:val="00860A1B"/>
    <w:rsid w:val="00876175"/>
    <w:rsid w:val="008773AF"/>
    <w:rsid w:val="00887FD3"/>
    <w:rsid w:val="00897217"/>
    <w:rsid w:val="008A01EE"/>
    <w:rsid w:val="008A1C2A"/>
    <w:rsid w:val="008A5707"/>
    <w:rsid w:val="008A7182"/>
    <w:rsid w:val="008A730D"/>
    <w:rsid w:val="008B4977"/>
    <w:rsid w:val="008B74C9"/>
    <w:rsid w:val="008C19A3"/>
    <w:rsid w:val="008C685B"/>
    <w:rsid w:val="008D029B"/>
    <w:rsid w:val="008E11A4"/>
    <w:rsid w:val="008E312F"/>
    <w:rsid w:val="008E5325"/>
    <w:rsid w:val="008F0B69"/>
    <w:rsid w:val="008F6B7D"/>
    <w:rsid w:val="00901193"/>
    <w:rsid w:val="00905166"/>
    <w:rsid w:val="00905A41"/>
    <w:rsid w:val="00905FAC"/>
    <w:rsid w:val="009145C9"/>
    <w:rsid w:val="00915D13"/>
    <w:rsid w:val="00916EFE"/>
    <w:rsid w:val="009278F7"/>
    <w:rsid w:val="00932163"/>
    <w:rsid w:val="00943EC7"/>
    <w:rsid w:val="0094617D"/>
    <w:rsid w:val="00961A19"/>
    <w:rsid w:val="00962A15"/>
    <w:rsid w:val="009809CE"/>
    <w:rsid w:val="00980DA9"/>
    <w:rsid w:val="00982682"/>
    <w:rsid w:val="0098277F"/>
    <w:rsid w:val="009843EC"/>
    <w:rsid w:val="00984B04"/>
    <w:rsid w:val="00986889"/>
    <w:rsid w:val="00987A97"/>
    <w:rsid w:val="00993C60"/>
    <w:rsid w:val="009942E8"/>
    <w:rsid w:val="009962F5"/>
    <w:rsid w:val="009A0005"/>
    <w:rsid w:val="009A283A"/>
    <w:rsid w:val="009D6280"/>
    <w:rsid w:val="009E0787"/>
    <w:rsid w:val="009F0DD3"/>
    <w:rsid w:val="00A02D67"/>
    <w:rsid w:val="00A07388"/>
    <w:rsid w:val="00A118B0"/>
    <w:rsid w:val="00A16C38"/>
    <w:rsid w:val="00A178F7"/>
    <w:rsid w:val="00A23CD8"/>
    <w:rsid w:val="00A23E83"/>
    <w:rsid w:val="00A3480E"/>
    <w:rsid w:val="00A55EFA"/>
    <w:rsid w:val="00A7367B"/>
    <w:rsid w:val="00A74304"/>
    <w:rsid w:val="00A848E7"/>
    <w:rsid w:val="00A87218"/>
    <w:rsid w:val="00AA3FE9"/>
    <w:rsid w:val="00AB6300"/>
    <w:rsid w:val="00AC093B"/>
    <w:rsid w:val="00AC234D"/>
    <w:rsid w:val="00AC70BC"/>
    <w:rsid w:val="00AD2AA2"/>
    <w:rsid w:val="00AD521A"/>
    <w:rsid w:val="00AE132A"/>
    <w:rsid w:val="00AE132F"/>
    <w:rsid w:val="00AE342A"/>
    <w:rsid w:val="00AE564C"/>
    <w:rsid w:val="00AE6767"/>
    <w:rsid w:val="00AE7140"/>
    <w:rsid w:val="00B026AF"/>
    <w:rsid w:val="00B0745E"/>
    <w:rsid w:val="00B10230"/>
    <w:rsid w:val="00B11E0E"/>
    <w:rsid w:val="00B144E3"/>
    <w:rsid w:val="00B2300D"/>
    <w:rsid w:val="00B40913"/>
    <w:rsid w:val="00B43859"/>
    <w:rsid w:val="00B446F3"/>
    <w:rsid w:val="00B4787C"/>
    <w:rsid w:val="00B51452"/>
    <w:rsid w:val="00B53111"/>
    <w:rsid w:val="00B70DE2"/>
    <w:rsid w:val="00B83DCD"/>
    <w:rsid w:val="00B861FF"/>
    <w:rsid w:val="00BC2022"/>
    <w:rsid w:val="00BC4E90"/>
    <w:rsid w:val="00BD4316"/>
    <w:rsid w:val="00BD69A0"/>
    <w:rsid w:val="00BE264C"/>
    <w:rsid w:val="00C0122E"/>
    <w:rsid w:val="00C0482B"/>
    <w:rsid w:val="00C070CD"/>
    <w:rsid w:val="00C10259"/>
    <w:rsid w:val="00C107A0"/>
    <w:rsid w:val="00C14592"/>
    <w:rsid w:val="00C14A71"/>
    <w:rsid w:val="00C229EF"/>
    <w:rsid w:val="00C25072"/>
    <w:rsid w:val="00C319B8"/>
    <w:rsid w:val="00C34E37"/>
    <w:rsid w:val="00C4236A"/>
    <w:rsid w:val="00C459E1"/>
    <w:rsid w:val="00C516A8"/>
    <w:rsid w:val="00C5452D"/>
    <w:rsid w:val="00C63D60"/>
    <w:rsid w:val="00C73981"/>
    <w:rsid w:val="00CA0106"/>
    <w:rsid w:val="00CA3F71"/>
    <w:rsid w:val="00CB34E8"/>
    <w:rsid w:val="00CB3CFE"/>
    <w:rsid w:val="00CC25DC"/>
    <w:rsid w:val="00CC426A"/>
    <w:rsid w:val="00CD31E3"/>
    <w:rsid w:val="00CD6D6A"/>
    <w:rsid w:val="00CE04D3"/>
    <w:rsid w:val="00CE5C6C"/>
    <w:rsid w:val="00CE7DAB"/>
    <w:rsid w:val="00D02832"/>
    <w:rsid w:val="00D0373D"/>
    <w:rsid w:val="00D11B7D"/>
    <w:rsid w:val="00D14083"/>
    <w:rsid w:val="00D14441"/>
    <w:rsid w:val="00D16FBF"/>
    <w:rsid w:val="00D2329D"/>
    <w:rsid w:val="00D27F48"/>
    <w:rsid w:val="00D41B0D"/>
    <w:rsid w:val="00D42067"/>
    <w:rsid w:val="00D4504E"/>
    <w:rsid w:val="00D534F9"/>
    <w:rsid w:val="00D62B1B"/>
    <w:rsid w:val="00D64EF4"/>
    <w:rsid w:val="00D65658"/>
    <w:rsid w:val="00D7109E"/>
    <w:rsid w:val="00DA1520"/>
    <w:rsid w:val="00DA4564"/>
    <w:rsid w:val="00DB778A"/>
    <w:rsid w:val="00DC04CD"/>
    <w:rsid w:val="00DC64CD"/>
    <w:rsid w:val="00DD0988"/>
    <w:rsid w:val="00DD2147"/>
    <w:rsid w:val="00DD21F9"/>
    <w:rsid w:val="00DD2873"/>
    <w:rsid w:val="00DD5FB4"/>
    <w:rsid w:val="00DF6C41"/>
    <w:rsid w:val="00E03611"/>
    <w:rsid w:val="00E0416C"/>
    <w:rsid w:val="00E041C3"/>
    <w:rsid w:val="00E1678A"/>
    <w:rsid w:val="00E20A39"/>
    <w:rsid w:val="00E30D70"/>
    <w:rsid w:val="00E43537"/>
    <w:rsid w:val="00E46E01"/>
    <w:rsid w:val="00E4770E"/>
    <w:rsid w:val="00E768E2"/>
    <w:rsid w:val="00E84032"/>
    <w:rsid w:val="00E9045E"/>
    <w:rsid w:val="00EC61D6"/>
    <w:rsid w:val="00EE1BA6"/>
    <w:rsid w:val="00EF25B8"/>
    <w:rsid w:val="00F03077"/>
    <w:rsid w:val="00F031A5"/>
    <w:rsid w:val="00F046FF"/>
    <w:rsid w:val="00F11BA9"/>
    <w:rsid w:val="00F51879"/>
    <w:rsid w:val="00F63768"/>
    <w:rsid w:val="00F67ADD"/>
    <w:rsid w:val="00F72ED4"/>
    <w:rsid w:val="00F73F76"/>
    <w:rsid w:val="00F75CC5"/>
    <w:rsid w:val="00F84A70"/>
    <w:rsid w:val="00F84EAB"/>
    <w:rsid w:val="00F87CFD"/>
    <w:rsid w:val="00F90826"/>
    <w:rsid w:val="00F91E59"/>
    <w:rsid w:val="00F97027"/>
    <w:rsid w:val="00FA133A"/>
    <w:rsid w:val="00FD2DA0"/>
    <w:rsid w:val="00FE12D9"/>
    <w:rsid w:val="00FE4494"/>
    <w:rsid w:val="00FE5334"/>
    <w:rsid w:val="00FE5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ACB4"/>
  <w15:chartTrackingRefBased/>
  <w15:docId w15:val="{7E1808E9-A298-4E30-A266-8D22613F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lang w:val="en-GB"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OW Standaard"/>
    <w:qFormat/>
    <w:rsid w:val="00D27F48"/>
    <w:pPr>
      <w:spacing w:after="0" w:afterAutospacing="0" w:line="280" w:lineRule="atLeast"/>
      <w:jc w:val="both"/>
    </w:pPr>
  </w:style>
  <w:style w:type="paragraph" w:styleId="Kop1">
    <w:name w:val="heading 1"/>
    <w:aliases w:val="VOW Heading 1"/>
    <w:basedOn w:val="VOWDefaultParagraph"/>
    <w:next w:val="VOWDefaultParagraph"/>
    <w:link w:val="Kop1Char"/>
    <w:uiPriority w:val="9"/>
    <w:qFormat/>
    <w:rsid w:val="00E041C3"/>
    <w:pPr>
      <w:keepNext/>
      <w:keepLines/>
      <w:numPr>
        <w:numId w:val="1"/>
      </w:numPr>
      <w:outlineLvl w:val="0"/>
    </w:pPr>
    <w:rPr>
      <w:rFonts w:eastAsiaTheme="majorEastAsia" w:cstheme="majorBidi"/>
      <w:b/>
      <w:caps/>
      <w:szCs w:val="32"/>
    </w:rPr>
  </w:style>
  <w:style w:type="paragraph" w:styleId="Kop2">
    <w:name w:val="heading 2"/>
    <w:aliases w:val="VOW Heading 2"/>
    <w:basedOn w:val="VOWDefaultParagraph"/>
    <w:next w:val="VOWDefaultParagraph"/>
    <w:link w:val="Kop2Char"/>
    <w:uiPriority w:val="9"/>
    <w:unhideWhenUsed/>
    <w:qFormat/>
    <w:rsid w:val="00E041C3"/>
    <w:pPr>
      <w:numPr>
        <w:ilvl w:val="1"/>
        <w:numId w:val="1"/>
      </w:numPr>
      <w:outlineLvl w:val="1"/>
    </w:pPr>
    <w:rPr>
      <w:rFonts w:eastAsiaTheme="majorEastAsia" w:cstheme="majorBidi"/>
      <w:szCs w:val="26"/>
    </w:rPr>
  </w:style>
  <w:style w:type="paragraph" w:styleId="Kop3">
    <w:name w:val="heading 3"/>
    <w:aliases w:val="VOW Heading 3"/>
    <w:basedOn w:val="VOWDefaultParagraph"/>
    <w:next w:val="VOWDefaultParagraph"/>
    <w:link w:val="Kop3Char"/>
    <w:uiPriority w:val="9"/>
    <w:unhideWhenUsed/>
    <w:qFormat/>
    <w:rsid w:val="00E041C3"/>
    <w:pPr>
      <w:numPr>
        <w:ilvl w:val="2"/>
        <w:numId w:val="1"/>
      </w:numPr>
      <w:outlineLvl w:val="2"/>
    </w:pPr>
    <w:rPr>
      <w:rFonts w:eastAsiaTheme="majorEastAsia" w:cstheme="majorBidi"/>
      <w:szCs w:val="24"/>
    </w:rPr>
  </w:style>
  <w:style w:type="paragraph" w:styleId="Kop4">
    <w:name w:val="heading 4"/>
    <w:aliases w:val="VOW Heading 4"/>
    <w:basedOn w:val="Standaard"/>
    <w:next w:val="Standaard"/>
    <w:link w:val="Kop4Char"/>
    <w:uiPriority w:val="9"/>
    <w:unhideWhenUsed/>
    <w:qFormat/>
    <w:rsid w:val="00E041C3"/>
    <w:pPr>
      <w:numPr>
        <w:ilvl w:val="3"/>
        <w:numId w:val="1"/>
      </w:numPr>
      <w:spacing w:before="360"/>
      <w:outlineLvl w:val="3"/>
    </w:pPr>
    <w:rPr>
      <w:rFonts w:eastAsiaTheme="majorEastAsia" w:cstheme="majorBidi"/>
      <w:iCs/>
    </w:rPr>
  </w:style>
  <w:style w:type="paragraph" w:styleId="Kop5">
    <w:name w:val="heading 5"/>
    <w:aliases w:val="VOW Heading 5"/>
    <w:basedOn w:val="Standaard"/>
    <w:next w:val="Standaard"/>
    <w:link w:val="Kop5Char"/>
    <w:uiPriority w:val="9"/>
    <w:unhideWhenUsed/>
    <w:qFormat/>
    <w:rsid w:val="00E041C3"/>
    <w:pPr>
      <w:numPr>
        <w:ilvl w:val="4"/>
        <w:numId w:val="1"/>
      </w:numPr>
      <w:spacing w:before="360"/>
      <w:outlineLvl w:val="4"/>
    </w:pPr>
    <w:rPr>
      <w:rFonts w:eastAsiaTheme="majorEastAsia" w:cstheme="majorBidi"/>
    </w:rPr>
  </w:style>
  <w:style w:type="paragraph" w:styleId="Kop6">
    <w:name w:val="heading 6"/>
    <w:basedOn w:val="Standaard"/>
    <w:next w:val="Standaard"/>
    <w:link w:val="Kop6Char"/>
    <w:uiPriority w:val="9"/>
    <w:semiHidden/>
    <w:unhideWhenUsed/>
    <w:rsid w:val="00984B0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984B0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984B0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84B0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VOW Header"/>
    <w:basedOn w:val="Standaard"/>
    <w:link w:val="KoptekstChar"/>
    <w:uiPriority w:val="99"/>
    <w:unhideWhenUsed/>
    <w:qFormat/>
    <w:rsid w:val="00C459E1"/>
    <w:pPr>
      <w:tabs>
        <w:tab w:val="center" w:pos="4513"/>
        <w:tab w:val="right" w:pos="9026"/>
      </w:tabs>
    </w:pPr>
    <w:rPr>
      <w:i/>
    </w:rPr>
  </w:style>
  <w:style w:type="character" w:customStyle="1" w:styleId="KoptekstChar">
    <w:name w:val="Koptekst Char"/>
    <w:aliases w:val="VOW Header Char"/>
    <w:basedOn w:val="Standaardalinea-lettertype"/>
    <w:link w:val="Koptekst"/>
    <w:uiPriority w:val="99"/>
    <w:rsid w:val="00C459E1"/>
    <w:rPr>
      <w:i/>
    </w:rPr>
  </w:style>
  <w:style w:type="paragraph" w:styleId="Voettekst">
    <w:name w:val="footer"/>
    <w:aliases w:val="VOW Footer"/>
    <w:basedOn w:val="Standaard"/>
    <w:link w:val="VoettekstChar"/>
    <w:uiPriority w:val="99"/>
    <w:unhideWhenUsed/>
    <w:qFormat/>
    <w:rsid w:val="000C30CF"/>
    <w:pPr>
      <w:tabs>
        <w:tab w:val="center" w:pos="4513"/>
        <w:tab w:val="right" w:pos="9026"/>
      </w:tabs>
      <w:jc w:val="center"/>
    </w:pPr>
  </w:style>
  <w:style w:type="character" w:customStyle="1" w:styleId="VoettekstChar">
    <w:name w:val="Voettekst Char"/>
    <w:aliases w:val="VOW Footer Char"/>
    <w:basedOn w:val="Standaardalinea-lettertype"/>
    <w:link w:val="Voettekst"/>
    <w:uiPriority w:val="99"/>
    <w:rsid w:val="000C30CF"/>
  </w:style>
  <w:style w:type="paragraph" w:styleId="Titel">
    <w:name w:val="Title"/>
    <w:aliases w:val="VOW Titel"/>
    <w:basedOn w:val="Standaard"/>
    <w:next w:val="Standaard"/>
    <w:link w:val="TitelChar"/>
    <w:uiPriority w:val="10"/>
    <w:semiHidden/>
    <w:qFormat/>
    <w:rsid w:val="00216499"/>
    <w:pPr>
      <w:spacing w:after="100"/>
      <w:contextualSpacing/>
      <w:jc w:val="center"/>
    </w:pPr>
    <w:rPr>
      <w:rFonts w:eastAsiaTheme="majorEastAsia" w:cstheme="majorBidi"/>
      <w:b/>
      <w:caps/>
      <w:spacing w:val="-10"/>
      <w:kern w:val="28"/>
      <w:szCs w:val="56"/>
    </w:rPr>
  </w:style>
  <w:style w:type="character" w:customStyle="1" w:styleId="TitelChar">
    <w:name w:val="Titel Char"/>
    <w:aliases w:val="VOW Titel Char"/>
    <w:basedOn w:val="Standaardalinea-lettertype"/>
    <w:link w:val="Titel"/>
    <w:uiPriority w:val="10"/>
    <w:semiHidden/>
    <w:rsid w:val="006744DA"/>
    <w:rPr>
      <w:rFonts w:eastAsiaTheme="majorEastAsia" w:cstheme="majorBidi"/>
      <w:b/>
      <w:caps/>
      <w:spacing w:val="-10"/>
      <w:kern w:val="28"/>
      <w:szCs w:val="56"/>
    </w:rPr>
  </w:style>
  <w:style w:type="paragraph" w:customStyle="1" w:styleId="VOWTopic">
    <w:name w:val="VOW Topic"/>
    <w:basedOn w:val="Standaard"/>
    <w:next w:val="Standaard"/>
    <w:link w:val="VOWTopicChar"/>
    <w:qFormat/>
    <w:rsid w:val="00A23E83"/>
    <w:pPr>
      <w:spacing w:before="600" w:after="360"/>
    </w:pPr>
    <w:rPr>
      <w:b/>
      <w:caps/>
      <w:lang w:val="nl-NL"/>
    </w:rPr>
  </w:style>
  <w:style w:type="paragraph" w:customStyle="1" w:styleId="VOWTOPICCENTER">
    <w:name w:val="VOW TOPIC CENTER"/>
    <w:basedOn w:val="Standaard"/>
    <w:next w:val="Standaard"/>
    <w:link w:val="VOWTOPICCENTERChar"/>
    <w:qFormat/>
    <w:rsid w:val="000C30CF"/>
    <w:pPr>
      <w:spacing w:before="480" w:after="480"/>
      <w:jc w:val="center"/>
    </w:pPr>
    <w:rPr>
      <w:b/>
      <w:caps/>
    </w:rPr>
  </w:style>
  <w:style w:type="character" w:customStyle="1" w:styleId="VOWTopicChar">
    <w:name w:val="VOW Topic Char"/>
    <w:basedOn w:val="Standaardalinea-lettertype"/>
    <w:link w:val="VOWTopic"/>
    <w:rsid w:val="00A23E83"/>
    <w:rPr>
      <w:b/>
      <w:caps/>
      <w:lang w:val="nl-NL"/>
    </w:rPr>
  </w:style>
  <w:style w:type="character" w:customStyle="1" w:styleId="Kop1Char">
    <w:name w:val="Kop 1 Char"/>
    <w:aliases w:val="VOW Heading 1 Char"/>
    <w:basedOn w:val="Standaardalinea-lettertype"/>
    <w:link w:val="Kop1"/>
    <w:uiPriority w:val="9"/>
    <w:rsid w:val="00E041C3"/>
    <w:rPr>
      <w:rFonts w:eastAsiaTheme="majorEastAsia" w:cstheme="majorBidi"/>
      <w:b/>
      <w:caps/>
      <w:szCs w:val="32"/>
      <w:lang w:val="nl-NL"/>
    </w:rPr>
  </w:style>
  <w:style w:type="character" w:customStyle="1" w:styleId="VOWTOPICCENTERChar">
    <w:name w:val="VOW TOPIC CENTER Char"/>
    <w:basedOn w:val="Standaardalinea-lettertype"/>
    <w:link w:val="VOWTOPICCENTER"/>
    <w:rsid w:val="000C30CF"/>
    <w:rPr>
      <w:b/>
      <w:caps/>
    </w:rPr>
  </w:style>
  <w:style w:type="character" w:customStyle="1" w:styleId="Kop2Char">
    <w:name w:val="Kop 2 Char"/>
    <w:aliases w:val="VOW Heading 2 Char"/>
    <w:basedOn w:val="Standaardalinea-lettertype"/>
    <w:link w:val="Kop2"/>
    <w:uiPriority w:val="9"/>
    <w:rsid w:val="00E041C3"/>
    <w:rPr>
      <w:rFonts w:eastAsiaTheme="majorEastAsia" w:cstheme="majorBidi"/>
      <w:szCs w:val="26"/>
      <w:lang w:val="nl-NL"/>
    </w:rPr>
  </w:style>
  <w:style w:type="character" w:customStyle="1" w:styleId="Kop3Char">
    <w:name w:val="Kop 3 Char"/>
    <w:aliases w:val="VOW Heading 3 Char"/>
    <w:basedOn w:val="Standaardalinea-lettertype"/>
    <w:link w:val="Kop3"/>
    <w:uiPriority w:val="9"/>
    <w:rsid w:val="00E041C3"/>
    <w:rPr>
      <w:rFonts w:eastAsiaTheme="majorEastAsia" w:cstheme="majorBidi"/>
      <w:szCs w:val="24"/>
      <w:lang w:val="nl-NL"/>
    </w:rPr>
  </w:style>
  <w:style w:type="character" w:customStyle="1" w:styleId="Kop4Char">
    <w:name w:val="Kop 4 Char"/>
    <w:aliases w:val="VOW Heading 4 Char"/>
    <w:basedOn w:val="Standaardalinea-lettertype"/>
    <w:link w:val="Kop4"/>
    <w:uiPriority w:val="9"/>
    <w:rsid w:val="00E041C3"/>
    <w:rPr>
      <w:rFonts w:eastAsiaTheme="majorEastAsia" w:cstheme="majorBidi"/>
      <w:iCs/>
    </w:rPr>
  </w:style>
  <w:style w:type="character" w:customStyle="1" w:styleId="Kop5Char">
    <w:name w:val="Kop 5 Char"/>
    <w:aliases w:val="VOW Heading 5 Char"/>
    <w:basedOn w:val="Standaardalinea-lettertype"/>
    <w:link w:val="Kop5"/>
    <w:uiPriority w:val="9"/>
    <w:rsid w:val="00E041C3"/>
    <w:rPr>
      <w:rFonts w:eastAsiaTheme="majorEastAsia" w:cstheme="majorBidi"/>
    </w:rPr>
  </w:style>
  <w:style w:type="character" w:customStyle="1" w:styleId="Kop6Char">
    <w:name w:val="Kop 6 Char"/>
    <w:basedOn w:val="Standaardalinea-lettertype"/>
    <w:link w:val="Kop6"/>
    <w:uiPriority w:val="9"/>
    <w:semiHidden/>
    <w:rsid w:val="00984B04"/>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984B04"/>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984B0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84B04"/>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B026AF"/>
    <w:rPr>
      <w:color w:val="0563C1" w:themeColor="hyperlink"/>
      <w:u w:val="single"/>
    </w:rPr>
  </w:style>
  <w:style w:type="paragraph" w:styleId="Inhopg1">
    <w:name w:val="toc 1"/>
    <w:aliases w:val="VOW Inhopg 1"/>
    <w:basedOn w:val="Standaard"/>
    <w:next w:val="Standaard"/>
    <w:autoRedefine/>
    <w:uiPriority w:val="39"/>
    <w:unhideWhenUsed/>
    <w:rsid w:val="00AE6767"/>
    <w:pPr>
      <w:tabs>
        <w:tab w:val="left" w:pos="1276"/>
        <w:tab w:val="right" w:leader="dot" w:pos="9344"/>
      </w:tabs>
    </w:pPr>
    <w:rPr>
      <w:b/>
      <w:caps/>
    </w:rPr>
  </w:style>
  <w:style w:type="paragraph" w:customStyle="1" w:styleId="VOWAttachLev1">
    <w:name w:val="VOW Attach Lev1"/>
    <w:basedOn w:val="Standaard"/>
    <w:link w:val="VOWAttachLev1Char"/>
    <w:rsid w:val="00C34E37"/>
    <w:pPr>
      <w:numPr>
        <w:numId w:val="10"/>
      </w:numPr>
      <w:spacing w:before="320"/>
    </w:pPr>
    <w:rPr>
      <w:b/>
      <w:caps/>
      <w:lang w:val="nl-NL"/>
    </w:rPr>
  </w:style>
  <w:style w:type="numbering" w:customStyle="1" w:styleId="VOWNumList">
    <w:name w:val="VOW NumList"/>
    <w:uiPriority w:val="99"/>
    <w:rsid w:val="006744DA"/>
    <w:pPr>
      <w:numPr>
        <w:numId w:val="2"/>
      </w:numPr>
    </w:pPr>
  </w:style>
  <w:style w:type="paragraph" w:customStyle="1" w:styleId="VOWSTDListNum">
    <w:name w:val="VOW STDList Num"/>
    <w:basedOn w:val="Standaard"/>
    <w:link w:val="VOWSTDListNumChar"/>
    <w:rsid w:val="006744DA"/>
    <w:pPr>
      <w:numPr>
        <w:numId w:val="11"/>
      </w:numPr>
      <w:spacing w:before="140"/>
    </w:pPr>
  </w:style>
  <w:style w:type="numbering" w:customStyle="1" w:styleId="VOWTextList">
    <w:name w:val="VOW TextList"/>
    <w:uiPriority w:val="99"/>
    <w:rsid w:val="006744DA"/>
    <w:pPr>
      <w:numPr>
        <w:numId w:val="3"/>
      </w:numPr>
    </w:pPr>
  </w:style>
  <w:style w:type="character" w:customStyle="1" w:styleId="VOWSTDListNumChar">
    <w:name w:val="VOW STDList Num Char"/>
    <w:basedOn w:val="Standaardalinea-lettertype"/>
    <w:link w:val="VOWSTDListNum"/>
    <w:rsid w:val="00FE4494"/>
  </w:style>
  <w:style w:type="paragraph" w:customStyle="1" w:styleId="VOWDefaultParagraph">
    <w:name w:val="VOW Default Paragraph"/>
    <w:basedOn w:val="Standaard"/>
    <w:link w:val="VOWDefaultParagraphChar"/>
    <w:qFormat/>
    <w:rsid w:val="00092CFE"/>
    <w:pPr>
      <w:spacing w:before="320"/>
    </w:pPr>
    <w:rPr>
      <w:lang w:val="nl-NL"/>
    </w:rPr>
  </w:style>
  <w:style w:type="paragraph" w:customStyle="1" w:styleId="VOWDefaultSmall">
    <w:name w:val="VOW Default Small"/>
    <w:basedOn w:val="Standaard"/>
    <w:next w:val="Standaard"/>
    <w:link w:val="VOWDefaultSmallChar"/>
    <w:qFormat/>
    <w:rsid w:val="00DD21F9"/>
    <w:rPr>
      <w:sz w:val="16"/>
      <w:lang w:val="nl-NL"/>
    </w:rPr>
  </w:style>
  <w:style w:type="character" w:customStyle="1" w:styleId="VOWDefaultParagraphChar">
    <w:name w:val="VOW Default Paragraph Char"/>
    <w:basedOn w:val="Standaardalinea-lettertype"/>
    <w:link w:val="VOWDefaultParagraph"/>
    <w:rsid w:val="00092CFE"/>
    <w:rPr>
      <w:lang w:val="nl-NL"/>
    </w:rPr>
  </w:style>
  <w:style w:type="character" w:customStyle="1" w:styleId="VOWDefaultSmallChar">
    <w:name w:val="VOW Default Small Char"/>
    <w:basedOn w:val="Standaardalinea-lettertype"/>
    <w:link w:val="VOWDefaultSmall"/>
    <w:rsid w:val="00DD21F9"/>
    <w:rPr>
      <w:sz w:val="16"/>
      <w:lang w:val="nl-NL"/>
    </w:rPr>
  </w:style>
  <w:style w:type="table" w:styleId="Tabelraster">
    <w:name w:val="Table Grid"/>
    <w:basedOn w:val="Standaardtabel"/>
    <w:uiPriority w:val="39"/>
    <w:rsid w:val="00AB63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WSTDListText">
    <w:name w:val="VOW STDList Text"/>
    <w:basedOn w:val="Standaard"/>
    <w:link w:val="VOWSTDListTextChar"/>
    <w:rsid w:val="006744DA"/>
    <w:pPr>
      <w:numPr>
        <w:numId w:val="3"/>
      </w:numPr>
      <w:spacing w:before="140"/>
    </w:pPr>
    <w:rPr>
      <w:lang w:val="nl-NL"/>
    </w:rPr>
  </w:style>
  <w:style w:type="paragraph" w:customStyle="1" w:styleId="VOWSTDParIndent">
    <w:name w:val="VOW STD Par+Indent"/>
    <w:basedOn w:val="VOWDefaultParagraph"/>
    <w:link w:val="VOWSTDParIndentChar"/>
    <w:qFormat/>
    <w:rsid w:val="00442B40"/>
    <w:pPr>
      <w:ind w:left="709"/>
    </w:pPr>
  </w:style>
  <w:style w:type="character" w:customStyle="1" w:styleId="VOWSTDListTextChar">
    <w:name w:val="VOW STDList Text Char"/>
    <w:basedOn w:val="Standaardalinea-lettertype"/>
    <w:link w:val="VOWSTDListText"/>
    <w:rsid w:val="0074392A"/>
    <w:rPr>
      <w:lang w:val="nl-NL"/>
    </w:rPr>
  </w:style>
  <w:style w:type="paragraph" w:customStyle="1" w:styleId="VOWDefaultIndent">
    <w:name w:val="VOW Default Indent"/>
    <w:basedOn w:val="Standaard"/>
    <w:link w:val="VOWDefaultIndentChar"/>
    <w:qFormat/>
    <w:rsid w:val="005C4AD0"/>
    <w:pPr>
      <w:ind w:left="709"/>
    </w:pPr>
    <w:rPr>
      <w:lang w:val="nl-NL"/>
    </w:rPr>
  </w:style>
  <w:style w:type="character" w:customStyle="1" w:styleId="VOWSTDParIndentChar">
    <w:name w:val="VOW STD Par+Indent Char"/>
    <w:basedOn w:val="VOWDefaultParagraphChar"/>
    <w:link w:val="VOWSTDParIndent"/>
    <w:rsid w:val="00442B40"/>
    <w:rPr>
      <w:lang w:val="nl-NL"/>
    </w:rPr>
  </w:style>
  <w:style w:type="paragraph" w:customStyle="1" w:styleId="VOWAttachLev2">
    <w:name w:val="VOW Attach Lev2"/>
    <w:basedOn w:val="Standaard"/>
    <w:link w:val="VOWAttachLev2Char"/>
    <w:rsid w:val="00C34E37"/>
    <w:pPr>
      <w:numPr>
        <w:ilvl w:val="1"/>
        <w:numId w:val="10"/>
      </w:numPr>
      <w:spacing w:before="320"/>
    </w:pPr>
    <w:rPr>
      <w:b/>
      <w:caps/>
    </w:rPr>
  </w:style>
  <w:style w:type="character" w:customStyle="1" w:styleId="VOWDefaultIndentChar">
    <w:name w:val="VOW Default Indent Char"/>
    <w:basedOn w:val="Standaardalinea-lettertype"/>
    <w:link w:val="VOWDefaultIndent"/>
    <w:rsid w:val="005C4AD0"/>
    <w:rPr>
      <w:lang w:val="nl-NL"/>
    </w:rPr>
  </w:style>
  <w:style w:type="character" w:customStyle="1" w:styleId="VOWAttachLev1Char">
    <w:name w:val="VOW Attach Lev1 Char"/>
    <w:basedOn w:val="Standaardalinea-lettertype"/>
    <w:link w:val="VOWAttachLev1"/>
    <w:rsid w:val="00C34E37"/>
    <w:rPr>
      <w:b/>
      <w:caps/>
      <w:lang w:val="nl-NL"/>
    </w:rPr>
  </w:style>
  <w:style w:type="numbering" w:customStyle="1" w:styleId="VOWAttachList">
    <w:name w:val="VOW AttachList"/>
    <w:uiPriority w:val="99"/>
    <w:rsid w:val="003738B2"/>
    <w:pPr>
      <w:numPr>
        <w:numId w:val="4"/>
      </w:numPr>
    </w:pPr>
  </w:style>
  <w:style w:type="character" w:customStyle="1" w:styleId="VOWAttachLev2Char">
    <w:name w:val="VOW Attach Lev2 Char"/>
    <w:basedOn w:val="Standaardalinea-lettertype"/>
    <w:link w:val="VOWAttachLev2"/>
    <w:rsid w:val="00C34E37"/>
    <w:rPr>
      <w:b/>
      <w:caps/>
    </w:rPr>
  </w:style>
  <w:style w:type="paragraph" w:styleId="Inhopg2">
    <w:name w:val="toc 2"/>
    <w:aliases w:val="VOW Inhopg 2"/>
    <w:basedOn w:val="Standaard"/>
    <w:next w:val="Standaard"/>
    <w:autoRedefine/>
    <w:uiPriority w:val="39"/>
    <w:unhideWhenUsed/>
    <w:rsid w:val="00915D13"/>
    <w:pPr>
      <w:tabs>
        <w:tab w:val="left" w:pos="1276"/>
        <w:tab w:val="right" w:leader="dot" w:pos="9016"/>
      </w:tabs>
      <w:spacing w:before="240" w:after="100"/>
      <w:contextualSpacing/>
    </w:pPr>
    <w:rPr>
      <w:i/>
      <w:caps/>
    </w:rPr>
  </w:style>
  <w:style w:type="paragraph" w:styleId="Inhopg3">
    <w:name w:val="toc 3"/>
    <w:basedOn w:val="Standaard"/>
    <w:next w:val="Standaard"/>
    <w:autoRedefine/>
    <w:uiPriority w:val="39"/>
    <w:unhideWhenUsed/>
    <w:rsid w:val="00E46E01"/>
    <w:pPr>
      <w:spacing w:after="100"/>
      <w:ind w:left="400"/>
    </w:pPr>
  </w:style>
  <w:style w:type="paragraph" w:customStyle="1" w:styleId="VOWSTDListNu">
    <w:name w:val="VOW STDList Nu"/>
    <w:basedOn w:val="Standaard"/>
    <w:link w:val="VOWSTDListNuChar"/>
    <w:qFormat/>
    <w:rsid w:val="00171F6D"/>
    <w:pPr>
      <w:numPr>
        <w:numId w:val="5"/>
      </w:numPr>
      <w:spacing w:before="140"/>
      <w:ind w:left="709" w:hanging="709"/>
    </w:pPr>
  </w:style>
  <w:style w:type="paragraph" w:customStyle="1" w:styleId="VOWBulletpoints">
    <w:name w:val="VOW Bulletpoints"/>
    <w:basedOn w:val="Standaard"/>
    <w:link w:val="VOWBulletpointsChar"/>
    <w:qFormat/>
    <w:rsid w:val="003738B2"/>
    <w:pPr>
      <w:numPr>
        <w:numId w:val="6"/>
      </w:numPr>
      <w:spacing w:before="140"/>
      <w:ind w:left="1276" w:hanging="567"/>
    </w:pPr>
  </w:style>
  <w:style w:type="character" w:customStyle="1" w:styleId="VOWSTDListNuChar">
    <w:name w:val="VOW STDList Nu Char"/>
    <w:basedOn w:val="Standaardalinea-lettertype"/>
    <w:link w:val="VOWSTDListNu"/>
    <w:rsid w:val="00171F6D"/>
  </w:style>
  <w:style w:type="paragraph" w:customStyle="1" w:styleId="VOWAnnex">
    <w:name w:val="VOW Annex"/>
    <w:basedOn w:val="Standaard"/>
    <w:next w:val="VOWSTDParIndent"/>
    <w:link w:val="VOWAnnexChar"/>
    <w:qFormat/>
    <w:rsid w:val="008B74C9"/>
    <w:pPr>
      <w:numPr>
        <w:numId w:val="8"/>
      </w:numPr>
      <w:spacing w:before="320"/>
    </w:pPr>
    <w:rPr>
      <w:b/>
      <w:caps/>
    </w:rPr>
  </w:style>
  <w:style w:type="character" w:customStyle="1" w:styleId="VOWBulletpointsChar">
    <w:name w:val="VOW Bulletpoints Char"/>
    <w:basedOn w:val="Standaardalinea-lettertype"/>
    <w:link w:val="VOWBulletpoints"/>
    <w:rsid w:val="003738B2"/>
  </w:style>
  <w:style w:type="paragraph" w:customStyle="1" w:styleId="VOWHeading2Bold">
    <w:name w:val="VOW Heading 2 Bold"/>
    <w:basedOn w:val="Kop2"/>
    <w:next w:val="Kop3"/>
    <w:link w:val="VOWHeading2BoldChar"/>
    <w:qFormat/>
    <w:rsid w:val="00F84A70"/>
    <w:rPr>
      <w:b/>
    </w:rPr>
  </w:style>
  <w:style w:type="character" w:customStyle="1" w:styleId="VOWAnnexChar">
    <w:name w:val="VOW Annex Char"/>
    <w:basedOn w:val="Standaardalinea-lettertype"/>
    <w:link w:val="VOWAnnex"/>
    <w:rsid w:val="008B74C9"/>
    <w:rPr>
      <w:b/>
      <w:caps/>
    </w:rPr>
  </w:style>
  <w:style w:type="character" w:customStyle="1" w:styleId="VOWHeading2BoldChar">
    <w:name w:val="VOW Heading 2 Bold Char"/>
    <w:basedOn w:val="Kop2Char"/>
    <w:link w:val="VOWHeading2Bold"/>
    <w:rsid w:val="00F84A70"/>
    <w:rPr>
      <w:rFonts w:eastAsiaTheme="majorEastAsia" w:cstheme="majorBidi"/>
      <w:b/>
      <w:szCs w:val="26"/>
      <w:lang w:val="nl-NL"/>
    </w:rPr>
  </w:style>
  <w:style w:type="numbering" w:customStyle="1" w:styleId="VOWAnnexList">
    <w:name w:val="VOW AnnexList"/>
    <w:uiPriority w:val="99"/>
    <w:rsid w:val="0037724D"/>
    <w:pPr>
      <w:numPr>
        <w:numId w:val="7"/>
      </w:numPr>
    </w:pPr>
  </w:style>
  <w:style w:type="paragraph" w:customStyle="1" w:styleId="VOWTextLev1">
    <w:name w:val="VOW Text Lev1"/>
    <w:basedOn w:val="Standaard"/>
    <w:link w:val="VOWTextLev1Char"/>
    <w:qFormat/>
    <w:rsid w:val="00D27F48"/>
    <w:pPr>
      <w:numPr>
        <w:numId w:val="12"/>
      </w:numPr>
      <w:spacing w:before="320"/>
    </w:pPr>
    <w:rPr>
      <w:b/>
      <w:caps/>
    </w:rPr>
  </w:style>
  <w:style w:type="paragraph" w:customStyle="1" w:styleId="VOWTextLev2">
    <w:name w:val="VOW Text Lev2"/>
    <w:basedOn w:val="Standaard"/>
    <w:link w:val="VOWTextLev2Char"/>
    <w:qFormat/>
    <w:rsid w:val="00D27F48"/>
    <w:pPr>
      <w:numPr>
        <w:ilvl w:val="1"/>
        <w:numId w:val="12"/>
      </w:numPr>
      <w:spacing w:before="320"/>
    </w:pPr>
  </w:style>
  <w:style w:type="character" w:customStyle="1" w:styleId="VOWTextLev1Char">
    <w:name w:val="VOW Text Lev1 Char"/>
    <w:basedOn w:val="Standaardalinea-lettertype"/>
    <w:link w:val="VOWTextLev1"/>
    <w:rsid w:val="00E4770E"/>
    <w:rPr>
      <w:b/>
      <w:caps/>
    </w:rPr>
  </w:style>
  <w:style w:type="paragraph" w:customStyle="1" w:styleId="VOWTextLev3">
    <w:name w:val="VOW Text Lev3"/>
    <w:basedOn w:val="Standaard"/>
    <w:link w:val="VOWTextLev3Char"/>
    <w:qFormat/>
    <w:rsid w:val="00D27F48"/>
    <w:pPr>
      <w:numPr>
        <w:ilvl w:val="2"/>
        <w:numId w:val="12"/>
      </w:numPr>
      <w:spacing w:before="320"/>
    </w:pPr>
  </w:style>
  <w:style w:type="character" w:customStyle="1" w:styleId="VOWTextLev2Char">
    <w:name w:val="VOW Text Lev2 Char"/>
    <w:basedOn w:val="Standaardalinea-lettertype"/>
    <w:link w:val="VOWTextLev2"/>
    <w:rsid w:val="00D27F48"/>
  </w:style>
  <w:style w:type="paragraph" w:customStyle="1" w:styleId="VOWTextLev4">
    <w:name w:val="VOW Text Lev4"/>
    <w:basedOn w:val="Standaard"/>
    <w:link w:val="VOWTextLev4Char"/>
    <w:qFormat/>
    <w:rsid w:val="00D27F48"/>
    <w:pPr>
      <w:numPr>
        <w:ilvl w:val="3"/>
        <w:numId w:val="12"/>
      </w:numPr>
      <w:spacing w:before="360"/>
    </w:pPr>
  </w:style>
  <w:style w:type="character" w:customStyle="1" w:styleId="VOWTextLev3Char">
    <w:name w:val="VOW Text Lev3 Char"/>
    <w:basedOn w:val="Standaardalinea-lettertype"/>
    <w:link w:val="VOWTextLev3"/>
    <w:rsid w:val="00E4770E"/>
  </w:style>
  <w:style w:type="paragraph" w:customStyle="1" w:styleId="VOWTextLev5">
    <w:name w:val="VOW Text Lev5"/>
    <w:basedOn w:val="Standaard"/>
    <w:link w:val="VOWTextLev5Char"/>
    <w:qFormat/>
    <w:rsid w:val="00D27F48"/>
    <w:pPr>
      <w:numPr>
        <w:ilvl w:val="4"/>
        <w:numId w:val="12"/>
      </w:numPr>
      <w:spacing w:before="360"/>
    </w:pPr>
  </w:style>
  <w:style w:type="character" w:customStyle="1" w:styleId="VOWTextLev4Char">
    <w:name w:val="VOW Text Lev4 Char"/>
    <w:basedOn w:val="VOWTextLev3Char"/>
    <w:link w:val="VOWTextLev4"/>
    <w:rsid w:val="00E4770E"/>
  </w:style>
  <w:style w:type="numbering" w:customStyle="1" w:styleId="VOWAttachItems">
    <w:name w:val="VOW AttachItems"/>
    <w:uiPriority w:val="99"/>
    <w:rsid w:val="00D27F48"/>
    <w:pPr>
      <w:numPr>
        <w:numId w:val="9"/>
      </w:numPr>
    </w:pPr>
  </w:style>
  <w:style w:type="character" w:customStyle="1" w:styleId="VOWTextLev5Char">
    <w:name w:val="VOW Text Lev5 Char"/>
    <w:basedOn w:val="VOWTextLev3Char"/>
    <w:link w:val="VOWTextLev5"/>
    <w:rsid w:val="00E4770E"/>
  </w:style>
  <w:style w:type="paragraph" w:styleId="Inhopg4">
    <w:name w:val="toc 4"/>
    <w:basedOn w:val="Standaard"/>
    <w:next w:val="Standaard"/>
    <w:autoRedefine/>
    <w:uiPriority w:val="39"/>
    <w:unhideWhenUsed/>
    <w:rsid w:val="008B74C9"/>
    <w:pPr>
      <w:spacing w:after="100"/>
      <w:ind w:left="600"/>
    </w:pPr>
  </w:style>
  <w:style w:type="paragraph" w:styleId="Inhopg5">
    <w:name w:val="toc 5"/>
    <w:basedOn w:val="Standaard"/>
    <w:next w:val="Standaard"/>
    <w:autoRedefine/>
    <w:uiPriority w:val="39"/>
    <w:unhideWhenUsed/>
    <w:rsid w:val="008B74C9"/>
    <w:pPr>
      <w:spacing w:after="100"/>
      <w:ind w:left="800"/>
    </w:pPr>
  </w:style>
  <w:style w:type="character" w:styleId="Verwijzingopmerking">
    <w:name w:val="annotation reference"/>
    <w:basedOn w:val="Standaardalinea-lettertype"/>
    <w:uiPriority w:val="99"/>
    <w:semiHidden/>
    <w:unhideWhenUsed/>
    <w:rsid w:val="003E05DC"/>
    <w:rPr>
      <w:sz w:val="16"/>
      <w:szCs w:val="16"/>
    </w:rPr>
  </w:style>
  <w:style w:type="paragraph" w:styleId="Tekstopmerking">
    <w:name w:val="annotation text"/>
    <w:basedOn w:val="Standaard"/>
    <w:link w:val="TekstopmerkingChar"/>
    <w:uiPriority w:val="99"/>
    <w:unhideWhenUsed/>
    <w:rsid w:val="003E05DC"/>
    <w:pPr>
      <w:spacing w:line="240" w:lineRule="auto"/>
    </w:pPr>
  </w:style>
  <w:style w:type="character" w:customStyle="1" w:styleId="TekstopmerkingChar">
    <w:name w:val="Tekst opmerking Char"/>
    <w:basedOn w:val="Standaardalinea-lettertype"/>
    <w:link w:val="Tekstopmerking"/>
    <w:uiPriority w:val="99"/>
    <w:rsid w:val="003E05DC"/>
  </w:style>
  <w:style w:type="paragraph" w:styleId="Onderwerpvanopmerking">
    <w:name w:val="annotation subject"/>
    <w:basedOn w:val="Tekstopmerking"/>
    <w:next w:val="Tekstopmerking"/>
    <w:link w:val="OnderwerpvanopmerkingChar"/>
    <w:uiPriority w:val="99"/>
    <w:semiHidden/>
    <w:unhideWhenUsed/>
    <w:rsid w:val="003E05DC"/>
    <w:rPr>
      <w:b/>
      <w:bCs/>
    </w:rPr>
  </w:style>
  <w:style w:type="character" w:customStyle="1" w:styleId="OnderwerpvanopmerkingChar">
    <w:name w:val="Onderwerp van opmerking Char"/>
    <w:basedOn w:val="TekstopmerkingChar"/>
    <w:link w:val="Onderwerpvanopmerking"/>
    <w:uiPriority w:val="99"/>
    <w:semiHidden/>
    <w:rsid w:val="003E05DC"/>
    <w:rPr>
      <w:b/>
      <w:bCs/>
    </w:rPr>
  </w:style>
  <w:style w:type="paragraph" w:styleId="Revisie">
    <w:name w:val="Revision"/>
    <w:hidden/>
    <w:uiPriority w:val="99"/>
    <w:semiHidden/>
    <w:rsid w:val="00F67ADD"/>
    <w:pPr>
      <w:spacing w:after="0" w:afterAutospacing="0"/>
    </w:pPr>
  </w:style>
  <w:style w:type="paragraph" w:styleId="Lijstalinea">
    <w:name w:val="List Paragraph"/>
    <w:basedOn w:val="Standaard"/>
    <w:uiPriority w:val="34"/>
    <w:rsid w:val="00F72ED4"/>
    <w:pPr>
      <w:ind w:left="720"/>
      <w:contextualSpacing/>
    </w:pPr>
  </w:style>
  <w:style w:type="paragraph" w:styleId="Normaalweb">
    <w:name w:val="Normal (Web)"/>
    <w:basedOn w:val="Standaard"/>
    <w:uiPriority w:val="99"/>
    <w:semiHidden/>
    <w:unhideWhenUsed/>
    <w:rsid w:val="00F72ED4"/>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AE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00682">
      <w:bodyDiv w:val="1"/>
      <w:marLeft w:val="0"/>
      <w:marRight w:val="0"/>
      <w:marTop w:val="0"/>
      <w:marBottom w:val="0"/>
      <w:divBdr>
        <w:top w:val="none" w:sz="0" w:space="0" w:color="auto"/>
        <w:left w:val="none" w:sz="0" w:space="0" w:color="auto"/>
        <w:bottom w:val="none" w:sz="0" w:space="0" w:color="auto"/>
        <w:right w:val="none" w:sz="0" w:space="0" w:color="auto"/>
      </w:divBdr>
    </w:div>
    <w:div w:id="452797500">
      <w:bodyDiv w:val="1"/>
      <w:marLeft w:val="0"/>
      <w:marRight w:val="0"/>
      <w:marTop w:val="0"/>
      <w:marBottom w:val="0"/>
      <w:divBdr>
        <w:top w:val="none" w:sz="0" w:space="0" w:color="auto"/>
        <w:left w:val="none" w:sz="0" w:space="0" w:color="auto"/>
        <w:bottom w:val="none" w:sz="0" w:space="0" w:color="auto"/>
        <w:right w:val="none" w:sz="0" w:space="0" w:color="auto"/>
      </w:divBdr>
    </w:div>
    <w:div w:id="512232841">
      <w:bodyDiv w:val="1"/>
      <w:marLeft w:val="0"/>
      <w:marRight w:val="0"/>
      <w:marTop w:val="0"/>
      <w:marBottom w:val="0"/>
      <w:divBdr>
        <w:top w:val="none" w:sz="0" w:space="0" w:color="auto"/>
        <w:left w:val="none" w:sz="0" w:space="0" w:color="auto"/>
        <w:bottom w:val="none" w:sz="0" w:space="0" w:color="auto"/>
        <w:right w:val="none" w:sz="0" w:space="0" w:color="auto"/>
      </w:divBdr>
    </w:div>
    <w:div w:id="831674624">
      <w:bodyDiv w:val="1"/>
      <w:marLeft w:val="0"/>
      <w:marRight w:val="0"/>
      <w:marTop w:val="0"/>
      <w:marBottom w:val="0"/>
      <w:divBdr>
        <w:top w:val="none" w:sz="0" w:space="0" w:color="auto"/>
        <w:left w:val="none" w:sz="0" w:space="0" w:color="auto"/>
        <w:bottom w:val="none" w:sz="0" w:space="0" w:color="auto"/>
        <w:right w:val="none" w:sz="0" w:space="0" w:color="auto"/>
      </w:divBdr>
    </w:div>
    <w:div w:id="2057125565">
      <w:bodyDiv w:val="1"/>
      <w:marLeft w:val="0"/>
      <w:marRight w:val="0"/>
      <w:marTop w:val="0"/>
      <w:marBottom w:val="0"/>
      <w:divBdr>
        <w:top w:val="none" w:sz="0" w:space="0" w:color="auto"/>
        <w:left w:val="none" w:sz="0" w:space="0" w:color="auto"/>
        <w:bottom w:val="none" w:sz="0" w:space="0" w:color="auto"/>
        <w:right w:val="none" w:sz="0" w:space="0" w:color="auto"/>
      </w:divBdr>
    </w:div>
    <w:div w:id="21031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8%20-%20KNOWLEDGE\84%20KNOW%20HOW\849%20HOUSE%20STYLE%20TEMPLATES\8492%20TEMPLATES%20NL\VOW%20AGREEMENT%20N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C0A69CFE5BD4D9C75C9CEDBE3DD6D" ma:contentTypeVersion="17" ma:contentTypeDescription="Een nieuw document maken." ma:contentTypeScope="" ma:versionID="7b580d6f91cebcef60134bef52fa2a2f">
  <xsd:schema xmlns:xsd="http://www.w3.org/2001/XMLSchema" xmlns:xs="http://www.w3.org/2001/XMLSchema" xmlns:p="http://schemas.microsoft.com/office/2006/metadata/properties" xmlns:ns1="http://schemas.microsoft.com/sharepoint/v3" xmlns:ns2="6afba18d-43fd-42d3-82f6-e46f17c33fff" xmlns:ns3="2a97f660-af6b-4599-a74b-3bb43437b3cd" targetNamespace="http://schemas.microsoft.com/office/2006/metadata/properties" ma:root="true" ma:fieldsID="41671e9cc5787bf58a00effd4a36bbd5" ns1:_="" ns2:_="" ns3:_="">
    <xsd:import namespace="http://schemas.microsoft.com/sharepoint/v3"/>
    <xsd:import namespace="6afba18d-43fd-42d3-82f6-e46f17c33fff"/>
    <xsd:import namespace="2a97f660-af6b-4599-a74b-3bb43437b3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ba18d-43fd-42d3-82f6-e46f17c33ff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3fa422d-b078-4465-b183-b1da7bda2325}" ma:internalName="TaxCatchAll" ma:showField="CatchAllData" ma:web="6afba18d-43fd-42d3-82f6-e46f17c33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7f660-af6b-4599-a74b-3bb43437b3c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afba18d-43fd-42d3-82f6-e46f17c33fff">VRH6WQH4Q7SR-1429224449-47503</_dlc_DocId>
    <_dlc_DocIdUrl xmlns="6afba18d-43fd-42d3-82f6-e46f17c33fff">
      <Url>https://vvsgbe.sharepoint.com/sites/economie/_layouts/15/DocIdRedir.aspx?ID=VRH6WQH4Q7SR-1429224449-47503</Url>
      <Description>VRH6WQH4Q7SR-1429224449-47503</Description>
    </_dlc_DocIdUrl>
    <lcf76f155ced4ddcb4097134ff3c332f xmlns="2a97f660-af6b-4599-a74b-3bb43437b3cd">
      <Terms xmlns="http://schemas.microsoft.com/office/infopath/2007/PartnerControls"/>
    </lcf76f155ced4ddcb4097134ff3c332f>
    <TaxCatchAll xmlns="6afba18d-43fd-42d3-82f6-e46f17c33f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755CE5-4B7B-45BC-8EDF-E6377B1B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ba18d-43fd-42d3-82f6-e46f17c33fff"/>
    <ds:schemaRef ds:uri="2a97f660-af6b-4599-a74b-3bb43437b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67562-2B10-4453-8A48-5B000E836B02}">
  <ds:schemaRefs>
    <ds:schemaRef ds:uri="http://schemas.microsoft.com/office/2006/metadata/properties"/>
    <ds:schemaRef ds:uri="http://schemas.microsoft.com/office/infopath/2007/PartnerControls"/>
    <ds:schemaRef ds:uri="http://schemas.microsoft.com/sharepoint/v3"/>
    <ds:schemaRef ds:uri="6afba18d-43fd-42d3-82f6-e46f17c33fff"/>
    <ds:schemaRef ds:uri="2a97f660-af6b-4599-a74b-3bb43437b3cd"/>
  </ds:schemaRefs>
</ds:datastoreItem>
</file>

<file path=customXml/itemProps3.xml><?xml version="1.0" encoding="utf-8"?>
<ds:datastoreItem xmlns:ds="http://schemas.openxmlformats.org/officeDocument/2006/customXml" ds:itemID="{A2DC0F63-4DD1-40AF-9AFD-69D879AB0E26}">
  <ds:schemaRefs>
    <ds:schemaRef ds:uri="http://schemas.openxmlformats.org/officeDocument/2006/bibliography"/>
  </ds:schemaRefs>
</ds:datastoreItem>
</file>

<file path=customXml/itemProps4.xml><?xml version="1.0" encoding="utf-8"?>
<ds:datastoreItem xmlns:ds="http://schemas.openxmlformats.org/officeDocument/2006/customXml" ds:itemID="{4FCFE34F-4B0C-4EEF-888A-3D3BFBDA5535}">
  <ds:schemaRefs>
    <ds:schemaRef ds:uri="http://schemas.microsoft.com/sharepoint/v3/contenttype/forms"/>
  </ds:schemaRefs>
</ds:datastoreItem>
</file>

<file path=customXml/itemProps5.xml><?xml version="1.0" encoding="utf-8"?>
<ds:datastoreItem xmlns:ds="http://schemas.openxmlformats.org/officeDocument/2006/customXml" ds:itemID="{C8757BCE-F7EF-487A-BBE9-A7211E26C7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VOW AGREEMENT NL</Template>
  <TotalTime>1</TotalTime>
  <Pages>6</Pages>
  <Words>1187</Words>
  <Characters>6533</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VOW Agreement NL</vt:lpstr>
      <vt:lpstr>VOW Agreement NL</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VOW Agreement NL</dc:title>
  <dc:subject/>
  <dc:creator>Sarah Snauwaert</dc:creator>
  <cp:keywords>VOW; NL; Agreement</cp:keywords>
  <dc:description/>
  <cp:lastModifiedBy>Thomas Stefan</cp:lastModifiedBy>
  <cp:revision>2</cp:revision>
  <cp:lastPrinted>2021-02-21T16:47:00Z</cp:lastPrinted>
  <dcterms:created xsi:type="dcterms:W3CDTF">2024-10-22T07:12:00Z</dcterms:created>
  <dcterms:modified xsi:type="dcterms:W3CDTF">2024-10-22T07:12:00Z</dcterms:modified>
  <cp:category>Template</cp:category>
  <cp:contentStatus>VOW NL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0x0101005C9C0A69CFE5BD4D9C75C9CEDBE3DD6D</vt:lpwstr>
  </property>
  <property fmtid="{D5CDD505-2E9C-101B-9397-08002B2CF9AE}" pid="3" name="_dlc_DocIdItemGuid">
    <vt:lpwstr>5c44a765-8cef-4aec-a9ac-735050d14c8d</vt:lpwstr>
  </property>
  <property fmtid="{D5CDD505-2E9C-101B-9397-08002B2CF9AE}" pid="4" name="MediaServiceImageTags">
    <vt:lpwstr/>
  </property>
</Properties>
</file>