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FA97" w14:textId="4B0E8AF5" w:rsidR="00F67032" w:rsidRDefault="006E2930" w:rsidP="00275472">
      <w:pPr>
        <w:pStyle w:val="Titel"/>
      </w:pPr>
      <w:r>
        <w:t>Energieke Vrijdag 3 – De nieuwe warmtekaarten: inspiratie voor jouw lokaal warmtebeleid</w:t>
      </w:r>
    </w:p>
    <w:p w14:paraId="1B46005B" w14:textId="42DAFF27" w:rsidR="0015074A" w:rsidRPr="007266A8" w:rsidRDefault="006E2930" w:rsidP="007266A8">
      <w:pPr>
        <w:pStyle w:val="Beschrijving"/>
      </w:pPr>
      <w:r>
        <w:t xml:space="preserve">Vrijdag 23 april 2021 </w:t>
      </w:r>
      <w:r w:rsidR="006E2C6C">
        <w:t>datum</w:t>
      </w:r>
    </w:p>
    <w:p w14:paraId="50ABC08F" w14:textId="78CB24B7" w:rsidR="0015074A" w:rsidRPr="0015074A" w:rsidRDefault="0015074A" w:rsidP="0015074A">
      <w:pPr>
        <w:keepNext/>
        <w:keepLines/>
        <w:numPr>
          <w:ilvl w:val="0"/>
          <w:numId w:val="11"/>
        </w:numPr>
        <w:spacing w:before="480" w:after="120"/>
        <w:outlineLvl w:val="0"/>
        <w:rPr>
          <w:rFonts w:asciiTheme="majorHAnsi" w:eastAsiaTheme="majorEastAsia" w:hAnsiTheme="majorHAnsi" w:cstheme="majorBidi"/>
          <w:b/>
          <w:bCs/>
          <w:sz w:val="26"/>
          <w:szCs w:val="28"/>
        </w:rPr>
      </w:pPr>
      <w:r w:rsidRPr="0015074A">
        <w:rPr>
          <w:rFonts w:asciiTheme="majorHAnsi" w:eastAsiaTheme="majorEastAsia" w:hAnsiTheme="majorHAnsi" w:cstheme="majorBidi"/>
          <w:b/>
          <w:bCs/>
          <w:sz w:val="26"/>
          <w:szCs w:val="28"/>
        </w:rPr>
        <w:t>Algemene vragen</w:t>
      </w:r>
    </w:p>
    <w:p w14:paraId="680704DD" w14:textId="77777777" w:rsidR="0015074A" w:rsidRPr="0015074A" w:rsidRDefault="0015074A" w:rsidP="0015074A">
      <w:pPr>
        <w:jc w:val="both"/>
        <w:rPr>
          <w:b/>
          <w:bCs/>
        </w:rPr>
      </w:pPr>
      <w:r w:rsidRPr="0015074A">
        <w:rPr>
          <w:b/>
          <w:bCs/>
        </w:rPr>
        <w:t xml:space="preserve">1. We zullen toch nog altijd hoge temperatuur warmte nodig hebben voor historische stadskernen en voor specifieke industriële processen? (Kan ook via uitwisseling warmte industrie). </w:t>
      </w:r>
    </w:p>
    <w:p w14:paraId="70528719" w14:textId="77777777" w:rsidR="0015074A" w:rsidRPr="0015074A" w:rsidRDefault="0015074A" w:rsidP="0015074A">
      <w:pPr>
        <w:jc w:val="both"/>
      </w:pPr>
      <w:r w:rsidRPr="0015074A">
        <w:t>Inderdaad, bekijk daarom ook het voorbeeld van de stad Brugge, daar is hoge temperatuurwarmte ook nog steeds nodig. Er zal altijd een percentage zijn van woningen en gebouwen die je niet kan bedienen met lage temperatuur. Voor specifieke industriële processen klopt dit ook. De ideale situatie zou zijn dat je een toekomstige duurzame brandstof zoals biogas of waterstof hiervoor zou kunnen gebruiken en de restwarmte van die processen opvangt om de gebouwen te verwarmen (mogelijke piste).</w:t>
      </w:r>
    </w:p>
    <w:p w14:paraId="2915AABE" w14:textId="77777777" w:rsidR="0015074A" w:rsidRPr="0015074A" w:rsidRDefault="0015074A" w:rsidP="0015074A">
      <w:pPr>
        <w:jc w:val="both"/>
        <w:rPr>
          <w:b/>
          <w:bCs/>
        </w:rPr>
      </w:pPr>
    </w:p>
    <w:p w14:paraId="3F43FACA" w14:textId="77777777" w:rsidR="0015074A" w:rsidRPr="0015074A" w:rsidRDefault="0015074A" w:rsidP="0015074A">
      <w:pPr>
        <w:jc w:val="both"/>
      </w:pPr>
    </w:p>
    <w:p w14:paraId="2DF8E0F7" w14:textId="77777777" w:rsidR="0015074A" w:rsidRPr="0015074A" w:rsidRDefault="0015074A" w:rsidP="0015074A">
      <w:pPr>
        <w:jc w:val="both"/>
        <w:rPr>
          <w:b/>
          <w:bCs/>
        </w:rPr>
      </w:pPr>
      <w:r w:rsidRPr="0015074A">
        <w:rPr>
          <w:b/>
          <w:bCs/>
        </w:rPr>
        <w:t>2. Is er zicht op een modelverordening warmte?</w:t>
      </w:r>
    </w:p>
    <w:p w14:paraId="5E8783EF" w14:textId="77777777" w:rsidR="0093723A" w:rsidRDefault="000E2091" w:rsidP="0015074A">
      <w:pPr>
        <w:jc w:val="both"/>
      </w:pPr>
      <w:r>
        <w:t xml:space="preserve">Zo’n modelverordening is nog niet beschikbaar, maar mogelijk wordt dit door het </w:t>
      </w:r>
      <w:r w:rsidR="0093723A">
        <w:t>Netwerk Klimaat in het vervolg traject nog uitgewerkt.</w:t>
      </w:r>
    </w:p>
    <w:p w14:paraId="6AC97DB6" w14:textId="77777777" w:rsidR="0015074A" w:rsidRPr="0015074A" w:rsidRDefault="0015074A" w:rsidP="0015074A">
      <w:pPr>
        <w:spacing w:line="240" w:lineRule="auto"/>
        <w:ind w:left="720"/>
        <w:contextualSpacing w:val="0"/>
        <w:jc w:val="both"/>
        <w:rPr>
          <w:rFonts w:ascii="Calibri" w:eastAsia="Calibri" w:hAnsi="Calibri" w:cs="Calibri"/>
          <w:b/>
          <w:bCs/>
          <w:color w:val="auto"/>
          <w:sz w:val="22"/>
          <w:szCs w:val="22"/>
          <w:lang w:eastAsia="en-US"/>
        </w:rPr>
      </w:pPr>
    </w:p>
    <w:p w14:paraId="4EE89E29" w14:textId="77777777" w:rsidR="0015074A" w:rsidRPr="0015074A" w:rsidRDefault="0015074A" w:rsidP="0015074A">
      <w:pPr>
        <w:keepNext/>
        <w:keepLines/>
        <w:numPr>
          <w:ilvl w:val="0"/>
          <w:numId w:val="11"/>
        </w:numPr>
        <w:spacing w:before="480" w:after="120"/>
        <w:outlineLvl w:val="0"/>
        <w:rPr>
          <w:rFonts w:asciiTheme="majorHAnsi" w:eastAsiaTheme="majorEastAsia" w:hAnsiTheme="majorHAnsi" w:cstheme="majorBidi"/>
          <w:b/>
          <w:bCs/>
          <w:sz w:val="26"/>
          <w:szCs w:val="28"/>
        </w:rPr>
      </w:pPr>
      <w:r w:rsidRPr="0015074A">
        <w:rPr>
          <w:rFonts w:asciiTheme="majorHAnsi" w:eastAsiaTheme="majorEastAsia" w:hAnsiTheme="majorHAnsi" w:cstheme="majorBidi"/>
          <w:b/>
          <w:bCs/>
          <w:sz w:val="26"/>
          <w:szCs w:val="28"/>
        </w:rPr>
        <w:t>Vragen voor VEKA</w:t>
      </w:r>
    </w:p>
    <w:p w14:paraId="4D086C3A" w14:textId="77777777" w:rsidR="0015074A" w:rsidRPr="0015074A" w:rsidRDefault="0015074A" w:rsidP="0015074A">
      <w:pPr>
        <w:jc w:val="both"/>
        <w:rPr>
          <w:b/>
          <w:bCs/>
        </w:rPr>
      </w:pPr>
      <w:r w:rsidRPr="0015074A">
        <w:rPr>
          <w:b/>
          <w:bCs/>
        </w:rPr>
        <w:t>3. De vergelijking wordt gemaakt met het zoneringsplan. Dit plan wordt door de VMM (Vlaams) opgesteld en door rioleringsbeheerder (intercommunale) uitgevoerd. Waarom is er gekozen om de opmaak en uitvoering van het plan door de lokale besturen te doen?</w:t>
      </w:r>
    </w:p>
    <w:p w14:paraId="572CC509" w14:textId="77777777" w:rsidR="0015074A" w:rsidRPr="0015074A" w:rsidRDefault="0015074A" w:rsidP="0015074A">
      <w:pPr>
        <w:jc w:val="both"/>
      </w:pPr>
      <w:r w:rsidRPr="0015074A">
        <w:t>Er worden vanuit Vlaanderen middelen vrijgegeven aan VVSG om verder te werken op de warmtekaart en VVSG gaat hiermee een inspiratiekaart warmtezonering laten opstellen die toont op welke locaties individueel of collectief verwarmd kan worden. .</w:t>
      </w:r>
      <w:r w:rsidRPr="0015074A">
        <w:rPr>
          <w:rFonts w:ascii="Calibri" w:eastAsia="Calibri" w:hAnsi="Calibri"/>
          <w:color w:val="AAAA99" w:themeColor="text1"/>
          <w:sz w:val="22"/>
          <w:szCs w:val="22"/>
        </w:rPr>
        <w:t xml:space="preserve"> </w:t>
      </w:r>
    </w:p>
    <w:p w14:paraId="6B8FCD8C" w14:textId="77777777" w:rsidR="0015074A" w:rsidRPr="0015074A" w:rsidRDefault="0015074A" w:rsidP="0015074A">
      <w:pPr>
        <w:jc w:val="both"/>
      </w:pPr>
    </w:p>
    <w:p w14:paraId="06CD678D" w14:textId="77777777" w:rsidR="0015074A" w:rsidRPr="0015074A" w:rsidRDefault="0015074A" w:rsidP="0015074A">
      <w:pPr>
        <w:jc w:val="both"/>
      </w:pPr>
      <w:r w:rsidRPr="0015074A">
        <w:t>Lokale besturen spelen een belangrijke rol om verschillende redenen:</w:t>
      </w:r>
    </w:p>
    <w:p w14:paraId="110A5116" w14:textId="77777777" w:rsidR="0015074A" w:rsidRPr="0015074A" w:rsidRDefault="0015074A" w:rsidP="0015074A">
      <w:pPr>
        <w:numPr>
          <w:ilvl w:val="0"/>
          <w:numId w:val="20"/>
        </w:numPr>
        <w:tabs>
          <w:tab w:val="left" w:pos="284"/>
        </w:tabs>
      </w:pPr>
      <w:r w:rsidRPr="0015074A">
        <w:t>Ze hebben heel wat kennis over hun eigen gebied (bijvoorbeeld de aanwezige bedrijven en processen, en de ruimtelijke ontwikkelingen);</w:t>
      </w:r>
    </w:p>
    <w:p w14:paraId="53D569B2" w14:textId="77777777" w:rsidR="0015074A" w:rsidRPr="0015074A" w:rsidRDefault="0015074A" w:rsidP="0015074A">
      <w:pPr>
        <w:numPr>
          <w:ilvl w:val="0"/>
          <w:numId w:val="20"/>
        </w:numPr>
        <w:tabs>
          <w:tab w:val="left" w:pos="284"/>
        </w:tabs>
        <w:rPr>
          <w:rFonts w:eastAsia="Calibri"/>
        </w:rPr>
      </w:pPr>
      <w:r w:rsidRPr="0015074A">
        <w:rPr>
          <w:rFonts w:eastAsia="Calibri"/>
        </w:rPr>
        <w:t>Als beheerder van het publiek domein spelen zij ook een cruciale rol in het stimuleren en mogelijk maken van de aanleg van warmtenetten.</w:t>
      </w:r>
    </w:p>
    <w:p w14:paraId="3D44AE0D" w14:textId="77777777" w:rsidR="0015074A" w:rsidRPr="0015074A" w:rsidRDefault="0015074A" w:rsidP="0015074A">
      <w:pPr>
        <w:tabs>
          <w:tab w:val="left" w:pos="284"/>
        </w:tabs>
        <w:ind w:left="720" w:hanging="360"/>
      </w:pPr>
    </w:p>
    <w:p w14:paraId="0ED60124" w14:textId="77777777" w:rsidR="0015074A" w:rsidRPr="0015074A" w:rsidRDefault="0015074A" w:rsidP="0015074A">
      <w:pPr>
        <w:numPr>
          <w:ilvl w:val="0"/>
          <w:numId w:val="20"/>
        </w:numPr>
        <w:tabs>
          <w:tab w:val="left" w:pos="284"/>
        </w:tabs>
      </w:pPr>
      <w:r w:rsidRPr="0015074A">
        <w:t>Lokale besturen staan dicht bij de gezinnen en ondernemingen en kunnen hen dus begeleiden in hun keuze naar duurzaam verwarmen;</w:t>
      </w:r>
    </w:p>
    <w:p w14:paraId="42F68271" w14:textId="77777777" w:rsidR="0015074A" w:rsidRPr="0015074A" w:rsidRDefault="0015074A" w:rsidP="0015074A">
      <w:pPr>
        <w:numPr>
          <w:ilvl w:val="0"/>
          <w:numId w:val="20"/>
        </w:numPr>
        <w:tabs>
          <w:tab w:val="left" w:pos="284"/>
        </w:tabs>
      </w:pPr>
      <w:r w:rsidRPr="0015074A">
        <w:t>Ze kunnen zelf een voorbeeldfunctie opnemen, door hun eigen gebouwen te verduurzamen.</w:t>
      </w:r>
    </w:p>
    <w:p w14:paraId="05F70405" w14:textId="77777777" w:rsidR="0015074A" w:rsidRPr="0015074A" w:rsidRDefault="0015074A" w:rsidP="0015074A">
      <w:pPr>
        <w:tabs>
          <w:tab w:val="left" w:pos="284"/>
        </w:tabs>
      </w:pPr>
      <w:r w:rsidRPr="0015074A">
        <w:t xml:space="preserve">Er zijn vandaag de dag ook al verschillende gemeenten die die regierol opnemen.  </w:t>
      </w:r>
    </w:p>
    <w:p w14:paraId="7061D48F" w14:textId="77777777" w:rsidR="0015074A" w:rsidRPr="0015074A" w:rsidRDefault="0015074A" w:rsidP="0015074A">
      <w:pPr>
        <w:rPr>
          <w:b/>
          <w:bCs/>
        </w:rPr>
      </w:pPr>
    </w:p>
    <w:p w14:paraId="74245A3F" w14:textId="77777777" w:rsidR="0015074A" w:rsidRPr="0015074A" w:rsidRDefault="0015074A" w:rsidP="0015074A">
      <w:pPr>
        <w:rPr>
          <w:b/>
          <w:bCs/>
        </w:rPr>
      </w:pPr>
      <w:r w:rsidRPr="0015074A">
        <w:rPr>
          <w:b/>
          <w:bCs/>
        </w:rPr>
        <w:lastRenderedPageBreak/>
        <w:t>4. Is er ook kaartmateriaal voor de bedrijven die restwarmte hebben?</w:t>
      </w:r>
    </w:p>
    <w:p w14:paraId="31A71D19" w14:textId="77777777" w:rsidR="0015074A" w:rsidRPr="0015074A" w:rsidRDefault="0015074A" w:rsidP="0015074A">
      <w:r w:rsidRPr="0015074A">
        <w:t xml:space="preserve">Pasklaar kaartmateriaal over restwarmte is niet beschikbaar. De kaart warmtevraag grootverbruikers zet wel alle grootverbruikers met een stip op de kaart. Deze grootverbruikers kan je aanzien als een locatie waar “potentieel” restwarmte aanwezig is. “Potentieel”, omdat het geen zekerheid is dat er restwarmte op de locatie aanwezig is en indien wel aanwezig om hoeveel restwarmte het gaat, welk profiel en aan welke temperatuur. Dat moet in een lokaal traject verder onderzocht worden. Binnen de opdracht van het VVSG Netwerk Klimaat wordt voorzien in een </w:t>
      </w:r>
      <w:proofErr w:type="spellStart"/>
      <w:r w:rsidRPr="0015074A">
        <w:t>kaartlaag</w:t>
      </w:r>
      <w:proofErr w:type="spellEnd"/>
      <w:r w:rsidRPr="0015074A">
        <w:t xml:space="preserve"> waar lokale besturen op basis van eigen kennis (rest)warmtebronnen kunnen toevoegen, al dan niet publiek toegankelijk. </w:t>
      </w:r>
    </w:p>
    <w:p w14:paraId="73140572" w14:textId="77777777" w:rsidR="0015074A" w:rsidRPr="0015074A" w:rsidRDefault="0015074A" w:rsidP="0015074A">
      <w:pPr>
        <w:jc w:val="both"/>
      </w:pPr>
    </w:p>
    <w:p w14:paraId="0333EB65" w14:textId="77777777" w:rsidR="00C76226" w:rsidRPr="0015074A" w:rsidRDefault="00C76226" w:rsidP="00C76226">
      <w:pPr>
        <w:keepNext/>
        <w:keepLines/>
        <w:numPr>
          <w:ilvl w:val="0"/>
          <w:numId w:val="11"/>
        </w:numPr>
        <w:spacing w:before="480" w:after="120"/>
        <w:outlineLvl w:val="0"/>
        <w:rPr>
          <w:rFonts w:asciiTheme="majorHAnsi" w:eastAsiaTheme="majorEastAsia" w:hAnsiTheme="majorHAnsi" w:cstheme="majorBidi"/>
          <w:b/>
          <w:bCs/>
          <w:sz w:val="26"/>
          <w:szCs w:val="28"/>
        </w:rPr>
      </w:pPr>
      <w:r w:rsidRPr="0015074A">
        <w:rPr>
          <w:rFonts w:asciiTheme="majorHAnsi" w:eastAsiaTheme="majorEastAsia" w:hAnsiTheme="majorHAnsi" w:cstheme="majorBidi"/>
          <w:b/>
          <w:bCs/>
          <w:sz w:val="26"/>
          <w:szCs w:val="28"/>
        </w:rPr>
        <w:t>Vragen voor Netwerk Klimaat</w:t>
      </w:r>
    </w:p>
    <w:p w14:paraId="6221DD8C" w14:textId="77777777" w:rsidR="0015074A" w:rsidRPr="0015074A" w:rsidRDefault="0015074A" w:rsidP="0015074A">
      <w:pPr>
        <w:jc w:val="both"/>
      </w:pPr>
    </w:p>
    <w:p w14:paraId="483D3CDE" w14:textId="77777777" w:rsidR="0015074A" w:rsidRPr="0015074A" w:rsidDel="001F6E0F" w:rsidRDefault="0015074A" w:rsidP="0015074A">
      <w:pPr>
        <w:jc w:val="both"/>
        <w:rPr>
          <w:b/>
          <w:bCs/>
        </w:rPr>
      </w:pPr>
      <w:r w:rsidRPr="0015074A" w:rsidDel="001F6E0F">
        <w:rPr>
          <w:b/>
          <w:bCs/>
        </w:rPr>
        <w:t>5. Welke plaats is er volgens jullie voor WKK-systemen binnen de energietransitie naar 2050? Men name in de landbouwsector (tuinbouw).</w:t>
      </w:r>
    </w:p>
    <w:p w14:paraId="7054F7E6" w14:textId="411BC432" w:rsidR="0015074A" w:rsidRDefault="0015074A" w:rsidP="0015074A">
      <w:pPr>
        <w:jc w:val="both"/>
      </w:pPr>
      <w:r w:rsidRPr="0015074A" w:rsidDel="001F6E0F">
        <w:t xml:space="preserve">In de oefening die we als Netwerk Klimaat doen, maken we een abstractie van wat de energiebronnen zijn. De krachtkoppeling is weliswaar een efficiënte manier om elektriciteit – en warmteproductie te combineren. Er zijn vandaag de dag een aantal warmtenetten die werken met een WKK-systeem, als deze draaien op aardgas dan voldoen deze nog niet aan het wensbeeld waarbij geen fossiele uitstoot wordt gecreëerd. </w:t>
      </w:r>
      <w:r w:rsidR="00C76226">
        <w:t>Toch</w:t>
      </w:r>
      <w:r w:rsidRPr="0015074A" w:rsidDel="001F6E0F">
        <w:t xml:space="preserve"> zijn er zeker opportuniteiten </w:t>
      </w:r>
      <w:r w:rsidR="00C76226">
        <w:t xml:space="preserve">(o.a.) </w:t>
      </w:r>
      <w:r w:rsidRPr="0015074A" w:rsidDel="001F6E0F">
        <w:t xml:space="preserve">bij de landbouwsector (zie ook </w:t>
      </w:r>
      <w:proofErr w:type="spellStart"/>
      <w:r w:rsidRPr="0015074A" w:rsidDel="001F6E0F">
        <w:t>ppt</w:t>
      </w:r>
      <w:proofErr w:type="spellEnd"/>
      <w:r w:rsidRPr="0015074A" w:rsidDel="001F6E0F">
        <w:t xml:space="preserve"> Hoogstraten), want hier heb je reststromen die vergist kunnen worden en het biogas hiervan kan dan gebruikt worden </w:t>
      </w:r>
      <w:r w:rsidR="00183A20">
        <w:t>voor warmteproductie</w:t>
      </w:r>
      <w:r w:rsidRPr="0015074A" w:rsidDel="001F6E0F">
        <w:t xml:space="preserve">. Dergelijke toepassing </w:t>
      </w:r>
      <w:r w:rsidR="00183A20">
        <w:t>heeft</w:t>
      </w:r>
      <w:r w:rsidRPr="0015074A" w:rsidDel="001F6E0F">
        <w:t xml:space="preserve"> dus wel </w:t>
      </w:r>
      <w:r w:rsidR="00183A20">
        <w:t>een plaats</w:t>
      </w:r>
      <w:r w:rsidRPr="0015074A" w:rsidDel="001F6E0F">
        <w:t>.</w:t>
      </w:r>
    </w:p>
    <w:p w14:paraId="415C39A2" w14:textId="77777777" w:rsidR="00C76226" w:rsidRPr="0015074A" w:rsidDel="001F6E0F" w:rsidRDefault="00C76226" w:rsidP="0015074A">
      <w:pPr>
        <w:jc w:val="both"/>
      </w:pPr>
    </w:p>
    <w:p w14:paraId="391DFC86" w14:textId="77777777" w:rsidR="0015074A" w:rsidRPr="0015074A" w:rsidRDefault="0015074A" w:rsidP="0015074A">
      <w:pPr>
        <w:rPr>
          <w:b/>
          <w:bCs/>
        </w:rPr>
      </w:pPr>
      <w:r w:rsidRPr="0015074A">
        <w:rPr>
          <w:b/>
          <w:bCs/>
        </w:rPr>
        <w:t>6. Met betrekking tot het economisch criterium? Waar zal je dit mee vergelijken, de huidige aardgastarieven? Dat wordt toch moeilijk?</w:t>
      </w:r>
    </w:p>
    <w:p w14:paraId="4E6D6C35" w14:textId="6CB9B8A5" w:rsidR="0015074A" w:rsidRPr="0015074A" w:rsidRDefault="0015074A" w:rsidP="0015074A">
      <w:r w:rsidRPr="0015074A">
        <w:t xml:space="preserve">Dit knelpunt is bij ons bekend. Aardgas is, in België momenteel relatief goedkoop en elektriciteit relatief duur, dit in tegenstelling tot onze buurlanden. Indien we het verhaal van duurzame warmte mogelijk willen maken, zou </w:t>
      </w:r>
      <w:r w:rsidR="00AB6424">
        <w:t>hieraan moeten gesleuteld worden</w:t>
      </w:r>
      <w:r w:rsidRPr="0015074A">
        <w:t xml:space="preserve">. Vanuit Netwerk Klimaat hopen wij dat de Vlaamse overheid in hun warmteplan een keuze maakt om het verhaal van duurzame warmte aantrekkelijker willen maken. </w:t>
      </w:r>
      <w:hyperlink r:id="rId11" w:history="1">
        <w:r w:rsidRPr="0015074A">
          <w:rPr>
            <w:color w:val="773388" w:themeColor="accent2"/>
            <w:u w:val="single"/>
          </w:rPr>
          <w:t>Onlangs hebben enkele lokale besturen zich hier ook over uitgesproken</w:t>
        </w:r>
      </w:hyperlink>
      <w:r w:rsidRPr="0015074A">
        <w:t xml:space="preserve">. </w:t>
      </w:r>
    </w:p>
    <w:p w14:paraId="56DD0AB0" w14:textId="77777777" w:rsidR="0015074A" w:rsidRPr="0015074A" w:rsidRDefault="0015074A" w:rsidP="0015074A">
      <w:pPr>
        <w:rPr>
          <w:b/>
          <w:bCs/>
        </w:rPr>
      </w:pPr>
    </w:p>
    <w:p w14:paraId="78EFEF2E" w14:textId="77777777" w:rsidR="0015074A" w:rsidRPr="0015074A" w:rsidRDefault="0015074A" w:rsidP="0015074A">
      <w:pPr>
        <w:jc w:val="both"/>
        <w:rPr>
          <w:b/>
          <w:bCs/>
        </w:rPr>
      </w:pPr>
      <w:r w:rsidRPr="0015074A">
        <w:rPr>
          <w:b/>
          <w:bCs/>
        </w:rPr>
        <w:t>7. Is het nog opportuun om als gemeente zelf een warmteplan op te laten stellen of is het de bedoeling dat deze info op grotere schaal beschikbaar wordt in het komende jaar?</w:t>
      </w:r>
    </w:p>
    <w:p w14:paraId="27B7B179" w14:textId="77777777" w:rsidR="0015074A" w:rsidRPr="0015074A" w:rsidRDefault="0015074A" w:rsidP="0015074A">
      <w:pPr>
        <w:jc w:val="both"/>
      </w:pPr>
      <w:r w:rsidRPr="0015074A">
        <w:t xml:space="preserve">Het is inderdaad zo dat een aantal gemeenten reeds bezig zijn met een traject. Gemeente die willen starten adviseren we om het werk van het Netwerk Klimaat af te wachten om vandaaruit verder te bouwen. Anders zullen zaken dubbel gebeuren, heb je al concrete plannen? Dan kan je contact opnemen met netwerk klimaat via </w:t>
      </w:r>
      <w:hyperlink r:id="rId12" w:history="1">
        <w:r w:rsidRPr="0015074A">
          <w:rPr>
            <w:color w:val="773388" w:themeColor="accent2"/>
            <w:u w:val="single"/>
          </w:rPr>
          <w:t>netwerkklimaat@vvsg.be</w:t>
        </w:r>
      </w:hyperlink>
      <w:r w:rsidRPr="0015074A">
        <w:t xml:space="preserve"> . Vanaf juni 2021 start een nieuwe medewerker hieromtrent, zijn contactinformatie volgt. </w:t>
      </w:r>
    </w:p>
    <w:p w14:paraId="4D2028E0" w14:textId="77777777" w:rsidR="0015074A" w:rsidRPr="0015074A" w:rsidRDefault="0015074A" w:rsidP="0015074A">
      <w:pPr>
        <w:keepNext/>
        <w:keepLines/>
        <w:numPr>
          <w:ilvl w:val="0"/>
          <w:numId w:val="11"/>
        </w:numPr>
        <w:spacing w:before="480" w:after="120"/>
        <w:outlineLvl w:val="0"/>
        <w:rPr>
          <w:rFonts w:asciiTheme="majorHAnsi" w:eastAsiaTheme="majorEastAsia" w:hAnsiTheme="majorHAnsi" w:cstheme="majorBidi"/>
          <w:b/>
          <w:bCs/>
          <w:sz w:val="26"/>
          <w:szCs w:val="28"/>
        </w:rPr>
      </w:pPr>
      <w:r w:rsidRPr="0015074A">
        <w:rPr>
          <w:rFonts w:asciiTheme="majorHAnsi" w:eastAsiaTheme="majorEastAsia" w:hAnsiTheme="majorHAnsi" w:cstheme="majorBidi"/>
          <w:b/>
          <w:bCs/>
          <w:sz w:val="26"/>
          <w:szCs w:val="28"/>
        </w:rPr>
        <w:lastRenderedPageBreak/>
        <w:t>Vragen voor stad Brugge</w:t>
      </w:r>
    </w:p>
    <w:p w14:paraId="65CD02DF" w14:textId="77777777" w:rsidR="0015074A" w:rsidRPr="0015074A" w:rsidRDefault="0015074A" w:rsidP="0015074A">
      <w:pPr>
        <w:jc w:val="both"/>
        <w:rPr>
          <w:b/>
          <w:bCs/>
        </w:rPr>
      </w:pPr>
      <w:r w:rsidRPr="0015074A">
        <w:rPr>
          <w:b/>
          <w:bCs/>
        </w:rPr>
        <w:t>8. In de tabel werd aangegeven dat de afvalinput voor de verbrandingsinstallatie met een kleine 4000 ton per jaar zal toenemen tussen 2018 en 2030. Waar komt deze stijging vandaan? Strookt dit dan met de doelstellingen rond circulaire economie?</w:t>
      </w:r>
    </w:p>
    <w:p w14:paraId="04F41BA1" w14:textId="77777777" w:rsidR="0015074A" w:rsidRPr="0015074A" w:rsidRDefault="0015074A" w:rsidP="0015074A">
      <w:pPr>
        <w:jc w:val="both"/>
      </w:pPr>
      <w:r w:rsidRPr="0015074A">
        <w:t>Tegen 2030 zullen verschillende afvalcentrales heel waarschijnlijk gesloten worden, vooral de kleinere. Brugge, als grotere verbrandingscentrale, zal dus een aandeel van andere centrales ook verbranden.</w:t>
      </w:r>
    </w:p>
    <w:p w14:paraId="23D49135" w14:textId="77777777" w:rsidR="0015074A" w:rsidRPr="0015074A" w:rsidRDefault="0015074A" w:rsidP="0015074A">
      <w:pPr>
        <w:jc w:val="both"/>
      </w:pPr>
    </w:p>
    <w:p w14:paraId="2CD36E0E" w14:textId="77777777" w:rsidR="0015074A" w:rsidRPr="0015074A" w:rsidRDefault="0015074A" w:rsidP="0015074A">
      <w:pPr>
        <w:jc w:val="both"/>
        <w:rPr>
          <w:b/>
          <w:bCs/>
        </w:rPr>
      </w:pPr>
      <w:r w:rsidRPr="0015074A">
        <w:rPr>
          <w:b/>
          <w:bCs/>
        </w:rPr>
        <w:t>9. Hoe gaat Brugge dit buurtproces begeleiden? Zal dit dan met opgeleide procesbegeleiders gebeuren?</w:t>
      </w:r>
    </w:p>
    <w:p w14:paraId="4631D3B8" w14:textId="77777777" w:rsidR="0015074A" w:rsidRPr="0015074A" w:rsidRDefault="0015074A" w:rsidP="0015074A">
      <w:pPr>
        <w:jc w:val="both"/>
      </w:pPr>
      <w:r w:rsidRPr="0015074A">
        <w:t xml:space="preserve">Brugge gaat op zoek naar volledige </w:t>
      </w:r>
      <w:proofErr w:type="spellStart"/>
      <w:r w:rsidRPr="0015074A">
        <w:t>ontzorgers</w:t>
      </w:r>
      <w:proofErr w:type="spellEnd"/>
      <w:r w:rsidRPr="0015074A">
        <w:t>. Maar daarnaast werd de stad ook sterk geïnspireerd door het Nederlandse Buurkracht, een organisatie die tussen de buurt en de stad/gemeente staat. Zij geven Brugge raad waar mogelijk. Buurkracht is ook observerende partner van het SHIFFT project. Samen met de collega's van de cel woningrenovatie werkten we aan een actieplan. Van zodra we geen beperkingen meer ondervinden van COVID gaan we hiermee verder.</w:t>
      </w:r>
    </w:p>
    <w:p w14:paraId="0094225F" w14:textId="77777777" w:rsidR="0015074A" w:rsidRPr="0015074A" w:rsidRDefault="0015074A" w:rsidP="0015074A">
      <w:pPr>
        <w:keepNext/>
        <w:keepLines/>
        <w:numPr>
          <w:ilvl w:val="0"/>
          <w:numId w:val="11"/>
        </w:numPr>
        <w:spacing w:before="480" w:after="120"/>
        <w:outlineLvl w:val="0"/>
        <w:rPr>
          <w:rFonts w:asciiTheme="majorHAnsi" w:eastAsiaTheme="majorEastAsia" w:hAnsiTheme="majorHAnsi" w:cstheme="majorBidi"/>
          <w:b/>
          <w:bCs/>
          <w:sz w:val="26"/>
          <w:szCs w:val="28"/>
        </w:rPr>
      </w:pPr>
      <w:r w:rsidRPr="0015074A">
        <w:rPr>
          <w:rFonts w:asciiTheme="majorHAnsi" w:eastAsiaTheme="majorEastAsia" w:hAnsiTheme="majorHAnsi" w:cstheme="majorBidi"/>
          <w:b/>
          <w:bCs/>
          <w:sz w:val="26"/>
          <w:szCs w:val="28"/>
        </w:rPr>
        <w:t xml:space="preserve">Vragen voor stad Hoogstraten </w:t>
      </w:r>
    </w:p>
    <w:p w14:paraId="4DF758E6" w14:textId="77777777" w:rsidR="0015074A" w:rsidRPr="0015074A" w:rsidRDefault="0015074A" w:rsidP="0015074A">
      <w:pPr>
        <w:rPr>
          <w:b/>
          <w:bCs/>
        </w:rPr>
      </w:pPr>
      <w:r w:rsidRPr="0015074A">
        <w:rPr>
          <w:b/>
          <w:bCs/>
        </w:rPr>
        <w:t>10</w:t>
      </w:r>
      <w:r w:rsidRPr="0015074A">
        <w:t xml:space="preserve">. </w:t>
      </w:r>
      <w:r w:rsidRPr="0015074A">
        <w:rPr>
          <w:b/>
          <w:bCs/>
        </w:rPr>
        <w:t>Welke budgetten zijn er nodig voor de opmaak van de haalbaarheidsstudie?</w:t>
      </w:r>
    </w:p>
    <w:p w14:paraId="251A46D9" w14:textId="77777777" w:rsidR="0015074A" w:rsidRPr="0015074A" w:rsidRDefault="0015074A" w:rsidP="0015074A"/>
    <w:p w14:paraId="7C1CC939" w14:textId="77777777" w:rsidR="0015074A" w:rsidRPr="0015074A" w:rsidRDefault="0015074A" w:rsidP="0015074A">
      <w:pPr>
        <w:rPr>
          <w:b/>
          <w:bCs/>
        </w:rPr>
      </w:pPr>
      <w:r w:rsidRPr="0015074A">
        <w:rPr>
          <w:b/>
          <w:bCs/>
        </w:rPr>
        <w:t xml:space="preserve">11. Wordt de aanleg van het warmtenet ook door </w:t>
      </w:r>
      <w:proofErr w:type="spellStart"/>
      <w:r w:rsidRPr="0015074A">
        <w:rPr>
          <w:b/>
          <w:bCs/>
        </w:rPr>
        <w:t>Fluvius</w:t>
      </w:r>
      <w:proofErr w:type="spellEnd"/>
      <w:r w:rsidRPr="0015074A">
        <w:rPr>
          <w:b/>
          <w:bCs/>
        </w:rPr>
        <w:t xml:space="preserve"> gefinancierd of gebeurt dit met (co-)financiering van de stad?</w:t>
      </w:r>
    </w:p>
    <w:p w14:paraId="77607A1A" w14:textId="77777777" w:rsidR="0015074A" w:rsidRPr="0015074A" w:rsidRDefault="0015074A" w:rsidP="0015074A">
      <w:pPr>
        <w:jc w:val="both"/>
      </w:pPr>
      <w:proofErr w:type="spellStart"/>
      <w:r w:rsidRPr="0015074A">
        <w:t>Fluvius</w:t>
      </w:r>
      <w:proofErr w:type="spellEnd"/>
      <w:r w:rsidRPr="0015074A">
        <w:t xml:space="preserve"> heeft aangelegd en beheert op dit moment ook de distributie en productie. Dat is wel uitzonderlijk, bij volgende projecten in onze stad richt </w:t>
      </w:r>
      <w:proofErr w:type="spellStart"/>
      <w:r w:rsidRPr="0015074A">
        <w:t>Fluvius</w:t>
      </w:r>
      <w:proofErr w:type="spellEnd"/>
      <w:r w:rsidRPr="0015074A">
        <w:t xml:space="preserve"> zich enkel op de aanleg en distributie op publiek domein. De stad Hoogstraten heeft daarvoor ook een beheersovereenkomst afgesloten met </w:t>
      </w:r>
      <w:proofErr w:type="spellStart"/>
      <w:r w:rsidRPr="0015074A">
        <w:t>Fluvius</w:t>
      </w:r>
      <w:proofErr w:type="spellEnd"/>
      <w:r w:rsidRPr="0015074A">
        <w:t>. Voor de Kluis was er geen cofinanciering van de stad.</w:t>
      </w:r>
    </w:p>
    <w:p w14:paraId="4B3934F3" w14:textId="77777777" w:rsidR="0015074A" w:rsidRPr="0015074A" w:rsidRDefault="0015074A" w:rsidP="0015074A">
      <w:pPr>
        <w:jc w:val="both"/>
      </w:pPr>
    </w:p>
    <w:p w14:paraId="6CB131B4" w14:textId="77777777" w:rsidR="0015074A" w:rsidRPr="0015074A" w:rsidRDefault="0015074A" w:rsidP="0015074A">
      <w:pPr>
        <w:jc w:val="both"/>
        <w:rPr>
          <w:b/>
          <w:bCs/>
        </w:rPr>
      </w:pPr>
      <w:r w:rsidRPr="0015074A">
        <w:rPr>
          <w:b/>
          <w:bCs/>
        </w:rPr>
        <w:t>12. in 25% van het industrieterrein werd er naast het warmtenet ook nog een gasnet aangelegd omwille van de hoge energievraag van bepaalde bedrijven. Wordt er ook gewerkt met eventuele restwarmte van deze bedrijven met temperatuur-intensieve processen?</w:t>
      </w:r>
    </w:p>
    <w:p w14:paraId="64CCC804" w14:textId="77777777" w:rsidR="0015074A" w:rsidRPr="0015074A" w:rsidRDefault="0015074A" w:rsidP="0015074A">
      <w:pPr>
        <w:jc w:val="both"/>
      </w:pPr>
      <w:r w:rsidRPr="0015074A">
        <w:t>Dat is een heel goede vraag. Er zijn daar nog geen opportuniteiten gedetecteerd, alleszins nog niet voor de toewijzing van de locatie van bedrijven. Dat is dus zeker een belangrijke les: bij de concrete lokalisatie van bedrijven hadden we energie/water uitwisseling moeten meenemen.</w:t>
      </w:r>
    </w:p>
    <w:p w14:paraId="1F222496" w14:textId="77777777" w:rsidR="0015074A" w:rsidRPr="0015074A" w:rsidRDefault="0015074A" w:rsidP="0015074A">
      <w:pPr>
        <w:jc w:val="both"/>
      </w:pPr>
      <w:r w:rsidRPr="0015074A">
        <w:t xml:space="preserve">We zijn wel bezig met duurzaam bedrijfsmanagement op de site, de kans bestaat dus dat er kansen gedetecteerd worden. Nu los van wat er zich speelt op het bedrijventerrein de Kluis, heeft de stad ook gesprekken met andere bedrijven (niet werkzaam op de site) die elkaar ook vinden. Denk hierbij aan een glastuinbouw en een slachterij die in onderzoeksfase en realisatiefase voor de uitwisseling van elektriciteit en warmte (de glasfabriek heeft een WKK en slachterij heeft warmte nodig). Het gaat om uitwisseling van energiestromen en warmte. Er is heel wat actiegerichtheid bij de ondernemingen, dus onderzoeken hoe we dit kunnen uitrollen binnen de gemeente.  </w:t>
      </w:r>
    </w:p>
    <w:p w14:paraId="7BE24DE1" w14:textId="77777777" w:rsidR="0015074A" w:rsidRPr="0015074A" w:rsidRDefault="0015074A" w:rsidP="0015074A">
      <w:pPr>
        <w:jc w:val="both"/>
      </w:pPr>
    </w:p>
    <w:p w14:paraId="33D2A434" w14:textId="77777777" w:rsidR="0015074A" w:rsidRPr="0015074A" w:rsidRDefault="0015074A" w:rsidP="0015074A">
      <w:pPr>
        <w:jc w:val="both"/>
        <w:rPr>
          <w:b/>
          <w:bCs/>
        </w:rPr>
      </w:pPr>
      <w:r w:rsidRPr="0015074A">
        <w:rPr>
          <w:b/>
          <w:bCs/>
        </w:rPr>
        <w:t xml:space="preserve">13. Criterium </w:t>
      </w:r>
      <w:proofErr w:type="spellStart"/>
      <w:r w:rsidRPr="0015074A">
        <w:rPr>
          <w:b/>
          <w:bCs/>
        </w:rPr>
        <w:t>total</w:t>
      </w:r>
      <w:proofErr w:type="spellEnd"/>
      <w:r w:rsidRPr="0015074A">
        <w:rPr>
          <w:b/>
          <w:bCs/>
        </w:rPr>
        <w:t xml:space="preserve"> </w:t>
      </w:r>
      <w:proofErr w:type="spellStart"/>
      <w:r w:rsidRPr="0015074A">
        <w:rPr>
          <w:b/>
          <w:bCs/>
        </w:rPr>
        <w:t>cost</w:t>
      </w:r>
      <w:proofErr w:type="spellEnd"/>
      <w:r w:rsidRPr="0015074A">
        <w:rPr>
          <w:b/>
          <w:bCs/>
        </w:rPr>
        <w:t xml:space="preserve"> of </w:t>
      </w:r>
      <w:proofErr w:type="spellStart"/>
      <w:r w:rsidRPr="0015074A">
        <w:rPr>
          <w:b/>
          <w:bCs/>
        </w:rPr>
        <w:t>ownership</w:t>
      </w:r>
      <w:proofErr w:type="spellEnd"/>
      <w:r w:rsidRPr="0015074A">
        <w:rPr>
          <w:b/>
          <w:bCs/>
        </w:rPr>
        <w:t>: bedoel je daarmee totale kosten voor energetische renovatie (isolatie + nieuwe warmtebron) en dat herrekent per maand? En dus vergeleken met huidige maandelijkse kost?</w:t>
      </w:r>
    </w:p>
    <w:p w14:paraId="4FF868BE" w14:textId="77777777" w:rsidR="00404539" w:rsidRDefault="00404539" w:rsidP="006E2930">
      <w:pPr>
        <w:pStyle w:val="Kop1"/>
      </w:pPr>
    </w:p>
    <w:p w14:paraId="41EA4FFE" w14:textId="09099727" w:rsidR="00275472" w:rsidRDefault="006E2930" w:rsidP="006E2930">
      <w:pPr>
        <w:pStyle w:val="Kop1"/>
      </w:pPr>
      <w:r>
        <w:t>Algemene vragen</w:t>
      </w:r>
    </w:p>
    <w:p w14:paraId="7E5B48A9" w14:textId="32FF2D0E" w:rsidR="006E2930" w:rsidRDefault="006E2930" w:rsidP="006E2930">
      <w:pPr>
        <w:jc w:val="both"/>
        <w:rPr>
          <w:b/>
          <w:bCs/>
        </w:rPr>
      </w:pPr>
      <w:r w:rsidRPr="00F521AD">
        <w:rPr>
          <w:b/>
          <w:bCs/>
        </w:rPr>
        <w:t xml:space="preserve">1. We zullen toch nog altijd hoge temperatuur warmte nodig hebben voor historische stadskernen en voor specifieke industriële processen? (Kan ook via uitwisseling warmte industrie). </w:t>
      </w:r>
    </w:p>
    <w:p w14:paraId="0270421D" w14:textId="692931D9" w:rsidR="00D10F7C" w:rsidRPr="00D10F7C" w:rsidRDefault="00D10F7C" w:rsidP="006E2930">
      <w:pPr>
        <w:jc w:val="both"/>
      </w:pPr>
      <w:r>
        <w:t>Inderdaad, bekijk daarom ook het voorbeeld van de stad Brugge</w:t>
      </w:r>
      <w:r w:rsidR="00D13A51">
        <w:t>, d</w:t>
      </w:r>
      <w:r>
        <w:t xml:space="preserve">aar is hoge </w:t>
      </w:r>
      <w:r w:rsidR="005A1367">
        <w:t xml:space="preserve">temperatuurwarmte </w:t>
      </w:r>
      <w:r w:rsidR="00D13A51">
        <w:t xml:space="preserve">ook </w:t>
      </w:r>
      <w:r w:rsidR="005A1367">
        <w:t>nog steeds nodig</w:t>
      </w:r>
      <w:r w:rsidR="00D13A51">
        <w:t>.</w:t>
      </w:r>
      <w:r w:rsidR="005A1367">
        <w:t xml:space="preserve"> </w:t>
      </w:r>
      <w:r w:rsidR="00D13A51">
        <w:t>E</w:t>
      </w:r>
      <w:r w:rsidR="005A1367">
        <w:t xml:space="preserve">r zal altijd een percentage zijn van woningen en gebouwen die je niet kan bedienen met lage temperatuur. Voor specifieke </w:t>
      </w:r>
      <w:r w:rsidR="00861287">
        <w:t>industriële processen klopt dit ook. De ideale situatie zou zijn dat je een toekomstige duurzame brandstof zoals biogas of waterstof hiervoor zou kunnen gebruiken en de rest</w:t>
      </w:r>
      <w:r w:rsidR="00213E81">
        <w:t>warmte van die processen opvangt om de gebouwen te verwarmen (mogelijke piste).</w:t>
      </w:r>
    </w:p>
    <w:p w14:paraId="4A573AA7" w14:textId="0F71FAD4" w:rsidR="00F521AD" w:rsidRDefault="00F521AD" w:rsidP="006E2930">
      <w:pPr>
        <w:jc w:val="both"/>
        <w:rPr>
          <w:b/>
          <w:bCs/>
        </w:rPr>
      </w:pPr>
    </w:p>
    <w:p w14:paraId="4BB41EF5" w14:textId="77777777" w:rsidR="009E7AB2" w:rsidRPr="00CC066C" w:rsidRDefault="009E7AB2" w:rsidP="006E2930">
      <w:pPr>
        <w:jc w:val="both"/>
      </w:pPr>
    </w:p>
    <w:p w14:paraId="5F6ABBA3" w14:textId="4F798F6A" w:rsidR="0052332B" w:rsidRPr="00F521AD" w:rsidRDefault="009E7AB2" w:rsidP="006E2930">
      <w:pPr>
        <w:jc w:val="both"/>
        <w:rPr>
          <w:b/>
          <w:bCs/>
        </w:rPr>
      </w:pPr>
      <w:r>
        <w:rPr>
          <w:b/>
          <w:bCs/>
        </w:rPr>
        <w:t>2</w:t>
      </w:r>
      <w:r w:rsidR="0052332B">
        <w:rPr>
          <w:b/>
          <w:bCs/>
        </w:rPr>
        <w:t>. Is er zicht op een modelverordening warmte?</w:t>
      </w:r>
    </w:p>
    <w:p w14:paraId="0ADF6B4E" w14:textId="7E00A6A2" w:rsidR="006E2930" w:rsidRDefault="006E2930" w:rsidP="006E2930">
      <w:pPr>
        <w:pStyle w:val="Kop1"/>
      </w:pPr>
      <w:r>
        <w:t>Vragen voor VEKA</w:t>
      </w:r>
    </w:p>
    <w:p w14:paraId="70E3CEE8" w14:textId="715ADA21" w:rsidR="009E7AB2" w:rsidRDefault="009E7AB2" w:rsidP="009E7AB2">
      <w:pPr>
        <w:jc w:val="both"/>
        <w:rPr>
          <w:b/>
          <w:bCs/>
        </w:rPr>
      </w:pPr>
      <w:r>
        <w:rPr>
          <w:b/>
          <w:bCs/>
        </w:rPr>
        <w:t xml:space="preserve">3. </w:t>
      </w:r>
      <w:r w:rsidRPr="00F521AD">
        <w:rPr>
          <w:b/>
          <w:bCs/>
        </w:rPr>
        <w:t>De vergelijking wordt gemaakt met het zoneringsplan. Dit plan wordt door de VMM (Vlaams) opgesteld en door rioleringsbeheerder (intercommunale) uitgevoerd. Waarom is er gekozen om de opmaak en uitvoering van het plan door de lokale besturen te doen?</w:t>
      </w:r>
    </w:p>
    <w:p w14:paraId="6E857C23" w14:textId="77777777" w:rsidR="009E7AB2" w:rsidRDefault="009E7AB2" w:rsidP="009E7AB2">
      <w:pPr>
        <w:jc w:val="both"/>
      </w:pPr>
      <w:r>
        <w:t>Er worden middelen vrijgegeven aan VVSG om verder te werken op de warmtekaart die vanuit Vlaanderen wordt opgesteld. Het doel is dat de VVSG een inspiratiekaart warmtezonering maakt op basis van die informatie.</w:t>
      </w:r>
    </w:p>
    <w:p w14:paraId="11F82D40" w14:textId="77777777" w:rsidR="009E7AB2" w:rsidRDefault="009E7AB2" w:rsidP="009E7AB2">
      <w:pPr>
        <w:jc w:val="both"/>
      </w:pPr>
    </w:p>
    <w:p w14:paraId="78EC9E54" w14:textId="77777777" w:rsidR="009E7AB2" w:rsidRDefault="009E7AB2" w:rsidP="009E7AB2">
      <w:pPr>
        <w:jc w:val="both"/>
      </w:pPr>
      <w:r>
        <w:t>Lokale besturen spelen een belangrijke rol om verschillende redenen:</w:t>
      </w:r>
    </w:p>
    <w:p w14:paraId="2882F18E" w14:textId="77777777" w:rsidR="009E7AB2" w:rsidRDefault="009E7AB2" w:rsidP="009E7AB2">
      <w:pPr>
        <w:pStyle w:val="Opsomming"/>
      </w:pPr>
      <w:r>
        <w:t>Ze hebben heel wat kennis over hun eigen gebied;</w:t>
      </w:r>
    </w:p>
    <w:p w14:paraId="4279A3EF" w14:textId="77777777" w:rsidR="009E7AB2" w:rsidRDefault="009E7AB2" w:rsidP="009E7AB2">
      <w:pPr>
        <w:pStyle w:val="Opsomming"/>
      </w:pPr>
      <w:r>
        <w:t>Het gaat mogelijks ook over het aanleggen van infrastructuur (warmtenetten) op het openbaar domein van steden en gemeenten;</w:t>
      </w:r>
    </w:p>
    <w:p w14:paraId="4F92EF60" w14:textId="77777777" w:rsidR="009E7AB2" w:rsidRDefault="009E7AB2" w:rsidP="009E7AB2">
      <w:pPr>
        <w:pStyle w:val="Opsomming"/>
      </w:pPr>
      <w:r>
        <w:t>Lokale besturen staan dicht bij de gezinnen en ondernemingen en kunnen hen dus begeleiden in hun keuze naar duurzaam verwarmen;</w:t>
      </w:r>
    </w:p>
    <w:p w14:paraId="52F610C3" w14:textId="77777777" w:rsidR="009E7AB2" w:rsidRDefault="009E7AB2" w:rsidP="009E7AB2">
      <w:pPr>
        <w:pStyle w:val="Opsomming"/>
      </w:pPr>
      <w:r>
        <w:t>Ze kunnen zelf een voorbeeldfunctie omdat ze hun eigen gebouwen kunnen verduurzamen.</w:t>
      </w:r>
    </w:p>
    <w:p w14:paraId="44EDEF57" w14:textId="77777777" w:rsidR="009E7AB2" w:rsidRDefault="009E7AB2" w:rsidP="009E7AB2">
      <w:pPr>
        <w:pStyle w:val="Opsomming"/>
        <w:numPr>
          <w:ilvl w:val="0"/>
          <w:numId w:val="0"/>
        </w:numPr>
      </w:pPr>
      <w:r>
        <w:t xml:space="preserve">Er zijn vandaag de dag ook al verschillende gemeenten die die regierol opnemen.  </w:t>
      </w:r>
    </w:p>
    <w:p w14:paraId="1121EB61" w14:textId="77777777" w:rsidR="009E7AB2" w:rsidRDefault="009E7AB2" w:rsidP="006E2930">
      <w:pPr>
        <w:rPr>
          <w:b/>
          <w:bCs/>
        </w:rPr>
      </w:pPr>
    </w:p>
    <w:p w14:paraId="7A058504" w14:textId="4E7334F2" w:rsidR="006E2930" w:rsidRPr="006E2930" w:rsidRDefault="009E7AB2" w:rsidP="006E2930">
      <w:pPr>
        <w:rPr>
          <w:b/>
          <w:bCs/>
        </w:rPr>
      </w:pPr>
      <w:r>
        <w:rPr>
          <w:b/>
          <w:bCs/>
        </w:rPr>
        <w:t xml:space="preserve">4. </w:t>
      </w:r>
      <w:r w:rsidR="006E2930" w:rsidRPr="006E2930">
        <w:rPr>
          <w:b/>
          <w:bCs/>
        </w:rPr>
        <w:t>Is er ook kaartmateriaal voor de bedrijven die restwarmte hebben?</w:t>
      </w:r>
    </w:p>
    <w:p w14:paraId="7B4D2A9C" w14:textId="4D998917" w:rsidR="006E2930" w:rsidRDefault="006E2930" w:rsidP="006E2930">
      <w:pPr>
        <w:jc w:val="both"/>
      </w:pPr>
      <w:r>
        <w:lastRenderedPageBreak/>
        <w:t>Dit wordt onrechtstreeks ingeschat aan de hand van databronnen, maar dit is niet volledig. Da</w:t>
      </w:r>
      <w:r w:rsidR="00DC5DA4">
        <w:t>t</w:t>
      </w:r>
      <w:r>
        <w:t xml:space="preserve"> moet in een lokaal traject verder onderzocht worden. </w:t>
      </w:r>
    </w:p>
    <w:p w14:paraId="1C17DF09" w14:textId="5AD4142A" w:rsidR="006E2930" w:rsidRDefault="006E2930" w:rsidP="006E2930">
      <w:pPr>
        <w:jc w:val="both"/>
      </w:pPr>
    </w:p>
    <w:p w14:paraId="15167C6E" w14:textId="56CE9F92" w:rsidR="006E2930" w:rsidRDefault="0052332B" w:rsidP="006E2930">
      <w:pPr>
        <w:jc w:val="both"/>
        <w:rPr>
          <w:b/>
          <w:bCs/>
        </w:rPr>
      </w:pPr>
      <w:r>
        <w:rPr>
          <w:b/>
          <w:bCs/>
        </w:rPr>
        <w:t>5</w:t>
      </w:r>
      <w:r w:rsidR="006E2930" w:rsidRPr="00F521AD">
        <w:rPr>
          <w:b/>
          <w:bCs/>
        </w:rPr>
        <w:t>. Welke plaats is er volgens jullie voor WKK-systemen binnen de energietransitie naar 2050? Men name in de landbouwsector (tuinbouw).</w:t>
      </w:r>
    </w:p>
    <w:p w14:paraId="4FCC85D2" w14:textId="5D8E4311" w:rsidR="00B60B74" w:rsidRPr="009C512B" w:rsidRDefault="009809DF" w:rsidP="006E2930">
      <w:pPr>
        <w:jc w:val="both"/>
      </w:pPr>
      <w:r w:rsidRPr="009C512B">
        <w:t>In de oefening die we als Netwerk Klimaat doen, maken we een abstractie van wat de energiebronnen zijn</w:t>
      </w:r>
      <w:r w:rsidR="00F460B4" w:rsidRPr="009C512B">
        <w:t>. De krachtkoppeling is weliswaar een efficiënte manier</w:t>
      </w:r>
      <w:r w:rsidR="00E726BB" w:rsidRPr="009C512B">
        <w:t xml:space="preserve"> om elektriciteit – en warmteproductie te combineren. Er zijn vandaag de dag een aantal warmtenetten die werken met een WKK-systeem</w:t>
      </w:r>
      <w:r w:rsidR="00007846" w:rsidRPr="009C512B">
        <w:t xml:space="preserve">, als deze draaien op aardgas dan voldoen deze nog niet aan het wensbeeld waarbij geen fossiele uitstoot wordt gecreëerd. Desalniettemin </w:t>
      </w:r>
      <w:r w:rsidR="00C1674A" w:rsidRPr="009C512B">
        <w:t xml:space="preserve">zijn er zeker opportuniteiten bij de landbouwsector (zie ook </w:t>
      </w:r>
      <w:proofErr w:type="spellStart"/>
      <w:r w:rsidR="00C1674A" w:rsidRPr="009C512B">
        <w:t>ppt</w:t>
      </w:r>
      <w:proofErr w:type="spellEnd"/>
      <w:r w:rsidR="00C1674A" w:rsidRPr="009C512B">
        <w:t xml:space="preserve"> Hoogstraten), want ook hier heb je reststromen die vergist kunnen worden en </w:t>
      </w:r>
      <w:r w:rsidR="00A33DC3" w:rsidRPr="009C512B">
        <w:t>het biogas</w:t>
      </w:r>
      <w:r w:rsidR="00C1674A" w:rsidRPr="009C512B">
        <w:t xml:space="preserve"> hiervan </w:t>
      </w:r>
      <w:r w:rsidR="009C512B" w:rsidRPr="009C512B">
        <w:t>kan dan gebruikt worden als warmtebron. Dergelijke toepassing past dus wel binnen het beeld.</w:t>
      </w:r>
    </w:p>
    <w:p w14:paraId="7D57ECB6" w14:textId="6F483FA3" w:rsidR="006E2930" w:rsidRDefault="006E2930" w:rsidP="006E2930">
      <w:pPr>
        <w:pStyle w:val="Kop1"/>
      </w:pPr>
      <w:r>
        <w:t>Vragen voor Netwerk Klimaat</w:t>
      </w:r>
    </w:p>
    <w:p w14:paraId="41BE4195" w14:textId="4C0F812C" w:rsidR="006E2930" w:rsidRDefault="0052332B" w:rsidP="006E2930">
      <w:pPr>
        <w:rPr>
          <w:b/>
          <w:bCs/>
        </w:rPr>
      </w:pPr>
      <w:r>
        <w:rPr>
          <w:b/>
          <w:bCs/>
        </w:rPr>
        <w:t>6</w:t>
      </w:r>
      <w:r w:rsidR="00F521AD" w:rsidRPr="00F521AD">
        <w:rPr>
          <w:b/>
          <w:bCs/>
        </w:rPr>
        <w:t>. Met betrekking tot het economisch criterium? Waar zal je dit mee vergelijken, de huidige aardgastarieven? Dat wordt toch moeilijk?</w:t>
      </w:r>
    </w:p>
    <w:p w14:paraId="09DB5725" w14:textId="4A3E5BD0" w:rsidR="00213E81" w:rsidRPr="00213E81" w:rsidRDefault="0028492E" w:rsidP="006E2930">
      <w:r>
        <w:t xml:space="preserve">Dit knelpunt is bij ons </w:t>
      </w:r>
      <w:r w:rsidR="008A2964">
        <w:t>bekend. Aardgas is</w:t>
      </w:r>
      <w:r w:rsidR="0053434F">
        <w:t>, in België</w:t>
      </w:r>
      <w:r w:rsidR="008A2964">
        <w:t xml:space="preserve"> momenteel relatief goedkoop en elektriciteit </w:t>
      </w:r>
      <w:r w:rsidR="0053434F">
        <w:t xml:space="preserve">relatief duur, dit in tegenstelling tot </w:t>
      </w:r>
      <w:r w:rsidR="002B29FD">
        <w:t xml:space="preserve">onze buurlanden. </w:t>
      </w:r>
      <w:r w:rsidR="00D208FD">
        <w:t xml:space="preserve">Indien we het verhaal van duurzame warmte mogelijk willen maken, zou dit moeten omkeren. Vanuit Netwerk Klimaat hopen wij dat de Vlaamse overheid in hun </w:t>
      </w:r>
      <w:r w:rsidR="00833F68">
        <w:t xml:space="preserve">warmteplan een keuze maakt om het verhaal van duurzame warmte aantrekkelijker willen maken. </w:t>
      </w:r>
      <w:hyperlink r:id="rId13" w:history="1">
        <w:r w:rsidR="00833F68" w:rsidRPr="001435B9">
          <w:rPr>
            <w:rStyle w:val="Hyperlink"/>
          </w:rPr>
          <w:t>Onlangs hebben enkele lokale besturen zich hier ook over uitgesproken</w:t>
        </w:r>
      </w:hyperlink>
      <w:r w:rsidR="00833F68">
        <w:t xml:space="preserve">. </w:t>
      </w:r>
    </w:p>
    <w:p w14:paraId="4F8CE1D9" w14:textId="6AC1208A" w:rsidR="0052332B" w:rsidRDefault="0052332B" w:rsidP="006E2930">
      <w:pPr>
        <w:rPr>
          <w:b/>
          <w:bCs/>
        </w:rPr>
      </w:pPr>
    </w:p>
    <w:p w14:paraId="0E0A3EC1" w14:textId="3BAD23BA" w:rsidR="0052332B" w:rsidRPr="00126392" w:rsidRDefault="0052332B" w:rsidP="0052332B">
      <w:pPr>
        <w:jc w:val="both"/>
        <w:rPr>
          <w:b/>
          <w:bCs/>
        </w:rPr>
      </w:pPr>
      <w:r>
        <w:rPr>
          <w:b/>
          <w:bCs/>
        </w:rPr>
        <w:t xml:space="preserve">7. Is het nog opportuun om als gemeente zelf een warmteplan op te laten stellen of is het </w:t>
      </w:r>
      <w:r w:rsidRPr="00126392">
        <w:rPr>
          <w:b/>
          <w:bCs/>
        </w:rPr>
        <w:t>de bedoeling dat deze info op grotere schaal beschikbaar wordt in het komende jaar?</w:t>
      </w:r>
    </w:p>
    <w:p w14:paraId="7C4066D1" w14:textId="54CC4054" w:rsidR="00B2445D" w:rsidRPr="00077CFF" w:rsidRDefault="00FF0130" w:rsidP="0052332B">
      <w:pPr>
        <w:jc w:val="both"/>
      </w:pPr>
      <w:r w:rsidRPr="00077CFF">
        <w:t xml:space="preserve">Het is inderdaad zo dat een aantal </w:t>
      </w:r>
      <w:r w:rsidR="00126392">
        <w:t xml:space="preserve">gemeenten reeds </w:t>
      </w:r>
      <w:r w:rsidRPr="00077CFF">
        <w:t>bezig zijn</w:t>
      </w:r>
      <w:r w:rsidR="00126392">
        <w:t xml:space="preserve"> met een traject. G</w:t>
      </w:r>
      <w:r w:rsidRPr="00077CFF">
        <w:t>emeente die wil</w:t>
      </w:r>
      <w:r w:rsidR="00126392">
        <w:t>len</w:t>
      </w:r>
      <w:r w:rsidRPr="00077CFF">
        <w:t xml:space="preserve"> starten adviseren we om </w:t>
      </w:r>
      <w:r w:rsidR="00126392">
        <w:t>het werk van het Netwerk Klimaat</w:t>
      </w:r>
      <w:r w:rsidRPr="00077CFF">
        <w:t xml:space="preserve"> af te wachten om vandaaruit verder te bouwen. Anders zullen zaken dubbel gebeuren</w:t>
      </w:r>
      <w:r w:rsidR="00057146">
        <w:t>. H</w:t>
      </w:r>
      <w:r w:rsidRPr="00077CFF">
        <w:t xml:space="preserve">eb je al concrete plannen? Dan kan je contact opnemen met netwerk klimaat </w:t>
      </w:r>
      <w:r w:rsidR="00126392">
        <w:t xml:space="preserve">via </w:t>
      </w:r>
      <w:hyperlink r:id="rId14" w:history="1">
        <w:r w:rsidR="00126392" w:rsidRPr="0089366D">
          <w:rPr>
            <w:rStyle w:val="Hyperlink"/>
          </w:rPr>
          <w:t>netwerkklimaat@vvsg.be</w:t>
        </w:r>
      </w:hyperlink>
      <w:r w:rsidR="00126392">
        <w:t xml:space="preserve">. Vanaf juni 2021 start een nieuwe medewerker </w:t>
      </w:r>
      <w:r w:rsidR="0028492E">
        <w:t xml:space="preserve">hieromtrent, zijn contactinformatie volgt. </w:t>
      </w:r>
    </w:p>
    <w:p w14:paraId="786C4496" w14:textId="2C2296ED" w:rsidR="006E2930" w:rsidRDefault="006E2930" w:rsidP="006E2930">
      <w:pPr>
        <w:pStyle w:val="Kop1"/>
      </w:pPr>
      <w:r>
        <w:t>Vragen voor stad Brugge</w:t>
      </w:r>
    </w:p>
    <w:p w14:paraId="4604BFD7" w14:textId="441F7E54" w:rsidR="00F521AD" w:rsidRPr="00F521AD" w:rsidRDefault="0052332B" w:rsidP="00F521AD">
      <w:pPr>
        <w:jc w:val="both"/>
        <w:rPr>
          <w:b/>
          <w:bCs/>
        </w:rPr>
      </w:pPr>
      <w:r>
        <w:rPr>
          <w:b/>
          <w:bCs/>
        </w:rPr>
        <w:t>8</w:t>
      </w:r>
      <w:r w:rsidR="00F521AD" w:rsidRPr="00F521AD">
        <w:rPr>
          <w:b/>
          <w:bCs/>
        </w:rPr>
        <w:t>. In de tabel werd aangegeven dat de afvalinput voor de verbrandingsinstallatie met een kleine 4000 ton per jaar zal toenemen tussen 2018 en 2030. Waar komt deze stijging vandaan? Strookt dit dan met de doelstellingen rond circulaire economie?</w:t>
      </w:r>
    </w:p>
    <w:p w14:paraId="7FEB0469" w14:textId="794044BD" w:rsidR="00F521AD" w:rsidRDefault="00F521AD" w:rsidP="00F521AD">
      <w:pPr>
        <w:jc w:val="both"/>
      </w:pPr>
      <w:r w:rsidRPr="00F521AD">
        <w:t>Tegen 2030 zullen verschillende afvalcentrales heel waarschijnlijk gesloten worden, vooral de kleinere... Brugge, als grotere verbrandingscentrale, zal dus een aandeel van andere centrales ook verbranden</w:t>
      </w:r>
    </w:p>
    <w:p w14:paraId="3199F27C" w14:textId="79F84CBF" w:rsidR="00F521AD" w:rsidRDefault="00F521AD" w:rsidP="00F521AD">
      <w:pPr>
        <w:jc w:val="both"/>
      </w:pPr>
    </w:p>
    <w:p w14:paraId="45A52316" w14:textId="76E0A7F0" w:rsidR="00F521AD" w:rsidRDefault="0052332B" w:rsidP="00F521AD">
      <w:pPr>
        <w:jc w:val="both"/>
        <w:rPr>
          <w:b/>
          <w:bCs/>
        </w:rPr>
      </w:pPr>
      <w:r>
        <w:rPr>
          <w:b/>
          <w:bCs/>
        </w:rPr>
        <w:lastRenderedPageBreak/>
        <w:t>9</w:t>
      </w:r>
      <w:r w:rsidR="00F521AD" w:rsidRPr="00F521AD">
        <w:rPr>
          <w:b/>
          <w:bCs/>
        </w:rPr>
        <w:t>. Hoe gaat Brugge dit buurtproces begeleiden? Zal dit dan met opgeleide procesbegeleiders gebeuren?</w:t>
      </w:r>
    </w:p>
    <w:p w14:paraId="6178F160" w14:textId="68BB92F0" w:rsidR="00C65D90" w:rsidRPr="00C65D90" w:rsidRDefault="00C65D90" w:rsidP="00F521AD">
      <w:pPr>
        <w:jc w:val="both"/>
      </w:pPr>
      <w:r>
        <w:t xml:space="preserve">Brugge </w:t>
      </w:r>
      <w:r w:rsidRPr="00C65D90">
        <w:t>gaa</w:t>
      </w:r>
      <w:r>
        <w:t>t</w:t>
      </w:r>
      <w:r w:rsidRPr="00C65D90">
        <w:t xml:space="preserve"> op zoek naar volledige </w:t>
      </w:r>
      <w:proofErr w:type="spellStart"/>
      <w:r w:rsidRPr="00C65D90">
        <w:t>ontzorgers</w:t>
      </w:r>
      <w:proofErr w:type="spellEnd"/>
      <w:r w:rsidRPr="00C65D90">
        <w:t>. Maar daarnaast werd</w:t>
      </w:r>
      <w:r>
        <w:t xml:space="preserve"> de stad ook </w:t>
      </w:r>
      <w:r w:rsidRPr="00C65D90">
        <w:t xml:space="preserve">sterk geïnspireerd door het Nederlandse Buurtkracht, een organisatie die tussen de buurt en de stad/gemeente staat. Zij geven </w:t>
      </w:r>
      <w:r>
        <w:t>Brugge</w:t>
      </w:r>
      <w:r w:rsidRPr="00C65D90">
        <w:t xml:space="preserve"> raad waar mogelijk. Samen met de collega's van de cel woningrenovatie werkten we aan een actieplan</w:t>
      </w:r>
    </w:p>
    <w:p w14:paraId="27EC1EAC" w14:textId="7F00EC08" w:rsidR="006E2930" w:rsidRDefault="006E2930" w:rsidP="006E2930">
      <w:pPr>
        <w:pStyle w:val="Kop1"/>
      </w:pPr>
      <w:r>
        <w:t xml:space="preserve">Vragen voor stad Hoogstraten </w:t>
      </w:r>
    </w:p>
    <w:p w14:paraId="616BEFDB" w14:textId="53D63358" w:rsidR="00C65D90" w:rsidRPr="0052332B" w:rsidRDefault="0052332B" w:rsidP="00C65D90">
      <w:pPr>
        <w:rPr>
          <w:b/>
          <w:bCs/>
        </w:rPr>
      </w:pPr>
      <w:r w:rsidRPr="0052332B">
        <w:rPr>
          <w:b/>
          <w:bCs/>
        </w:rPr>
        <w:t>10</w:t>
      </w:r>
      <w:r w:rsidR="00C65D90">
        <w:t xml:space="preserve">. </w:t>
      </w:r>
      <w:r w:rsidR="00C65D90" w:rsidRPr="0052332B">
        <w:rPr>
          <w:b/>
          <w:bCs/>
        </w:rPr>
        <w:t>Welke budgetten zijn er nodig voor de opmaak van de haalbaarheidsstudie?</w:t>
      </w:r>
    </w:p>
    <w:p w14:paraId="65A359EA" w14:textId="46BD4970" w:rsidR="00C65D90" w:rsidRDefault="00C65D90" w:rsidP="00C65D90"/>
    <w:p w14:paraId="66B728F3" w14:textId="55E6C7DA" w:rsidR="00C65D90" w:rsidRPr="00C65D90" w:rsidRDefault="0052332B" w:rsidP="00C65D90">
      <w:pPr>
        <w:rPr>
          <w:b/>
          <w:bCs/>
        </w:rPr>
      </w:pPr>
      <w:r>
        <w:rPr>
          <w:b/>
          <w:bCs/>
        </w:rPr>
        <w:t>11</w:t>
      </w:r>
      <w:r w:rsidR="00C65D90" w:rsidRPr="00C65D90">
        <w:rPr>
          <w:b/>
          <w:bCs/>
        </w:rPr>
        <w:t xml:space="preserve">. Wordt de aanleg van het warmtenet ook door </w:t>
      </w:r>
      <w:proofErr w:type="spellStart"/>
      <w:r w:rsidR="00C65D90" w:rsidRPr="00C65D90">
        <w:rPr>
          <w:b/>
          <w:bCs/>
        </w:rPr>
        <w:t>Fluvius</w:t>
      </w:r>
      <w:proofErr w:type="spellEnd"/>
      <w:r w:rsidR="00C65D90" w:rsidRPr="00C65D90">
        <w:rPr>
          <w:b/>
          <w:bCs/>
        </w:rPr>
        <w:t xml:space="preserve"> gefinancierd of gebeurt dit met (co-)financiering van de stad?</w:t>
      </w:r>
    </w:p>
    <w:p w14:paraId="3C691535" w14:textId="006A3780" w:rsidR="00275472" w:rsidRDefault="00C65D90" w:rsidP="00C65D90">
      <w:pPr>
        <w:jc w:val="both"/>
      </w:pPr>
      <w:proofErr w:type="spellStart"/>
      <w:r>
        <w:t>Fluvius</w:t>
      </w:r>
      <w:proofErr w:type="spellEnd"/>
      <w:r>
        <w:t xml:space="preserve"> heeft aangelegd en beheert op dit moment ook de distributie en productie. Dat is wel uitzonderlijk, bij volgende projecten in onze stad richt </w:t>
      </w:r>
      <w:proofErr w:type="spellStart"/>
      <w:r>
        <w:t>Fluvius</w:t>
      </w:r>
      <w:proofErr w:type="spellEnd"/>
      <w:r>
        <w:t xml:space="preserve"> zich enkel op de aanleg en distributie op publiek domein. De stad Hoogstraten heeft</w:t>
      </w:r>
      <w:r w:rsidR="005B0315">
        <w:t xml:space="preserve"> </w:t>
      </w:r>
      <w:r w:rsidRPr="00C65D90">
        <w:t xml:space="preserve">daarvoor ook een beheersovereenkomst afgesloten met </w:t>
      </w:r>
      <w:proofErr w:type="spellStart"/>
      <w:r w:rsidRPr="00C65D90">
        <w:t>Fluvius</w:t>
      </w:r>
      <w:proofErr w:type="spellEnd"/>
      <w:r w:rsidRPr="00C65D90">
        <w:t>. Voor de Kluis was er geen cofinanciering van de stad</w:t>
      </w:r>
      <w:r>
        <w:t>.</w:t>
      </w:r>
    </w:p>
    <w:p w14:paraId="68C73D6B" w14:textId="3E8C2842" w:rsidR="00C65D90" w:rsidRDefault="00C65D90" w:rsidP="00C65D90">
      <w:pPr>
        <w:jc w:val="both"/>
      </w:pPr>
    </w:p>
    <w:p w14:paraId="21F14585" w14:textId="0733A94D" w:rsidR="00C65D90" w:rsidRPr="0052332B" w:rsidRDefault="00C65D90" w:rsidP="00C65D90">
      <w:pPr>
        <w:jc w:val="both"/>
        <w:rPr>
          <w:b/>
          <w:bCs/>
        </w:rPr>
      </w:pPr>
      <w:r w:rsidRPr="0052332B">
        <w:rPr>
          <w:b/>
          <w:bCs/>
        </w:rPr>
        <w:t>1</w:t>
      </w:r>
      <w:r w:rsidR="0052332B">
        <w:rPr>
          <w:b/>
          <w:bCs/>
        </w:rPr>
        <w:t>2</w:t>
      </w:r>
      <w:r w:rsidRPr="0052332B">
        <w:rPr>
          <w:b/>
          <w:bCs/>
        </w:rPr>
        <w:t>. in 25% van het industrieterrein werd er naast het warmtenet ook nog een gasnet aangelegd omwille van de hoge energievraag van bepaalde bedrijven. Wordt er ook gewerkt met eventuele restwarmte van deze bedrijven met temperatuur-intensieve processen?</w:t>
      </w:r>
    </w:p>
    <w:p w14:paraId="11A6516C" w14:textId="21E96D3A" w:rsidR="0052332B" w:rsidRDefault="0052332B" w:rsidP="00C65D90">
      <w:pPr>
        <w:jc w:val="both"/>
      </w:pPr>
      <w:r w:rsidRPr="0052332B">
        <w:t xml:space="preserve">Dat is een heel goede vraag. Er zijn daar nog geen opportuniteiten gedetecteerd, alleszins nog niet voor de toewijzing van de locatie van bedrijven. Dat is dus zeker een belangrijke </w:t>
      </w:r>
      <w:r w:rsidR="00A33DC3" w:rsidRPr="0052332B">
        <w:t>les: bij</w:t>
      </w:r>
      <w:r w:rsidRPr="0052332B">
        <w:t xml:space="preserve"> de concrete lokalisatie van bedrijven hadden we energie/water uitwisseling moeten </w:t>
      </w:r>
      <w:r w:rsidR="00A33DC3" w:rsidRPr="0052332B">
        <w:t>meenemen</w:t>
      </w:r>
      <w:r>
        <w:t>.</w:t>
      </w:r>
    </w:p>
    <w:p w14:paraId="513ECD70" w14:textId="78A7C861" w:rsidR="00DF49D0" w:rsidRDefault="00DF49D0" w:rsidP="00C65D90">
      <w:pPr>
        <w:jc w:val="both"/>
      </w:pPr>
      <w:r>
        <w:t>We zijn wel bezi</w:t>
      </w:r>
      <w:r w:rsidR="00D14AE5">
        <w:t xml:space="preserve">g met duurzaam bedrijfsmanagement op de site, de kans bestaat dus dat er kansen gedetecteerd worden. Nu los van wat er zich speelt op het bedrijventerrein de Kluis, </w:t>
      </w:r>
      <w:r w:rsidR="001B24FE">
        <w:t>heeft de stad ook gesprekken met andere bedrijven (niet werkzaam op de site) die elkaar ook vinden. Denk hierbij aan een glastuinbouw en een slachterij die in onderzoeksfase en realisatiefase</w:t>
      </w:r>
      <w:r w:rsidR="00C42BBD">
        <w:t xml:space="preserve"> voor de uitwisseling van elektriciteit en warmte (de glasfabriek heeft een WKK en slachterij heeft warmte nodig). </w:t>
      </w:r>
      <w:r w:rsidR="00B2445D">
        <w:t xml:space="preserve">Het gaat om uitwisseling van energiestromen en warmte. Er is heel wat actiegerichtheid bij de ondernemingen, dus onderzoeken hoe we dit kunnen uitrollen binnen de gemeente. </w:t>
      </w:r>
    </w:p>
    <w:p w14:paraId="120F547D" w14:textId="7128ECE4" w:rsidR="0052332B" w:rsidRDefault="0052332B" w:rsidP="00C65D90">
      <w:pPr>
        <w:jc w:val="both"/>
      </w:pPr>
    </w:p>
    <w:p w14:paraId="4A14CA7C" w14:textId="292AE9DD" w:rsidR="0052332B" w:rsidRDefault="0052332B" w:rsidP="00C65D90">
      <w:pPr>
        <w:jc w:val="both"/>
        <w:rPr>
          <w:b/>
          <w:bCs/>
        </w:rPr>
      </w:pPr>
      <w:r w:rsidRPr="0052332B">
        <w:rPr>
          <w:b/>
          <w:bCs/>
        </w:rPr>
        <w:t xml:space="preserve">13. Criterium </w:t>
      </w:r>
      <w:proofErr w:type="spellStart"/>
      <w:r w:rsidRPr="0052332B">
        <w:rPr>
          <w:b/>
          <w:bCs/>
        </w:rPr>
        <w:t>total</w:t>
      </w:r>
      <w:proofErr w:type="spellEnd"/>
      <w:r w:rsidRPr="0052332B">
        <w:rPr>
          <w:b/>
          <w:bCs/>
        </w:rPr>
        <w:t xml:space="preserve"> </w:t>
      </w:r>
      <w:proofErr w:type="spellStart"/>
      <w:r w:rsidRPr="0052332B">
        <w:rPr>
          <w:b/>
          <w:bCs/>
        </w:rPr>
        <w:t>cost</w:t>
      </w:r>
      <w:proofErr w:type="spellEnd"/>
      <w:r w:rsidRPr="0052332B">
        <w:rPr>
          <w:b/>
          <w:bCs/>
        </w:rPr>
        <w:t xml:space="preserve"> of </w:t>
      </w:r>
      <w:proofErr w:type="spellStart"/>
      <w:r w:rsidR="00A33DC3" w:rsidRPr="0052332B">
        <w:rPr>
          <w:b/>
          <w:bCs/>
        </w:rPr>
        <w:t>ownership</w:t>
      </w:r>
      <w:proofErr w:type="spellEnd"/>
      <w:r w:rsidR="00A33DC3" w:rsidRPr="0052332B">
        <w:rPr>
          <w:b/>
          <w:bCs/>
        </w:rPr>
        <w:t>: bedoel</w:t>
      </w:r>
      <w:r w:rsidRPr="0052332B">
        <w:rPr>
          <w:b/>
          <w:bCs/>
        </w:rPr>
        <w:t xml:space="preserve"> je daarmee totale kosten voor energetische renovatie (isolatie + nieuwe warmtebron) en dat </w:t>
      </w:r>
      <w:r w:rsidR="00A33DC3" w:rsidRPr="0052332B">
        <w:rPr>
          <w:b/>
          <w:bCs/>
        </w:rPr>
        <w:t>herrekent</w:t>
      </w:r>
      <w:r w:rsidRPr="0052332B">
        <w:rPr>
          <w:b/>
          <w:bCs/>
        </w:rPr>
        <w:t xml:space="preserve"> per maand? En dus vergeleken met huidige maandelijkse kost?</w:t>
      </w:r>
    </w:p>
    <w:p w14:paraId="0AA44A76" w14:textId="77777777" w:rsidR="00DF49D0" w:rsidRPr="0052332B" w:rsidRDefault="00DF49D0" w:rsidP="00C65D90">
      <w:pPr>
        <w:jc w:val="both"/>
        <w:rPr>
          <w:b/>
          <w:bCs/>
        </w:rPr>
      </w:pPr>
    </w:p>
    <w:sectPr w:rsidR="00DF49D0" w:rsidRPr="0052332B" w:rsidSect="005331E9">
      <w:footerReference w:type="even" r:id="rId15"/>
      <w:footerReference w:type="default" r:id="rId16"/>
      <w:headerReference w:type="first" r:id="rId17"/>
      <w:footerReference w:type="first" r:id="rId18"/>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FC09" w14:textId="77777777" w:rsidR="003B740C" w:rsidRDefault="003B740C" w:rsidP="003D1334">
      <w:r>
        <w:separator/>
      </w:r>
    </w:p>
  </w:endnote>
  <w:endnote w:type="continuationSeparator" w:id="0">
    <w:p w14:paraId="52A8FB35" w14:textId="77777777" w:rsidR="003B740C" w:rsidRDefault="003B740C"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8691" w14:textId="2C4DB52F" w:rsidR="007E2E9E" w:rsidRDefault="00153086" w:rsidP="00821EAE">
    <w:r>
      <w:fldChar w:fldCharType="begin"/>
    </w:r>
    <w:r>
      <w:instrText xml:space="preserve"> CREATEDATE \@ "d MMMM yyyy" \* MERGEFORMAT </w:instrText>
    </w:r>
    <w:r>
      <w:fldChar w:fldCharType="separate"/>
    </w:r>
    <w:r w:rsidR="002636CF">
      <w:rPr>
        <w:noProof/>
      </w:rPr>
      <w:t>23 april</w:t>
    </w:r>
    <w:r w:rsidR="006E2C6C">
      <w:rPr>
        <w:noProof/>
      </w:rPr>
      <w:t xml:space="preserve">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2</w:t>
    </w:r>
    <w:r>
      <w:rPr>
        <w:noProof/>
      </w:rPr>
      <w:fldChar w:fldCharType="end"/>
    </w:r>
    <w:r w:rsidR="007E2E9E">
      <w:t>/</w:t>
    </w:r>
    <w:r w:rsidR="003B740C">
      <w:fldChar w:fldCharType="begin"/>
    </w:r>
    <w:r w:rsidR="003B740C">
      <w:instrText xml:space="preserve"> NUMPAGES \* Arabic \* MERGEFORMAT </w:instrText>
    </w:r>
    <w:r w:rsidR="003B740C">
      <w:fldChar w:fldCharType="separate"/>
    </w:r>
    <w:r w:rsidR="00624CC1">
      <w:rPr>
        <w:noProof/>
      </w:rPr>
      <w:t>2</w:t>
    </w:r>
    <w:r w:rsidR="003B740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B097" w14:textId="266DE630" w:rsidR="007E2E9E" w:rsidRDefault="00C62B1A" w:rsidP="00821EAE">
    <w:r>
      <w:t xml:space="preserve">23 april 2021 </w:t>
    </w:r>
    <w:r w:rsidR="007E2E9E">
      <w:t xml:space="preserve">- </w:t>
    </w:r>
    <w:r w:rsidR="00153086">
      <w:fldChar w:fldCharType="begin"/>
    </w:r>
    <w:r w:rsidR="00153086">
      <w:instrText xml:space="preserve"> PAGE \* Arabic \* MERGEFORMAT </w:instrText>
    </w:r>
    <w:r w:rsidR="00153086">
      <w:fldChar w:fldCharType="separate"/>
    </w:r>
    <w:r w:rsidR="00624CC1">
      <w:rPr>
        <w:noProof/>
      </w:rPr>
      <w:t>3</w:t>
    </w:r>
    <w:r w:rsidR="00153086">
      <w:rPr>
        <w:noProof/>
      </w:rPr>
      <w:fldChar w:fldCharType="end"/>
    </w:r>
    <w:r w:rsidR="007E2E9E">
      <w:t>/</w:t>
    </w:r>
    <w:r w:rsidR="003B740C">
      <w:fldChar w:fldCharType="begin"/>
    </w:r>
    <w:r w:rsidR="003B740C">
      <w:instrText xml:space="preserve"> NUMPAGES \* Arabic \* MERGEFORMAT </w:instrText>
    </w:r>
    <w:r w:rsidR="003B740C">
      <w:fldChar w:fldCharType="separate"/>
    </w:r>
    <w:r w:rsidR="00624CC1">
      <w:rPr>
        <w:noProof/>
      </w:rPr>
      <w:t>3</w:t>
    </w:r>
    <w:r w:rsidR="003B740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EE2A" w14:textId="3386CF23" w:rsidR="007E2E9E" w:rsidRDefault="00153086" w:rsidP="00FB6255">
    <w:r>
      <w:fldChar w:fldCharType="begin"/>
    </w:r>
    <w:r>
      <w:instrText xml:space="preserve"> CREATEDATE \@ "d MMMM yyyy" \* MERGEFORMAT </w:instrText>
    </w:r>
    <w:r>
      <w:fldChar w:fldCharType="separate"/>
    </w:r>
    <w:r w:rsidR="002636CF">
      <w:rPr>
        <w:noProof/>
      </w:rPr>
      <w:t>23 april</w:t>
    </w:r>
    <w:r w:rsidR="006E2C6C">
      <w:rPr>
        <w:noProof/>
      </w:rPr>
      <w:t xml:space="preserve"> 2021</w:t>
    </w:r>
    <w:r>
      <w:rPr>
        <w:noProof/>
      </w:rPr>
      <w:fldChar w:fldCharType="end"/>
    </w:r>
    <w:r w:rsidR="007E2E9E">
      <w:t xml:space="preserve"> - </w:t>
    </w:r>
    <w:r>
      <w:fldChar w:fldCharType="begin"/>
    </w:r>
    <w:r>
      <w:instrText xml:space="preserve"> PAGE \* Arabic \* MERGEFORMAT </w:instrText>
    </w:r>
    <w:r>
      <w:fldChar w:fldCharType="separate"/>
    </w:r>
    <w:r>
      <w:rPr>
        <w:noProof/>
      </w:rPr>
      <w:t>1</w:t>
    </w:r>
    <w:r>
      <w:rPr>
        <w:noProof/>
      </w:rPr>
      <w:fldChar w:fldCharType="end"/>
    </w:r>
    <w:r w:rsidR="007E2E9E">
      <w:t>/</w:t>
    </w:r>
    <w:r w:rsidR="003B740C">
      <w:fldChar w:fldCharType="begin"/>
    </w:r>
    <w:r w:rsidR="003B740C">
      <w:instrText xml:space="preserve"> NUMPAGES \* Arabic \* MERGEFORMAT </w:instrText>
    </w:r>
    <w:r w:rsidR="003B740C">
      <w:fldChar w:fldCharType="separate"/>
    </w:r>
    <w:r>
      <w:rPr>
        <w:noProof/>
      </w:rPr>
      <w:t>1</w:t>
    </w:r>
    <w:r w:rsidR="003B74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46E5" w14:textId="77777777" w:rsidR="003B740C" w:rsidRDefault="003B740C" w:rsidP="003D1334">
      <w:r>
        <w:separator/>
      </w:r>
    </w:p>
  </w:footnote>
  <w:footnote w:type="continuationSeparator" w:id="0">
    <w:p w14:paraId="479BC313" w14:textId="77777777" w:rsidR="003B740C" w:rsidRDefault="003B740C"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7AC3" w14:textId="77777777" w:rsidR="007E2E9E" w:rsidRDefault="009D49DB" w:rsidP="003D1334">
    <w:pPr>
      <w:pStyle w:val="Koptekst"/>
    </w:pPr>
    <w:r>
      <w:rPr>
        <w:noProof/>
      </w:rPr>
      <w:drawing>
        <wp:anchor distT="0" distB="0" distL="114300" distR="114300" simplePos="0" relativeHeight="251682816" behindDoc="1" locked="0" layoutInCell="1" allowOverlap="1" wp14:anchorId="0BCAE6BB" wp14:editId="020244A4">
          <wp:simplePos x="0" y="0"/>
          <wp:positionH relativeFrom="column">
            <wp:posOffset>-1449070</wp:posOffset>
          </wp:positionH>
          <wp:positionV relativeFrom="paragraph">
            <wp:posOffset>-539750</wp:posOffset>
          </wp:positionV>
          <wp:extent cx="8008620" cy="1394460"/>
          <wp:effectExtent l="0" t="0" r="0" b="0"/>
          <wp:wrapTight wrapText="bothSides">
            <wp:wrapPolygon edited="0">
              <wp:start x="18599" y="5311"/>
              <wp:lineTo x="2620" y="9148"/>
              <wp:lineTo x="2723" y="19770"/>
              <wp:lineTo x="19833" y="20951"/>
              <wp:lineTo x="19884" y="21246"/>
              <wp:lineTo x="20346" y="21246"/>
              <wp:lineTo x="20500" y="20066"/>
              <wp:lineTo x="20552" y="15344"/>
              <wp:lineTo x="19987" y="10623"/>
              <wp:lineTo x="20192" y="9443"/>
              <wp:lineTo x="19781" y="7377"/>
              <wp:lineTo x="19010" y="5311"/>
              <wp:lineTo x="18599"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62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04B132A"/>
    <w:multiLevelType w:val="hybridMultilevel"/>
    <w:tmpl w:val="FF4A88A6"/>
    <w:lvl w:ilvl="0" w:tplc="68D2BE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D23174"/>
    <w:multiLevelType w:val="hybridMultilevel"/>
    <w:tmpl w:val="98322442"/>
    <w:lvl w:ilvl="0" w:tplc="FB6E75B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15:restartNumberingAfterBreak="0">
    <w:nsid w:val="38AD7FC7"/>
    <w:multiLevelType w:val="hybridMultilevel"/>
    <w:tmpl w:val="7A021AB2"/>
    <w:lvl w:ilvl="0" w:tplc="E3D05A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265051"/>
    <w:multiLevelType w:val="hybridMultilevel"/>
    <w:tmpl w:val="07F6E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A4024C6"/>
    <w:multiLevelType w:val="hybridMultilevel"/>
    <w:tmpl w:val="90F0F422"/>
    <w:lvl w:ilvl="0" w:tplc="5A96881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EEA6F17"/>
    <w:multiLevelType w:val="hybridMultilevel"/>
    <w:tmpl w:val="30A469A0"/>
    <w:lvl w:ilvl="0" w:tplc="E3D05A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6"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7"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764122"/>
    <w:multiLevelType w:val="hybridMultilevel"/>
    <w:tmpl w:val="F5F675CA"/>
    <w:lvl w:ilvl="0" w:tplc="92C2B3F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20"/>
  </w:num>
  <w:num w:numId="4">
    <w:abstractNumId w:val="18"/>
  </w:num>
  <w:num w:numId="5">
    <w:abstractNumId w:val="17"/>
  </w:num>
  <w:num w:numId="6">
    <w:abstractNumId w:val="6"/>
  </w:num>
  <w:num w:numId="7">
    <w:abstractNumId w:val="11"/>
  </w:num>
  <w:num w:numId="8">
    <w:abstractNumId w:val="1"/>
  </w:num>
  <w:num w:numId="9">
    <w:abstractNumId w:val="11"/>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7"/>
  </w:num>
  <w:num w:numId="21">
    <w:abstractNumId w:val="4"/>
  </w:num>
  <w:num w:numId="22">
    <w:abstractNumId w:val="0"/>
  </w:num>
  <w:num w:numId="23">
    <w:abstractNumId w:val="0"/>
  </w:num>
  <w:num w:numId="24">
    <w:abstractNumId w:val="4"/>
  </w:num>
  <w:num w:numId="25">
    <w:abstractNumId w:val="9"/>
  </w:num>
  <w:num w:numId="26">
    <w:abstractNumId w:val="7"/>
  </w:num>
  <w:num w:numId="27">
    <w:abstractNumId w:val="16"/>
  </w:num>
  <w:num w:numId="28">
    <w:abstractNumId w:val="15"/>
  </w:num>
  <w:num w:numId="29">
    <w:abstractNumId w:val="15"/>
  </w:num>
  <w:num w:numId="30">
    <w:abstractNumId w:val="15"/>
  </w:num>
  <w:num w:numId="31">
    <w:abstractNumId w:val="15"/>
  </w:num>
  <w:num w:numId="32">
    <w:abstractNumId w:val="13"/>
  </w:num>
  <w:num w:numId="33">
    <w:abstractNumId w:val="5"/>
  </w:num>
  <w:num w:numId="34">
    <w:abstractNumId w:val="8"/>
  </w:num>
  <w:num w:numId="35">
    <w:abstractNumId w:val="19"/>
  </w:num>
  <w:num w:numId="36">
    <w:abstractNumId w:val="10"/>
  </w:num>
  <w:num w:numId="37">
    <w:abstractNumId w:val="14"/>
  </w:num>
  <w:num w:numId="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6C"/>
    <w:rsid w:val="00004622"/>
    <w:rsid w:val="00007846"/>
    <w:rsid w:val="00020F97"/>
    <w:rsid w:val="0002180A"/>
    <w:rsid w:val="00027C2B"/>
    <w:rsid w:val="00030647"/>
    <w:rsid w:val="00032DA4"/>
    <w:rsid w:val="0003410D"/>
    <w:rsid w:val="00053D84"/>
    <w:rsid w:val="0005572A"/>
    <w:rsid w:val="00057146"/>
    <w:rsid w:val="00074570"/>
    <w:rsid w:val="00077CFF"/>
    <w:rsid w:val="00086BBC"/>
    <w:rsid w:val="000A0394"/>
    <w:rsid w:val="000A77E9"/>
    <w:rsid w:val="000B617B"/>
    <w:rsid w:val="000D2B07"/>
    <w:rsid w:val="000D4F03"/>
    <w:rsid w:val="000E2091"/>
    <w:rsid w:val="000F0F55"/>
    <w:rsid w:val="00126392"/>
    <w:rsid w:val="001413C4"/>
    <w:rsid w:val="001435B9"/>
    <w:rsid w:val="0015074A"/>
    <w:rsid w:val="00153086"/>
    <w:rsid w:val="00160285"/>
    <w:rsid w:val="00177D4D"/>
    <w:rsid w:val="00183A20"/>
    <w:rsid w:val="0018564B"/>
    <w:rsid w:val="001A5C20"/>
    <w:rsid w:val="001A790D"/>
    <w:rsid w:val="001B071F"/>
    <w:rsid w:val="001B1AC8"/>
    <w:rsid w:val="001B24FE"/>
    <w:rsid w:val="001C6234"/>
    <w:rsid w:val="001D6A4A"/>
    <w:rsid w:val="001D6C59"/>
    <w:rsid w:val="001D7AC1"/>
    <w:rsid w:val="001E3D2E"/>
    <w:rsid w:val="001F7A9C"/>
    <w:rsid w:val="00206331"/>
    <w:rsid w:val="00213E81"/>
    <w:rsid w:val="00230D5D"/>
    <w:rsid w:val="00242D45"/>
    <w:rsid w:val="00255B5D"/>
    <w:rsid w:val="002636CF"/>
    <w:rsid w:val="00263FB9"/>
    <w:rsid w:val="00275472"/>
    <w:rsid w:val="0028492E"/>
    <w:rsid w:val="00285035"/>
    <w:rsid w:val="00296FF0"/>
    <w:rsid w:val="002B29FD"/>
    <w:rsid w:val="002C2BCA"/>
    <w:rsid w:val="002C6CDB"/>
    <w:rsid w:val="002D0A8D"/>
    <w:rsid w:val="002E1A8F"/>
    <w:rsid w:val="00307F4F"/>
    <w:rsid w:val="00312AD1"/>
    <w:rsid w:val="00322BF6"/>
    <w:rsid w:val="00334C13"/>
    <w:rsid w:val="003459BF"/>
    <w:rsid w:val="00375A4B"/>
    <w:rsid w:val="00385CA5"/>
    <w:rsid w:val="003907EA"/>
    <w:rsid w:val="00390A92"/>
    <w:rsid w:val="00396287"/>
    <w:rsid w:val="003A2D2A"/>
    <w:rsid w:val="003A53D5"/>
    <w:rsid w:val="003B3BA7"/>
    <w:rsid w:val="003B740C"/>
    <w:rsid w:val="003D088D"/>
    <w:rsid w:val="003D1334"/>
    <w:rsid w:val="003E251E"/>
    <w:rsid w:val="00404539"/>
    <w:rsid w:val="00424D5D"/>
    <w:rsid w:val="004553C9"/>
    <w:rsid w:val="004579C9"/>
    <w:rsid w:val="004A777D"/>
    <w:rsid w:val="004B1908"/>
    <w:rsid w:val="004B4C4D"/>
    <w:rsid w:val="004B6ED9"/>
    <w:rsid w:val="004C096B"/>
    <w:rsid w:val="004D00BB"/>
    <w:rsid w:val="004D2D5C"/>
    <w:rsid w:val="004F5C85"/>
    <w:rsid w:val="00503DB4"/>
    <w:rsid w:val="00505021"/>
    <w:rsid w:val="005170CD"/>
    <w:rsid w:val="0052332B"/>
    <w:rsid w:val="005252D1"/>
    <w:rsid w:val="005259C9"/>
    <w:rsid w:val="005321AF"/>
    <w:rsid w:val="005331E9"/>
    <w:rsid w:val="0053434F"/>
    <w:rsid w:val="0054514C"/>
    <w:rsid w:val="00565448"/>
    <w:rsid w:val="00587596"/>
    <w:rsid w:val="005A04DF"/>
    <w:rsid w:val="005A1367"/>
    <w:rsid w:val="005A159E"/>
    <w:rsid w:val="005B0315"/>
    <w:rsid w:val="005B09E3"/>
    <w:rsid w:val="005B7E02"/>
    <w:rsid w:val="005C5B05"/>
    <w:rsid w:val="005C6551"/>
    <w:rsid w:val="005C65F2"/>
    <w:rsid w:val="005E5D7A"/>
    <w:rsid w:val="005E7A22"/>
    <w:rsid w:val="006000A5"/>
    <w:rsid w:val="00624CC1"/>
    <w:rsid w:val="00636FBE"/>
    <w:rsid w:val="00640582"/>
    <w:rsid w:val="00647F78"/>
    <w:rsid w:val="00651F67"/>
    <w:rsid w:val="00664EE4"/>
    <w:rsid w:val="006B3298"/>
    <w:rsid w:val="006C62C0"/>
    <w:rsid w:val="006D35D3"/>
    <w:rsid w:val="006D6D55"/>
    <w:rsid w:val="006E02B3"/>
    <w:rsid w:val="006E2930"/>
    <w:rsid w:val="006E2C6C"/>
    <w:rsid w:val="006F1E5C"/>
    <w:rsid w:val="0071720D"/>
    <w:rsid w:val="007266A8"/>
    <w:rsid w:val="0073454D"/>
    <w:rsid w:val="00735ACD"/>
    <w:rsid w:val="007404ED"/>
    <w:rsid w:val="00740713"/>
    <w:rsid w:val="0076622C"/>
    <w:rsid w:val="007778F4"/>
    <w:rsid w:val="007A1E01"/>
    <w:rsid w:val="007B1E4F"/>
    <w:rsid w:val="007B7DCB"/>
    <w:rsid w:val="007C53BA"/>
    <w:rsid w:val="007E2E9E"/>
    <w:rsid w:val="007E3D9A"/>
    <w:rsid w:val="007F52D6"/>
    <w:rsid w:val="00803BC4"/>
    <w:rsid w:val="00821EAE"/>
    <w:rsid w:val="00833F68"/>
    <w:rsid w:val="00857E55"/>
    <w:rsid w:val="008607D2"/>
    <w:rsid w:val="00861287"/>
    <w:rsid w:val="00870B74"/>
    <w:rsid w:val="008A2964"/>
    <w:rsid w:val="008A6083"/>
    <w:rsid w:val="008E53C9"/>
    <w:rsid w:val="008E5C76"/>
    <w:rsid w:val="008F21AB"/>
    <w:rsid w:val="00921E9C"/>
    <w:rsid w:val="00931B67"/>
    <w:rsid w:val="0093723A"/>
    <w:rsid w:val="0094045D"/>
    <w:rsid w:val="0095090A"/>
    <w:rsid w:val="00952405"/>
    <w:rsid w:val="00976E74"/>
    <w:rsid w:val="009809DF"/>
    <w:rsid w:val="00981C09"/>
    <w:rsid w:val="00985103"/>
    <w:rsid w:val="009A2C86"/>
    <w:rsid w:val="009B777C"/>
    <w:rsid w:val="009C512B"/>
    <w:rsid w:val="009D49DB"/>
    <w:rsid w:val="009D6A35"/>
    <w:rsid w:val="009E2620"/>
    <w:rsid w:val="009E7AB2"/>
    <w:rsid w:val="00A01365"/>
    <w:rsid w:val="00A33DC3"/>
    <w:rsid w:val="00A54F42"/>
    <w:rsid w:val="00A55301"/>
    <w:rsid w:val="00A95E1B"/>
    <w:rsid w:val="00AB2D3D"/>
    <w:rsid w:val="00AB5067"/>
    <w:rsid w:val="00AB6424"/>
    <w:rsid w:val="00AD107A"/>
    <w:rsid w:val="00AF7641"/>
    <w:rsid w:val="00B0032E"/>
    <w:rsid w:val="00B2445D"/>
    <w:rsid w:val="00B25741"/>
    <w:rsid w:val="00B51960"/>
    <w:rsid w:val="00B55DF7"/>
    <w:rsid w:val="00B60B74"/>
    <w:rsid w:val="00BB27C9"/>
    <w:rsid w:val="00BB41DD"/>
    <w:rsid w:val="00BB6993"/>
    <w:rsid w:val="00BC0F67"/>
    <w:rsid w:val="00BC12C7"/>
    <w:rsid w:val="00BD7E19"/>
    <w:rsid w:val="00BF1A6E"/>
    <w:rsid w:val="00C02FE3"/>
    <w:rsid w:val="00C1674A"/>
    <w:rsid w:val="00C35A64"/>
    <w:rsid w:val="00C42BBD"/>
    <w:rsid w:val="00C4738B"/>
    <w:rsid w:val="00C47CBE"/>
    <w:rsid w:val="00C50753"/>
    <w:rsid w:val="00C50AEA"/>
    <w:rsid w:val="00C56A2E"/>
    <w:rsid w:val="00C62B1A"/>
    <w:rsid w:val="00C64AD4"/>
    <w:rsid w:val="00C65D90"/>
    <w:rsid w:val="00C66378"/>
    <w:rsid w:val="00C755FD"/>
    <w:rsid w:val="00C76226"/>
    <w:rsid w:val="00C9693D"/>
    <w:rsid w:val="00CA0D14"/>
    <w:rsid w:val="00CA16D0"/>
    <w:rsid w:val="00CA7EC6"/>
    <w:rsid w:val="00CC066C"/>
    <w:rsid w:val="00CC1014"/>
    <w:rsid w:val="00CD1533"/>
    <w:rsid w:val="00CD196A"/>
    <w:rsid w:val="00CE42D7"/>
    <w:rsid w:val="00D10F7C"/>
    <w:rsid w:val="00D12C1D"/>
    <w:rsid w:val="00D13A51"/>
    <w:rsid w:val="00D14AE5"/>
    <w:rsid w:val="00D208FD"/>
    <w:rsid w:val="00D247AA"/>
    <w:rsid w:val="00D24833"/>
    <w:rsid w:val="00D32F45"/>
    <w:rsid w:val="00D3300E"/>
    <w:rsid w:val="00D46707"/>
    <w:rsid w:val="00D60FB6"/>
    <w:rsid w:val="00D6207D"/>
    <w:rsid w:val="00D663F8"/>
    <w:rsid w:val="00DA0B45"/>
    <w:rsid w:val="00DC5DA4"/>
    <w:rsid w:val="00DF49D0"/>
    <w:rsid w:val="00E0120D"/>
    <w:rsid w:val="00E050CE"/>
    <w:rsid w:val="00E126E6"/>
    <w:rsid w:val="00E12EA8"/>
    <w:rsid w:val="00E366FE"/>
    <w:rsid w:val="00E37515"/>
    <w:rsid w:val="00E5062F"/>
    <w:rsid w:val="00E56162"/>
    <w:rsid w:val="00E61FCE"/>
    <w:rsid w:val="00E65FFB"/>
    <w:rsid w:val="00E726BB"/>
    <w:rsid w:val="00E858CA"/>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C83"/>
    <w:rsid w:val="00F44086"/>
    <w:rsid w:val="00F460B4"/>
    <w:rsid w:val="00F521AD"/>
    <w:rsid w:val="00F61E1E"/>
    <w:rsid w:val="00F67032"/>
    <w:rsid w:val="00F76A88"/>
    <w:rsid w:val="00F91DCA"/>
    <w:rsid w:val="00FA051E"/>
    <w:rsid w:val="00FA60CC"/>
    <w:rsid w:val="00FA6D2E"/>
    <w:rsid w:val="00FB0706"/>
    <w:rsid w:val="00FB4258"/>
    <w:rsid w:val="00FB59B0"/>
    <w:rsid w:val="00FB60E5"/>
    <w:rsid w:val="00FB6255"/>
    <w:rsid w:val="00FC724D"/>
    <w:rsid w:val="00FC775F"/>
    <w:rsid w:val="00FD5FE9"/>
    <w:rsid w:val="00FF01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0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character" w:styleId="Onopgelostemelding">
    <w:name w:val="Unresolved Mention"/>
    <w:basedOn w:val="Standaardalinea-lettertype"/>
    <w:uiPriority w:val="99"/>
    <w:semiHidden/>
    <w:unhideWhenUsed/>
    <w:rsid w:val="001F7A9C"/>
    <w:rPr>
      <w:color w:val="605E5C"/>
      <w:shd w:val="clear" w:color="auto" w:fill="E1DFDD"/>
    </w:rPr>
  </w:style>
  <w:style w:type="paragraph" w:styleId="Lijstalinea">
    <w:name w:val="List Paragraph"/>
    <w:basedOn w:val="Standaard"/>
    <w:uiPriority w:val="34"/>
    <w:qFormat/>
    <w:rsid w:val="00275472"/>
    <w:pPr>
      <w:spacing w:line="240" w:lineRule="auto"/>
      <w:ind w:left="720"/>
      <w:contextualSpacing w:val="0"/>
    </w:pPr>
    <w:rPr>
      <w:rFonts w:ascii="Calibri" w:eastAsia="Calibri" w:hAnsi="Calibri" w:cs="Calibri"/>
      <w:color w:val="auto"/>
      <w:sz w:val="22"/>
      <w:szCs w:val="22"/>
      <w:lang w:eastAsia="en-US"/>
    </w:rPr>
  </w:style>
  <w:style w:type="character" w:styleId="Verwijzingopmerking">
    <w:name w:val="annotation reference"/>
    <w:basedOn w:val="Standaardalinea-lettertype"/>
    <w:semiHidden/>
    <w:unhideWhenUsed/>
    <w:rsid w:val="0015074A"/>
    <w:rPr>
      <w:sz w:val="16"/>
      <w:szCs w:val="16"/>
    </w:rPr>
  </w:style>
  <w:style w:type="paragraph" w:styleId="Tekstopmerking">
    <w:name w:val="annotation text"/>
    <w:basedOn w:val="Standaard"/>
    <w:link w:val="TekstopmerkingChar"/>
    <w:semiHidden/>
    <w:unhideWhenUsed/>
    <w:rsid w:val="0015074A"/>
    <w:pPr>
      <w:spacing w:line="240" w:lineRule="auto"/>
    </w:pPr>
    <w:rPr>
      <w:szCs w:val="20"/>
    </w:rPr>
  </w:style>
  <w:style w:type="character" w:customStyle="1" w:styleId="TekstopmerkingChar">
    <w:name w:val="Tekst opmerking Char"/>
    <w:basedOn w:val="Standaardalinea-lettertype"/>
    <w:link w:val="Tekstopmerking"/>
    <w:semiHidden/>
    <w:rsid w:val="0015074A"/>
    <w:rPr>
      <w:color w:val="585849" w:themeColor="text1" w:themeShade="8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08059">
      <w:bodyDiv w:val="1"/>
      <w:marLeft w:val="0"/>
      <w:marRight w:val="0"/>
      <w:marTop w:val="0"/>
      <w:marBottom w:val="0"/>
      <w:divBdr>
        <w:top w:val="none" w:sz="0" w:space="0" w:color="auto"/>
        <w:left w:val="none" w:sz="0" w:space="0" w:color="auto"/>
        <w:bottom w:val="none" w:sz="0" w:space="0" w:color="auto"/>
        <w:right w:val="none" w:sz="0" w:space="0" w:color="auto"/>
      </w:divBdr>
    </w:div>
    <w:div w:id="21155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ndbeterleefmilieu.be/artikel/van-gas-en-olie-los-8-pionierssteden-pleiten-voor-ambitieus-vlaams-warmtebeleid"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twerkklimaat@vvsg.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ndbeterleefmilieu.be/artikel/van-gas-en-olie-los-8-pionierssteden-pleiten-voor-ambitieus-vlaams-warmtebele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twerkklimaat@vvs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1" ma:contentTypeDescription="Create a new document." ma:contentTypeScope="" ma:versionID="5f28aa842981e3cfa3d00ff53b3acabb">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9e2b4b9855581c7f50e3154ac4474514"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46E83-8D80-4B03-84F1-E4808FDC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e3f4-d51a-49bc-8114-96fb39244b96"/>
    <ds:schemaRef ds:uri="320ed818-5217-4214-b39a-882e02de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52591-E512-4095-8F5A-6A4657918034}">
  <ds:schemaRefs>
    <ds:schemaRef ds:uri="http://schemas.microsoft.com/sharepoint/v3/contenttype/forms"/>
  </ds:schemaRefs>
</ds:datastoreItem>
</file>

<file path=customXml/itemProps3.xml><?xml version="1.0" encoding="utf-8"?>
<ds:datastoreItem xmlns:ds="http://schemas.openxmlformats.org/officeDocument/2006/customXml" ds:itemID="{C08E2226-0527-4184-A33D-3BE72BB9E5C5}">
  <ds:schemaRefs>
    <ds:schemaRef ds:uri="http://schemas.openxmlformats.org/officeDocument/2006/bibliography"/>
  </ds:schemaRefs>
</ds:datastoreItem>
</file>

<file path=customXml/itemProps4.xml><?xml version="1.0" encoding="utf-8"?>
<ds:datastoreItem xmlns:ds="http://schemas.openxmlformats.org/officeDocument/2006/customXml" ds:itemID="{93476F89-1087-492A-8423-AF2686321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6</Pages>
  <Words>2348</Words>
  <Characters>12916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2021-04-23T15:46:00Z</dcterms:created>
  <dcterms:modified xsi:type="dcterms:W3CDTF">2021-04-29T07:13:00Z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0x01010075C0C7C28D4DE34DB8B4ACF320E51001</vt:lpwstr>
  </property>
  <property fmtid="{D5CDD505-2E9C-101B-9397-08002B2CF9AE}" pid="3" name="_dlc_DocIdItemGuid">
    <vt:lpwstr>a2039b52-285e-4043-9a1f-5d93d8b3250d</vt:lpwstr>
  </property>
</Properties>
</file>