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F8261" w14:textId="77777777" w:rsidR="00E86209" w:rsidRDefault="00EC3EEE" w:rsidP="00E86209">
      <w:r>
        <w:rPr>
          <w:noProof/>
          <w:lang w:eastAsia="nl-BE"/>
        </w:rPr>
        <mc:AlternateContent>
          <mc:Choice Requires="wps">
            <w:drawing>
              <wp:anchor distT="0" distB="0" distL="114300" distR="114300" simplePos="0" relativeHeight="251658240" behindDoc="0" locked="0" layoutInCell="1" allowOverlap="1" wp14:anchorId="4A5C87E8" wp14:editId="5AD6BC86">
                <wp:simplePos x="0" y="0"/>
                <wp:positionH relativeFrom="page">
                  <wp:posOffset>720090</wp:posOffset>
                </wp:positionH>
                <wp:positionV relativeFrom="page">
                  <wp:posOffset>1943735</wp:posOffset>
                </wp:positionV>
                <wp:extent cx="1896745" cy="546735"/>
                <wp:effectExtent l="0" t="635" r="2540" b="0"/>
                <wp:wrapNone/>
                <wp:docPr id="18" name="Tekstvak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745" cy="546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664421" w14:textId="77777777" w:rsidR="00E86209" w:rsidRPr="00D7393E" w:rsidRDefault="00E86209" w:rsidP="00E86209">
                            <w:pPr>
                              <w:ind w:right="-205"/>
                              <w:jc w:val="right"/>
                              <w:rPr>
                                <w:color w:val="000000"/>
                                <w:szCs w:val="18"/>
                              </w:rPr>
                            </w:pPr>
                            <w:r w:rsidRPr="002178A3">
                              <w:rPr>
                                <w:bCs/>
                                <w:color w:val="000000"/>
                                <w:szCs w:val="18"/>
                              </w:rPr>
                              <w:t>CONSULTANCY</w:t>
                            </w:r>
                            <w:r>
                              <w:rPr>
                                <w:bCs/>
                                <w:color w:val="000000"/>
                                <w:szCs w:val="18"/>
                              </w:rPr>
                              <w:br/>
                            </w:r>
                            <w:r w:rsidRPr="00017E99">
                              <w:rPr>
                                <w:color w:val="000000"/>
                                <w:szCs w:val="18"/>
                              </w:rPr>
                              <w:t>ENGINEERING</w:t>
                            </w:r>
                            <w:r>
                              <w:rPr>
                                <w:b/>
                                <w:color w:val="000000"/>
                                <w:szCs w:val="18"/>
                              </w:rPr>
                              <w:br/>
                            </w:r>
                            <w:r w:rsidRPr="00D7393E">
                              <w:rPr>
                                <w:color w:val="000000"/>
                                <w:szCs w:val="18"/>
                              </w:rPr>
                              <w:t>COMMISSIONING</w:t>
                            </w:r>
                          </w:p>
                        </w:txbxContent>
                      </wps:txbx>
                      <wps:bodyPr rot="0" vert="horz" wrap="square" lIns="0" tIns="0" rIns="144018"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4A5C87E8" id="_x0000_t202" coordsize="21600,21600" o:spt="202" path="m,l,21600r21600,l21600,xe">
                <v:stroke joinstyle="miter"/>
                <v:path gradientshapeok="t" o:connecttype="rect"/>
              </v:shapetype>
              <v:shape id="Tekstvak 19" o:spid="_x0000_s1026" type="#_x0000_t202" style="position:absolute;margin-left:56.7pt;margin-top:153.05pt;width:149.35pt;height:4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" filled="f" stroked="f">
                <v:textbox style="mso-fit-shape-to-text:t" inset="0,0,11.34pt,0">
                  <w:txbxContent>
                    <w:p w14:paraId="0D664421" w14:textId="77777777" w:rsidR="00E86209" w:rsidRPr="00D7393E" w:rsidRDefault="00E86209" w:rsidP="00E86209">
                      <w:pPr>
                        <w:ind w:right="-205"/>
                        <w:jc w:val="right"/>
                        <w:rPr>
                          <w:color w:val="000000"/>
                          <w:szCs w:val="18"/>
                        </w:rPr>
                      </w:pPr>
                      <w:r w:rsidRPr="002178A3">
                        <w:rPr>
                          <w:bCs/>
                          <w:color w:val="000000"/>
                          <w:szCs w:val="18"/>
                        </w:rPr>
                        <w:t>CONSULTANCY</w:t>
                      </w:r>
                      <w:r>
                        <w:rPr>
                          <w:bCs/>
                          <w:color w:val="000000"/>
                          <w:szCs w:val="18"/>
                        </w:rPr>
                        <w:br/>
                      </w:r>
                      <w:r w:rsidRPr="00017E99">
                        <w:rPr>
                          <w:color w:val="000000"/>
                          <w:szCs w:val="18"/>
                        </w:rPr>
                        <w:t>ENGINEERING</w:t>
                      </w:r>
                      <w:r>
                        <w:rPr>
                          <w:b/>
                          <w:color w:val="000000"/>
                          <w:szCs w:val="18"/>
                        </w:rPr>
                        <w:br/>
                      </w:r>
                      <w:r w:rsidRPr="00D7393E">
                        <w:rPr>
                          <w:color w:val="000000"/>
                          <w:szCs w:val="18"/>
                        </w:rPr>
                        <w:t>COMMISSIONING</w:t>
                      </w:r>
                    </w:p>
                  </w:txbxContent>
                </v:textbox>
                <w10:wrap anchorx="page" anchory="page"/>
              </v:shape>
            </w:pict>
          </mc:Fallback>
        </mc:AlternateContent>
      </w:r>
      <w:r>
        <w:rPr>
          <w:noProof/>
          <w:lang w:eastAsia="nl-BE"/>
        </w:rPr>
        <mc:AlternateContent>
          <mc:Choice Requires="wps">
            <w:drawing>
              <wp:anchor distT="0" distB="0" distL="114300" distR="114300" simplePos="0" relativeHeight="251660288" behindDoc="0" locked="0" layoutInCell="1" allowOverlap="1" wp14:anchorId="7B0B5A6F" wp14:editId="7D995AE4">
                <wp:simplePos x="0" y="0"/>
                <wp:positionH relativeFrom="page">
                  <wp:posOffset>3202940</wp:posOffset>
                </wp:positionH>
                <wp:positionV relativeFrom="page">
                  <wp:posOffset>3223895</wp:posOffset>
                </wp:positionV>
                <wp:extent cx="3634105" cy="2754630"/>
                <wp:effectExtent l="2540" t="4445" r="1905" b="3175"/>
                <wp:wrapNone/>
                <wp:docPr id="16" name="Tekstvak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4105" cy="2754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48CA21" w14:textId="77777777" w:rsidR="00E86209" w:rsidRPr="007F78C2" w:rsidRDefault="00E86209" w:rsidP="00E86209">
                            <w:pPr>
                              <w:widowControl w:val="0"/>
                              <w:autoSpaceDE w:val="0"/>
                              <w:autoSpaceDN w:val="0"/>
                              <w:adjustRightInd w:val="0"/>
                              <w:rPr>
                                <w:bCs/>
                                <w:szCs w:val="36"/>
                                <w:u w:val="single"/>
                              </w:rPr>
                            </w:pPr>
                            <w:r w:rsidRPr="007F78C2">
                              <w:rPr>
                                <w:b/>
                                <w:bCs/>
                                <w:color w:val="000000"/>
                                <w:szCs w:val="18"/>
                              </w:rPr>
                              <w:t>Type opdracht:</w:t>
                            </w:r>
                            <w:r w:rsidRPr="007F78C2">
                              <w:rPr>
                                <w:b/>
                                <w:bCs/>
                                <w:color w:val="000000"/>
                                <w:szCs w:val="18"/>
                              </w:rPr>
                              <w:br/>
                            </w:r>
                            <w:r w:rsidRPr="007F78C2">
                              <w:rPr>
                                <w:bCs/>
                                <w:color w:val="000000"/>
                                <w:szCs w:val="36"/>
                              </w:rPr>
                              <w:t>Diensten</w:t>
                            </w:r>
                          </w:p>
                          <w:p w14:paraId="367F2656" w14:textId="77777777" w:rsidR="00E86209" w:rsidRPr="007F78C2" w:rsidRDefault="00E86209" w:rsidP="00E86209">
                            <w:pPr>
                              <w:widowControl w:val="0"/>
                              <w:autoSpaceDE w:val="0"/>
                              <w:autoSpaceDN w:val="0"/>
                              <w:adjustRightInd w:val="0"/>
                              <w:rPr>
                                <w:bCs/>
                                <w:szCs w:val="36"/>
                              </w:rPr>
                            </w:pPr>
                            <w:r w:rsidRPr="007F78C2">
                              <w:rPr>
                                <w:b/>
                                <w:bCs/>
                                <w:color w:val="000000"/>
                                <w:szCs w:val="18"/>
                              </w:rPr>
                              <w:t>Project (en perceel):</w:t>
                            </w:r>
                            <w:r w:rsidRPr="007F78C2">
                              <w:rPr>
                                <w:b/>
                                <w:bCs/>
                                <w:color w:val="000000"/>
                                <w:szCs w:val="18"/>
                              </w:rPr>
                              <w:br/>
                            </w:r>
                            <w:r w:rsidRPr="007F78C2">
                              <w:rPr>
                                <w:bCs/>
                                <w:szCs w:val="36"/>
                              </w:rPr>
                              <w:t>“</w:t>
                            </w:r>
                            <w:r w:rsidRPr="007F78C2">
                              <w:rPr>
                                <w:bCs/>
                                <w:color w:val="000000"/>
                                <w:szCs w:val="36"/>
                              </w:rPr>
                              <w:t>OEPC Boeverbos - Selectieleidraad</w:t>
                            </w:r>
                            <w:r w:rsidRPr="007F78C2">
                              <w:rPr>
                                <w:bCs/>
                                <w:szCs w:val="36"/>
                              </w:rPr>
                              <w:t>”</w:t>
                            </w:r>
                          </w:p>
                          <w:p w14:paraId="46EE7C9F" w14:textId="77777777" w:rsidR="00E86209" w:rsidRPr="00F97807" w:rsidRDefault="00E86209" w:rsidP="00E86209">
                            <w:pPr>
                              <w:widowControl w:val="0"/>
                              <w:autoSpaceDE w:val="0"/>
                              <w:autoSpaceDN w:val="0"/>
                              <w:adjustRightInd w:val="0"/>
                              <w:spacing w:after="0"/>
                              <w:rPr>
                                <w:rFonts w:cs="Arial"/>
                                <w:spacing w:val="2"/>
                                <w:kern w:val="1"/>
                                <w:szCs w:val="18"/>
                                <w:lang w:eastAsia="ja-JP"/>
                              </w:rPr>
                            </w:pPr>
                            <w:r w:rsidRPr="002178A3">
                              <w:rPr>
                                <w:rFonts w:cs="Arial"/>
                                <w:b/>
                                <w:bCs/>
                                <w:spacing w:val="2"/>
                                <w:kern w:val="1"/>
                                <w:szCs w:val="18"/>
                                <w:lang w:eastAsia="ja-JP"/>
                              </w:rPr>
                              <w:t>Ligging</w:t>
                            </w:r>
                            <w:r w:rsidRPr="002178A3">
                              <w:rPr>
                                <w:rFonts w:cs="Arial"/>
                                <w:spacing w:val="2"/>
                                <w:kern w:val="1"/>
                                <w:szCs w:val="18"/>
                                <w:lang w:eastAsia="ja-JP"/>
                              </w:rPr>
                              <w:t>:</w:t>
                            </w:r>
                            <w:r>
                              <w:rPr>
                                <w:rFonts w:cs="Arial"/>
                                <w:spacing w:val="2"/>
                                <w:kern w:val="1"/>
                                <w:szCs w:val="18"/>
                                <w:lang w:eastAsia="ja-JP"/>
                              </w:rPr>
                              <w:br/>
                            </w:r>
                            <w:r w:rsidRPr="00DF6157">
                              <w:rPr>
                                <w:rFonts w:cs="Arial"/>
                                <w:color w:val="000000"/>
                                <w:spacing w:val="2"/>
                                <w:kern w:val="1"/>
                                <w:szCs w:val="18"/>
                                <w:lang w:eastAsia="ja-JP"/>
                              </w:rPr>
                              <w:t>Provincie West-Vlaanderen - Provinciehuis Boeverbos, Koning Leopold III-laan 41 te 8200 Brugge</w:t>
                            </w:r>
                          </w:p>
                          <w:p w14:paraId="462FAF43" w14:textId="77777777" w:rsidR="00E86209" w:rsidRPr="00F97807" w:rsidRDefault="00E86209" w:rsidP="00E86209">
                            <w:pPr>
                              <w:widowControl w:val="0"/>
                              <w:autoSpaceDE w:val="0"/>
                              <w:autoSpaceDN w:val="0"/>
                              <w:adjustRightInd w:val="0"/>
                              <w:spacing w:after="0"/>
                              <w:rPr>
                                <w:rFonts w:cs="Arial"/>
                                <w:spacing w:val="2"/>
                                <w:kern w:val="1"/>
                                <w:szCs w:val="18"/>
                                <w:lang w:eastAsia="ja-JP"/>
                              </w:rPr>
                            </w:pPr>
                          </w:p>
                          <w:p w14:paraId="2E636C77" w14:textId="77777777" w:rsidR="00E86209" w:rsidRPr="00F97807" w:rsidRDefault="00E86209" w:rsidP="00E86209">
                            <w:pPr>
                              <w:widowControl w:val="0"/>
                              <w:autoSpaceDE w:val="0"/>
                              <w:autoSpaceDN w:val="0"/>
                              <w:adjustRightInd w:val="0"/>
                              <w:rPr>
                                <w:rFonts w:cs="Arial"/>
                                <w:spacing w:val="2"/>
                                <w:kern w:val="1"/>
                                <w:szCs w:val="18"/>
                                <w:lang w:eastAsia="ja-JP"/>
                              </w:rPr>
                            </w:pPr>
                            <w:r w:rsidRPr="00E56F59">
                              <w:rPr>
                                <w:rFonts w:cs="Arial"/>
                                <w:b/>
                                <w:bCs/>
                                <w:spacing w:val="2"/>
                                <w:kern w:val="1"/>
                                <w:szCs w:val="18"/>
                                <w:lang w:eastAsia="ja-JP"/>
                              </w:rPr>
                              <w:t>Bouwheer</w:t>
                            </w:r>
                            <w:r w:rsidRPr="00E56F59">
                              <w:rPr>
                                <w:rFonts w:cs="Arial"/>
                                <w:spacing w:val="2"/>
                                <w:kern w:val="1"/>
                                <w:szCs w:val="18"/>
                                <w:lang w:eastAsia="ja-JP"/>
                              </w:rPr>
                              <w:t>:</w:t>
                            </w:r>
                            <w:r w:rsidRPr="00E56F59">
                              <w:rPr>
                                <w:rFonts w:cs="Arial"/>
                                <w:spacing w:val="2"/>
                                <w:kern w:val="1"/>
                                <w:szCs w:val="18"/>
                                <w:lang w:eastAsia="ja-JP"/>
                              </w:rPr>
                              <w:br/>
                            </w:r>
                            <w:r w:rsidRPr="00E56F59">
                              <w:rPr>
                                <w:rFonts w:cs="Arial"/>
                                <w:bCs/>
                                <w:color w:val="000000"/>
                                <w:spacing w:val="2"/>
                                <w:kern w:val="1"/>
                                <w:szCs w:val="18"/>
                                <w:lang w:eastAsia="ja-JP"/>
                              </w:rPr>
                              <w:t>Provincie West-Vlaanderen</w:t>
                            </w:r>
                          </w:p>
                          <w:p w14:paraId="3744E3E1" w14:textId="77777777" w:rsidR="00E86209" w:rsidRPr="00E56F59" w:rsidRDefault="00E86209" w:rsidP="00E86209"/>
                          <w:p w14:paraId="68E6EFA0" w14:textId="77777777" w:rsidR="00E86209" w:rsidRPr="00E56F59" w:rsidRDefault="00E86209"/>
                        </w:txbxContent>
                      </wps:txbx>
                      <wps:bodyPr rot="0" vert="horz" wrap="square" lIns="0" tIns="0" rIns="144018"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7B0B5A6F" id="Tekstvak 26" o:spid="_x0000_s1027" type="#_x0000_t202" style="position:absolute;margin-left:252.2pt;margin-top:253.85pt;width:286.15pt;height:216.9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" filled="f" stroked="f">
                <v:textbox style="mso-fit-shape-to-text:t" inset="0,0,11.34pt,0">
                  <w:txbxContent>
                    <w:p w14:paraId="4F48CA21" w14:textId="77777777" w:rsidR="00E86209" w:rsidRPr="007F78C2" w:rsidRDefault="00E86209" w:rsidP="00E86209">
                      <w:pPr>
                        <w:widowControl w:val="0"/>
                        <w:autoSpaceDE w:val="0"/>
                        <w:autoSpaceDN w:val="0"/>
                        <w:adjustRightInd w:val="0"/>
                        <w:rPr>
                          <w:bCs/>
                          <w:szCs w:val="36"/>
                          <w:u w:val="single"/>
                        </w:rPr>
                      </w:pPr>
                      <w:r w:rsidRPr="007F78C2">
                        <w:rPr>
                          <w:b/>
                          <w:bCs/>
                          <w:color w:val="000000"/>
                          <w:szCs w:val="18"/>
                        </w:rPr>
                        <w:t>Type opdracht:</w:t>
                      </w:r>
                      <w:r w:rsidRPr="007F78C2">
                        <w:rPr>
                          <w:b/>
                          <w:bCs/>
                          <w:color w:val="000000"/>
                          <w:szCs w:val="18"/>
                        </w:rPr>
                        <w:br/>
                      </w:r>
                      <w:r w:rsidRPr="007F78C2">
                        <w:rPr>
                          <w:bCs/>
                          <w:color w:val="000000"/>
                          <w:szCs w:val="36"/>
                        </w:rPr>
                        <w:t>Diensten</w:t>
                      </w:r>
                    </w:p>
                    <w:p w14:paraId="367F2656" w14:textId="77777777" w:rsidR="00E86209" w:rsidRPr="007F78C2" w:rsidRDefault="00E86209" w:rsidP="00E86209">
                      <w:pPr>
                        <w:widowControl w:val="0"/>
                        <w:autoSpaceDE w:val="0"/>
                        <w:autoSpaceDN w:val="0"/>
                        <w:adjustRightInd w:val="0"/>
                        <w:rPr>
                          <w:bCs/>
                          <w:szCs w:val="36"/>
                        </w:rPr>
                      </w:pPr>
                      <w:r w:rsidRPr="007F78C2">
                        <w:rPr>
                          <w:b/>
                          <w:bCs/>
                          <w:color w:val="000000"/>
                          <w:szCs w:val="18"/>
                        </w:rPr>
                        <w:t>Project (en perceel):</w:t>
                      </w:r>
                      <w:r w:rsidRPr="007F78C2">
                        <w:rPr>
                          <w:b/>
                          <w:bCs/>
                          <w:color w:val="000000"/>
                          <w:szCs w:val="18"/>
                        </w:rPr>
                        <w:br/>
                      </w:r>
                      <w:r w:rsidRPr="007F78C2">
                        <w:rPr>
                          <w:bCs/>
                          <w:szCs w:val="36"/>
                        </w:rPr>
                        <w:t>“</w:t>
                      </w:r>
                      <w:r w:rsidRPr="007F78C2">
                        <w:rPr>
                          <w:bCs/>
                          <w:color w:val="000000"/>
                          <w:szCs w:val="36"/>
                        </w:rPr>
                        <w:t>OEPC Boeverbos - Selectieleidraad</w:t>
                      </w:r>
                      <w:r w:rsidRPr="007F78C2">
                        <w:rPr>
                          <w:bCs/>
                          <w:szCs w:val="36"/>
                        </w:rPr>
                        <w:t>”</w:t>
                      </w:r>
                    </w:p>
                    <w:p w14:paraId="46EE7C9F" w14:textId="77777777" w:rsidR="00E86209" w:rsidRPr="00F97807" w:rsidRDefault="00E86209" w:rsidP="00E86209">
                      <w:pPr>
                        <w:widowControl w:val="0"/>
                        <w:autoSpaceDE w:val="0"/>
                        <w:autoSpaceDN w:val="0"/>
                        <w:adjustRightInd w:val="0"/>
                        <w:spacing w:after="0"/>
                        <w:rPr>
                          <w:rFonts w:cs="Arial"/>
                          <w:spacing w:val="2"/>
                          <w:kern w:val="1"/>
                          <w:szCs w:val="18"/>
                          <w:lang w:eastAsia="ja-JP"/>
                        </w:rPr>
                      </w:pPr>
                      <w:r w:rsidRPr="002178A3">
                        <w:rPr>
                          <w:rFonts w:cs="Arial"/>
                          <w:b/>
                          <w:bCs/>
                          <w:spacing w:val="2"/>
                          <w:kern w:val="1"/>
                          <w:szCs w:val="18"/>
                          <w:lang w:eastAsia="ja-JP"/>
                        </w:rPr>
                        <w:t>Ligging</w:t>
                      </w:r>
                      <w:r w:rsidRPr="002178A3">
                        <w:rPr>
                          <w:rFonts w:cs="Arial"/>
                          <w:spacing w:val="2"/>
                          <w:kern w:val="1"/>
                          <w:szCs w:val="18"/>
                          <w:lang w:eastAsia="ja-JP"/>
                        </w:rPr>
                        <w:t>:</w:t>
                      </w:r>
                      <w:r>
                        <w:rPr>
                          <w:rFonts w:cs="Arial"/>
                          <w:spacing w:val="2"/>
                          <w:kern w:val="1"/>
                          <w:szCs w:val="18"/>
                          <w:lang w:eastAsia="ja-JP"/>
                        </w:rPr>
                        <w:br/>
                      </w:r>
                      <w:r w:rsidRPr="00DF6157">
                        <w:rPr>
                          <w:rFonts w:cs="Arial"/>
                          <w:color w:val="000000"/>
                          <w:spacing w:val="2"/>
                          <w:kern w:val="1"/>
                          <w:szCs w:val="18"/>
                          <w:lang w:eastAsia="ja-JP"/>
                        </w:rPr>
                        <w:t>Provincie West-Vlaanderen - Provinciehuis Boeverbos, Koning Leopold III-laan 41 te 8200 Brugge</w:t>
                      </w:r>
                    </w:p>
                    <w:p w14:paraId="462FAF43" w14:textId="77777777" w:rsidR="00E86209" w:rsidRPr="00F97807" w:rsidRDefault="00E86209" w:rsidP="00E86209">
                      <w:pPr>
                        <w:widowControl w:val="0"/>
                        <w:autoSpaceDE w:val="0"/>
                        <w:autoSpaceDN w:val="0"/>
                        <w:adjustRightInd w:val="0"/>
                        <w:spacing w:after="0"/>
                        <w:rPr>
                          <w:rFonts w:cs="Arial"/>
                          <w:spacing w:val="2"/>
                          <w:kern w:val="1"/>
                          <w:szCs w:val="18"/>
                          <w:lang w:eastAsia="ja-JP"/>
                        </w:rPr>
                      </w:pPr>
                    </w:p>
                    <w:p w14:paraId="2E636C77" w14:textId="77777777" w:rsidR="00E86209" w:rsidRPr="00F97807" w:rsidRDefault="00E86209" w:rsidP="00E86209">
                      <w:pPr>
                        <w:widowControl w:val="0"/>
                        <w:autoSpaceDE w:val="0"/>
                        <w:autoSpaceDN w:val="0"/>
                        <w:adjustRightInd w:val="0"/>
                        <w:rPr>
                          <w:rFonts w:cs="Arial"/>
                          <w:spacing w:val="2"/>
                          <w:kern w:val="1"/>
                          <w:szCs w:val="18"/>
                          <w:lang w:eastAsia="ja-JP"/>
                        </w:rPr>
                      </w:pPr>
                      <w:r w:rsidRPr="00E56F59">
                        <w:rPr>
                          <w:rFonts w:cs="Arial"/>
                          <w:b/>
                          <w:bCs/>
                          <w:spacing w:val="2"/>
                          <w:kern w:val="1"/>
                          <w:szCs w:val="18"/>
                          <w:lang w:eastAsia="ja-JP"/>
                        </w:rPr>
                        <w:t>Bouwheer</w:t>
                      </w:r>
                      <w:r w:rsidRPr="00E56F59">
                        <w:rPr>
                          <w:rFonts w:cs="Arial"/>
                          <w:spacing w:val="2"/>
                          <w:kern w:val="1"/>
                          <w:szCs w:val="18"/>
                          <w:lang w:eastAsia="ja-JP"/>
                        </w:rPr>
                        <w:t>:</w:t>
                      </w:r>
                      <w:r w:rsidRPr="00E56F59">
                        <w:rPr>
                          <w:rFonts w:cs="Arial"/>
                          <w:spacing w:val="2"/>
                          <w:kern w:val="1"/>
                          <w:szCs w:val="18"/>
                          <w:lang w:eastAsia="ja-JP"/>
                        </w:rPr>
                        <w:br/>
                      </w:r>
                      <w:r w:rsidRPr="00E56F59">
                        <w:rPr>
                          <w:rFonts w:cs="Arial"/>
                          <w:bCs/>
                          <w:color w:val="000000"/>
                          <w:spacing w:val="2"/>
                          <w:kern w:val="1"/>
                          <w:szCs w:val="18"/>
                          <w:lang w:eastAsia="ja-JP"/>
                        </w:rPr>
                        <w:t>Provincie West-Vlaanderen</w:t>
                      </w:r>
                    </w:p>
                    <w:p w14:paraId="3744E3E1" w14:textId="77777777" w:rsidR="00E86209" w:rsidRPr="00E56F59" w:rsidRDefault="00E86209" w:rsidP="00E86209"/>
                    <w:p w14:paraId="68E6EFA0" w14:textId="77777777" w:rsidR="00E86209" w:rsidRPr="00E56F59" w:rsidRDefault="00E86209"/>
                  </w:txbxContent>
                </v:textbox>
                <w10:wrap anchorx="page" anchory="page"/>
              </v:shape>
            </w:pict>
          </mc:Fallback>
        </mc:AlternateContent>
      </w:r>
    </w:p>
    <w:p w14:paraId="7A298E8A" w14:textId="77777777" w:rsidR="00E86209" w:rsidRPr="00951D55" w:rsidRDefault="00E86209" w:rsidP="00E86209"/>
    <w:p w14:paraId="274E3307" w14:textId="77777777" w:rsidR="00E86209" w:rsidRPr="00951D55" w:rsidRDefault="00EC3EEE" w:rsidP="00E86209">
      <w:r>
        <w:rPr>
          <w:noProof/>
          <w:lang w:eastAsia="nl-BE"/>
        </w:rPr>
        <mc:AlternateContent>
          <mc:Choice Requires="wps">
            <w:drawing>
              <wp:anchor distT="0" distB="0" distL="114300" distR="114300" simplePos="0" relativeHeight="251662336" behindDoc="0" locked="0" layoutInCell="1" allowOverlap="1" wp14:anchorId="7F40E5B8" wp14:editId="77B9BEA6">
                <wp:simplePos x="0" y="0"/>
                <wp:positionH relativeFrom="page">
                  <wp:posOffset>2907030</wp:posOffset>
                </wp:positionH>
                <wp:positionV relativeFrom="page">
                  <wp:posOffset>720090</wp:posOffset>
                </wp:positionV>
                <wp:extent cx="0" cy="9253220"/>
                <wp:effectExtent l="11430" t="5715" r="7620" b="8890"/>
                <wp:wrapNone/>
                <wp:docPr id="15" name="Rechte verbindingslijn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253220"/>
                        </a:xfrm>
                        <a:prstGeom prst="line">
                          <a:avLst/>
                        </a:prstGeom>
                        <a:noFill/>
                        <a:ln w="6350" algn="ctr">
                          <a:solidFill>
                            <a:srgbClr val="4C4C4C"/>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A66DD11" id="Rechte verbindingslijn 5"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228.9pt,56.7pt" to="228.9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" strokecolor="#4c4c4c" strokeweight=".5pt">
                <v:stroke joinstyle="miter"/>
                <w10:wrap anchorx="page" anchory="page"/>
              </v:line>
            </w:pict>
          </mc:Fallback>
        </mc:AlternateContent>
      </w:r>
      <w:r>
        <w:rPr>
          <w:noProof/>
          <w:lang w:eastAsia="nl-BE"/>
        </w:rPr>
        <w:drawing>
          <wp:anchor distT="0" distB="0" distL="114300" distR="114300" simplePos="0" relativeHeight="251661312" behindDoc="0" locked="0" layoutInCell="1" allowOverlap="1" wp14:anchorId="2BD3DB6B" wp14:editId="79956E1C">
            <wp:simplePos x="0" y="0"/>
            <wp:positionH relativeFrom="page">
              <wp:posOffset>1537335</wp:posOffset>
            </wp:positionH>
            <wp:positionV relativeFrom="page">
              <wp:posOffset>720090</wp:posOffset>
            </wp:positionV>
            <wp:extent cx="1079500" cy="1079500"/>
            <wp:effectExtent l="0" t="0" r="0" b="0"/>
            <wp:wrapSquare wrapText="bothSides"/>
            <wp:docPr id="14" name="Afbeelding 18" descr="Kristof HD:Users:magenta: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8" descr="Kristof HD:Users:magenta:Desktop: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0866C9" w14:textId="77777777" w:rsidR="00E86209" w:rsidRPr="00951D55" w:rsidRDefault="00E86209" w:rsidP="00E86209"/>
    <w:p w14:paraId="235C25A8" w14:textId="77777777" w:rsidR="00E86209" w:rsidRPr="00951D55" w:rsidRDefault="00E86209" w:rsidP="00E86209"/>
    <w:p w14:paraId="211D6298" w14:textId="77777777" w:rsidR="00E86209" w:rsidRPr="00951D55" w:rsidRDefault="00E86209" w:rsidP="00E86209"/>
    <w:p w14:paraId="7F5C1C69" w14:textId="77777777" w:rsidR="00E86209" w:rsidRPr="00951D55" w:rsidRDefault="00E86209" w:rsidP="00E86209"/>
    <w:p w14:paraId="0BBAD505" w14:textId="77777777" w:rsidR="00E86209" w:rsidRPr="00951D55" w:rsidRDefault="00E86209" w:rsidP="00E86209"/>
    <w:p w14:paraId="198AD173" w14:textId="77777777" w:rsidR="00E86209" w:rsidRPr="00951D55" w:rsidRDefault="00DB4D5D" w:rsidP="00E86209">
      <w:r>
        <w:rPr>
          <w:noProof/>
          <w:lang w:eastAsia="nl-BE"/>
        </w:rPr>
        <mc:AlternateContent>
          <mc:Choice Requires="wps">
            <w:drawing>
              <wp:anchor distT="0" distB="0" distL="114300" distR="114300" simplePos="0" relativeHeight="251659264" behindDoc="0" locked="0" layoutInCell="1" allowOverlap="1" wp14:anchorId="74AE2AFE" wp14:editId="58B4582B">
                <wp:simplePos x="0" y="0"/>
                <wp:positionH relativeFrom="page">
                  <wp:posOffset>341907</wp:posOffset>
                </wp:positionH>
                <wp:positionV relativeFrom="page">
                  <wp:posOffset>3228230</wp:posOffset>
                </wp:positionV>
                <wp:extent cx="2278408" cy="546735"/>
                <wp:effectExtent l="0" t="0" r="0" b="5715"/>
                <wp:wrapNone/>
                <wp:docPr id="17" name="Tekstvak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8408" cy="546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63CF7D" w14:textId="77777777" w:rsidR="00E86209" w:rsidRPr="009E0591" w:rsidRDefault="00E86209" w:rsidP="00E86209">
                            <w:pPr>
                              <w:ind w:right="-205"/>
                              <w:jc w:val="right"/>
                              <w:rPr>
                                <w:color w:val="000000"/>
                                <w:szCs w:val="18"/>
                              </w:rPr>
                            </w:pPr>
                            <w:r w:rsidRPr="00FB5540">
                              <w:rPr>
                                <w:color w:val="808080"/>
                                <w:sz w:val="32"/>
                                <w:szCs w:val="36"/>
                              </w:rPr>
                              <w:t>SELECTIELEIDRAAD</w:t>
                            </w:r>
                            <w:r>
                              <w:rPr>
                                <w:color w:val="808080"/>
                                <w:sz w:val="36"/>
                                <w:szCs w:val="36"/>
                              </w:rPr>
                              <w:br/>
                            </w:r>
                            <w:r w:rsidRPr="00D90F0D">
                              <w:rPr>
                                <w:color w:val="000000"/>
                                <w:szCs w:val="18"/>
                              </w:rPr>
                              <w:t xml:space="preserve">DOSSIER </w:t>
                            </w:r>
                            <w:r>
                              <w:rPr>
                                <w:bCs/>
                                <w:color w:val="000000"/>
                                <w:szCs w:val="18"/>
                              </w:rPr>
                              <w:t xml:space="preserve">17005.018 </w:t>
                            </w:r>
                          </w:p>
                        </w:txbxContent>
                      </wps:txbx>
                      <wps:bodyPr rot="0" vert="horz" wrap="square" lIns="0" tIns="0" rIns="144018"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74AE2AFE" id="Tekstvak 20" o:spid="_x0000_s1028" type="#_x0000_t202" style="position:absolute;margin-left:26.9pt;margin-top:254.2pt;width:179.4pt;height:43.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" filled="f" stroked="f">
                <v:textbox style="mso-fit-shape-to-text:t" inset="0,0,11.34pt,0">
                  <w:txbxContent>
                    <w:p w14:paraId="1D63CF7D" w14:textId="77777777" w:rsidR="00E86209" w:rsidRPr="009E0591" w:rsidRDefault="00E86209" w:rsidP="00E86209">
                      <w:pPr>
                        <w:ind w:right="-205"/>
                        <w:jc w:val="right"/>
                        <w:rPr>
                          <w:color w:val="000000"/>
                          <w:szCs w:val="18"/>
                        </w:rPr>
                      </w:pPr>
                      <w:r w:rsidRPr="00FB5540">
                        <w:rPr>
                          <w:color w:val="808080"/>
                          <w:sz w:val="32"/>
                          <w:szCs w:val="36"/>
                        </w:rPr>
                        <w:t>SELECTIELEIDRAAD</w:t>
                      </w:r>
                      <w:r>
                        <w:rPr>
                          <w:color w:val="808080"/>
                          <w:sz w:val="36"/>
                          <w:szCs w:val="36"/>
                        </w:rPr>
                        <w:br/>
                      </w:r>
                      <w:r w:rsidRPr="00D90F0D">
                        <w:rPr>
                          <w:color w:val="000000"/>
                          <w:szCs w:val="18"/>
                        </w:rPr>
                        <w:t xml:space="preserve">DOSSIER </w:t>
                      </w:r>
                      <w:r>
                        <w:rPr>
                          <w:bCs/>
                          <w:color w:val="000000"/>
                          <w:szCs w:val="18"/>
                        </w:rPr>
                        <w:t xml:space="preserve">17005.018 </w:t>
                      </w:r>
                    </w:p>
                  </w:txbxContent>
                </v:textbox>
                <w10:wrap anchorx="page" anchory="page"/>
              </v:shape>
            </w:pict>
          </mc:Fallback>
        </mc:AlternateContent>
      </w:r>
    </w:p>
    <w:p w14:paraId="7D91D7D4" w14:textId="77777777" w:rsidR="00E86209" w:rsidRPr="00951D55" w:rsidRDefault="00E86209" w:rsidP="00E86209"/>
    <w:p w14:paraId="5F11E2EA" w14:textId="77777777" w:rsidR="00E86209" w:rsidRPr="00951D55" w:rsidRDefault="00E86209" w:rsidP="00E86209"/>
    <w:p w14:paraId="4C3B116F" w14:textId="77777777" w:rsidR="00E86209" w:rsidRPr="00951D55" w:rsidRDefault="00E86209" w:rsidP="00E86209"/>
    <w:p w14:paraId="1118B4C8" w14:textId="77777777" w:rsidR="00E86209" w:rsidRPr="00951D55" w:rsidRDefault="00E86209" w:rsidP="00E86209"/>
    <w:p w14:paraId="7BDC0DE1" w14:textId="77777777" w:rsidR="00E86209" w:rsidRPr="00951D55" w:rsidRDefault="00E86209" w:rsidP="00E86209"/>
    <w:p w14:paraId="440D7DE7" w14:textId="77777777" w:rsidR="00E86209" w:rsidRPr="00951D55" w:rsidRDefault="00E86209" w:rsidP="00E86209"/>
    <w:p w14:paraId="54A3E8D9" w14:textId="77777777" w:rsidR="00E86209" w:rsidRPr="00951D55" w:rsidRDefault="00E86209" w:rsidP="00E86209"/>
    <w:p w14:paraId="2F28B62F" w14:textId="77777777" w:rsidR="00E86209" w:rsidRPr="00951D55" w:rsidRDefault="00E86209" w:rsidP="00E86209"/>
    <w:p w14:paraId="47E1EB63" w14:textId="77777777" w:rsidR="00E86209" w:rsidRPr="00951D55" w:rsidRDefault="00E86209" w:rsidP="00E86209"/>
    <w:p w14:paraId="4110054A" w14:textId="77777777" w:rsidR="00E86209" w:rsidRPr="00951D55" w:rsidRDefault="00E86209" w:rsidP="00E86209"/>
    <w:p w14:paraId="1EA7B6EF" w14:textId="77777777" w:rsidR="00E86209" w:rsidRPr="00951D55" w:rsidRDefault="00E86209" w:rsidP="00E86209"/>
    <w:p w14:paraId="2321BA81" w14:textId="77777777" w:rsidR="00E86209" w:rsidRPr="00951D55" w:rsidRDefault="00E86209" w:rsidP="00E86209"/>
    <w:p w14:paraId="5FFCABDF" w14:textId="77777777" w:rsidR="00E86209" w:rsidRPr="00951D55" w:rsidRDefault="00E86209" w:rsidP="00E86209"/>
    <w:p w14:paraId="7B5A6F03" w14:textId="77777777" w:rsidR="00E86209" w:rsidRPr="00951D55" w:rsidRDefault="00E86209" w:rsidP="00E86209"/>
    <w:p w14:paraId="5761C099" w14:textId="77777777" w:rsidR="00E86209" w:rsidRPr="00951D55" w:rsidRDefault="00E86209" w:rsidP="00E86209"/>
    <w:p w14:paraId="5C2686D2" w14:textId="77777777" w:rsidR="00E86209" w:rsidRPr="00951D55" w:rsidRDefault="00E86209" w:rsidP="00E86209"/>
    <w:p w14:paraId="4D0F0CF1" w14:textId="77777777" w:rsidR="00E86209" w:rsidRPr="00951D55" w:rsidRDefault="00E86209" w:rsidP="00E86209"/>
    <w:p w14:paraId="55704D8B" w14:textId="77777777" w:rsidR="00E86209" w:rsidRDefault="00E86209" w:rsidP="00E86209"/>
    <w:p w14:paraId="505BBF16" w14:textId="77777777" w:rsidR="00E86209" w:rsidRDefault="00EC3EEE" w:rsidP="00E86209">
      <w:r>
        <w:rPr>
          <w:noProof/>
          <w:lang w:eastAsia="nl-BE"/>
        </w:rPr>
        <mc:AlternateContent>
          <mc:Choice Requires="wps">
            <w:drawing>
              <wp:anchor distT="0" distB="0" distL="114300" distR="114300" simplePos="0" relativeHeight="251663360" behindDoc="0" locked="0" layoutInCell="1" allowOverlap="1" wp14:anchorId="19A75A3E" wp14:editId="443DB039">
                <wp:simplePos x="0" y="0"/>
                <wp:positionH relativeFrom="page">
                  <wp:posOffset>720090</wp:posOffset>
                </wp:positionH>
                <wp:positionV relativeFrom="page">
                  <wp:posOffset>8054975</wp:posOffset>
                </wp:positionV>
                <wp:extent cx="1896745" cy="1101725"/>
                <wp:effectExtent l="0" t="0" r="2540" b="0"/>
                <wp:wrapNone/>
                <wp:docPr id="13" name="Tekstvak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745" cy="1101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ADB5A6" w14:textId="77777777" w:rsidR="00E86209" w:rsidRPr="00FE3B85" w:rsidRDefault="00E86209" w:rsidP="00E86209">
                            <w:pPr>
                              <w:pStyle w:val="Basisalinea"/>
                              <w:spacing w:line="240" w:lineRule="auto"/>
                              <w:jc w:val="right"/>
                              <w:rPr>
                                <w:rFonts w:ascii="Arial" w:hAnsi="Arial" w:cs="HelveticaNeue-Light"/>
                                <w:color w:val="4C4C4C"/>
                                <w:spacing w:val="3"/>
                                <w:sz w:val="13"/>
                                <w:szCs w:val="13"/>
                              </w:rPr>
                            </w:pPr>
                            <w:r w:rsidRPr="00FE3B85">
                              <w:rPr>
                                <w:rFonts w:ascii="Arial" w:hAnsi="Arial" w:cs="HelveticaNeue-Light"/>
                                <w:color w:val="4C4C4C"/>
                                <w:spacing w:val="3"/>
                                <w:sz w:val="13"/>
                                <w:szCs w:val="13"/>
                              </w:rPr>
                              <w:t>Huidig document mag enkel worden aangewend voor het doel waarvoor het bestemd is. Ingenium nv behoudt de volledige intellectuele eigendom ervan. Niets uit dit document mag worden gekopieerd, gedupliceerd, vertaald, aangepast of verspreid zonder voorafgaande schriftelijke toestemming van Ingenium nv. Elke vorm van reprod</w:t>
                            </w:r>
                            <w:r>
                              <w:rPr>
                                <w:rFonts w:ascii="Arial" w:hAnsi="Arial" w:cs="HelveticaNeue-Light"/>
                                <w:color w:val="4C4C4C"/>
                                <w:spacing w:val="3"/>
                                <w:sz w:val="13"/>
                                <w:szCs w:val="13"/>
                              </w:rPr>
                              <w:t>u</w:t>
                            </w:r>
                            <w:r w:rsidRPr="00FE3B85">
                              <w:rPr>
                                <w:rFonts w:ascii="Arial" w:hAnsi="Arial" w:cs="HelveticaNeue-Light"/>
                                <w:color w:val="4C4C4C"/>
                                <w:spacing w:val="3"/>
                                <w:sz w:val="13"/>
                                <w:szCs w:val="13"/>
                              </w:rPr>
                              <w:t>ctie van dit document of delen ervan is verboden, zowel voor informatieve, educatieve, publicitaire als andere doeleinden.</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19A75A3E" id="Tekstvak 23" o:spid="_x0000_s1029" type="#_x0000_t202" style="position:absolute;margin-left:56.7pt;margin-top:634.25pt;width:149.35pt;height:86.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" filled="f" stroked="f">
                <v:textbox style="mso-fit-shape-to-text:t" inset="0,0,0,0">
                  <w:txbxContent>
                    <w:p w14:paraId="56ADB5A6" w14:textId="77777777" w:rsidR="00E86209" w:rsidRPr="00FE3B85" w:rsidRDefault="00E86209" w:rsidP="00E86209">
                      <w:pPr>
                        <w:pStyle w:val="Basisalinea"/>
                        <w:spacing w:line="240" w:lineRule="auto"/>
                        <w:jc w:val="right"/>
                        <w:rPr>
                          <w:rFonts w:ascii="Arial" w:hAnsi="Arial" w:cs="HelveticaNeue-Light"/>
                          <w:color w:val="4C4C4C"/>
                          <w:spacing w:val="3"/>
                          <w:sz w:val="13"/>
                          <w:szCs w:val="13"/>
                        </w:rPr>
                      </w:pPr>
                      <w:r w:rsidRPr="00FE3B85">
                        <w:rPr>
                          <w:rFonts w:ascii="Arial" w:hAnsi="Arial" w:cs="HelveticaNeue-Light"/>
                          <w:color w:val="4C4C4C"/>
                          <w:spacing w:val="3"/>
                          <w:sz w:val="13"/>
                          <w:szCs w:val="13"/>
                        </w:rPr>
                        <w:t>Huidig document mag enkel worden aangewend voor het doel waarvoor het bestemd is. Ingenium nv behoudt de volledige intellectuele eigendom ervan. Niets uit dit document mag worden gekopieerd, gedupliceerd, vertaald, aangepast of verspreid zonder voorafgaande schriftelijke toestemming van Ingenium nv. Elke vorm van reprod</w:t>
                      </w:r>
                      <w:r>
                        <w:rPr>
                          <w:rFonts w:ascii="Arial" w:hAnsi="Arial" w:cs="HelveticaNeue-Light"/>
                          <w:color w:val="4C4C4C"/>
                          <w:spacing w:val="3"/>
                          <w:sz w:val="13"/>
                          <w:szCs w:val="13"/>
                        </w:rPr>
                        <w:t>u</w:t>
                      </w:r>
                      <w:r w:rsidRPr="00FE3B85">
                        <w:rPr>
                          <w:rFonts w:ascii="Arial" w:hAnsi="Arial" w:cs="HelveticaNeue-Light"/>
                          <w:color w:val="4C4C4C"/>
                          <w:spacing w:val="3"/>
                          <w:sz w:val="13"/>
                          <w:szCs w:val="13"/>
                        </w:rPr>
                        <w:t>ctie van dit document of delen ervan is verboden, zowel voor informatieve, educatieve, publicitaire als andere doeleinden.</w:t>
                      </w:r>
                    </w:p>
                  </w:txbxContent>
                </v:textbox>
                <w10:wrap anchorx="page" anchory="page"/>
              </v:shape>
            </w:pict>
          </mc:Fallback>
        </mc:AlternateContent>
      </w:r>
    </w:p>
    <w:p w14:paraId="6ABE96EA" w14:textId="77777777" w:rsidR="00E86209" w:rsidRDefault="00E86209" w:rsidP="00E86209">
      <w:pPr>
        <w:tabs>
          <w:tab w:val="left" w:pos="2550"/>
        </w:tabs>
      </w:pPr>
    </w:p>
    <w:p w14:paraId="2CB08CBD" w14:textId="77777777" w:rsidR="00E86209" w:rsidRPr="009263E1" w:rsidRDefault="00E86209" w:rsidP="00E86209"/>
    <w:p w14:paraId="0C14008F" w14:textId="77777777" w:rsidR="00E86209" w:rsidRDefault="00EC3EEE" w:rsidP="00E86209">
      <w:r>
        <w:rPr>
          <w:noProof/>
          <w:lang w:eastAsia="nl-BE"/>
        </w:rPr>
        <mc:AlternateContent>
          <mc:Choice Requires="wps">
            <w:drawing>
              <wp:anchor distT="0" distB="0" distL="114300" distR="114300" simplePos="0" relativeHeight="251665408" behindDoc="0" locked="0" layoutInCell="1" allowOverlap="1" wp14:anchorId="0D9E614A" wp14:editId="1006FA8D">
                <wp:simplePos x="0" y="0"/>
                <wp:positionH relativeFrom="page">
                  <wp:posOffset>3095625</wp:posOffset>
                </wp:positionH>
                <wp:positionV relativeFrom="page">
                  <wp:posOffset>9717709</wp:posOffset>
                </wp:positionV>
                <wp:extent cx="3691255" cy="292735"/>
                <wp:effectExtent l="0" t="0" r="4445" b="12065"/>
                <wp:wrapNone/>
                <wp:docPr id="12" name="Tekstvak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125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nil"/>
                                <w:left w:val="nil"/>
                                <w:bottom w:val="single" w:sz="4" w:space="0" w:color="auto"/>
                                <w:right w:val="nil"/>
                                <w:insideH w:val="nil"/>
                                <w:insideV w:val="nil"/>
                              </w:tblBorders>
                              <w:tblLook w:val="04A0" w:firstRow="1" w:lastRow="0" w:firstColumn="1" w:lastColumn="0" w:noHBand="0" w:noVBand="1"/>
                            </w:tblPr>
                            <w:tblGrid>
                              <w:gridCol w:w="674"/>
                              <w:gridCol w:w="1134"/>
                              <w:gridCol w:w="1986"/>
                              <w:gridCol w:w="1984"/>
                            </w:tblGrid>
                            <w:tr w:rsidR="00E86209" w14:paraId="259F0EA7" w14:textId="77777777" w:rsidTr="00E86209">
                              <w:trPr>
                                <w:trHeight w:val="141"/>
                              </w:trPr>
                              <w:tc>
                                <w:tcPr>
                                  <w:tcW w:w="674" w:type="dxa"/>
                                  <w:tcBorders>
                                    <w:bottom w:val="single" w:sz="4" w:space="0" w:color="auto"/>
                                  </w:tcBorders>
                                  <w:shd w:val="clear" w:color="auto" w:fill="auto"/>
                                </w:tcPr>
                                <w:p w14:paraId="6C412B43" w14:textId="77777777" w:rsidR="00E86209" w:rsidRDefault="00E86209" w:rsidP="00E86209">
                                  <w:pPr>
                                    <w:pStyle w:val="Ballontekst"/>
                                    <w:spacing w:after="0"/>
                                    <w:rPr>
                                      <w:rFonts w:ascii="Arial" w:hAnsi="Arial" w:cs="HelveticaNeue-Light"/>
                                      <w:color w:val="4C4C4C"/>
                                      <w:spacing w:val="3"/>
                                      <w:sz w:val="13"/>
                                      <w:szCs w:val="13"/>
                                    </w:rPr>
                                  </w:pPr>
                                  <w:r w:rsidRPr="00953D01">
                                    <w:rPr>
                                      <w:rFonts w:ascii="Arial" w:hAnsi="Arial" w:cs="HelveticaNeue-Light"/>
                                      <w:color w:val="4C4C4C"/>
                                      <w:spacing w:val="3"/>
                                      <w:sz w:val="13"/>
                                      <w:szCs w:val="13"/>
                                    </w:rPr>
                                    <w:t xml:space="preserve">v1 </w:t>
                                  </w:r>
                                </w:p>
                                <w:p w14:paraId="1B259E28" w14:textId="77777777" w:rsidR="007F78C2" w:rsidRPr="00953D01" w:rsidRDefault="007F78C2" w:rsidP="00E86209">
                                  <w:pPr>
                                    <w:pStyle w:val="Ballontekst"/>
                                    <w:spacing w:after="0"/>
                                    <w:rPr>
                                      <w:rFonts w:ascii="Arial" w:hAnsi="Arial" w:cs="HelveticaNeue-Light"/>
                                      <w:color w:val="4C4C4C"/>
                                      <w:spacing w:val="3"/>
                                      <w:sz w:val="13"/>
                                      <w:szCs w:val="13"/>
                                    </w:rPr>
                                  </w:pPr>
                                  <w:r>
                                    <w:rPr>
                                      <w:rFonts w:ascii="Arial" w:hAnsi="Arial" w:cs="HelveticaNeue-Light"/>
                                      <w:color w:val="4C4C4C"/>
                                      <w:spacing w:val="3"/>
                                      <w:sz w:val="13"/>
                                      <w:szCs w:val="13"/>
                                    </w:rPr>
                                    <w:t>v2</w:t>
                                  </w:r>
                                </w:p>
                              </w:tc>
                              <w:tc>
                                <w:tcPr>
                                  <w:tcW w:w="1134" w:type="dxa"/>
                                  <w:tcBorders>
                                    <w:bottom w:val="single" w:sz="4" w:space="0" w:color="auto"/>
                                  </w:tcBorders>
                                  <w:shd w:val="clear" w:color="auto" w:fill="auto"/>
                                </w:tcPr>
                                <w:p w14:paraId="0D311EE7" w14:textId="77777777" w:rsidR="00E86209" w:rsidRDefault="00FB5540" w:rsidP="00E86209">
                                  <w:pPr>
                                    <w:pStyle w:val="Ballontekst"/>
                                    <w:spacing w:after="0"/>
                                    <w:rPr>
                                      <w:rFonts w:ascii="Arial" w:hAnsi="Arial" w:cs="HelveticaNeue-Light"/>
                                      <w:color w:val="4C4C4C"/>
                                      <w:spacing w:val="3"/>
                                      <w:sz w:val="13"/>
                                      <w:szCs w:val="13"/>
                                    </w:rPr>
                                  </w:pPr>
                                  <w:r>
                                    <w:rPr>
                                      <w:rFonts w:ascii="Arial" w:hAnsi="Arial" w:cs="HelveticaNeue-Light"/>
                                      <w:color w:val="4C4C4C"/>
                                      <w:spacing w:val="3"/>
                                      <w:sz w:val="13"/>
                                      <w:szCs w:val="13"/>
                                    </w:rPr>
                                    <w:t>2018-09-10</w:t>
                                  </w:r>
                                </w:p>
                                <w:p w14:paraId="307B4A80" w14:textId="77777777" w:rsidR="007F78C2" w:rsidRPr="00953D01" w:rsidRDefault="007F78C2" w:rsidP="00E86209">
                                  <w:pPr>
                                    <w:pStyle w:val="Ballontekst"/>
                                    <w:spacing w:after="0"/>
                                    <w:rPr>
                                      <w:rFonts w:ascii="Arial" w:hAnsi="Arial" w:cs="HelveticaNeue-Light"/>
                                      <w:color w:val="4C4C4C"/>
                                      <w:spacing w:val="3"/>
                                      <w:sz w:val="13"/>
                                      <w:szCs w:val="13"/>
                                    </w:rPr>
                                  </w:pPr>
                                  <w:r>
                                    <w:rPr>
                                      <w:rFonts w:ascii="Arial" w:hAnsi="Arial" w:cs="HelveticaNeue-Light"/>
                                      <w:color w:val="4C4C4C"/>
                                      <w:spacing w:val="3"/>
                                      <w:sz w:val="13"/>
                                      <w:szCs w:val="13"/>
                                    </w:rPr>
                                    <w:t>2018-09-18</w:t>
                                  </w:r>
                                </w:p>
                              </w:tc>
                              <w:tc>
                                <w:tcPr>
                                  <w:tcW w:w="1986" w:type="dxa"/>
                                  <w:tcBorders>
                                    <w:bottom w:val="single" w:sz="4" w:space="0" w:color="auto"/>
                                  </w:tcBorders>
                                  <w:shd w:val="clear" w:color="auto" w:fill="auto"/>
                                </w:tcPr>
                                <w:p w14:paraId="04E5EE64" w14:textId="77777777" w:rsidR="00E86209" w:rsidRDefault="00FB5540" w:rsidP="00E86209">
                                  <w:pPr>
                                    <w:pStyle w:val="Ballontekst"/>
                                    <w:spacing w:after="0"/>
                                    <w:rPr>
                                      <w:rFonts w:ascii="Arial" w:hAnsi="Arial" w:cs="HelveticaNeue-Light"/>
                                      <w:color w:val="4C4C4C"/>
                                      <w:spacing w:val="3"/>
                                      <w:sz w:val="13"/>
                                      <w:szCs w:val="13"/>
                                    </w:rPr>
                                  </w:pPr>
                                  <w:r>
                                    <w:rPr>
                                      <w:rFonts w:ascii="Arial" w:hAnsi="Arial" w:cs="HelveticaNeue-Light"/>
                                      <w:color w:val="4C4C4C"/>
                                      <w:spacing w:val="3"/>
                                      <w:sz w:val="13"/>
                                      <w:szCs w:val="13"/>
                                    </w:rPr>
                                    <w:t>DSC</w:t>
                                  </w:r>
                                </w:p>
                                <w:p w14:paraId="03F7164C" w14:textId="77777777" w:rsidR="007F78C2" w:rsidRPr="00953D01" w:rsidRDefault="007F78C2" w:rsidP="00E86209">
                                  <w:pPr>
                                    <w:pStyle w:val="Ballontekst"/>
                                    <w:spacing w:after="0"/>
                                    <w:rPr>
                                      <w:rFonts w:ascii="Arial" w:hAnsi="Arial" w:cs="HelveticaNeue-Light"/>
                                      <w:color w:val="4C4C4C"/>
                                      <w:spacing w:val="3"/>
                                      <w:sz w:val="13"/>
                                      <w:szCs w:val="13"/>
                                    </w:rPr>
                                  </w:pPr>
                                  <w:r>
                                    <w:rPr>
                                      <w:rFonts w:ascii="Arial" w:hAnsi="Arial" w:cs="HelveticaNeue-Light"/>
                                      <w:color w:val="4C4C4C"/>
                                      <w:spacing w:val="3"/>
                                      <w:sz w:val="13"/>
                                      <w:szCs w:val="13"/>
                                    </w:rPr>
                                    <w:t>DSC</w:t>
                                  </w:r>
                                </w:p>
                              </w:tc>
                              <w:tc>
                                <w:tcPr>
                                  <w:tcW w:w="1984" w:type="dxa"/>
                                  <w:tcBorders>
                                    <w:bottom w:val="single" w:sz="4" w:space="0" w:color="auto"/>
                                  </w:tcBorders>
                                  <w:shd w:val="clear" w:color="auto" w:fill="auto"/>
                                </w:tcPr>
                                <w:p w14:paraId="391F1C47" w14:textId="77777777" w:rsidR="00E86209" w:rsidRDefault="00FB5540" w:rsidP="00E86209">
                                  <w:pPr>
                                    <w:pStyle w:val="Ballontekst"/>
                                    <w:spacing w:after="0"/>
                                    <w:rPr>
                                      <w:rFonts w:ascii="Arial" w:hAnsi="Arial" w:cs="HelveticaNeue-Light"/>
                                      <w:color w:val="4C4C4C"/>
                                      <w:spacing w:val="3"/>
                                      <w:sz w:val="13"/>
                                      <w:szCs w:val="13"/>
                                    </w:rPr>
                                  </w:pPr>
                                  <w:r>
                                    <w:rPr>
                                      <w:rFonts w:ascii="Arial" w:hAnsi="Arial" w:cs="HelveticaNeue-Light"/>
                                      <w:color w:val="4C4C4C"/>
                                      <w:spacing w:val="3"/>
                                      <w:sz w:val="13"/>
                                      <w:szCs w:val="13"/>
                                    </w:rPr>
                                    <w:t>Versie 1</w:t>
                                  </w:r>
                                </w:p>
                                <w:p w14:paraId="798CB23F" w14:textId="77777777" w:rsidR="007F78C2" w:rsidRPr="00953D01" w:rsidRDefault="007F78C2" w:rsidP="00E86209">
                                  <w:pPr>
                                    <w:pStyle w:val="Ballontekst"/>
                                    <w:spacing w:after="0"/>
                                    <w:rPr>
                                      <w:rFonts w:ascii="Arial" w:hAnsi="Arial" w:cs="HelveticaNeue-Light"/>
                                      <w:color w:val="4C4C4C"/>
                                      <w:spacing w:val="3"/>
                                      <w:sz w:val="13"/>
                                      <w:szCs w:val="13"/>
                                    </w:rPr>
                                  </w:pPr>
                                  <w:r>
                                    <w:rPr>
                                      <w:rFonts w:ascii="Arial" w:hAnsi="Arial" w:cs="HelveticaNeue-Light"/>
                                      <w:color w:val="4C4C4C"/>
                                      <w:spacing w:val="3"/>
                                      <w:sz w:val="13"/>
                                      <w:szCs w:val="13"/>
                                    </w:rPr>
                                    <w:t>Versie 2</w:t>
                                  </w:r>
                                </w:p>
                              </w:tc>
                            </w:tr>
                            <w:tr w:rsidR="00E86209" w14:paraId="5E834211" w14:textId="77777777" w:rsidTr="00E86209">
                              <w:trPr>
                                <w:trHeight w:val="141"/>
                              </w:trPr>
                              <w:tc>
                                <w:tcPr>
                                  <w:tcW w:w="674" w:type="dxa"/>
                                  <w:tcBorders>
                                    <w:top w:val="single" w:sz="4" w:space="0" w:color="auto"/>
                                    <w:bottom w:val="nil"/>
                                  </w:tcBorders>
                                  <w:shd w:val="clear" w:color="auto" w:fill="auto"/>
                                </w:tcPr>
                                <w:p w14:paraId="6201E892" w14:textId="77777777" w:rsidR="00E86209" w:rsidRPr="00953D01" w:rsidRDefault="00E86209" w:rsidP="00E86209">
                                  <w:pPr>
                                    <w:pStyle w:val="Ballontekst"/>
                                    <w:spacing w:after="0"/>
                                    <w:rPr>
                                      <w:rFonts w:ascii="Arial" w:hAnsi="Arial" w:cs="HelveticaNeue-Light"/>
                                      <w:color w:val="4C4C4C"/>
                                      <w:spacing w:val="3"/>
                                      <w:sz w:val="13"/>
                                      <w:szCs w:val="13"/>
                                    </w:rPr>
                                  </w:pPr>
                                </w:p>
                              </w:tc>
                              <w:tc>
                                <w:tcPr>
                                  <w:tcW w:w="1134" w:type="dxa"/>
                                  <w:tcBorders>
                                    <w:top w:val="single" w:sz="4" w:space="0" w:color="auto"/>
                                    <w:bottom w:val="nil"/>
                                  </w:tcBorders>
                                  <w:shd w:val="clear" w:color="auto" w:fill="auto"/>
                                </w:tcPr>
                                <w:p w14:paraId="7E4402F3" w14:textId="77777777" w:rsidR="00E86209" w:rsidRPr="00953D01" w:rsidRDefault="00FB5540" w:rsidP="007F78C2">
                                  <w:pPr>
                                    <w:pStyle w:val="Ballontekst"/>
                                    <w:spacing w:after="0"/>
                                    <w:rPr>
                                      <w:rFonts w:ascii="Arial" w:hAnsi="Arial" w:cs="HelveticaNeue-Light"/>
                                      <w:color w:val="4C4C4C"/>
                                      <w:spacing w:val="3"/>
                                      <w:sz w:val="13"/>
                                      <w:szCs w:val="13"/>
                                    </w:rPr>
                                  </w:pPr>
                                  <w:r>
                                    <w:rPr>
                                      <w:rFonts w:ascii="Arial" w:hAnsi="Arial" w:cs="HelveticaNeue-Light"/>
                                      <w:color w:val="4C4C4C"/>
                                      <w:spacing w:val="3"/>
                                      <w:sz w:val="13"/>
                                      <w:szCs w:val="13"/>
                                    </w:rPr>
                                    <w:t>2018-09-</w:t>
                                  </w:r>
                                  <w:r w:rsidR="007F78C2">
                                    <w:rPr>
                                      <w:rFonts w:ascii="Arial" w:hAnsi="Arial" w:cs="HelveticaNeue-Light"/>
                                      <w:color w:val="4C4C4C"/>
                                      <w:spacing w:val="3"/>
                                      <w:sz w:val="13"/>
                                      <w:szCs w:val="13"/>
                                    </w:rPr>
                                    <w:t>18</w:t>
                                  </w:r>
                                </w:p>
                              </w:tc>
                              <w:tc>
                                <w:tcPr>
                                  <w:tcW w:w="1986" w:type="dxa"/>
                                  <w:tcBorders>
                                    <w:top w:val="single" w:sz="4" w:space="0" w:color="auto"/>
                                    <w:bottom w:val="nil"/>
                                  </w:tcBorders>
                                  <w:shd w:val="clear" w:color="auto" w:fill="auto"/>
                                </w:tcPr>
                                <w:p w14:paraId="12322349" w14:textId="77777777" w:rsidR="00E86209" w:rsidRPr="00953D01" w:rsidRDefault="00FB5540" w:rsidP="00E86209">
                                  <w:pPr>
                                    <w:pStyle w:val="Ballontekst"/>
                                    <w:spacing w:after="0"/>
                                    <w:rPr>
                                      <w:rFonts w:ascii="Arial" w:hAnsi="Arial" w:cs="HelveticaNeue-Light"/>
                                      <w:color w:val="4C4C4C"/>
                                      <w:spacing w:val="3"/>
                                      <w:sz w:val="13"/>
                                      <w:szCs w:val="13"/>
                                    </w:rPr>
                                  </w:pPr>
                                  <w:r>
                                    <w:rPr>
                                      <w:rFonts w:ascii="Arial" w:hAnsi="Arial" w:cs="HelveticaNeue-Light"/>
                                      <w:color w:val="4C4C4C"/>
                                      <w:spacing w:val="3"/>
                                      <w:sz w:val="13"/>
                                      <w:szCs w:val="13"/>
                                    </w:rPr>
                                    <w:t>DSC</w:t>
                                  </w:r>
                                </w:p>
                              </w:tc>
                              <w:tc>
                                <w:tcPr>
                                  <w:tcW w:w="1984" w:type="dxa"/>
                                  <w:tcBorders>
                                    <w:top w:val="single" w:sz="4" w:space="0" w:color="auto"/>
                                    <w:bottom w:val="nil"/>
                                  </w:tcBorders>
                                  <w:shd w:val="clear" w:color="auto" w:fill="auto"/>
                                </w:tcPr>
                                <w:p w14:paraId="28805680" w14:textId="77777777" w:rsidR="00E86209" w:rsidRPr="00953D01" w:rsidRDefault="00E86209" w:rsidP="00E86209">
                                  <w:pPr>
                                    <w:pStyle w:val="Ballontekst"/>
                                    <w:spacing w:after="0"/>
                                    <w:rPr>
                                      <w:rFonts w:ascii="Arial" w:hAnsi="Arial" w:cs="HelveticaNeue-Light"/>
                                      <w:color w:val="4C4C4C"/>
                                      <w:spacing w:val="3"/>
                                      <w:sz w:val="13"/>
                                      <w:szCs w:val="13"/>
                                    </w:rPr>
                                  </w:pPr>
                                  <w:r w:rsidRPr="00953D01">
                                    <w:rPr>
                                      <w:rFonts w:ascii="Arial" w:hAnsi="Arial" w:cs="HelveticaNeue-Light"/>
                                      <w:color w:val="4C4C4C"/>
                                      <w:spacing w:val="3"/>
                                      <w:sz w:val="13"/>
                                      <w:szCs w:val="13"/>
                                    </w:rPr>
                                    <w:t>kwaliteitscontrole</w:t>
                                  </w:r>
                                </w:p>
                              </w:tc>
                            </w:tr>
                          </w:tbl>
                          <w:p w14:paraId="6C8A70A6" w14:textId="77777777" w:rsidR="00E86209" w:rsidRPr="007A2DEA" w:rsidRDefault="00E86209" w:rsidP="00E86209">
                            <w:pPr>
                              <w:pStyle w:val="Ballontekst"/>
                              <w:rPr>
                                <w:rFonts w:ascii="Arial" w:hAnsi="Arial" w:cs="HelveticaNeue-Light"/>
                                <w:color w:val="4C4C4C"/>
                                <w:spacing w:val="3"/>
                                <w:sz w:val="13"/>
                                <w:szCs w:val="13"/>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9E614A" id="Tekstvak 27" o:spid="_x0000_s1030" type="#_x0000_t202" style="position:absolute;margin-left:243.75pt;margin-top:765.15pt;width:290.65pt;height:23.0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" filled="f" stroked="f">
                <v:textbox inset="0,0,0,0">
                  <w:txbxContent>
                    <w:tbl>
                      <w:tblPr>
                        <w:tblW w:w="0" w:type="auto"/>
                        <w:tblBorders>
                          <w:top w:val="nil"/>
                          <w:left w:val="nil"/>
                          <w:bottom w:val="single" w:sz="4" w:space="0" w:color="auto"/>
                          <w:right w:val="nil"/>
                          <w:insideH w:val="nil"/>
                          <w:insideV w:val="nil"/>
                        </w:tblBorders>
                        <w:tblLook w:val="04A0" w:firstRow="1" w:lastRow="0" w:firstColumn="1" w:lastColumn="0" w:noHBand="0" w:noVBand="1"/>
                      </w:tblPr>
                      <w:tblGrid>
                        <w:gridCol w:w="674"/>
                        <w:gridCol w:w="1134"/>
                        <w:gridCol w:w="1986"/>
                        <w:gridCol w:w="1984"/>
                      </w:tblGrid>
                      <w:tr w:rsidR="00E86209" w14:paraId="259F0EA7" w14:textId="77777777" w:rsidTr="00E86209">
                        <w:trPr>
                          <w:trHeight w:val="141"/>
                        </w:trPr>
                        <w:tc>
                          <w:tcPr>
                            <w:tcW w:w="674" w:type="dxa"/>
                            <w:tcBorders>
                              <w:bottom w:val="single" w:sz="4" w:space="0" w:color="auto"/>
                            </w:tcBorders>
                            <w:shd w:val="clear" w:color="auto" w:fill="auto"/>
                          </w:tcPr>
                          <w:p w14:paraId="6C412B43" w14:textId="77777777" w:rsidR="00E86209" w:rsidRDefault="00E86209" w:rsidP="00E86209">
                            <w:pPr>
                              <w:pStyle w:val="Ballontekst"/>
                              <w:spacing w:after="0"/>
                              <w:rPr>
                                <w:rFonts w:ascii="Arial" w:hAnsi="Arial" w:cs="HelveticaNeue-Light"/>
                                <w:color w:val="4C4C4C"/>
                                <w:spacing w:val="3"/>
                                <w:sz w:val="13"/>
                                <w:szCs w:val="13"/>
                              </w:rPr>
                            </w:pPr>
                            <w:r w:rsidRPr="00953D01">
                              <w:rPr>
                                <w:rFonts w:ascii="Arial" w:hAnsi="Arial" w:cs="HelveticaNeue-Light"/>
                                <w:color w:val="4C4C4C"/>
                                <w:spacing w:val="3"/>
                                <w:sz w:val="13"/>
                                <w:szCs w:val="13"/>
                              </w:rPr>
                              <w:t xml:space="preserve">v1 </w:t>
                            </w:r>
                          </w:p>
                          <w:p w14:paraId="1B259E28" w14:textId="77777777" w:rsidR="007F78C2" w:rsidRPr="00953D01" w:rsidRDefault="007F78C2" w:rsidP="00E86209">
                            <w:pPr>
                              <w:pStyle w:val="Ballontekst"/>
                              <w:spacing w:after="0"/>
                              <w:rPr>
                                <w:rFonts w:ascii="Arial" w:hAnsi="Arial" w:cs="HelveticaNeue-Light"/>
                                <w:color w:val="4C4C4C"/>
                                <w:spacing w:val="3"/>
                                <w:sz w:val="13"/>
                                <w:szCs w:val="13"/>
                              </w:rPr>
                            </w:pPr>
                            <w:r>
                              <w:rPr>
                                <w:rFonts w:ascii="Arial" w:hAnsi="Arial" w:cs="HelveticaNeue-Light"/>
                                <w:color w:val="4C4C4C"/>
                                <w:spacing w:val="3"/>
                                <w:sz w:val="13"/>
                                <w:szCs w:val="13"/>
                              </w:rPr>
                              <w:t>v2</w:t>
                            </w:r>
                          </w:p>
                        </w:tc>
                        <w:tc>
                          <w:tcPr>
                            <w:tcW w:w="1134" w:type="dxa"/>
                            <w:tcBorders>
                              <w:bottom w:val="single" w:sz="4" w:space="0" w:color="auto"/>
                            </w:tcBorders>
                            <w:shd w:val="clear" w:color="auto" w:fill="auto"/>
                          </w:tcPr>
                          <w:p w14:paraId="0D311EE7" w14:textId="77777777" w:rsidR="00E86209" w:rsidRDefault="00FB5540" w:rsidP="00E86209">
                            <w:pPr>
                              <w:pStyle w:val="Ballontekst"/>
                              <w:spacing w:after="0"/>
                              <w:rPr>
                                <w:rFonts w:ascii="Arial" w:hAnsi="Arial" w:cs="HelveticaNeue-Light"/>
                                <w:color w:val="4C4C4C"/>
                                <w:spacing w:val="3"/>
                                <w:sz w:val="13"/>
                                <w:szCs w:val="13"/>
                              </w:rPr>
                            </w:pPr>
                            <w:r>
                              <w:rPr>
                                <w:rFonts w:ascii="Arial" w:hAnsi="Arial" w:cs="HelveticaNeue-Light"/>
                                <w:color w:val="4C4C4C"/>
                                <w:spacing w:val="3"/>
                                <w:sz w:val="13"/>
                                <w:szCs w:val="13"/>
                              </w:rPr>
                              <w:t>2018-09-10</w:t>
                            </w:r>
                          </w:p>
                          <w:p w14:paraId="307B4A80" w14:textId="77777777" w:rsidR="007F78C2" w:rsidRPr="00953D01" w:rsidRDefault="007F78C2" w:rsidP="00E86209">
                            <w:pPr>
                              <w:pStyle w:val="Ballontekst"/>
                              <w:spacing w:after="0"/>
                              <w:rPr>
                                <w:rFonts w:ascii="Arial" w:hAnsi="Arial" w:cs="HelveticaNeue-Light"/>
                                <w:color w:val="4C4C4C"/>
                                <w:spacing w:val="3"/>
                                <w:sz w:val="13"/>
                                <w:szCs w:val="13"/>
                              </w:rPr>
                            </w:pPr>
                            <w:r>
                              <w:rPr>
                                <w:rFonts w:ascii="Arial" w:hAnsi="Arial" w:cs="HelveticaNeue-Light"/>
                                <w:color w:val="4C4C4C"/>
                                <w:spacing w:val="3"/>
                                <w:sz w:val="13"/>
                                <w:szCs w:val="13"/>
                              </w:rPr>
                              <w:t>2018-09-18</w:t>
                            </w:r>
                          </w:p>
                        </w:tc>
                        <w:tc>
                          <w:tcPr>
                            <w:tcW w:w="1986" w:type="dxa"/>
                            <w:tcBorders>
                              <w:bottom w:val="single" w:sz="4" w:space="0" w:color="auto"/>
                            </w:tcBorders>
                            <w:shd w:val="clear" w:color="auto" w:fill="auto"/>
                          </w:tcPr>
                          <w:p w14:paraId="04E5EE64" w14:textId="77777777" w:rsidR="00E86209" w:rsidRDefault="00FB5540" w:rsidP="00E86209">
                            <w:pPr>
                              <w:pStyle w:val="Ballontekst"/>
                              <w:spacing w:after="0"/>
                              <w:rPr>
                                <w:rFonts w:ascii="Arial" w:hAnsi="Arial" w:cs="HelveticaNeue-Light"/>
                                <w:color w:val="4C4C4C"/>
                                <w:spacing w:val="3"/>
                                <w:sz w:val="13"/>
                                <w:szCs w:val="13"/>
                              </w:rPr>
                            </w:pPr>
                            <w:r>
                              <w:rPr>
                                <w:rFonts w:ascii="Arial" w:hAnsi="Arial" w:cs="HelveticaNeue-Light"/>
                                <w:color w:val="4C4C4C"/>
                                <w:spacing w:val="3"/>
                                <w:sz w:val="13"/>
                                <w:szCs w:val="13"/>
                              </w:rPr>
                              <w:t>DSC</w:t>
                            </w:r>
                          </w:p>
                          <w:p w14:paraId="03F7164C" w14:textId="77777777" w:rsidR="007F78C2" w:rsidRPr="00953D01" w:rsidRDefault="007F78C2" w:rsidP="00E86209">
                            <w:pPr>
                              <w:pStyle w:val="Ballontekst"/>
                              <w:spacing w:after="0"/>
                              <w:rPr>
                                <w:rFonts w:ascii="Arial" w:hAnsi="Arial" w:cs="HelveticaNeue-Light"/>
                                <w:color w:val="4C4C4C"/>
                                <w:spacing w:val="3"/>
                                <w:sz w:val="13"/>
                                <w:szCs w:val="13"/>
                              </w:rPr>
                            </w:pPr>
                            <w:r>
                              <w:rPr>
                                <w:rFonts w:ascii="Arial" w:hAnsi="Arial" w:cs="HelveticaNeue-Light"/>
                                <w:color w:val="4C4C4C"/>
                                <w:spacing w:val="3"/>
                                <w:sz w:val="13"/>
                                <w:szCs w:val="13"/>
                              </w:rPr>
                              <w:t>DSC</w:t>
                            </w:r>
                          </w:p>
                        </w:tc>
                        <w:tc>
                          <w:tcPr>
                            <w:tcW w:w="1984" w:type="dxa"/>
                            <w:tcBorders>
                              <w:bottom w:val="single" w:sz="4" w:space="0" w:color="auto"/>
                            </w:tcBorders>
                            <w:shd w:val="clear" w:color="auto" w:fill="auto"/>
                          </w:tcPr>
                          <w:p w14:paraId="391F1C47" w14:textId="77777777" w:rsidR="00E86209" w:rsidRDefault="00FB5540" w:rsidP="00E86209">
                            <w:pPr>
                              <w:pStyle w:val="Ballontekst"/>
                              <w:spacing w:after="0"/>
                              <w:rPr>
                                <w:rFonts w:ascii="Arial" w:hAnsi="Arial" w:cs="HelveticaNeue-Light"/>
                                <w:color w:val="4C4C4C"/>
                                <w:spacing w:val="3"/>
                                <w:sz w:val="13"/>
                                <w:szCs w:val="13"/>
                              </w:rPr>
                            </w:pPr>
                            <w:r>
                              <w:rPr>
                                <w:rFonts w:ascii="Arial" w:hAnsi="Arial" w:cs="HelveticaNeue-Light"/>
                                <w:color w:val="4C4C4C"/>
                                <w:spacing w:val="3"/>
                                <w:sz w:val="13"/>
                                <w:szCs w:val="13"/>
                              </w:rPr>
                              <w:t>Versie 1</w:t>
                            </w:r>
                          </w:p>
                          <w:p w14:paraId="798CB23F" w14:textId="77777777" w:rsidR="007F78C2" w:rsidRPr="00953D01" w:rsidRDefault="007F78C2" w:rsidP="00E86209">
                            <w:pPr>
                              <w:pStyle w:val="Ballontekst"/>
                              <w:spacing w:after="0"/>
                              <w:rPr>
                                <w:rFonts w:ascii="Arial" w:hAnsi="Arial" w:cs="HelveticaNeue-Light"/>
                                <w:color w:val="4C4C4C"/>
                                <w:spacing w:val="3"/>
                                <w:sz w:val="13"/>
                                <w:szCs w:val="13"/>
                              </w:rPr>
                            </w:pPr>
                            <w:r>
                              <w:rPr>
                                <w:rFonts w:ascii="Arial" w:hAnsi="Arial" w:cs="HelveticaNeue-Light"/>
                                <w:color w:val="4C4C4C"/>
                                <w:spacing w:val="3"/>
                                <w:sz w:val="13"/>
                                <w:szCs w:val="13"/>
                              </w:rPr>
                              <w:t>Versie 2</w:t>
                            </w:r>
                          </w:p>
                        </w:tc>
                      </w:tr>
                      <w:tr w:rsidR="00E86209" w14:paraId="5E834211" w14:textId="77777777" w:rsidTr="00E86209">
                        <w:trPr>
                          <w:trHeight w:val="141"/>
                        </w:trPr>
                        <w:tc>
                          <w:tcPr>
                            <w:tcW w:w="674" w:type="dxa"/>
                            <w:tcBorders>
                              <w:top w:val="single" w:sz="4" w:space="0" w:color="auto"/>
                              <w:bottom w:val="nil"/>
                            </w:tcBorders>
                            <w:shd w:val="clear" w:color="auto" w:fill="auto"/>
                          </w:tcPr>
                          <w:p w14:paraId="6201E892" w14:textId="77777777" w:rsidR="00E86209" w:rsidRPr="00953D01" w:rsidRDefault="00E86209" w:rsidP="00E86209">
                            <w:pPr>
                              <w:pStyle w:val="Ballontekst"/>
                              <w:spacing w:after="0"/>
                              <w:rPr>
                                <w:rFonts w:ascii="Arial" w:hAnsi="Arial" w:cs="HelveticaNeue-Light"/>
                                <w:color w:val="4C4C4C"/>
                                <w:spacing w:val="3"/>
                                <w:sz w:val="13"/>
                                <w:szCs w:val="13"/>
                              </w:rPr>
                            </w:pPr>
                          </w:p>
                        </w:tc>
                        <w:tc>
                          <w:tcPr>
                            <w:tcW w:w="1134" w:type="dxa"/>
                            <w:tcBorders>
                              <w:top w:val="single" w:sz="4" w:space="0" w:color="auto"/>
                              <w:bottom w:val="nil"/>
                            </w:tcBorders>
                            <w:shd w:val="clear" w:color="auto" w:fill="auto"/>
                          </w:tcPr>
                          <w:p w14:paraId="7E4402F3" w14:textId="77777777" w:rsidR="00E86209" w:rsidRPr="00953D01" w:rsidRDefault="00FB5540" w:rsidP="007F78C2">
                            <w:pPr>
                              <w:pStyle w:val="Ballontekst"/>
                              <w:spacing w:after="0"/>
                              <w:rPr>
                                <w:rFonts w:ascii="Arial" w:hAnsi="Arial" w:cs="HelveticaNeue-Light"/>
                                <w:color w:val="4C4C4C"/>
                                <w:spacing w:val="3"/>
                                <w:sz w:val="13"/>
                                <w:szCs w:val="13"/>
                              </w:rPr>
                            </w:pPr>
                            <w:r>
                              <w:rPr>
                                <w:rFonts w:ascii="Arial" w:hAnsi="Arial" w:cs="HelveticaNeue-Light"/>
                                <w:color w:val="4C4C4C"/>
                                <w:spacing w:val="3"/>
                                <w:sz w:val="13"/>
                                <w:szCs w:val="13"/>
                              </w:rPr>
                              <w:t>2018-09-</w:t>
                            </w:r>
                            <w:r w:rsidR="007F78C2">
                              <w:rPr>
                                <w:rFonts w:ascii="Arial" w:hAnsi="Arial" w:cs="HelveticaNeue-Light"/>
                                <w:color w:val="4C4C4C"/>
                                <w:spacing w:val="3"/>
                                <w:sz w:val="13"/>
                                <w:szCs w:val="13"/>
                              </w:rPr>
                              <w:t>18</w:t>
                            </w:r>
                          </w:p>
                        </w:tc>
                        <w:tc>
                          <w:tcPr>
                            <w:tcW w:w="1986" w:type="dxa"/>
                            <w:tcBorders>
                              <w:top w:val="single" w:sz="4" w:space="0" w:color="auto"/>
                              <w:bottom w:val="nil"/>
                            </w:tcBorders>
                            <w:shd w:val="clear" w:color="auto" w:fill="auto"/>
                          </w:tcPr>
                          <w:p w14:paraId="12322349" w14:textId="77777777" w:rsidR="00E86209" w:rsidRPr="00953D01" w:rsidRDefault="00FB5540" w:rsidP="00E86209">
                            <w:pPr>
                              <w:pStyle w:val="Ballontekst"/>
                              <w:spacing w:after="0"/>
                              <w:rPr>
                                <w:rFonts w:ascii="Arial" w:hAnsi="Arial" w:cs="HelveticaNeue-Light"/>
                                <w:color w:val="4C4C4C"/>
                                <w:spacing w:val="3"/>
                                <w:sz w:val="13"/>
                                <w:szCs w:val="13"/>
                              </w:rPr>
                            </w:pPr>
                            <w:r>
                              <w:rPr>
                                <w:rFonts w:ascii="Arial" w:hAnsi="Arial" w:cs="HelveticaNeue-Light"/>
                                <w:color w:val="4C4C4C"/>
                                <w:spacing w:val="3"/>
                                <w:sz w:val="13"/>
                                <w:szCs w:val="13"/>
                              </w:rPr>
                              <w:t>DSC</w:t>
                            </w:r>
                          </w:p>
                        </w:tc>
                        <w:tc>
                          <w:tcPr>
                            <w:tcW w:w="1984" w:type="dxa"/>
                            <w:tcBorders>
                              <w:top w:val="single" w:sz="4" w:space="0" w:color="auto"/>
                              <w:bottom w:val="nil"/>
                            </w:tcBorders>
                            <w:shd w:val="clear" w:color="auto" w:fill="auto"/>
                          </w:tcPr>
                          <w:p w14:paraId="28805680" w14:textId="77777777" w:rsidR="00E86209" w:rsidRPr="00953D01" w:rsidRDefault="00E86209" w:rsidP="00E86209">
                            <w:pPr>
                              <w:pStyle w:val="Ballontekst"/>
                              <w:spacing w:after="0"/>
                              <w:rPr>
                                <w:rFonts w:ascii="Arial" w:hAnsi="Arial" w:cs="HelveticaNeue-Light"/>
                                <w:color w:val="4C4C4C"/>
                                <w:spacing w:val="3"/>
                                <w:sz w:val="13"/>
                                <w:szCs w:val="13"/>
                              </w:rPr>
                            </w:pPr>
                            <w:r w:rsidRPr="00953D01">
                              <w:rPr>
                                <w:rFonts w:ascii="Arial" w:hAnsi="Arial" w:cs="HelveticaNeue-Light"/>
                                <w:color w:val="4C4C4C"/>
                                <w:spacing w:val="3"/>
                                <w:sz w:val="13"/>
                                <w:szCs w:val="13"/>
                              </w:rPr>
                              <w:t>kwaliteitscontrole</w:t>
                            </w:r>
                          </w:p>
                        </w:tc>
                      </w:tr>
                    </w:tbl>
                    <w:p w14:paraId="6C8A70A6" w14:textId="77777777" w:rsidR="00E86209" w:rsidRPr="007A2DEA" w:rsidRDefault="00E86209" w:rsidP="00E86209">
                      <w:pPr>
                        <w:pStyle w:val="Ballontekst"/>
                        <w:rPr>
                          <w:rFonts w:ascii="Arial" w:hAnsi="Arial" w:cs="HelveticaNeue-Light"/>
                          <w:color w:val="4C4C4C"/>
                          <w:spacing w:val="3"/>
                          <w:sz w:val="13"/>
                          <w:szCs w:val="13"/>
                        </w:rPr>
                      </w:pPr>
                    </w:p>
                  </w:txbxContent>
                </v:textbox>
                <w10:wrap anchorx="page" anchory="page"/>
              </v:shape>
            </w:pict>
          </mc:Fallback>
        </mc:AlternateContent>
      </w:r>
      <w:r>
        <w:rPr>
          <w:noProof/>
          <w:lang w:eastAsia="nl-BE"/>
        </w:rPr>
        <mc:AlternateContent>
          <mc:Choice Requires="wps">
            <w:drawing>
              <wp:anchor distT="0" distB="0" distL="114300" distR="114300" simplePos="0" relativeHeight="251664384" behindDoc="0" locked="0" layoutInCell="1" allowOverlap="1" wp14:anchorId="76C69C35" wp14:editId="3C6384CE">
                <wp:simplePos x="0" y="0"/>
                <wp:positionH relativeFrom="page">
                  <wp:posOffset>1222375</wp:posOffset>
                </wp:positionH>
                <wp:positionV relativeFrom="page">
                  <wp:posOffset>9239885</wp:posOffset>
                </wp:positionV>
                <wp:extent cx="1393190" cy="777240"/>
                <wp:effectExtent l="3175" t="635" r="3810" b="3175"/>
                <wp:wrapNone/>
                <wp:docPr id="11" name="Tekstvak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777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68B7BF" w14:textId="77777777" w:rsidR="00E86209" w:rsidRPr="009263E1" w:rsidRDefault="00E86209" w:rsidP="00E86209">
                            <w:pPr>
                              <w:tabs>
                                <w:tab w:val="left" w:pos="426"/>
                                <w:tab w:val="left" w:pos="709"/>
                              </w:tabs>
                              <w:ind w:right="-205"/>
                              <w:jc w:val="right"/>
                              <w:rPr>
                                <w:b/>
                                <w:bCs/>
                                <w:color w:val="BFBFBF"/>
                                <w:sz w:val="17"/>
                                <w:szCs w:val="17"/>
                              </w:rPr>
                            </w:pPr>
                            <w:r w:rsidRPr="00FE3B85">
                              <w:rPr>
                                <w:b/>
                                <w:bCs/>
                                <w:sz w:val="17"/>
                                <w:szCs w:val="17"/>
                              </w:rPr>
                              <w:t>Ingenium nv</w:t>
                            </w:r>
                            <w:r>
                              <w:rPr>
                                <w:b/>
                                <w:bCs/>
                                <w:sz w:val="17"/>
                                <w:szCs w:val="17"/>
                              </w:rPr>
                              <w:br/>
                            </w:r>
                            <w:r w:rsidRPr="00FE3B85">
                              <w:rPr>
                                <w:sz w:val="17"/>
                                <w:szCs w:val="17"/>
                              </w:rPr>
                              <w:t>Nieuwe Sint-Annadreef 23</w:t>
                            </w:r>
                            <w:r>
                              <w:rPr>
                                <w:sz w:val="17"/>
                                <w:szCs w:val="17"/>
                              </w:rPr>
                              <w:br/>
                            </w:r>
                            <w:r w:rsidRPr="003F2526">
                              <w:rPr>
                                <w:sz w:val="17"/>
                                <w:szCs w:val="17"/>
                              </w:rPr>
                              <w:t>8200 Brugge</w:t>
                            </w:r>
                            <w:r w:rsidRPr="003F2526">
                              <w:rPr>
                                <w:sz w:val="17"/>
                                <w:szCs w:val="17"/>
                              </w:rPr>
                              <w:br/>
                            </w:r>
                            <w:r>
                              <w:rPr>
                                <w:sz w:val="17"/>
                                <w:szCs w:val="17"/>
                              </w:rPr>
                              <w:tab/>
                            </w:r>
                            <w:r w:rsidRPr="003F2526">
                              <w:rPr>
                                <w:sz w:val="17"/>
                                <w:szCs w:val="17"/>
                              </w:rPr>
                              <w:t>+32(0)50 40 45 30</w:t>
                            </w:r>
                            <w:r>
                              <w:rPr>
                                <w:sz w:val="17"/>
                                <w:szCs w:val="17"/>
                              </w:rPr>
                              <w:t xml:space="preserve"> </w:t>
                            </w:r>
                            <w:r>
                              <w:rPr>
                                <w:sz w:val="17"/>
                                <w:szCs w:val="17"/>
                              </w:rPr>
                              <w:br/>
                            </w:r>
                            <w:r>
                              <w:rPr>
                                <w:sz w:val="17"/>
                                <w:szCs w:val="17"/>
                              </w:rPr>
                              <w:tab/>
                            </w:r>
                            <w:r w:rsidRPr="003F2526">
                              <w:rPr>
                                <w:sz w:val="17"/>
                                <w:szCs w:val="17"/>
                              </w:rPr>
                              <w:t>info@ingenium.be</w:t>
                            </w:r>
                            <w:r>
                              <w:rPr>
                                <w:sz w:val="17"/>
                                <w:szCs w:val="17"/>
                              </w:rPr>
                              <w:t xml:space="preserve"> </w:t>
                            </w:r>
                            <w:r w:rsidRPr="003F2526">
                              <w:rPr>
                                <w:sz w:val="17"/>
                                <w:szCs w:val="17"/>
                              </w:rPr>
                              <w:br/>
                            </w:r>
                            <w:r>
                              <w:rPr>
                                <w:bCs/>
                                <w:sz w:val="17"/>
                                <w:szCs w:val="17"/>
                              </w:rPr>
                              <w:tab/>
                            </w:r>
                            <w:r w:rsidRPr="00F924C0">
                              <w:rPr>
                                <w:bCs/>
                                <w:sz w:val="17"/>
                                <w:szCs w:val="17"/>
                              </w:rPr>
                              <w:t>www.ingenium.be</w:t>
                            </w:r>
                            <w:r>
                              <w:rPr>
                                <w:bCs/>
                                <w:sz w:val="17"/>
                                <w:szCs w:val="17"/>
                              </w:rPr>
                              <w:t xml:space="preserve"> </w:t>
                            </w:r>
                          </w:p>
                        </w:txbxContent>
                      </wps:txbx>
                      <wps:bodyPr rot="0" vert="horz" wrap="square" lIns="0" tIns="0" rIns="144018"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C69C35" id="Tekstvak 25" o:spid="_x0000_s1031" type="#_x0000_t202" style="position:absolute;margin-left:96.25pt;margin-top:727.55pt;width:109.7pt;height:61.2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" filled="f" stroked="f">
                <v:textbox inset="0,0,11.34pt,0">
                  <w:txbxContent>
                    <w:p w14:paraId="0F68B7BF" w14:textId="77777777" w:rsidR="00E86209" w:rsidRPr="009263E1" w:rsidRDefault="00E86209" w:rsidP="00E86209">
                      <w:pPr>
                        <w:tabs>
                          <w:tab w:val="left" w:pos="426"/>
                          <w:tab w:val="left" w:pos="709"/>
                        </w:tabs>
                        <w:ind w:right="-205"/>
                        <w:jc w:val="right"/>
                        <w:rPr>
                          <w:b/>
                          <w:bCs/>
                          <w:color w:val="BFBFBF"/>
                          <w:sz w:val="17"/>
                          <w:szCs w:val="17"/>
                        </w:rPr>
                      </w:pPr>
                      <w:r w:rsidRPr="00FE3B85">
                        <w:rPr>
                          <w:b/>
                          <w:bCs/>
                          <w:sz w:val="17"/>
                          <w:szCs w:val="17"/>
                        </w:rPr>
                        <w:t>Ingenium nv</w:t>
                      </w:r>
                      <w:r>
                        <w:rPr>
                          <w:b/>
                          <w:bCs/>
                          <w:sz w:val="17"/>
                          <w:szCs w:val="17"/>
                        </w:rPr>
                        <w:br/>
                      </w:r>
                      <w:r w:rsidRPr="00FE3B85">
                        <w:rPr>
                          <w:sz w:val="17"/>
                          <w:szCs w:val="17"/>
                        </w:rPr>
                        <w:t>Nieuwe Sint-Annadreef 23</w:t>
                      </w:r>
                      <w:r>
                        <w:rPr>
                          <w:sz w:val="17"/>
                          <w:szCs w:val="17"/>
                        </w:rPr>
                        <w:br/>
                      </w:r>
                      <w:r w:rsidRPr="003F2526">
                        <w:rPr>
                          <w:sz w:val="17"/>
                          <w:szCs w:val="17"/>
                        </w:rPr>
                        <w:t>8200 Brugge</w:t>
                      </w:r>
                      <w:r w:rsidRPr="003F2526">
                        <w:rPr>
                          <w:sz w:val="17"/>
                          <w:szCs w:val="17"/>
                        </w:rPr>
                        <w:br/>
                      </w:r>
                      <w:r>
                        <w:rPr>
                          <w:sz w:val="17"/>
                          <w:szCs w:val="17"/>
                        </w:rPr>
                        <w:tab/>
                      </w:r>
                      <w:r w:rsidRPr="003F2526">
                        <w:rPr>
                          <w:sz w:val="17"/>
                          <w:szCs w:val="17"/>
                        </w:rPr>
                        <w:t>+32(0)50 40 45 30</w:t>
                      </w:r>
                      <w:r>
                        <w:rPr>
                          <w:sz w:val="17"/>
                          <w:szCs w:val="17"/>
                        </w:rPr>
                        <w:t xml:space="preserve"> </w:t>
                      </w:r>
                      <w:r>
                        <w:rPr>
                          <w:sz w:val="17"/>
                          <w:szCs w:val="17"/>
                        </w:rPr>
                        <w:br/>
                      </w:r>
                      <w:r>
                        <w:rPr>
                          <w:sz w:val="17"/>
                          <w:szCs w:val="17"/>
                        </w:rPr>
                        <w:tab/>
                      </w:r>
                      <w:r w:rsidRPr="003F2526">
                        <w:rPr>
                          <w:sz w:val="17"/>
                          <w:szCs w:val="17"/>
                        </w:rPr>
                        <w:t>info@ingenium.be</w:t>
                      </w:r>
                      <w:r>
                        <w:rPr>
                          <w:sz w:val="17"/>
                          <w:szCs w:val="17"/>
                        </w:rPr>
                        <w:t xml:space="preserve"> </w:t>
                      </w:r>
                      <w:r w:rsidRPr="003F2526">
                        <w:rPr>
                          <w:sz w:val="17"/>
                          <w:szCs w:val="17"/>
                        </w:rPr>
                        <w:br/>
                      </w:r>
                      <w:r>
                        <w:rPr>
                          <w:bCs/>
                          <w:sz w:val="17"/>
                          <w:szCs w:val="17"/>
                        </w:rPr>
                        <w:tab/>
                      </w:r>
                      <w:r w:rsidRPr="00F924C0">
                        <w:rPr>
                          <w:bCs/>
                          <w:sz w:val="17"/>
                          <w:szCs w:val="17"/>
                        </w:rPr>
                        <w:t>www.ingenium.be</w:t>
                      </w:r>
                      <w:r>
                        <w:rPr>
                          <w:bCs/>
                          <w:sz w:val="17"/>
                          <w:szCs w:val="17"/>
                        </w:rPr>
                        <w:t xml:space="preserve"> </w:t>
                      </w:r>
                    </w:p>
                  </w:txbxContent>
                </v:textbox>
                <w10:wrap anchorx="page" anchory="page"/>
              </v:shape>
            </w:pict>
          </mc:Fallback>
        </mc:AlternateContent>
      </w:r>
    </w:p>
    <w:p w14:paraId="766635E1" w14:textId="77777777" w:rsidR="00E86209" w:rsidRPr="009263E1" w:rsidRDefault="00E86209" w:rsidP="00E86209">
      <w:pPr>
        <w:sectPr w:rsidR="00E86209" w:rsidRPr="009263E1" w:rsidSect="00E86209">
          <w:footerReference w:type="even" r:id="rId9"/>
          <w:footerReference w:type="default" r:id="rId10"/>
          <w:headerReference w:type="first" r:id="rId11"/>
          <w:footerReference w:type="first" r:id="rId12"/>
          <w:pgSz w:w="11901" w:h="16840"/>
          <w:pgMar w:top="1134" w:right="1134" w:bottom="1701" w:left="2268" w:header="851" w:footer="0" w:gutter="0"/>
          <w:cols w:space="708"/>
          <w:noEndnote/>
          <w:docGrid w:linePitch="245"/>
        </w:sectPr>
      </w:pPr>
    </w:p>
    <w:p w14:paraId="4A2DE0F7" w14:textId="77777777" w:rsidR="00BD1E59" w:rsidRDefault="00E86209">
      <w:pPr>
        <w:pStyle w:val="Inhopg1"/>
        <w:rPr>
          <w:rFonts w:asciiTheme="minorHAnsi" w:eastAsiaTheme="minorEastAsia" w:hAnsiTheme="minorHAnsi" w:cstheme="minorBidi"/>
          <w:b w:val="0"/>
          <w:caps w:val="0"/>
          <w:sz w:val="22"/>
          <w:szCs w:val="22"/>
          <w:lang w:eastAsia="nl-BE"/>
        </w:rPr>
      </w:pPr>
      <w:r>
        <w:lastRenderedPageBreak/>
        <w:fldChar w:fldCharType="begin"/>
      </w:r>
      <w:r>
        <w:instrText xml:space="preserve"> TOC \o \u </w:instrText>
      </w:r>
      <w:r>
        <w:fldChar w:fldCharType="separate"/>
      </w:r>
      <w:r w:rsidR="00BD1E59" w:rsidRPr="006B18A0">
        <w:t>Deel I: Administratieve bepalingen</w:t>
      </w:r>
      <w:r w:rsidR="00BD1E59">
        <w:tab/>
      </w:r>
      <w:r w:rsidR="00BD1E59">
        <w:fldChar w:fldCharType="begin"/>
      </w:r>
      <w:r w:rsidR="00BD1E59">
        <w:instrText xml:space="preserve"> PAGEREF _Toc525029237 \h </w:instrText>
      </w:r>
      <w:r w:rsidR="00BD1E59">
        <w:fldChar w:fldCharType="separate"/>
      </w:r>
      <w:r w:rsidR="00BD1E59">
        <w:t>1</w:t>
      </w:r>
      <w:r w:rsidR="00BD1E59">
        <w:fldChar w:fldCharType="end"/>
      </w:r>
    </w:p>
    <w:p w14:paraId="5D1C30AE" w14:textId="77777777" w:rsidR="00BD1E59" w:rsidRDefault="00BD1E59">
      <w:pPr>
        <w:pStyle w:val="Inhopg2"/>
        <w:rPr>
          <w:rFonts w:asciiTheme="minorHAnsi" w:eastAsiaTheme="minorEastAsia" w:hAnsiTheme="minorHAnsi" w:cstheme="minorBidi"/>
          <w:b w:val="0"/>
          <w:sz w:val="22"/>
          <w:szCs w:val="22"/>
          <w:lang w:eastAsia="nl-BE"/>
        </w:rPr>
      </w:pPr>
      <w:r>
        <w:t>A. Administratieve bepalingen</w:t>
      </w:r>
      <w:r>
        <w:tab/>
      </w:r>
      <w:r>
        <w:fldChar w:fldCharType="begin"/>
      </w:r>
      <w:r>
        <w:instrText xml:space="preserve"> PAGEREF _Toc525029238 \h </w:instrText>
      </w:r>
      <w:r>
        <w:fldChar w:fldCharType="separate"/>
      </w:r>
      <w:r>
        <w:t>1</w:t>
      </w:r>
      <w:r>
        <w:fldChar w:fldCharType="end"/>
      </w:r>
    </w:p>
    <w:p w14:paraId="1D8471F5" w14:textId="77777777" w:rsidR="00BD1E59" w:rsidRDefault="00BD1E59">
      <w:pPr>
        <w:pStyle w:val="Inhopg3"/>
        <w:rPr>
          <w:rFonts w:asciiTheme="minorHAnsi" w:eastAsiaTheme="minorEastAsia" w:hAnsiTheme="minorHAnsi" w:cstheme="minorBidi"/>
          <w:sz w:val="22"/>
          <w:szCs w:val="22"/>
          <w:lang w:eastAsia="nl-BE"/>
        </w:rPr>
      </w:pPr>
      <w:r>
        <w:t>Beschrijving van de opdracht</w:t>
      </w:r>
      <w:r>
        <w:tab/>
      </w:r>
      <w:r>
        <w:fldChar w:fldCharType="begin"/>
      </w:r>
      <w:r>
        <w:instrText xml:space="preserve"> PAGEREF _Toc525029239 \h </w:instrText>
      </w:r>
      <w:r>
        <w:fldChar w:fldCharType="separate"/>
      </w:r>
      <w:r>
        <w:t>1</w:t>
      </w:r>
      <w:r>
        <w:fldChar w:fldCharType="end"/>
      </w:r>
    </w:p>
    <w:p w14:paraId="7D14894F" w14:textId="77777777" w:rsidR="00BD1E59" w:rsidRDefault="00BD1E59">
      <w:pPr>
        <w:pStyle w:val="Inhopg3"/>
        <w:rPr>
          <w:rFonts w:asciiTheme="minorHAnsi" w:eastAsiaTheme="minorEastAsia" w:hAnsiTheme="minorHAnsi" w:cstheme="minorBidi"/>
          <w:sz w:val="22"/>
          <w:szCs w:val="22"/>
          <w:lang w:eastAsia="nl-BE"/>
        </w:rPr>
      </w:pPr>
      <w:r>
        <w:t>Identiteit van de aanbesteder</w:t>
      </w:r>
      <w:r>
        <w:tab/>
      </w:r>
      <w:r>
        <w:fldChar w:fldCharType="begin"/>
      </w:r>
      <w:r>
        <w:instrText xml:space="preserve"> PAGEREF _Toc525029240 \h </w:instrText>
      </w:r>
      <w:r>
        <w:fldChar w:fldCharType="separate"/>
      </w:r>
      <w:r>
        <w:t>1</w:t>
      </w:r>
      <w:r>
        <w:fldChar w:fldCharType="end"/>
      </w:r>
    </w:p>
    <w:p w14:paraId="17E49C94" w14:textId="77777777" w:rsidR="00BD1E59" w:rsidRDefault="00BD1E59">
      <w:pPr>
        <w:pStyle w:val="Inhopg3"/>
        <w:rPr>
          <w:rFonts w:asciiTheme="minorHAnsi" w:eastAsiaTheme="minorEastAsia" w:hAnsiTheme="minorHAnsi" w:cstheme="minorBidi"/>
          <w:sz w:val="22"/>
          <w:szCs w:val="22"/>
          <w:lang w:eastAsia="nl-BE"/>
        </w:rPr>
      </w:pPr>
      <w:r>
        <w:t>Wijze van gunnen</w:t>
      </w:r>
      <w:r>
        <w:tab/>
      </w:r>
      <w:r>
        <w:fldChar w:fldCharType="begin"/>
      </w:r>
      <w:r>
        <w:instrText xml:space="preserve"> PAGEREF _Toc525029241 \h </w:instrText>
      </w:r>
      <w:r>
        <w:fldChar w:fldCharType="separate"/>
      </w:r>
      <w:r>
        <w:t>2</w:t>
      </w:r>
      <w:r>
        <w:fldChar w:fldCharType="end"/>
      </w:r>
    </w:p>
    <w:p w14:paraId="38579D6D" w14:textId="77777777" w:rsidR="00BD1E59" w:rsidRDefault="00BD1E59">
      <w:pPr>
        <w:pStyle w:val="Inhopg3"/>
        <w:rPr>
          <w:rFonts w:asciiTheme="minorHAnsi" w:eastAsiaTheme="minorEastAsia" w:hAnsiTheme="minorHAnsi" w:cstheme="minorBidi"/>
          <w:sz w:val="22"/>
          <w:szCs w:val="22"/>
          <w:lang w:eastAsia="nl-BE"/>
        </w:rPr>
      </w:pPr>
      <w:r>
        <w:t>Indienen van de aanvraag tot deelneming</w:t>
      </w:r>
      <w:r>
        <w:tab/>
      </w:r>
      <w:r>
        <w:fldChar w:fldCharType="begin"/>
      </w:r>
      <w:r>
        <w:instrText xml:space="preserve"> PAGEREF _Toc525029242 \h </w:instrText>
      </w:r>
      <w:r>
        <w:fldChar w:fldCharType="separate"/>
      </w:r>
      <w:r>
        <w:t>2</w:t>
      </w:r>
      <w:r>
        <w:fldChar w:fldCharType="end"/>
      </w:r>
    </w:p>
    <w:p w14:paraId="143F3944" w14:textId="77777777" w:rsidR="00BD1E59" w:rsidRDefault="00BD1E59">
      <w:pPr>
        <w:pStyle w:val="Inhopg3"/>
        <w:rPr>
          <w:rFonts w:asciiTheme="minorHAnsi" w:eastAsiaTheme="minorEastAsia" w:hAnsiTheme="minorHAnsi" w:cstheme="minorBidi"/>
          <w:sz w:val="22"/>
          <w:szCs w:val="22"/>
          <w:lang w:eastAsia="nl-BE"/>
        </w:rPr>
      </w:pPr>
      <w:r>
        <w:t>Selectie van de kandidaten</w:t>
      </w:r>
      <w:r>
        <w:tab/>
      </w:r>
      <w:r>
        <w:fldChar w:fldCharType="begin"/>
      </w:r>
      <w:r>
        <w:instrText xml:space="preserve"> PAGEREF _Toc525029243 \h </w:instrText>
      </w:r>
      <w:r>
        <w:fldChar w:fldCharType="separate"/>
      </w:r>
      <w:r>
        <w:t>3</w:t>
      </w:r>
      <w:r>
        <w:fldChar w:fldCharType="end"/>
      </w:r>
    </w:p>
    <w:p w14:paraId="588490F0" w14:textId="77777777" w:rsidR="00BD1E59" w:rsidRDefault="00BD1E59">
      <w:pPr>
        <w:pStyle w:val="Inhopg3"/>
        <w:rPr>
          <w:rFonts w:asciiTheme="minorHAnsi" w:eastAsiaTheme="minorEastAsia" w:hAnsiTheme="minorHAnsi" w:cstheme="minorBidi"/>
          <w:sz w:val="22"/>
          <w:szCs w:val="22"/>
          <w:lang w:eastAsia="nl-BE"/>
        </w:rPr>
      </w:pPr>
      <w:r>
        <w:t>Uitsluitingsgronden en selectiecriteria</w:t>
      </w:r>
      <w:r>
        <w:tab/>
      </w:r>
      <w:r>
        <w:fldChar w:fldCharType="begin"/>
      </w:r>
      <w:r>
        <w:instrText xml:space="preserve"> PAGEREF _Toc525029244 \h </w:instrText>
      </w:r>
      <w:r>
        <w:fldChar w:fldCharType="separate"/>
      </w:r>
      <w:r>
        <w:t>3</w:t>
      </w:r>
      <w:r>
        <w:fldChar w:fldCharType="end"/>
      </w:r>
    </w:p>
    <w:p w14:paraId="70B9199B" w14:textId="77777777" w:rsidR="00BD1E59" w:rsidRDefault="00BD1E59">
      <w:pPr>
        <w:pStyle w:val="Inhopg3"/>
        <w:rPr>
          <w:rFonts w:asciiTheme="minorHAnsi" w:eastAsiaTheme="minorEastAsia" w:hAnsiTheme="minorHAnsi" w:cstheme="minorBidi"/>
          <w:sz w:val="22"/>
          <w:szCs w:val="22"/>
          <w:lang w:eastAsia="nl-BE"/>
        </w:rPr>
      </w:pPr>
      <w:r>
        <w:t>Gunningscriteria</w:t>
      </w:r>
      <w:r>
        <w:tab/>
      </w:r>
      <w:r>
        <w:fldChar w:fldCharType="begin"/>
      </w:r>
      <w:r>
        <w:instrText xml:space="preserve"> PAGEREF _Toc525029245 \h </w:instrText>
      </w:r>
      <w:r>
        <w:fldChar w:fldCharType="separate"/>
      </w:r>
      <w:r>
        <w:t>5</w:t>
      </w:r>
      <w:r>
        <w:fldChar w:fldCharType="end"/>
      </w:r>
    </w:p>
    <w:p w14:paraId="08184806" w14:textId="77777777" w:rsidR="00E86209" w:rsidRDefault="00E86209" w:rsidP="00E86209">
      <w:pPr>
        <w:pStyle w:val="Inhopg1"/>
      </w:pPr>
      <w:r>
        <w:fldChar w:fldCharType="end"/>
      </w:r>
    </w:p>
    <w:p w14:paraId="268FB345" w14:textId="77777777" w:rsidR="00E86209" w:rsidRPr="007F78C2" w:rsidRDefault="00E86209" w:rsidP="00E86209">
      <w:pPr>
        <w:keepNext/>
        <w:spacing w:after="0"/>
      </w:pPr>
      <w:r w:rsidRPr="007F78C2">
        <w:br w:type="page"/>
      </w:r>
      <w:r w:rsidRPr="007F78C2">
        <w:rPr>
          <w:b/>
          <w:u w:val="single"/>
        </w:rPr>
        <w:lastRenderedPageBreak/>
        <w:t xml:space="preserve">Inlichtingen i.v.m. </w:t>
      </w:r>
      <w:r w:rsidR="00AA5DB4" w:rsidRPr="007F78C2">
        <w:rPr>
          <w:b/>
          <w:u w:val="single"/>
        </w:rPr>
        <w:t>deze selectieleidraad</w:t>
      </w:r>
      <w:r w:rsidRPr="007F78C2">
        <w:rPr>
          <w:b/>
          <w:u w:val="single"/>
        </w:rPr>
        <w:t xml:space="preserve"> kunnen verkregen worden bij:</w:t>
      </w:r>
    </w:p>
    <w:p w14:paraId="71DD3488" w14:textId="77777777" w:rsidR="00E86209" w:rsidRPr="007F78C2" w:rsidRDefault="00E86209" w:rsidP="00E86209">
      <w:pPr>
        <w:keepNext/>
        <w:spacing w:after="0"/>
      </w:pPr>
      <w:r w:rsidRPr="007F78C2">
        <w:t>Naam: Provincie West-Vlaanderen</w:t>
      </w:r>
      <w:r w:rsidRPr="007F78C2">
        <w:br/>
        <w:t>Adres: Abdijbekestraat 9 te 8200 Sint-Andries</w:t>
      </w:r>
      <w:r w:rsidRPr="007F78C2">
        <w:br/>
        <w:t>Contactpersoon: De heer Hans Dufoer</w:t>
      </w:r>
      <w:r w:rsidRPr="007F78C2">
        <w:br/>
        <w:t>Telefoon: +32 50 40 71 68</w:t>
      </w:r>
      <w:r w:rsidRPr="007F78C2">
        <w:br/>
        <w:t>Fax: +32 50 40 71 00</w:t>
      </w:r>
      <w:r w:rsidRPr="007F78C2">
        <w:br/>
        <w:t>E-mail: hans.dufoer@west-vlaanderen.be</w:t>
      </w:r>
    </w:p>
    <w:p w14:paraId="4E3536C6" w14:textId="77777777" w:rsidR="00E86209" w:rsidRPr="007F78C2" w:rsidRDefault="00E86209" w:rsidP="00E86209">
      <w:pPr>
        <w:keepNext/>
        <w:spacing w:after="0"/>
      </w:pPr>
    </w:p>
    <w:p w14:paraId="6A831D06" w14:textId="77777777" w:rsidR="00E86209" w:rsidRPr="007F78C2" w:rsidRDefault="00E86209" w:rsidP="00E86209">
      <w:pPr>
        <w:keepNext/>
        <w:spacing w:after="0"/>
      </w:pPr>
      <w:r w:rsidRPr="007F78C2">
        <w:rPr>
          <w:b/>
          <w:u w:val="single"/>
        </w:rPr>
        <w:t>Ontwerper</w:t>
      </w:r>
    </w:p>
    <w:p w14:paraId="42FD59E1" w14:textId="77777777" w:rsidR="00E86209" w:rsidRPr="007F78C2" w:rsidRDefault="00E86209" w:rsidP="00E86209">
      <w:pPr>
        <w:keepNext/>
        <w:spacing w:after="0"/>
      </w:pPr>
      <w:r w:rsidRPr="007F78C2">
        <w:t>Naam: Ingenium NV</w:t>
      </w:r>
      <w:r w:rsidRPr="007F78C2">
        <w:br/>
        <w:t>Adres: Nieuwe Sint-Annadreef 23 te 8200 Sint-Andries (Brugge)</w:t>
      </w:r>
      <w:r w:rsidRPr="007F78C2">
        <w:br/>
        <w:t>Contactpersoon: De heer Dietrich Schildermans</w:t>
      </w:r>
      <w:r w:rsidRPr="007F78C2">
        <w:br/>
        <w:t>Telefoon: 050 40 45 30</w:t>
      </w:r>
      <w:r w:rsidRPr="007F78C2">
        <w:br/>
        <w:t>E-mail: dietrich.schildermans@ingenium.be</w:t>
      </w:r>
    </w:p>
    <w:p w14:paraId="0C6DD965" w14:textId="77777777" w:rsidR="00E86209" w:rsidRPr="007F78C2" w:rsidRDefault="00E86209" w:rsidP="00E86209">
      <w:pPr>
        <w:keepNext/>
        <w:spacing w:after="0"/>
      </w:pPr>
    </w:p>
    <w:p w14:paraId="6D39A432" w14:textId="77777777" w:rsidR="00E86209" w:rsidRPr="007F78C2" w:rsidRDefault="00E86209" w:rsidP="00E86209">
      <w:pPr>
        <w:keepNext/>
        <w:spacing w:after="0"/>
      </w:pPr>
      <w:r w:rsidRPr="007F78C2">
        <w:rPr>
          <w:b/>
          <w:u w:val="single"/>
        </w:rPr>
        <w:t>Toepasselijke reglementering</w:t>
      </w:r>
    </w:p>
    <w:p w14:paraId="575D0E52" w14:textId="77777777" w:rsidR="00E86209" w:rsidRPr="007F78C2" w:rsidRDefault="00E86209" w:rsidP="00E86209">
      <w:pPr>
        <w:keepNext/>
        <w:spacing w:after="0"/>
      </w:pPr>
      <w:r w:rsidRPr="007F78C2">
        <w:t>1. Wet van 17 juni 2016 inzake overheidsopdrachten en latere wijzigingen.</w:t>
      </w:r>
    </w:p>
    <w:p w14:paraId="27FB38E1" w14:textId="77777777" w:rsidR="00E86209" w:rsidRPr="007F78C2" w:rsidRDefault="00E86209" w:rsidP="00E86209">
      <w:pPr>
        <w:keepNext/>
        <w:spacing w:after="0"/>
      </w:pPr>
      <w:r w:rsidRPr="007F78C2">
        <w:t>2. Koninklijk besluit van 18 april 2017 betreffende plaatsing overheidsopdrachten klassieke sectoren, en latere wijzigingen.</w:t>
      </w:r>
    </w:p>
    <w:p w14:paraId="6BC1E873" w14:textId="77777777" w:rsidR="00E86209" w:rsidRPr="007F78C2" w:rsidRDefault="00E86209" w:rsidP="00E86209">
      <w:pPr>
        <w:keepNext/>
        <w:spacing w:after="0"/>
      </w:pPr>
      <w:r w:rsidRPr="007F78C2">
        <w:t>3. Koninklijk besluit van 14 januari 2013 tot bepaling van de algemene uitvoeringsregels van de overheidsopdrachten, en latere wijzigingen.</w:t>
      </w:r>
    </w:p>
    <w:p w14:paraId="08FF8662" w14:textId="77777777" w:rsidR="00E86209" w:rsidRPr="007F78C2" w:rsidRDefault="00E86209" w:rsidP="00E86209">
      <w:pPr>
        <w:keepNext/>
        <w:spacing w:after="0"/>
      </w:pPr>
      <w:r w:rsidRPr="007F78C2">
        <w:t>4. Wet van 17 juni 2013 betreffende de motivering, de informatie en de rechtsmiddelen inzake overheidsopdrachten, bepaalde opdrachten voor werken, leveringen en diensten en concessies, en latere wijzigingen.</w:t>
      </w:r>
    </w:p>
    <w:p w14:paraId="4DD301CB" w14:textId="77777777" w:rsidR="00E86209" w:rsidRPr="007F78C2" w:rsidRDefault="00E86209" w:rsidP="00E86209">
      <w:pPr>
        <w:keepNext/>
        <w:spacing w:after="0"/>
      </w:pPr>
      <w:r w:rsidRPr="007F78C2">
        <w:t>5. Het Algemeen Reglement voor de Arbeidsbescherming (ARAB), Welzijnswet en Codex over het welzijn op het werk.</w:t>
      </w:r>
    </w:p>
    <w:p w14:paraId="32F89852" w14:textId="77777777" w:rsidR="00E86209" w:rsidRPr="007F78C2" w:rsidRDefault="00E86209" w:rsidP="00E86209">
      <w:pPr>
        <w:keepNext/>
        <w:spacing w:after="0"/>
      </w:pPr>
      <w:r w:rsidRPr="007F78C2">
        <w:t>6. Wet van 11 februari 2013 tot vaststelling van sancties en maatregelen voor werkgevers van illegaal verblijvende onderdanen van derde landen.</w:t>
      </w:r>
    </w:p>
    <w:p w14:paraId="05F857E3" w14:textId="77777777" w:rsidR="00E86209" w:rsidRPr="007F78C2" w:rsidRDefault="00E86209" w:rsidP="00E86209">
      <w:pPr>
        <w:keepNext/>
        <w:spacing w:after="0"/>
      </w:pPr>
    </w:p>
    <w:p w14:paraId="235047A1" w14:textId="77777777" w:rsidR="00E86209" w:rsidRPr="007F78C2" w:rsidRDefault="00E86209" w:rsidP="00E86209">
      <w:pPr>
        <w:keepNext/>
        <w:spacing w:after="0"/>
        <w:sectPr w:rsidR="00E86209" w:rsidRPr="007F78C2" w:rsidSect="00E86209">
          <w:headerReference w:type="default" r:id="rId13"/>
          <w:footerReference w:type="default" r:id="rId14"/>
          <w:pgSz w:w="11906" w:h="16838" w:code="9"/>
          <w:pgMar w:top="1134" w:right="1134" w:bottom="1701" w:left="2835" w:header="851" w:footer="716" w:gutter="0"/>
          <w:cols w:space="708"/>
          <w:docGrid w:linePitch="360"/>
        </w:sectPr>
      </w:pPr>
      <w:r w:rsidRPr="007F78C2">
        <w:rPr>
          <w:b/>
          <w:u w:val="single"/>
        </w:rPr>
        <w:t>Afwijkingen, aanvullingen en opmerkingen</w:t>
      </w:r>
      <w:r w:rsidRPr="007F78C2">
        <w:br/>
        <w:t>Artikel 58 van de wet van 17 juni 2016</w:t>
      </w:r>
      <w:r w:rsidRPr="007F78C2">
        <w:br/>
        <w:t xml:space="preserve">Er moet overwogen worden de opdracht op te delen in percelen. De aanbesteder besluit echter de opdracht niet in percelen te verdelen om volgende voornaamste redenen: </w:t>
      </w:r>
      <w:r w:rsidRPr="007F78C2">
        <w:br/>
        <w:t>•</w:t>
      </w:r>
      <w:r w:rsidRPr="007F78C2">
        <w:tab/>
        <w:t>Het aanpassen en herstellen van de installaties hebben grote gevolgen voor het verdere uitvoeren van het onderhoud</w:t>
      </w:r>
      <w:r w:rsidR="004D540A">
        <w:t>, gelet op de verwevenheid van de diverse onderdelen</w:t>
      </w:r>
      <w:r w:rsidRPr="007F78C2">
        <w:t>.</w:t>
      </w:r>
      <w:r w:rsidRPr="007F78C2">
        <w:br/>
        <w:t>•</w:t>
      </w:r>
      <w:r w:rsidRPr="007F78C2">
        <w:tab/>
        <w:t>Door de opgenomen energie garanties zullen de aanpassingen en herstellingen op een zo energie efficiënte manier worden uitgevoerd.</w:t>
      </w:r>
    </w:p>
    <w:p w14:paraId="59D8ACC0" w14:textId="77777777" w:rsidR="00E86209" w:rsidRPr="00E56F59" w:rsidRDefault="00E86209" w:rsidP="00E86209">
      <w:pPr>
        <w:pStyle w:val="I-kop1"/>
        <w:rPr>
          <w:lang w:val="nl-BE"/>
        </w:rPr>
      </w:pPr>
      <w:bookmarkStart w:id="0" w:name="_Toc485218425"/>
      <w:bookmarkStart w:id="1" w:name="_Toc525029237"/>
      <w:r w:rsidRPr="00E56F59">
        <w:rPr>
          <w:lang w:val="nl-BE"/>
        </w:rPr>
        <w:lastRenderedPageBreak/>
        <w:t>Deel I: Administratieve bepalingen</w:t>
      </w:r>
      <w:bookmarkEnd w:id="0"/>
      <w:bookmarkEnd w:id="1"/>
    </w:p>
    <w:p w14:paraId="6868239B" w14:textId="77777777" w:rsidR="00E86209" w:rsidRPr="004922CC" w:rsidRDefault="00E86209" w:rsidP="00E86209">
      <w:pPr>
        <w:pStyle w:val="I-kop2"/>
      </w:pPr>
      <w:bookmarkStart w:id="2" w:name="_Toc485218426"/>
      <w:bookmarkStart w:id="3" w:name="_Toc525029238"/>
      <w:r w:rsidRPr="004922CC">
        <w:t>A. Administratieve bepalingen</w:t>
      </w:r>
      <w:bookmarkEnd w:id="2"/>
      <w:bookmarkEnd w:id="3"/>
    </w:p>
    <w:p w14:paraId="7E2AD3B0" w14:textId="77777777" w:rsidR="00E86209" w:rsidRDefault="00E86209" w:rsidP="00E86209">
      <w:pPr>
        <w:keepNext/>
        <w:spacing w:after="0"/>
      </w:pPr>
      <w:bookmarkStart w:id="4" w:name="_Toc141007566"/>
      <w:r w:rsidRPr="000352EC">
        <w:t>Dit eerste deel heeft betrekking op de regeling tot gunning van een overheidsopdracht tot de opdrachtnemer is aangesteld.</w:t>
      </w:r>
      <w:r w:rsidRPr="000352EC">
        <w:br/>
        <w:t>De bepalingen die vervat zijn in dit deel, hebben betrekking op de wet van 17 juni 2016 en het koninklijk besluit van 18 april 2017 en latere wijzigingen.</w:t>
      </w:r>
    </w:p>
    <w:p w14:paraId="4C07F3BC" w14:textId="77777777" w:rsidR="00E86209" w:rsidRPr="000352EC" w:rsidRDefault="00E86209" w:rsidP="00E86209">
      <w:pPr>
        <w:keepNext/>
      </w:pPr>
    </w:p>
    <w:p w14:paraId="681E433E" w14:textId="77777777" w:rsidR="00E86209" w:rsidRPr="004922CC" w:rsidRDefault="00E86209" w:rsidP="00E86209">
      <w:pPr>
        <w:pStyle w:val="I-kop3"/>
      </w:pPr>
      <w:bookmarkStart w:id="5" w:name="_Toc485218427"/>
      <w:bookmarkStart w:id="6" w:name="_Toc525029239"/>
      <w:r w:rsidRPr="004922CC">
        <w:t>Beschrijving van de opdracht</w:t>
      </w:r>
      <w:bookmarkEnd w:id="4"/>
      <w:bookmarkEnd w:id="5"/>
      <w:bookmarkEnd w:id="6"/>
    </w:p>
    <w:p w14:paraId="6C069A75" w14:textId="77777777" w:rsidR="00E86209" w:rsidRPr="000352EC" w:rsidRDefault="00E86209" w:rsidP="00E86209">
      <w:pPr>
        <w:keepNext/>
        <w:spacing w:after="0"/>
      </w:pPr>
    </w:p>
    <w:p w14:paraId="54605AC9" w14:textId="77777777" w:rsidR="00E86209" w:rsidRPr="000352EC" w:rsidRDefault="00E86209" w:rsidP="00E86209">
      <w:pPr>
        <w:keepNext/>
        <w:spacing w:after="0"/>
      </w:pPr>
      <w:r w:rsidRPr="000352EC">
        <w:rPr>
          <w:b/>
        </w:rPr>
        <w:t>Voorwerp van deze diensten:</w:t>
      </w:r>
      <w:r w:rsidRPr="000352EC">
        <w:t xml:space="preserve"> OEPC Boeverbos - Selectieleidraad.</w:t>
      </w:r>
    </w:p>
    <w:p w14:paraId="0F87BA99" w14:textId="77777777" w:rsidR="00E86209" w:rsidRPr="000352EC" w:rsidRDefault="00E86209" w:rsidP="00E86209">
      <w:pPr>
        <w:keepNext/>
        <w:spacing w:after="0"/>
      </w:pPr>
    </w:p>
    <w:p w14:paraId="650E306F" w14:textId="77777777" w:rsidR="004D540A" w:rsidRDefault="00E86209" w:rsidP="00E86209">
      <w:pPr>
        <w:keepNext/>
        <w:spacing w:after="0"/>
      </w:pPr>
      <w:r w:rsidRPr="000352EC">
        <w:rPr>
          <w:b/>
        </w:rPr>
        <w:t xml:space="preserve">Toelichting: </w:t>
      </w:r>
      <w:r w:rsidRPr="000352EC">
        <w:t>De doelstelling van de Opdrachtgever is om de totale kost voor energie én exploitatie (onderhoud en beheer van de technische installaties) van het gebouw te minimaliseren.</w:t>
      </w:r>
      <w:r w:rsidRPr="000352EC">
        <w:br/>
        <w:t>De Opdrachtgever is op zoek naar een methode om zoveel als mogelijk het gebouw duurzamer te maken in energieverbruik, onderhoud en beheer, en daarvoor is de Opdrachtgever op zoek naar dienstverleners die gestimuleerd worden om creatieve en kwaliteitsvolle maatregelen voor te stellen en uit te voeren.</w:t>
      </w:r>
      <w:r w:rsidRPr="000352EC">
        <w:br/>
        <w:t>Een toepassing hiervan is een samenwerking volgens een Onderhoud en Energie Prestatie Contract (OEPC), waarbij een dienstverlener in de inrichtingen of gebouw van de Opdrachtgever energiediensten en/of andere maatregelen ter verbetering van de energie-efficiëntie levert en daarbij financiële risico’s accepteert.</w:t>
      </w:r>
      <w:r w:rsidRPr="000352EC">
        <w:br/>
        <w:t>De Opdrachtgever wenst een ESCO-partij te contracteren als dienstverlener die de besparing op de energiefactuur garandeert door het verhogen van de efficiëntie en het uitvoeren van creatieve en kwaliteitsvolle maatregelen. De financiële weerslag van deze maatregelen op de onderhoudsfactuur mag slechts beperkt zijn, en daarom maakt het onderhoud van deze maatregelen en het algemeen onderhoud en technisch beheer eveneens deel uit van de opdracht.</w:t>
      </w:r>
      <w:r w:rsidRPr="000352EC">
        <w:br/>
        <w:t>Het toepasselijke OEPC zal aanzien worden als een resultaatsverbintenis waarbij verwacht wordt dat de Opdrachtnemer garanties zal geven aan de Opdrachtgever betreffende de energiebesparingen en/of –opbrengsten.</w:t>
      </w:r>
    </w:p>
    <w:p w14:paraId="6C64FCA5" w14:textId="77777777" w:rsidR="00E86209" w:rsidRPr="000352EC" w:rsidRDefault="004D540A" w:rsidP="00E86209">
      <w:pPr>
        <w:keepNext/>
        <w:spacing w:after="0"/>
      </w:pPr>
      <w:r>
        <w:t>Looptijd: termijn in maanden – 120 maanden</w:t>
      </w:r>
      <w:r w:rsidR="00E86209" w:rsidRPr="000352EC">
        <w:br/>
      </w:r>
    </w:p>
    <w:p w14:paraId="793D3C7A" w14:textId="77777777" w:rsidR="00E86209" w:rsidRPr="000352EC" w:rsidRDefault="00E86209" w:rsidP="00E86209">
      <w:pPr>
        <w:keepNext/>
        <w:spacing w:after="0"/>
      </w:pPr>
    </w:p>
    <w:p w14:paraId="3D45FBF2" w14:textId="77777777" w:rsidR="00E86209" w:rsidRPr="000352EC" w:rsidRDefault="00E86209" w:rsidP="00E86209">
      <w:pPr>
        <w:keepNext/>
        <w:spacing w:after="0"/>
      </w:pPr>
      <w:r w:rsidRPr="000352EC">
        <w:rPr>
          <w:b/>
        </w:rPr>
        <w:t>Plaatsen van dienstverlening</w:t>
      </w:r>
      <w:r w:rsidRPr="000352EC">
        <w:t>: Provincie West-Vlaanderen - Provinciehuis Boeverbos, Koning Leopold III-laan 41 te 8200 Brugge</w:t>
      </w:r>
    </w:p>
    <w:p w14:paraId="40DF54D8" w14:textId="77777777" w:rsidR="00E86209" w:rsidRPr="000352EC" w:rsidRDefault="00E86209" w:rsidP="00E86209"/>
    <w:p w14:paraId="52C6CBD1" w14:textId="77777777" w:rsidR="00E86209" w:rsidRPr="007C6F7F" w:rsidRDefault="00E86209" w:rsidP="00E86209">
      <w:pPr>
        <w:pStyle w:val="I-kop3"/>
      </w:pPr>
      <w:bookmarkStart w:id="7" w:name="_Toc141007567"/>
      <w:bookmarkStart w:id="8" w:name="_Toc485218428"/>
      <w:bookmarkStart w:id="9" w:name="_Toc525029240"/>
      <w:r w:rsidRPr="007C6F7F">
        <w:t xml:space="preserve">Identiteit van de </w:t>
      </w:r>
      <w:bookmarkEnd w:id="7"/>
      <w:r>
        <w:t>aanbesteder</w:t>
      </w:r>
      <w:bookmarkEnd w:id="8"/>
      <w:bookmarkEnd w:id="9"/>
    </w:p>
    <w:p w14:paraId="2F85F99A" w14:textId="77777777" w:rsidR="00E86209" w:rsidRPr="000352EC" w:rsidRDefault="00E86209" w:rsidP="00E86209">
      <w:pPr>
        <w:keepNext/>
        <w:spacing w:after="0"/>
      </w:pPr>
    </w:p>
    <w:p w14:paraId="41C55945" w14:textId="77777777" w:rsidR="00E86209" w:rsidRPr="000352EC" w:rsidRDefault="00E86209" w:rsidP="00E86209">
      <w:pPr>
        <w:keepNext/>
        <w:spacing w:after="0"/>
      </w:pPr>
      <w:r w:rsidRPr="000352EC">
        <w:t>Provincie West-Vlaanderen</w:t>
      </w:r>
      <w:r w:rsidRPr="000352EC">
        <w:br/>
        <w:t>Abdijbekestraat 9</w:t>
      </w:r>
      <w:r w:rsidRPr="000352EC">
        <w:br/>
        <w:t>8200 Sint-Andries</w:t>
      </w:r>
    </w:p>
    <w:p w14:paraId="4AFE7B1E" w14:textId="77777777" w:rsidR="00AA5DB4" w:rsidRDefault="00AA5DB4" w:rsidP="00E86209">
      <w:r>
        <w:br w:type="page"/>
      </w:r>
    </w:p>
    <w:p w14:paraId="1FC5F994" w14:textId="77777777" w:rsidR="00E86209" w:rsidRPr="007C6F7F" w:rsidRDefault="00E86209" w:rsidP="00E86209">
      <w:pPr>
        <w:pStyle w:val="I-kop3"/>
      </w:pPr>
      <w:bookmarkStart w:id="10" w:name="_Toc141007568"/>
      <w:bookmarkStart w:id="11" w:name="_Toc485218429"/>
      <w:bookmarkStart w:id="12" w:name="_Toc525029241"/>
      <w:r w:rsidRPr="007C6F7F">
        <w:lastRenderedPageBreak/>
        <w:t>Wijze van gunnen</w:t>
      </w:r>
      <w:bookmarkEnd w:id="10"/>
      <w:bookmarkEnd w:id="11"/>
      <w:bookmarkEnd w:id="12"/>
    </w:p>
    <w:p w14:paraId="090467C7" w14:textId="77777777" w:rsidR="00E86209" w:rsidRPr="000352EC" w:rsidRDefault="00E86209" w:rsidP="00E86209">
      <w:pPr>
        <w:keepNext/>
        <w:spacing w:after="0"/>
      </w:pPr>
    </w:p>
    <w:p w14:paraId="090DFBF0" w14:textId="77777777" w:rsidR="00EF0AFC" w:rsidRPr="000352EC" w:rsidRDefault="00EF0AFC" w:rsidP="00EF0AFC">
      <w:pPr>
        <w:keepNext/>
        <w:spacing w:after="0"/>
      </w:pPr>
      <w:r w:rsidRPr="000352EC">
        <w:t>Overeenkomstig artikel 38, § 1, 1° b (ontwerp- of innovatieve oplossingen) van de wet van 17 juni 2016, wordt de opdracht gegund bij wijze van de mededingingsprocedure met onderhandeling.</w:t>
      </w:r>
    </w:p>
    <w:p w14:paraId="7886D3F7" w14:textId="77777777" w:rsidR="00EF0AFC" w:rsidRPr="000352EC" w:rsidRDefault="00EF0AFC" w:rsidP="00EF0AFC">
      <w:pPr>
        <w:keepNext/>
        <w:spacing w:after="0"/>
      </w:pPr>
    </w:p>
    <w:p w14:paraId="677EAA42" w14:textId="77777777" w:rsidR="00EF0AFC" w:rsidRPr="000352EC" w:rsidRDefault="00EF0AFC" w:rsidP="00EF0AFC">
      <w:pPr>
        <w:keepNext/>
        <w:spacing w:after="0"/>
      </w:pPr>
      <w:r w:rsidRPr="000352EC">
        <w:t>Na het indienen van offertes, zal de aanbestedende overheid onderhandelingen voeren.</w:t>
      </w:r>
    </w:p>
    <w:p w14:paraId="015685D0" w14:textId="77777777" w:rsidR="00EF0AFC" w:rsidRPr="000352EC" w:rsidRDefault="00EF0AFC" w:rsidP="00EF0AFC">
      <w:pPr>
        <w:keepNext/>
        <w:spacing w:after="0"/>
      </w:pPr>
    </w:p>
    <w:p w14:paraId="6F583C40" w14:textId="77777777" w:rsidR="00EF0AFC" w:rsidRPr="000352EC" w:rsidRDefault="00EF0AFC" w:rsidP="00EF0AFC">
      <w:pPr>
        <w:keepNext/>
        <w:spacing w:after="0"/>
      </w:pPr>
      <w:r w:rsidRPr="000352EC">
        <w:t>* Deze procedure bestaat uit 2 fasen:</w:t>
      </w:r>
      <w:r w:rsidRPr="000352EC">
        <w:br/>
        <w:t>1ste fase - het indienen van aanvragen tot deelneming</w:t>
      </w:r>
      <w:r w:rsidRPr="000352EC">
        <w:br/>
        <w:t>2de fase - het indienen van offertes</w:t>
      </w:r>
      <w:r w:rsidRPr="000352EC">
        <w:br/>
      </w:r>
      <w:r w:rsidRPr="000352EC">
        <w:br/>
        <w:t>Motivering voor een overeenkomst van meer dan 4 jaar:</w:t>
      </w:r>
      <w:r w:rsidRPr="000352EC">
        <w:br/>
        <w:t>-</w:t>
      </w:r>
      <w:r w:rsidRPr="000352EC">
        <w:tab/>
        <w:t>De technische complexiteit van de installaties vereist een grondige kennis van de installaties en een knowhow die de dienstverlener slechts na lange tijd verwerft.</w:t>
      </w:r>
      <w:r w:rsidRPr="000352EC">
        <w:br/>
        <w:t>-</w:t>
      </w:r>
      <w:r w:rsidRPr="000352EC">
        <w:tab/>
        <w:t>De continuïteit van de activiteiten en het efficiënt en betrouwbaar uitvoeren van de dien-sten is sterk afhankelijk van de ervaring die de dienstverlener ter plaatse verwerft.</w:t>
      </w:r>
      <w:r w:rsidRPr="000352EC">
        <w:br/>
        <w:t>-</w:t>
      </w:r>
      <w:r w:rsidRPr="000352EC">
        <w:tab/>
        <w:t>Voor de totale waarborg eigen aan de opdracht moet het risico over een langere periode gespreid worden.</w:t>
      </w:r>
      <w:r w:rsidRPr="000352EC">
        <w:br/>
      </w:r>
      <w:r w:rsidRPr="000352EC">
        <w:br/>
        <w:t>Er is een plaatsbezoek vereist in de 2de fase.</w:t>
      </w:r>
      <w:r w:rsidRPr="000352EC">
        <w:br/>
      </w:r>
      <w:r w:rsidRPr="000352EC">
        <w:br/>
      </w:r>
      <w:r w:rsidRPr="000352EC">
        <w:br/>
        <w:t xml:space="preserve">* Deze procedure wordt verantwoord door het gegeven dat door de aard van de te verlenen diensten voorafgaande onderhandelingen noodzakelijk zijn wegens specifieke omstandigheden die verband houden met de aard, de complexiteit en de financiële voorwaarden van de opdracht, en dat de specificaties van de opdracht onvoldoende nauwkeurig volgens een norm of algemene specificatie kunnen worden vastgesteld. Eén van de gunningscriteria wordt beoordeeld op basis van de Total Cost of Ownership (TCO) voor het gebouw van de opdrachtgever. </w:t>
      </w:r>
    </w:p>
    <w:p w14:paraId="270C4C3A" w14:textId="77777777" w:rsidR="00E86209" w:rsidRPr="000352EC" w:rsidRDefault="00E86209" w:rsidP="00E86209"/>
    <w:p w14:paraId="1DD51E85" w14:textId="77777777" w:rsidR="004D540A" w:rsidRPr="004D540A" w:rsidRDefault="004D540A" w:rsidP="00196F55">
      <w:pPr>
        <w:pStyle w:val="I-kop3"/>
      </w:pPr>
      <w:bookmarkStart w:id="13" w:name="_Toc525029242"/>
      <w:bookmarkStart w:id="14" w:name="_Toc141007570"/>
      <w:bookmarkStart w:id="15" w:name="_Toc485218432"/>
      <w:r w:rsidRPr="004D540A">
        <w:t>Indienen van de aanvraag tot deelneming</w:t>
      </w:r>
      <w:bookmarkEnd w:id="13"/>
    </w:p>
    <w:p w14:paraId="140098CE" w14:textId="77777777" w:rsidR="004D540A" w:rsidRPr="004D540A" w:rsidRDefault="004D540A" w:rsidP="004D540A">
      <w:pPr>
        <w:keepNext/>
        <w:spacing w:after="0"/>
      </w:pPr>
      <w:r w:rsidRPr="004D540A">
        <w:t xml:space="preserve">De aanvragen tot deelneming mogen alleen ingediend worden via de e-Tendering internetsite </w:t>
      </w:r>
      <w:hyperlink r:id="rId15" w:history="1">
        <w:r w:rsidR="00E34752" w:rsidRPr="00691D7B">
          <w:rPr>
            <w:rStyle w:val="Hyperlink"/>
          </w:rPr>
          <w:t>https://eten.publicprocurement.be/</w:t>
        </w:r>
      </w:hyperlink>
      <w:r w:rsidR="00E34752">
        <w:t xml:space="preserve"> </w:t>
      </w:r>
      <w:r w:rsidRPr="004D540A">
        <w:t>en moeten worden opgemaakt in een afdrukbaar PDF-formaat .</w:t>
      </w:r>
    </w:p>
    <w:p w14:paraId="75F2CB0F" w14:textId="77777777" w:rsidR="004D540A" w:rsidRPr="004D540A" w:rsidRDefault="004D540A" w:rsidP="004D540A">
      <w:pPr>
        <w:keepNext/>
        <w:spacing w:after="0"/>
      </w:pPr>
      <w:r w:rsidRPr="004D540A">
        <w:t>Het wordt niet toegestaan een aanvraag per email of op papier in te dienen.</w:t>
      </w:r>
    </w:p>
    <w:p w14:paraId="7E64EF70" w14:textId="77777777" w:rsidR="004D540A" w:rsidRPr="004D540A" w:rsidRDefault="004D540A" w:rsidP="004D540A">
      <w:pPr>
        <w:keepNext/>
        <w:spacing w:after="0"/>
      </w:pPr>
      <w:r w:rsidRPr="004D540A">
        <w:t>Door zijn aanvraag volledig of gedeeltelijk (bv. wanneer stalen, maquettes,… vereist zijn) via elektronische middelen in te dienen, aanvaardt de kandidaat dat de gegevens die voortvloeien uit de werking van het ontvangstsysteem van zijn offerte worden geregistreerd.</w:t>
      </w:r>
    </w:p>
    <w:p w14:paraId="01429899" w14:textId="77777777" w:rsidR="004D540A" w:rsidRPr="004D540A" w:rsidRDefault="004D540A" w:rsidP="00E34752">
      <w:r w:rsidRPr="004D540A">
        <w:t> </w:t>
      </w:r>
    </w:p>
    <w:p w14:paraId="72E4D143" w14:textId="77777777" w:rsidR="004D540A" w:rsidRPr="0098118A" w:rsidRDefault="004D540A" w:rsidP="0098118A">
      <w:pPr>
        <w:rPr>
          <w:b/>
          <w:u w:val="single"/>
        </w:rPr>
      </w:pPr>
      <w:r w:rsidRPr="0098118A">
        <w:rPr>
          <w:b/>
          <w:u w:val="single"/>
        </w:rPr>
        <w:t>Helpdesk</w:t>
      </w:r>
    </w:p>
    <w:p w14:paraId="4F3CF392" w14:textId="77777777" w:rsidR="004D540A" w:rsidRPr="00E34752" w:rsidRDefault="004D540A" w:rsidP="004D540A">
      <w:pPr>
        <w:keepNext/>
        <w:spacing w:after="0"/>
      </w:pPr>
      <w:r w:rsidRPr="00E34752">
        <w:t xml:space="preserve">Meer informatie kan u vinden op volgende website: </w:t>
      </w:r>
      <w:hyperlink r:id="rId16" w:history="1">
        <w:r w:rsidR="00E34752" w:rsidRPr="00691D7B">
          <w:rPr>
            <w:rStyle w:val="Hyperlink"/>
          </w:rPr>
          <w:t>http://www.publicprocurement.be</w:t>
        </w:r>
      </w:hyperlink>
      <w:r w:rsidR="00E34752">
        <w:t xml:space="preserve"> </w:t>
      </w:r>
      <w:r w:rsidRPr="00E34752">
        <w:t>of via de e-procurement helpdesk op het nummer: +32 (0)2 790 52 00.</w:t>
      </w:r>
    </w:p>
    <w:p w14:paraId="7059138F" w14:textId="77777777" w:rsidR="004D540A" w:rsidRPr="004D540A" w:rsidRDefault="004D540A" w:rsidP="00E34752">
      <w:r w:rsidRPr="004D540A">
        <w:t> </w:t>
      </w:r>
    </w:p>
    <w:p w14:paraId="245047E4" w14:textId="77777777" w:rsidR="004D540A" w:rsidRPr="0098118A" w:rsidRDefault="004D540A" w:rsidP="0098118A">
      <w:pPr>
        <w:rPr>
          <w:b/>
          <w:u w:val="single"/>
        </w:rPr>
      </w:pPr>
      <w:r w:rsidRPr="0098118A">
        <w:rPr>
          <w:b/>
          <w:u w:val="single"/>
        </w:rPr>
        <w:t>Ondertekening van de aanvraag tot deelneming</w:t>
      </w:r>
    </w:p>
    <w:p w14:paraId="36E2C1E2" w14:textId="77777777" w:rsidR="004D540A" w:rsidRPr="004D540A" w:rsidRDefault="004D540A" w:rsidP="00E34752">
      <w:r w:rsidRPr="004D540A">
        <w:t>De kandidaat wordt er op gewezen dat zijn aanvraag, overgelegd via e-tendering, elektronisch ondertekend moet worden met een geldige gekwalificeerde elektronische handtekening (geen scan). Een gekwalificeerde elektronische handtekening kan geplaatst worden door middel van een Belgische eID, of een gekwalificeerd certificaat dat kan aangekocht worden bij private actoren.</w:t>
      </w:r>
    </w:p>
    <w:p w14:paraId="3434BC97" w14:textId="77777777" w:rsidR="004D540A" w:rsidRPr="004D540A" w:rsidRDefault="004D540A" w:rsidP="00E34752">
      <w:r w:rsidRPr="004D540A">
        <w:t>De elektronische handtekening dient te worden geplaatst op het indieningsrapport in e-tendering.</w:t>
      </w:r>
    </w:p>
    <w:p w14:paraId="6633BD40" w14:textId="77777777" w:rsidR="004D540A" w:rsidRPr="004D540A" w:rsidRDefault="004D540A" w:rsidP="00E34752">
      <w:r w:rsidRPr="004D540A">
        <w:t>Deze elektronische handtekening moet uitgaan van een bevoegd persoon of bevoegde personen. De kandidaat voegt tevens de nodige documenten toe waaruit de bevoegdheid blijkt om de onderneming te verbinden (uittreksels van de statuten, volmacht,…).</w:t>
      </w:r>
    </w:p>
    <w:p w14:paraId="69F03CA1" w14:textId="77777777" w:rsidR="004D540A" w:rsidRPr="004D540A" w:rsidRDefault="004D540A" w:rsidP="004D540A">
      <w:pPr>
        <w:keepNext/>
        <w:spacing w:after="0"/>
      </w:pPr>
      <w:r w:rsidRPr="004D540A">
        <w:lastRenderedPageBreak/>
        <w:t>In geval van indiening van een aanvraag  door een combinatie van ondernemingen, moet voor elke deelnemer aan de combinatie een elektronische handtekening geplaatst worden door een bevoegd persoon of bevoegde personen.</w:t>
      </w:r>
    </w:p>
    <w:p w14:paraId="4052DA69" w14:textId="77777777" w:rsidR="004D540A" w:rsidRPr="004D540A" w:rsidRDefault="004D540A" w:rsidP="00522651">
      <w:r w:rsidRPr="004D540A">
        <w:t> </w:t>
      </w:r>
    </w:p>
    <w:p w14:paraId="4591B387" w14:textId="77777777" w:rsidR="004D540A" w:rsidRPr="0098118A" w:rsidRDefault="004D540A" w:rsidP="0098118A">
      <w:pPr>
        <w:rPr>
          <w:b/>
          <w:u w:val="single"/>
        </w:rPr>
      </w:pPr>
      <w:r w:rsidRPr="0098118A">
        <w:rPr>
          <w:b/>
          <w:u w:val="single"/>
        </w:rPr>
        <w:t xml:space="preserve">Gekwalificeerd certificaat </w:t>
      </w:r>
    </w:p>
    <w:p w14:paraId="01A12387" w14:textId="77777777" w:rsidR="004D540A" w:rsidRPr="004D540A" w:rsidRDefault="004D540A" w:rsidP="004D540A">
      <w:pPr>
        <w:keepNext/>
        <w:spacing w:after="0"/>
      </w:pPr>
      <w:r w:rsidRPr="004D540A">
        <w:t xml:space="preserve">Voor meer informatie omtrent de aankoop van een gekwalificeerd certificaat, zie: </w:t>
      </w:r>
      <w:hyperlink r:id="rId17" w:history="1">
        <w:r w:rsidR="00E34752" w:rsidRPr="00691D7B">
          <w:rPr>
            <w:rStyle w:val="Hyperlink"/>
          </w:rPr>
          <w:t>http://overheid.vlaanderen.be/gekwalificeerde-certificaten</w:t>
        </w:r>
      </w:hyperlink>
      <w:r w:rsidR="00E34752">
        <w:t xml:space="preserve"> </w:t>
      </w:r>
    </w:p>
    <w:p w14:paraId="1DDCB196" w14:textId="77777777" w:rsidR="004D540A" w:rsidRDefault="004D540A" w:rsidP="004D540A">
      <w:pPr>
        <w:keepNext/>
        <w:spacing w:after="0"/>
      </w:pPr>
      <w:r w:rsidRPr="004D540A">
        <w:t>Opm.: voor buitenlandse ondernemingen mag het certificaat niet op naam van de rechtspersoon staan. Overeenkomstig EU-Verordening 910/2014 (eIDAS-verordening) kan dit immers geen bindende elektronische ondertekening van de offerte voortbrengen. Voor rechtspersonen in België gevestigd is dit daarentegen wel het geval, op basis van art. XII.25. §3 Wetboek Economisch Recht</w:t>
      </w:r>
      <w:r w:rsidR="00E34752">
        <w:t>.</w:t>
      </w:r>
    </w:p>
    <w:p w14:paraId="36957C2B" w14:textId="77777777" w:rsidR="004D540A" w:rsidRDefault="004D540A" w:rsidP="004D540A">
      <w:pPr>
        <w:keepNext/>
        <w:spacing w:after="0"/>
      </w:pPr>
    </w:p>
    <w:bookmarkEnd w:id="14"/>
    <w:bookmarkEnd w:id="15"/>
    <w:p w14:paraId="1FC95733" w14:textId="77777777" w:rsidR="00CE3FB8" w:rsidRPr="007F78C2" w:rsidRDefault="00CE3FB8" w:rsidP="00E86209">
      <w:pPr>
        <w:rPr>
          <w:snapToGrid w:val="0"/>
        </w:rPr>
      </w:pPr>
    </w:p>
    <w:p w14:paraId="0A230BF5" w14:textId="77777777" w:rsidR="00CE3FB8" w:rsidRPr="007F78C2" w:rsidRDefault="00CE3FB8" w:rsidP="00CE3FB8">
      <w:pPr>
        <w:pStyle w:val="I-kop3"/>
      </w:pPr>
      <w:bookmarkStart w:id="16" w:name="_Toc525029243"/>
      <w:r w:rsidRPr="007F78C2">
        <w:t>Selectie van de kandidaten</w:t>
      </w:r>
      <w:bookmarkEnd w:id="16"/>
    </w:p>
    <w:p w14:paraId="7D8E73F7" w14:textId="77777777" w:rsidR="00CE3FB8" w:rsidRPr="007F78C2" w:rsidRDefault="00790424" w:rsidP="00790424">
      <w:pPr>
        <w:pStyle w:val="I-kop3"/>
      </w:pPr>
      <w:bookmarkStart w:id="17" w:name="_Toc525029244"/>
      <w:r w:rsidRPr="007F78C2">
        <w:t>Uitsluitingsgronden en selectiecriteria</w:t>
      </w:r>
      <w:bookmarkEnd w:id="17"/>
      <w:r w:rsidRPr="007F78C2">
        <w:t xml:space="preserve"> </w:t>
      </w:r>
    </w:p>
    <w:p w14:paraId="5D03D340" w14:textId="77777777" w:rsidR="00CE3FB8" w:rsidRPr="00790424" w:rsidRDefault="00790424" w:rsidP="00790424">
      <w:pPr>
        <w:spacing w:after="0"/>
        <w:rPr>
          <w:b/>
          <w:u w:val="single"/>
        </w:rPr>
      </w:pPr>
      <w:r w:rsidRPr="00790424">
        <w:rPr>
          <w:b/>
          <w:u w:val="single"/>
        </w:rPr>
        <w:t>Uitsluitingsgronden</w:t>
      </w:r>
    </w:p>
    <w:p w14:paraId="76CC164A" w14:textId="77777777" w:rsidR="00790424" w:rsidRPr="007F78C2" w:rsidRDefault="00790424" w:rsidP="00790424">
      <w:pPr>
        <w:rPr>
          <w:snapToGrid w:val="0"/>
        </w:rPr>
      </w:pPr>
    </w:p>
    <w:p w14:paraId="0E7FFF22" w14:textId="77777777" w:rsidR="00790424" w:rsidRPr="007F78C2" w:rsidRDefault="00790424" w:rsidP="00790424">
      <w:pPr>
        <w:rPr>
          <w:snapToGrid w:val="0"/>
        </w:rPr>
      </w:pPr>
      <w:r w:rsidRPr="007F78C2">
        <w:rPr>
          <w:snapToGrid w:val="0"/>
        </w:rPr>
        <w:t xml:space="preserve">De </w:t>
      </w:r>
      <w:r w:rsidR="00E34752">
        <w:rPr>
          <w:snapToGrid w:val="0"/>
        </w:rPr>
        <w:t>kandidaat</w:t>
      </w:r>
      <w:r w:rsidRPr="007F78C2">
        <w:rPr>
          <w:snapToGrid w:val="0"/>
        </w:rPr>
        <w:t xml:space="preserve"> legt het door hen ingevulde Uniform Europees Aanbestedingsdocument voor, dat bestaat uit een bijgewerkte eigen verklaring en dat door de aanbestedende overheid als voorlopig bewijs wordt aanvaard ter vervanging van door overheidsinstanties of derden afgegeven documenten of certificaten die bevestigen dat de betrokken </w:t>
      </w:r>
      <w:r w:rsidR="00E34752">
        <w:rPr>
          <w:snapToGrid w:val="0"/>
        </w:rPr>
        <w:t>kandidaat</w:t>
      </w:r>
      <w:r w:rsidRPr="007F78C2">
        <w:rPr>
          <w:snapToGrid w:val="0"/>
        </w:rPr>
        <w:t xml:space="preserve"> aan alle hierna vermelde voorwaarden voldoet :</w:t>
      </w:r>
    </w:p>
    <w:p w14:paraId="5F6B84B4" w14:textId="77777777" w:rsidR="00790424" w:rsidRDefault="00790424" w:rsidP="00790424">
      <w:pPr>
        <w:rPr>
          <w:snapToGrid w:val="0"/>
        </w:rPr>
      </w:pPr>
      <w:r w:rsidRPr="007F78C2">
        <w:rPr>
          <w:snapToGrid w:val="0"/>
        </w:rPr>
        <w:t>1° hij bevindt zich niet in een van de uitsluitingssituaties als bedoeld in de artikelen 67 tot 69 van de wet van 17 juni 2016;</w:t>
      </w:r>
    </w:p>
    <w:p w14:paraId="3ACEE6ED" w14:textId="77777777" w:rsidR="00E34752" w:rsidRPr="00E34752" w:rsidRDefault="00E34752" w:rsidP="00E34752">
      <w:pPr>
        <w:rPr>
          <w:snapToGrid w:val="0"/>
        </w:rPr>
      </w:pPr>
      <w:r w:rsidRPr="00E34752">
        <w:rPr>
          <w:snapToGrid w:val="0"/>
        </w:rPr>
        <w:t xml:space="preserve">Het onderzoek naar de persoonlijke toestand aangaande de uitsluitingsgronden gebeurt via Telemarc of via gelijkaardige gratis toegankelijke elektronische toepassingen in andere lidstaten. </w:t>
      </w:r>
    </w:p>
    <w:p w14:paraId="2E7DDD67" w14:textId="77777777" w:rsidR="00E34752" w:rsidRPr="00E34752" w:rsidRDefault="00E34752" w:rsidP="00E34752">
      <w:pPr>
        <w:rPr>
          <w:snapToGrid w:val="0"/>
        </w:rPr>
      </w:pPr>
      <w:r w:rsidRPr="00E34752">
        <w:rPr>
          <w:snapToGrid w:val="0"/>
        </w:rPr>
        <w:t> Als buitenlandse kandidaat is het aangewezen om reeds volgende documenten te voegen bij de aanvraag tot deelneming :</w:t>
      </w:r>
    </w:p>
    <w:p w14:paraId="2DA380F3" w14:textId="77777777" w:rsidR="00E34752" w:rsidRPr="00E34752" w:rsidRDefault="00E34752" w:rsidP="00E34752">
      <w:pPr>
        <w:numPr>
          <w:ilvl w:val="0"/>
          <w:numId w:val="8"/>
        </w:numPr>
        <w:rPr>
          <w:snapToGrid w:val="0"/>
        </w:rPr>
      </w:pPr>
      <w:r w:rsidRPr="00E34752">
        <w:rPr>
          <w:snapToGrid w:val="0"/>
        </w:rPr>
        <w:t>Een recent attest waaruit blijkt dat voldaan is aan de verplichtingen inzake betaling van de sociale zekerheidsbijdragen alsook een recent attest waaruit blijkt dat voldaan is aan de fiscale verplichtingen.</w:t>
      </w:r>
    </w:p>
    <w:p w14:paraId="7496BD85" w14:textId="77777777" w:rsidR="00E34752" w:rsidRPr="00E34752" w:rsidRDefault="00E34752" w:rsidP="00E34752">
      <w:pPr>
        <w:numPr>
          <w:ilvl w:val="0"/>
          <w:numId w:val="8"/>
        </w:numPr>
        <w:rPr>
          <w:snapToGrid w:val="0"/>
        </w:rPr>
      </w:pPr>
      <w:r w:rsidRPr="00E34752">
        <w:rPr>
          <w:snapToGrid w:val="0"/>
        </w:rPr>
        <w:t>Een  door de bevoegde instantie van het betrokken land afgegeven certificaat m.b.t. de uitsluitingsgrond van faillissement of andere gerechtelijke status.</w:t>
      </w:r>
    </w:p>
    <w:p w14:paraId="55F18FF3" w14:textId="77777777" w:rsidR="00E34752" w:rsidRPr="00E34752" w:rsidRDefault="00E34752" w:rsidP="00E34752">
      <w:pPr>
        <w:rPr>
          <w:snapToGrid w:val="0"/>
        </w:rPr>
      </w:pPr>
      <w:r w:rsidRPr="00E34752">
        <w:rPr>
          <w:snapToGrid w:val="0"/>
        </w:rPr>
        <w:t>Als kandidaat (zowel buitenlands, als binnenlands) is het aangewezen om reeds volgend document te voegen bij de aanvraag tot deelneming :</w:t>
      </w:r>
    </w:p>
    <w:p w14:paraId="2F2C4834" w14:textId="77777777" w:rsidR="00E34752" w:rsidRPr="00E34752" w:rsidRDefault="00E34752" w:rsidP="00E34752">
      <w:pPr>
        <w:numPr>
          <w:ilvl w:val="0"/>
          <w:numId w:val="8"/>
        </w:numPr>
        <w:rPr>
          <w:snapToGrid w:val="0"/>
        </w:rPr>
      </w:pPr>
      <w:r w:rsidRPr="00E34752">
        <w:rPr>
          <w:snapToGrid w:val="0"/>
        </w:rPr>
        <w:t>Een recent uittreksel uit het strafregister of evenwaardig document van de kandidaat én van de personen  die lid zijn van het bestuurs-, leidinggevend of toezichthoudend orgaan  van de kandidaat of daarin vertegenwoordigings- , beslissings- of controlebevoegdheid hebben.</w:t>
      </w:r>
    </w:p>
    <w:p w14:paraId="50DAAE15" w14:textId="77777777" w:rsidR="00790424" w:rsidRPr="007F78C2" w:rsidRDefault="00790424" w:rsidP="00790424">
      <w:pPr>
        <w:rPr>
          <w:snapToGrid w:val="0"/>
        </w:rPr>
      </w:pPr>
      <w:r w:rsidRPr="007F78C2">
        <w:rPr>
          <w:snapToGrid w:val="0"/>
        </w:rPr>
        <w:t>2° hij voldoet aan de toepasselijke selectiecriteria als vastgesteld overeenkomstig artikel 71 van de wet van 17 juni 2016.</w:t>
      </w:r>
    </w:p>
    <w:p w14:paraId="7055487F" w14:textId="77777777" w:rsidR="00790424" w:rsidRPr="007F78C2" w:rsidRDefault="00790424" w:rsidP="00790424">
      <w:pPr>
        <w:rPr>
          <w:snapToGrid w:val="0"/>
        </w:rPr>
      </w:pPr>
      <w:r w:rsidRPr="007F78C2">
        <w:rPr>
          <w:snapToGrid w:val="0"/>
        </w:rPr>
        <w:t xml:space="preserve">Voor wat betreft deel IV van het UEA moet de </w:t>
      </w:r>
      <w:r w:rsidR="00E34752">
        <w:rPr>
          <w:snapToGrid w:val="0"/>
        </w:rPr>
        <w:t>kandidaat</w:t>
      </w:r>
      <w:r w:rsidRPr="007F78C2">
        <w:rPr>
          <w:snapToGrid w:val="0"/>
        </w:rPr>
        <w:t xml:space="preserve"> louter verklaren dat hij voldoet aan de voorgeschreven selectiecriteria.</w:t>
      </w:r>
    </w:p>
    <w:p w14:paraId="12CB2D6B" w14:textId="77777777" w:rsidR="00790424" w:rsidRPr="007F78C2" w:rsidRDefault="00790424" w:rsidP="00790424">
      <w:pPr>
        <w:rPr>
          <w:snapToGrid w:val="0"/>
        </w:rPr>
      </w:pPr>
      <w:r w:rsidRPr="007F78C2">
        <w:rPr>
          <w:snapToGrid w:val="0"/>
        </w:rPr>
        <w:t xml:space="preserve">De </w:t>
      </w:r>
      <w:r w:rsidR="00E34752">
        <w:rPr>
          <w:snapToGrid w:val="0"/>
        </w:rPr>
        <w:t>kandidaat</w:t>
      </w:r>
      <w:r w:rsidRPr="007F78C2">
        <w:rPr>
          <w:snapToGrid w:val="0"/>
        </w:rPr>
        <w:t xml:space="preserve"> moet tevens:</w:t>
      </w:r>
    </w:p>
    <w:p w14:paraId="179A3053" w14:textId="77777777" w:rsidR="00790424" w:rsidRPr="007F78C2" w:rsidRDefault="00790424" w:rsidP="00790424">
      <w:pPr>
        <w:rPr>
          <w:snapToGrid w:val="0"/>
        </w:rPr>
      </w:pPr>
      <w:r w:rsidRPr="007F78C2">
        <w:rPr>
          <w:snapToGrid w:val="0"/>
        </w:rPr>
        <w:lastRenderedPageBreak/>
        <w:t xml:space="preserve">• een ingevuld UEA voorleggen voor elke deelnemer van een combinatie van ondernemingen die optreedt als </w:t>
      </w:r>
      <w:r w:rsidR="00E34752">
        <w:rPr>
          <w:snapToGrid w:val="0"/>
        </w:rPr>
        <w:t>kandidaat</w:t>
      </w:r>
      <w:r w:rsidRPr="007F78C2">
        <w:rPr>
          <w:snapToGrid w:val="0"/>
        </w:rPr>
        <w:t xml:space="preserve">, en voor elke onderaannemer of andere entiteit op wiens draagkracht de </w:t>
      </w:r>
      <w:r w:rsidR="00E34752">
        <w:rPr>
          <w:snapToGrid w:val="0"/>
        </w:rPr>
        <w:t xml:space="preserve">kandidaat </w:t>
      </w:r>
      <w:r w:rsidRPr="007F78C2">
        <w:rPr>
          <w:snapToGrid w:val="0"/>
        </w:rPr>
        <w:t>beroep doet;</w:t>
      </w:r>
    </w:p>
    <w:p w14:paraId="113C9A73" w14:textId="77777777" w:rsidR="00790424" w:rsidRPr="007F78C2" w:rsidRDefault="00790424" w:rsidP="00790424">
      <w:pPr>
        <w:rPr>
          <w:snapToGrid w:val="0"/>
        </w:rPr>
      </w:pPr>
      <w:r w:rsidRPr="007F78C2">
        <w:rPr>
          <w:snapToGrid w:val="0"/>
        </w:rPr>
        <w:t xml:space="preserve">• ingeval de </w:t>
      </w:r>
      <w:r w:rsidR="00E34752">
        <w:rPr>
          <w:snapToGrid w:val="0"/>
        </w:rPr>
        <w:t>kandidaat</w:t>
      </w:r>
      <w:r w:rsidRPr="007F78C2">
        <w:rPr>
          <w:snapToGrid w:val="0"/>
        </w:rPr>
        <w:t xml:space="preserve"> een combinatie van ondernemingen is, aanduiden welke deelnemer aan de combinatie zal optreden als vertegenwoordiger naar de aanbestedende overheid toe, in deel II.B van het UEA;</w:t>
      </w:r>
    </w:p>
    <w:p w14:paraId="5CFDED64" w14:textId="77777777" w:rsidR="00790424" w:rsidRPr="007F78C2" w:rsidRDefault="00790424" w:rsidP="00790424">
      <w:pPr>
        <w:rPr>
          <w:snapToGrid w:val="0"/>
        </w:rPr>
      </w:pPr>
      <w:r w:rsidRPr="007F78C2">
        <w:rPr>
          <w:snapToGrid w:val="0"/>
        </w:rPr>
        <w:t xml:space="preserve">De opdrachtgever kan de </w:t>
      </w:r>
      <w:r w:rsidR="00E34752">
        <w:rPr>
          <w:snapToGrid w:val="0"/>
        </w:rPr>
        <w:t>kandidaten</w:t>
      </w:r>
      <w:r w:rsidRPr="007F78C2">
        <w:rPr>
          <w:snapToGrid w:val="0"/>
        </w:rPr>
        <w:t xml:space="preserve"> tijdens de procedure ten allen tijde verzoeken de vereiste ondersteunende documenten geheel of gedeeltelijk in te dienen.</w:t>
      </w:r>
    </w:p>
    <w:p w14:paraId="1488F756" w14:textId="77777777" w:rsidR="00790424" w:rsidRPr="007F78C2" w:rsidRDefault="00790424" w:rsidP="00790424">
      <w:pPr>
        <w:rPr>
          <w:snapToGrid w:val="0"/>
        </w:rPr>
      </w:pPr>
    </w:p>
    <w:p w14:paraId="65856832" w14:textId="77777777" w:rsidR="00790424" w:rsidRPr="007F78C2" w:rsidRDefault="00790424" w:rsidP="00790424">
      <w:pPr>
        <w:rPr>
          <w:snapToGrid w:val="0"/>
        </w:rPr>
      </w:pPr>
      <w:r w:rsidRPr="007F78C2">
        <w:rPr>
          <w:snapToGrid w:val="0"/>
        </w:rPr>
        <w:t>Het Uniform Europees Aanbestedingsdocument kan aangemaakt worden op de volgende website:</w:t>
      </w:r>
    </w:p>
    <w:p w14:paraId="49FB2AB8" w14:textId="77777777" w:rsidR="00790424" w:rsidRPr="007F78C2" w:rsidRDefault="00790424" w:rsidP="00790424">
      <w:pPr>
        <w:rPr>
          <w:snapToGrid w:val="0"/>
        </w:rPr>
      </w:pPr>
      <w:r w:rsidRPr="007F78C2">
        <w:rPr>
          <w:snapToGrid w:val="0"/>
        </w:rPr>
        <w:t>https://ec.europa.eu/tools/espd?lang=nl</w:t>
      </w:r>
    </w:p>
    <w:p w14:paraId="43A2A58B" w14:textId="77777777" w:rsidR="00790424" w:rsidRPr="007F78C2" w:rsidRDefault="00790424" w:rsidP="00790424">
      <w:pPr>
        <w:rPr>
          <w:snapToGrid w:val="0"/>
        </w:rPr>
      </w:pPr>
      <w:r w:rsidRPr="007F78C2">
        <w:rPr>
          <w:snapToGrid w:val="0"/>
        </w:rPr>
        <w:t xml:space="preserve">* Het UEA, waarmee de </w:t>
      </w:r>
      <w:r w:rsidR="00E34752">
        <w:rPr>
          <w:snapToGrid w:val="0"/>
        </w:rPr>
        <w:t>kandidaat</w:t>
      </w:r>
      <w:r w:rsidRPr="007F78C2">
        <w:rPr>
          <w:snapToGrid w:val="0"/>
        </w:rPr>
        <w:t xml:space="preserve"> verklaart dat hij zich niet bevindt in een van de uitsluitingssituaties als bedoeld in de artikelen 67 tot 69 van de wet van 17 juni 2016.</w:t>
      </w:r>
      <w:r w:rsidR="00E34752">
        <w:rPr>
          <w:snapToGrid w:val="0"/>
        </w:rPr>
        <w:t xml:space="preserve"> Indien de kandidaat zich beroept op de draagkracht van derde entiteit</w:t>
      </w:r>
      <w:r w:rsidR="00522651">
        <w:rPr>
          <w:snapToGrid w:val="0"/>
        </w:rPr>
        <w:t>en legt hij een verbintenis voor van deze derde entiteit.</w:t>
      </w:r>
    </w:p>
    <w:p w14:paraId="51B59106" w14:textId="77777777" w:rsidR="00790424" w:rsidRDefault="00790424" w:rsidP="00790424">
      <w:pPr>
        <w:spacing w:after="0"/>
        <w:rPr>
          <w:b/>
          <w:u w:val="single"/>
        </w:rPr>
      </w:pPr>
      <w:r w:rsidRPr="00790424">
        <w:rPr>
          <w:b/>
          <w:u w:val="single"/>
        </w:rPr>
        <w:t>Selectiecriteria</w:t>
      </w:r>
    </w:p>
    <w:p w14:paraId="3D89709E" w14:textId="77777777" w:rsidR="00790424" w:rsidRDefault="00790424" w:rsidP="00790424">
      <w:pPr>
        <w:spacing w:after="0"/>
        <w:rPr>
          <w:b/>
          <w:u w:val="single"/>
        </w:rPr>
      </w:pPr>
    </w:p>
    <w:p w14:paraId="5CB22447" w14:textId="77777777" w:rsidR="00790424" w:rsidRDefault="001F2D66" w:rsidP="00790424">
      <w:pPr>
        <w:spacing w:after="0"/>
        <w:rPr>
          <w:b/>
          <w:u w:val="single"/>
        </w:rPr>
      </w:pPr>
      <w:r w:rsidRPr="001F2D66">
        <w:rPr>
          <w:b/>
          <w:u w:val="single"/>
        </w:rPr>
        <w:t>Bezitten van een accurate bedrijfsa</w:t>
      </w:r>
      <w:r>
        <w:rPr>
          <w:b/>
          <w:u w:val="single"/>
        </w:rPr>
        <w:t>ansprakelijkheidsverzekering.</w:t>
      </w:r>
    </w:p>
    <w:p w14:paraId="3926B18D" w14:textId="77777777" w:rsidR="001F2D66" w:rsidRPr="007F78C2" w:rsidRDefault="001F2D66" w:rsidP="001F2D66">
      <w:pPr>
        <w:spacing w:after="0"/>
        <w:rPr>
          <w:snapToGrid w:val="0"/>
        </w:rPr>
      </w:pPr>
      <w:r w:rsidRPr="007F78C2">
        <w:rPr>
          <w:snapToGrid w:val="0"/>
        </w:rPr>
        <w:t xml:space="preserve">De kandidaat dient een attest van de verzekering voor te leggen met betrekking tot de aansprakelijkheid. </w:t>
      </w:r>
    </w:p>
    <w:p w14:paraId="1C764E6F" w14:textId="77777777" w:rsidR="001F2D66" w:rsidRPr="007F78C2" w:rsidRDefault="001F2D66" w:rsidP="001F2D66">
      <w:pPr>
        <w:spacing w:after="0"/>
        <w:rPr>
          <w:snapToGrid w:val="0"/>
        </w:rPr>
      </w:pPr>
      <w:r w:rsidRPr="007F78C2">
        <w:rPr>
          <w:snapToGrid w:val="0"/>
        </w:rPr>
        <w:t xml:space="preserve">Dit attest moet voldoen aan de volgende voorwaarden: </w:t>
      </w:r>
    </w:p>
    <w:p w14:paraId="01ABB47F" w14:textId="77777777" w:rsidR="00790424" w:rsidRPr="007F78C2" w:rsidRDefault="001F2D66" w:rsidP="001F2D66">
      <w:pPr>
        <w:spacing w:after="0"/>
        <w:rPr>
          <w:snapToGrid w:val="0"/>
        </w:rPr>
      </w:pPr>
      <w:r w:rsidRPr="007F78C2">
        <w:rPr>
          <w:snapToGrid w:val="0"/>
        </w:rPr>
        <w:t>(maximum zes maanden oud zijn) van de verzekeraar of de makelaar met een verleende dekking van minimum 2 000 000 euro per ongeval voor lichamelijke letsels en 2 000 000 EUR voor materiële schade. Een attest met vermelding van de termijnen, verzekerde waarden en type verzekering is voldoende, maar in geval van een specifieke aansprakelijkheidsverzekering voor deze opdracht, voegen zij een bindende bevestigingsbrief toe van de makelaar en/of de verzekeraar waarin wordt bevestigd dat de verzekering zal worden afgesloten indien de opdracht aan de Kandidaat wordt toegewezen.</w:t>
      </w:r>
    </w:p>
    <w:p w14:paraId="33381A25" w14:textId="77777777" w:rsidR="001F2D66" w:rsidRPr="007F78C2" w:rsidRDefault="001F2D66" w:rsidP="001F2D66">
      <w:pPr>
        <w:spacing w:after="0"/>
        <w:rPr>
          <w:snapToGrid w:val="0"/>
        </w:rPr>
      </w:pPr>
    </w:p>
    <w:p w14:paraId="0A4FC527" w14:textId="77777777" w:rsidR="00522651" w:rsidRDefault="00522651" w:rsidP="00522651">
      <w:pPr>
        <w:spacing w:after="0"/>
        <w:rPr>
          <w:b/>
          <w:u w:val="single"/>
        </w:rPr>
      </w:pPr>
      <w:r>
        <w:rPr>
          <w:b/>
          <w:u w:val="single"/>
        </w:rPr>
        <w:t>Technische bekwaamheid</w:t>
      </w:r>
    </w:p>
    <w:p w14:paraId="314B2D21" w14:textId="77777777" w:rsidR="00C673F8" w:rsidRPr="007F78C2" w:rsidRDefault="00C673F8" w:rsidP="00C673F8">
      <w:pPr>
        <w:spacing w:after="0"/>
        <w:rPr>
          <w:snapToGrid w:val="0"/>
        </w:rPr>
      </w:pPr>
      <w:r w:rsidRPr="007F78C2">
        <w:rPr>
          <w:snapToGrid w:val="0"/>
        </w:rPr>
        <w:t>De Kandidaat dient zijn technische bekwaamheid aan te tonen voor volgende elementen:</w:t>
      </w:r>
    </w:p>
    <w:p w14:paraId="2C0F1B2A" w14:textId="77777777" w:rsidR="00C673F8" w:rsidRPr="007F78C2" w:rsidRDefault="00C673F8" w:rsidP="00C673F8">
      <w:pPr>
        <w:spacing w:after="0"/>
        <w:rPr>
          <w:snapToGrid w:val="0"/>
        </w:rPr>
      </w:pPr>
      <w:r w:rsidRPr="007F78C2">
        <w:rPr>
          <w:snapToGrid w:val="0"/>
        </w:rPr>
        <w:t>- Analyse en ontwerp energiebesparing: het analyseren en ontwerpen van energiebesparende maatregelen voor een gebouw of een site met één of meerdere utiliteitsgebouwen. Waar van toepassing dient eveneens te worden aangehaald op welke manier met het aspect duurzaamheid werd rekening gehouden;</w:t>
      </w:r>
    </w:p>
    <w:p w14:paraId="5A91DB5F" w14:textId="77777777" w:rsidR="00C673F8" w:rsidRPr="007F78C2" w:rsidRDefault="00C673F8" w:rsidP="00C673F8">
      <w:pPr>
        <w:spacing w:after="0"/>
        <w:rPr>
          <w:snapToGrid w:val="0"/>
        </w:rPr>
      </w:pPr>
      <w:r w:rsidRPr="007F78C2">
        <w:rPr>
          <w:snapToGrid w:val="0"/>
        </w:rPr>
        <w:t>- Uitvoering energiebesparing: het uitvoeren van energiebesparende maatregelen voor dergelijke gebouwen of sites, ondermeer de eventueel uitgevoerde gebouwschilmaatregelen, technische installaties</w:t>
      </w:r>
      <w:r w:rsidR="00522651">
        <w:rPr>
          <w:snapToGrid w:val="0"/>
        </w:rPr>
        <w:t xml:space="preserve"> of andere maatregelen.</w:t>
      </w:r>
    </w:p>
    <w:p w14:paraId="28999F6F" w14:textId="77777777" w:rsidR="00C673F8" w:rsidRPr="007F78C2" w:rsidRDefault="00C673F8" w:rsidP="00C673F8">
      <w:pPr>
        <w:spacing w:after="0"/>
        <w:rPr>
          <w:snapToGrid w:val="0"/>
        </w:rPr>
      </w:pPr>
      <w:r w:rsidRPr="007F78C2">
        <w:rPr>
          <w:snapToGrid w:val="0"/>
        </w:rPr>
        <w:t>- Beheer en onderhoud: het beheer en onderhoud van gebouw en installaties van dergelijke gebouwen of sites waarvan de contractwaarde van het uitgevoerde beheer en onderhoud tenminste 20.000 euro (excl. btw) per jaar bedraagt, waarvan de contractuele looptijd minimaal 3 jaar bedraagt en minder dan 5 jaar geleden is aangevangen;</w:t>
      </w:r>
    </w:p>
    <w:p w14:paraId="28862996" w14:textId="77777777" w:rsidR="00AF4117" w:rsidRPr="007F78C2" w:rsidRDefault="00C673F8" w:rsidP="001F2D66">
      <w:pPr>
        <w:spacing w:after="0"/>
        <w:rPr>
          <w:snapToGrid w:val="0"/>
        </w:rPr>
      </w:pPr>
      <w:r w:rsidRPr="007F78C2">
        <w:rPr>
          <w:snapToGrid w:val="0"/>
        </w:rPr>
        <w:t>- Monitoring: het monitoren van energieprestaties en onderhoud van dergelijke gebouwen of sites met een digitaal systeem waarmee de energieprestaties van een gebouw gemeten en geanalyseerd worden voor minimaal i) elektriciteit en ii) gas of een andere energiedrager die gebruikt wordt voor de verwarming van het gebouw.</w:t>
      </w:r>
    </w:p>
    <w:p w14:paraId="3DF6252D" w14:textId="77777777" w:rsidR="00C673F8" w:rsidRPr="007F78C2" w:rsidRDefault="00C673F8" w:rsidP="001F2D66">
      <w:pPr>
        <w:spacing w:after="0"/>
        <w:rPr>
          <w:snapToGrid w:val="0"/>
        </w:rPr>
      </w:pPr>
    </w:p>
    <w:p w14:paraId="26FD0657" w14:textId="77777777" w:rsidR="00C673F8" w:rsidRPr="007F78C2" w:rsidRDefault="00C673F8" w:rsidP="001F2D66">
      <w:pPr>
        <w:spacing w:after="0"/>
        <w:rPr>
          <w:snapToGrid w:val="0"/>
        </w:rPr>
      </w:pPr>
    </w:p>
    <w:p w14:paraId="53E90D06" w14:textId="77777777" w:rsidR="00C673F8" w:rsidRPr="007F78C2" w:rsidRDefault="00C673F8" w:rsidP="00C673F8">
      <w:pPr>
        <w:spacing w:after="0"/>
        <w:rPr>
          <w:snapToGrid w:val="0"/>
        </w:rPr>
      </w:pPr>
      <w:r w:rsidRPr="007F78C2">
        <w:rPr>
          <w:snapToGrid w:val="0"/>
        </w:rPr>
        <w:t>De bekwaamheid dient voor elk van bovenstaande elementen te worden aangetoond door middel van:</w:t>
      </w:r>
    </w:p>
    <w:p w14:paraId="2EA57BB8" w14:textId="77777777" w:rsidR="00C673F8" w:rsidRPr="007F78C2" w:rsidRDefault="00C673F8" w:rsidP="00C673F8">
      <w:pPr>
        <w:spacing w:after="0"/>
        <w:rPr>
          <w:snapToGrid w:val="0"/>
        </w:rPr>
      </w:pPr>
      <w:r w:rsidRPr="007F78C2">
        <w:rPr>
          <w:snapToGrid w:val="0"/>
        </w:rPr>
        <w:t>1. Referentieprojecten (</w:t>
      </w:r>
      <w:r w:rsidRPr="00994E10">
        <w:rPr>
          <w:snapToGrid w:val="0"/>
        </w:rPr>
        <w:t>Bijlage</w:t>
      </w:r>
      <w:r w:rsidR="00994E10">
        <w:rPr>
          <w:snapToGrid w:val="0"/>
        </w:rPr>
        <w:t xml:space="preserve"> “referentiefiche”</w:t>
      </w:r>
      <w:r w:rsidRPr="007F78C2">
        <w:rPr>
          <w:snapToGrid w:val="0"/>
        </w:rPr>
        <w:t xml:space="preserve">): minimaal 2 referentieprojecten, aan de hand van de invulling van de tabel in </w:t>
      </w:r>
      <w:r w:rsidR="00994E10">
        <w:rPr>
          <w:snapToGrid w:val="0"/>
        </w:rPr>
        <w:t>deze b</w:t>
      </w:r>
      <w:r w:rsidRPr="007F78C2">
        <w:rPr>
          <w:snapToGrid w:val="0"/>
        </w:rPr>
        <w:t>ijlag</w:t>
      </w:r>
      <w:r w:rsidR="00994E10">
        <w:rPr>
          <w:snapToGrid w:val="0"/>
        </w:rPr>
        <w:t>e</w:t>
      </w:r>
      <w:r w:rsidRPr="007F78C2">
        <w:rPr>
          <w:snapToGrid w:val="0"/>
        </w:rPr>
        <w:t xml:space="preserve">. De omschrijving van de referentieprojecten bevat dus telkens de manier waarop analyse en ontwerp, uitvoering, beheer en onderhoud en monitoring van het project werd aangepakt. </w:t>
      </w:r>
    </w:p>
    <w:p w14:paraId="1D8801D6" w14:textId="77777777" w:rsidR="00C673F8" w:rsidRPr="007F78C2" w:rsidRDefault="00C673F8" w:rsidP="00C673F8">
      <w:pPr>
        <w:spacing w:after="0"/>
        <w:rPr>
          <w:snapToGrid w:val="0"/>
        </w:rPr>
      </w:pPr>
      <w:r w:rsidRPr="007F78C2">
        <w:rPr>
          <w:snapToGrid w:val="0"/>
        </w:rPr>
        <w:t>2. Projectteam (</w:t>
      </w:r>
      <w:r w:rsidRPr="00994E10">
        <w:rPr>
          <w:snapToGrid w:val="0"/>
        </w:rPr>
        <w:t xml:space="preserve">Bijlage </w:t>
      </w:r>
      <w:r w:rsidR="00994E10" w:rsidRPr="00994E10">
        <w:rPr>
          <w:snapToGrid w:val="0"/>
        </w:rPr>
        <w:t>“Formulier Kandidaatstelling</w:t>
      </w:r>
      <w:r w:rsidR="00994E10">
        <w:rPr>
          <w:snapToGrid w:val="0"/>
        </w:rPr>
        <w:t>”</w:t>
      </w:r>
      <w:r w:rsidRPr="007F78C2">
        <w:rPr>
          <w:snapToGrid w:val="0"/>
        </w:rPr>
        <w:t>): Bovendien voegt de Kandidaat in diens bijlage bij de aanvraag tot deelneming een nota van voorstel van projectteam toe, waarbij ondermeer aan de hand van minimaal 2 en maximaal 6 CV’s het volgende wordt aangetoond:</w:t>
      </w:r>
    </w:p>
    <w:p w14:paraId="05BB26DE" w14:textId="77777777" w:rsidR="00C673F8" w:rsidRPr="007F78C2" w:rsidRDefault="00C673F8" w:rsidP="00C673F8">
      <w:pPr>
        <w:spacing w:after="0"/>
        <w:rPr>
          <w:snapToGrid w:val="0"/>
        </w:rPr>
      </w:pPr>
      <w:r w:rsidRPr="007F78C2">
        <w:rPr>
          <w:snapToGrid w:val="0"/>
        </w:rPr>
        <w:t>- Expertise: de expertise in bovenstaande elementen</w:t>
      </w:r>
    </w:p>
    <w:p w14:paraId="77CEC7FF" w14:textId="77777777" w:rsidR="00C673F8" w:rsidRPr="007F78C2" w:rsidRDefault="00C673F8" w:rsidP="00C673F8">
      <w:pPr>
        <w:spacing w:after="0"/>
        <w:rPr>
          <w:snapToGrid w:val="0"/>
        </w:rPr>
      </w:pPr>
      <w:r w:rsidRPr="007F78C2">
        <w:rPr>
          <w:snapToGrid w:val="0"/>
        </w:rPr>
        <w:lastRenderedPageBreak/>
        <w:t>- Aantonen van de relatie tussen de leden van het voorgestelde projectteam en de opgegeven referentieprojecten</w:t>
      </w:r>
    </w:p>
    <w:p w14:paraId="52DB6810" w14:textId="77777777" w:rsidR="00C673F8" w:rsidRPr="007F78C2" w:rsidRDefault="00C673F8" w:rsidP="00C673F8">
      <w:pPr>
        <w:spacing w:after="0"/>
        <w:rPr>
          <w:snapToGrid w:val="0"/>
        </w:rPr>
      </w:pPr>
      <w:r w:rsidRPr="007F78C2">
        <w:rPr>
          <w:snapToGrid w:val="0"/>
        </w:rPr>
        <w:t>- Beschikbaar personeel: de beschikbaarheid van voldoende technisch en leidinggevend personeel met kennis en ervaring in bovenstaande bekwaamheden aan de hand van de studie- of beroepskwalificaties van de kandidaat of diens kaderpersoneel en in het bijzonder van degenen die met de dienstverlening zullen worden belast.</w:t>
      </w:r>
    </w:p>
    <w:p w14:paraId="46341357" w14:textId="77777777" w:rsidR="00C673F8" w:rsidRPr="007F78C2" w:rsidRDefault="00C673F8" w:rsidP="00C673F8">
      <w:pPr>
        <w:spacing w:after="0"/>
        <w:rPr>
          <w:snapToGrid w:val="0"/>
        </w:rPr>
      </w:pPr>
      <w:r w:rsidRPr="007F78C2">
        <w:rPr>
          <w:snapToGrid w:val="0"/>
        </w:rPr>
        <w:t>- Een ervaren projectleider die de verschillende partijen/expertises van het team en de verschillende facetten van het project samen brengt en begeleidt tot een succesvolle EPC-Opdracht.</w:t>
      </w:r>
    </w:p>
    <w:p w14:paraId="56D6CF2A" w14:textId="77777777" w:rsidR="00C673F8" w:rsidRPr="007F78C2" w:rsidRDefault="00C673F8" w:rsidP="00C673F8">
      <w:pPr>
        <w:spacing w:after="0"/>
        <w:rPr>
          <w:snapToGrid w:val="0"/>
        </w:rPr>
      </w:pPr>
      <w:r w:rsidRPr="007F78C2">
        <w:rPr>
          <w:snapToGrid w:val="0"/>
        </w:rPr>
        <w:t>Dient ook te worden meegegeven in  de CV:</w:t>
      </w:r>
    </w:p>
    <w:p w14:paraId="09D660F1" w14:textId="77777777" w:rsidR="00C673F8" w:rsidRPr="007F78C2" w:rsidRDefault="00C673F8" w:rsidP="00C673F8">
      <w:pPr>
        <w:spacing w:after="0"/>
        <w:rPr>
          <w:snapToGrid w:val="0"/>
        </w:rPr>
      </w:pPr>
      <w:r w:rsidRPr="007F78C2">
        <w:rPr>
          <w:snapToGrid w:val="0"/>
        </w:rPr>
        <w:t>-</w:t>
      </w:r>
      <w:r w:rsidRPr="007F78C2">
        <w:rPr>
          <w:snapToGrid w:val="0"/>
        </w:rPr>
        <w:tab/>
        <w:t>Volledige naam</w:t>
      </w:r>
    </w:p>
    <w:p w14:paraId="0051B97F" w14:textId="77777777" w:rsidR="00C673F8" w:rsidRPr="007F78C2" w:rsidRDefault="00C673F8" w:rsidP="00C673F8">
      <w:pPr>
        <w:spacing w:after="0"/>
        <w:rPr>
          <w:snapToGrid w:val="0"/>
        </w:rPr>
      </w:pPr>
      <w:r w:rsidRPr="007F78C2">
        <w:rPr>
          <w:snapToGrid w:val="0"/>
        </w:rPr>
        <w:t>-</w:t>
      </w:r>
      <w:r w:rsidRPr="007F78C2">
        <w:rPr>
          <w:snapToGrid w:val="0"/>
        </w:rPr>
        <w:tab/>
        <w:t>Functie</w:t>
      </w:r>
    </w:p>
    <w:p w14:paraId="5A45FC9A" w14:textId="77777777" w:rsidR="00C673F8" w:rsidRPr="007F78C2" w:rsidRDefault="00C673F8" w:rsidP="00C673F8">
      <w:pPr>
        <w:spacing w:after="0"/>
        <w:rPr>
          <w:snapToGrid w:val="0"/>
        </w:rPr>
      </w:pPr>
      <w:r w:rsidRPr="007F78C2">
        <w:rPr>
          <w:snapToGrid w:val="0"/>
        </w:rPr>
        <w:t>-</w:t>
      </w:r>
      <w:r w:rsidRPr="007F78C2">
        <w:rPr>
          <w:snapToGrid w:val="0"/>
        </w:rPr>
        <w:tab/>
        <w:t>Studie- en beroepskwalificaties</w:t>
      </w:r>
    </w:p>
    <w:p w14:paraId="49F87404" w14:textId="77777777" w:rsidR="00C673F8" w:rsidRPr="007F78C2" w:rsidRDefault="00C673F8" w:rsidP="00C673F8">
      <w:pPr>
        <w:spacing w:after="0"/>
        <w:rPr>
          <w:snapToGrid w:val="0"/>
        </w:rPr>
      </w:pPr>
    </w:p>
    <w:p w14:paraId="5B879E09" w14:textId="77777777" w:rsidR="00C673F8" w:rsidRPr="007F78C2" w:rsidRDefault="00C673F8" w:rsidP="00C673F8">
      <w:pPr>
        <w:spacing w:after="0"/>
        <w:rPr>
          <w:snapToGrid w:val="0"/>
        </w:rPr>
      </w:pPr>
      <w:r w:rsidRPr="007F78C2">
        <w:rPr>
          <w:snapToGrid w:val="0"/>
        </w:rPr>
        <w:t xml:space="preserve">De Kandidaat kan zich beroepen op de technische bekwaamheid van een onderaannemer, waarbij deze duidelijk en uitdrukkelijk aanmerkt welke technische bekwaamheid bij de Kandidaat ligt en welke technische bekwaamheid bij de bij naam genoemde onderaannemer. </w:t>
      </w:r>
    </w:p>
    <w:p w14:paraId="7CC69E46" w14:textId="77777777" w:rsidR="00C673F8" w:rsidRPr="007F78C2" w:rsidRDefault="00C673F8" w:rsidP="00C673F8">
      <w:pPr>
        <w:spacing w:after="0"/>
        <w:rPr>
          <w:snapToGrid w:val="0"/>
        </w:rPr>
      </w:pPr>
      <w:r w:rsidRPr="007F78C2">
        <w:rPr>
          <w:snapToGrid w:val="0"/>
        </w:rPr>
        <w:t xml:space="preserve">De </w:t>
      </w:r>
      <w:r w:rsidR="00522651">
        <w:rPr>
          <w:snapToGrid w:val="0"/>
        </w:rPr>
        <w:t xml:space="preserve"> kandidaat</w:t>
      </w:r>
      <w:r w:rsidRPr="007F78C2">
        <w:rPr>
          <w:snapToGrid w:val="0"/>
        </w:rPr>
        <w:t xml:space="preserve"> engageert zich om de opdracht effectief te laten uitvoeren door de vermelde teamleden. Ingeval een teamlid het team </w:t>
      </w:r>
      <w:r w:rsidR="00522651">
        <w:rPr>
          <w:snapToGrid w:val="0"/>
        </w:rPr>
        <w:t>verlaat</w:t>
      </w:r>
      <w:r w:rsidRPr="007F78C2">
        <w:rPr>
          <w:snapToGrid w:val="0"/>
        </w:rPr>
        <w:t>, kan het teamlid vervangen worden door een evenwaardig teamlid, mits goedkeuring door het opdrachtgevend bestuur.</w:t>
      </w:r>
    </w:p>
    <w:p w14:paraId="6AB2EFEB" w14:textId="77777777" w:rsidR="00C673F8" w:rsidRPr="007F78C2" w:rsidRDefault="00C673F8" w:rsidP="00C673F8">
      <w:pPr>
        <w:spacing w:after="0"/>
        <w:rPr>
          <w:snapToGrid w:val="0"/>
        </w:rPr>
      </w:pPr>
    </w:p>
    <w:p w14:paraId="6DAAFA63" w14:textId="77777777" w:rsidR="00C673F8" w:rsidRPr="007F78C2" w:rsidRDefault="00C673F8" w:rsidP="00C673F8">
      <w:pPr>
        <w:spacing w:after="0"/>
        <w:rPr>
          <w:b/>
          <w:snapToGrid w:val="0"/>
        </w:rPr>
      </w:pPr>
      <w:r w:rsidRPr="007F78C2">
        <w:rPr>
          <w:b/>
          <w:snapToGrid w:val="0"/>
        </w:rPr>
        <w:t xml:space="preserve">Beperking van het aantal kandidaten: </w:t>
      </w:r>
    </w:p>
    <w:p w14:paraId="53549702" w14:textId="77777777" w:rsidR="00C673F8" w:rsidRPr="007F78C2" w:rsidRDefault="00C673F8" w:rsidP="00C673F8">
      <w:pPr>
        <w:spacing w:after="0"/>
        <w:rPr>
          <w:snapToGrid w:val="0"/>
        </w:rPr>
      </w:pPr>
      <w:r w:rsidRPr="007F78C2">
        <w:rPr>
          <w:snapToGrid w:val="0"/>
        </w:rPr>
        <w:t xml:space="preserve">Het aantal kandidaten dat beantwoordt aan de hierboven opgenomen uitsluitingsgronden en selectiecriteria, dat voor het indienen van een offerte zal worden uitgenodigd, wordt op grond van artikel 79 van de wet van 17 juni 2016 beperkt tot 5 kandidaten. </w:t>
      </w:r>
    </w:p>
    <w:p w14:paraId="6F32090E" w14:textId="77777777" w:rsidR="00C673F8" w:rsidRPr="007F78C2" w:rsidRDefault="00C673F8" w:rsidP="00C673F8">
      <w:pPr>
        <w:spacing w:after="0"/>
        <w:rPr>
          <w:snapToGrid w:val="0"/>
        </w:rPr>
      </w:pPr>
      <w:r w:rsidRPr="007F78C2">
        <w:rPr>
          <w:snapToGrid w:val="0"/>
        </w:rPr>
        <w:t>Om deze selectie te maken zal er rekening worden gehouden met de referentieprojecten die het dichtste aanleunen bij de opdracht en de kwaliteit van de nota van het projectteam.</w:t>
      </w:r>
    </w:p>
    <w:p w14:paraId="6D925C6A" w14:textId="77777777" w:rsidR="00356DEB" w:rsidRPr="007F78C2" w:rsidRDefault="00356DEB" w:rsidP="00C673F8">
      <w:pPr>
        <w:spacing w:after="0"/>
        <w:rPr>
          <w:snapToGrid w:val="0"/>
        </w:rPr>
      </w:pPr>
    </w:p>
    <w:p w14:paraId="22F031F1" w14:textId="77777777" w:rsidR="003A5B2E" w:rsidRPr="007F78C2" w:rsidRDefault="003A5B2E" w:rsidP="00C673F8">
      <w:pPr>
        <w:spacing w:after="0"/>
        <w:rPr>
          <w:snapToGrid w:val="0"/>
        </w:rPr>
      </w:pPr>
      <w:r w:rsidRPr="007F78C2">
        <w:rPr>
          <w:snapToGrid w:val="0"/>
        </w:rPr>
        <w:t xml:space="preserve">Hiertoe worden de volgende criteria gehanteerd (criteria om de volgorde van de kandidaten te bepalen): </w:t>
      </w:r>
    </w:p>
    <w:p w14:paraId="73B89F86" w14:textId="77777777" w:rsidR="003A5B2E" w:rsidRPr="007F78C2" w:rsidRDefault="003A5B2E" w:rsidP="00C673F8">
      <w:pPr>
        <w:spacing w:after="0"/>
        <w:rPr>
          <w:snapToGrid w:val="0"/>
        </w:rPr>
      </w:pPr>
      <w:r w:rsidRPr="007F78C2">
        <w:rPr>
          <w:snapToGrid w:val="0"/>
        </w:rPr>
        <w:t>Zeer goed</w:t>
      </w:r>
    </w:p>
    <w:p w14:paraId="0CCCC1A2" w14:textId="77777777" w:rsidR="003A5B2E" w:rsidRPr="007F78C2" w:rsidRDefault="003A5B2E" w:rsidP="00C673F8">
      <w:pPr>
        <w:spacing w:after="0"/>
        <w:rPr>
          <w:snapToGrid w:val="0"/>
        </w:rPr>
      </w:pPr>
      <w:r w:rsidRPr="007F78C2">
        <w:rPr>
          <w:snapToGrid w:val="0"/>
        </w:rPr>
        <w:t>Goed</w:t>
      </w:r>
    </w:p>
    <w:p w14:paraId="262D1156" w14:textId="77777777" w:rsidR="003A5B2E" w:rsidRPr="007F78C2" w:rsidRDefault="003A5B2E" w:rsidP="00C673F8">
      <w:pPr>
        <w:spacing w:after="0"/>
        <w:rPr>
          <w:snapToGrid w:val="0"/>
        </w:rPr>
      </w:pPr>
      <w:r w:rsidRPr="007F78C2">
        <w:rPr>
          <w:snapToGrid w:val="0"/>
        </w:rPr>
        <w:t>Matig</w:t>
      </w:r>
    </w:p>
    <w:p w14:paraId="29FECD89" w14:textId="77777777" w:rsidR="003A5B2E" w:rsidRPr="007F78C2" w:rsidRDefault="003A5B2E" w:rsidP="00C673F8">
      <w:pPr>
        <w:spacing w:after="0"/>
        <w:rPr>
          <w:snapToGrid w:val="0"/>
        </w:rPr>
      </w:pPr>
      <w:r w:rsidRPr="007F78C2">
        <w:rPr>
          <w:snapToGrid w:val="0"/>
        </w:rPr>
        <w:t>Onvoldoende</w:t>
      </w:r>
    </w:p>
    <w:p w14:paraId="2F1FCA93" w14:textId="77777777" w:rsidR="00C673F8" w:rsidRPr="007F78C2" w:rsidRDefault="00C673F8" w:rsidP="001F2D66">
      <w:pPr>
        <w:spacing w:after="0"/>
        <w:rPr>
          <w:snapToGrid w:val="0"/>
        </w:rPr>
      </w:pPr>
    </w:p>
    <w:p w14:paraId="71AB4004" w14:textId="77777777" w:rsidR="00E86209" w:rsidRPr="007F78C2" w:rsidRDefault="00E86209" w:rsidP="00E86209">
      <w:pPr>
        <w:pStyle w:val="I-kop3"/>
      </w:pPr>
      <w:bookmarkStart w:id="18" w:name="_Toc141007574"/>
      <w:bookmarkStart w:id="19" w:name="_Toc485218436"/>
      <w:bookmarkStart w:id="20" w:name="_Toc525029245"/>
      <w:r w:rsidRPr="007F78C2">
        <w:t>Gunningscriteria</w:t>
      </w:r>
      <w:bookmarkEnd w:id="18"/>
      <w:bookmarkEnd w:id="19"/>
      <w:bookmarkEnd w:id="20"/>
    </w:p>
    <w:p w14:paraId="51C3D8C1" w14:textId="77777777" w:rsidR="00E86209" w:rsidRPr="007F78C2" w:rsidRDefault="00790424" w:rsidP="00E86209">
      <w:pPr>
        <w:spacing w:after="0"/>
      </w:pPr>
      <w:r w:rsidRPr="007F78C2">
        <w:t xml:space="preserve">De gunningscriteria worden in deze selectieleidraad informatief weergegeven. </w:t>
      </w:r>
    </w:p>
    <w:p w14:paraId="615F5554" w14:textId="77777777" w:rsidR="00E86209" w:rsidRPr="007F78C2" w:rsidRDefault="00E86209" w:rsidP="00E86209">
      <w:pPr>
        <w:spacing w:after="0"/>
      </w:pPr>
      <w:r w:rsidRPr="007F78C2">
        <w:t xml:space="preserve">Volgende criteria </w:t>
      </w:r>
      <w:r w:rsidR="00CE3FB8" w:rsidRPr="007F78C2">
        <w:t>zullen</w:t>
      </w:r>
      <w:r w:rsidRPr="007F78C2">
        <w:t xml:space="preserve"> van toepassing</w:t>
      </w:r>
      <w:r w:rsidR="00CE3FB8" w:rsidRPr="007F78C2">
        <w:t xml:space="preserve"> zijn</w:t>
      </w:r>
      <w:r w:rsidRPr="007F78C2">
        <w:t xml:space="preserve"> bij de gunning van de opdracht:</w:t>
      </w:r>
    </w:p>
    <w:p w14:paraId="215962F7" w14:textId="77777777" w:rsidR="00E27FDE" w:rsidRDefault="00E27FDE"/>
    <w:tbl>
      <w:tblPr>
        <w:tblW w:w="8027" w:type="dxa"/>
        <w:tblInd w:w="45" w:type="dxa"/>
        <w:tblBorders>
          <w:top w:val="outset" w:sz="6" w:space="0" w:color="111111"/>
          <w:left w:val="outset" w:sz="6" w:space="0" w:color="111111"/>
          <w:bottom w:val="outset" w:sz="6" w:space="0" w:color="111111"/>
          <w:right w:val="outset" w:sz="6" w:space="0" w:color="111111"/>
          <w:insideH w:val="nil"/>
          <w:insideV w:val="nil"/>
        </w:tblBorders>
        <w:tblLayout w:type="fixed"/>
        <w:tblCellMar>
          <w:top w:w="30" w:type="dxa"/>
          <w:left w:w="30" w:type="dxa"/>
          <w:bottom w:w="30" w:type="dxa"/>
          <w:right w:w="30" w:type="dxa"/>
        </w:tblCellMar>
        <w:tblLook w:val="04A0" w:firstRow="1" w:lastRow="0" w:firstColumn="1" w:lastColumn="0" w:noHBand="0" w:noVBand="1"/>
      </w:tblPr>
      <w:tblGrid>
        <w:gridCol w:w="804"/>
        <w:gridCol w:w="6373"/>
        <w:gridCol w:w="850"/>
      </w:tblGrid>
      <w:tr w:rsidR="00E27FDE" w14:paraId="40810AB4" w14:textId="77777777" w:rsidTr="00BD1E59">
        <w:trPr>
          <w:tblHeader/>
        </w:trPr>
        <w:tc>
          <w:tcPr>
            <w:tcW w:w="804" w:type="dxa"/>
            <w:tcBorders>
              <w:top w:val="inset" w:sz="6" w:space="0" w:color="808080"/>
              <w:left w:val="inset" w:sz="6" w:space="0" w:color="808080"/>
              <w:bottom w:val="inset" w:sz="6" w:space="0" w:color="808080"/>
              <w:right w:val="inset" w:sz="6" w:space="0" w:color="808080"/>
            </w:tcBorders>
            <w:shd w:val="clear" w:color="auto" w:fill="D3D3D3"/>
            <w:tcMar>
              <w:top w:w="30" w:type="dxa"/>
              <w:left w:w="30" w:type="dxa"/>
              <w:bottom w:w="30" w:type="dxa"/>
              <w:right w:w="30" w:type="dxa"/>
            </w:tcMar>
          </w:tcPr>
          <w:p w14:paraId="7D366356" w14:textId="77777777" w:rsidR="00E27FDE" w:rsidRDefault="00E86209">
            <w:pPr>
              <w:shd w:val="clear" w:color="auto" w:fill="D3D3D3"/>
              <w:jc w:val="center"/>
              <w:rPr>
                <w:b/>
                <w:bCs/>
                <w:szCs w:val="18"/>
              </w:rPr>
            </w:pPr>
            <w:r>
              <w:rPr>
                <w:b/>
                <w:bCs/>
              </w:rPr>
              <w:t>Nr.</w:t>
            </w:r>
          </w:p>
        </w:tc>
        <w:tc>
          <w:tcPr>
            <w:tcW w:w="6373" w:type="dxa"/>
            <w:tcBorders>
              <w:top w:val="inset" w:sz="6" w:space="0" w:color="808080"/>
              <w:left w:val="inset" w:sz="6" w:space="0" w:color="808080"/>
              <w:bottom w:val="inset" w:sz="6" w:space="0" w:color="808080"/>
              <w:right w:val="inset" w:sz="6" w:space="0" w:color="808080"/>
            </w:tcBorders>
            <w:shd w:val="clear" w:color="auto" w:fill="D3D3D3"/>
            <w:tcMar>
              <w:top w:w="30" w:type="dxa"/>
              <w:left w:w="30" w:type="dxa"/>
              <w:bottom w:w="30" w:type="dxa"/>
              <w:right w:w="30" w:type="dxa"/>
            </w:tcMar>
          </w:tcPr>
          <w:p w14:paraId="2A8DD0A1" w14:textId="77777777" w:rsidR="00E27FDE" w:rsidRDefault="00E86209">
            <w:pPr>
              <w:shd w:val="clear" w:color="auto" w:fill="D3D3D3"/>
              <w:rPr>
                <w:b/>
                <w:bCs/>
                <w:szCs w:val="18"/>
              </w:rPr>
            </w:pPr>
            <w:r>
              <w:rPr>
                <w:b/>
                <w:bCs/>
              </w:rPr>
              <w:t>Beschrijving</w:t>
            </w:r>
          </w:p>
        </w:tc>
        <w:tc>
          <w:tcPr>
            <w:tcW w:w="850" w:type="dxa"/>
            <w:tcBorders>
              <w:top w:val="inset" w:sz="6" w:space="0" w:color="808080"/>
              <w:left w:val="inset" w:sz="6" w:space="0" w:color="808080"/>
              <w:bottom w:val="inset" w:sz="6" w:space="0" w:color="808080"/>
              <w:right w:val="inset" w:sz="6" w:space="0" w:color="808080"/>
            </w:tcBorders>
            <w:shd w:val="clear" w:color="auto" w:fill="D3D3D3"/>
            <w:tcMar>
              <w:top w:w="30" w:type="dxa"/>
              <w:left w:w="30" w:type="dxa"/>
              <w:bottom w:w="30" w:type="dxa"/>
              <w:right w:w="30" w:type="dxa"/>
            </w:tcMar>
          </w:tcPr>
          <w:p w14:paraId="1D898A08" w14:textId="77777777" w:rsidR="00E27FDE" w:rsidRDefault="00E86209">
            <w:pPr>
              <w:shd w:val="clear" w:color="auto" w:fill="D3D3D3"/>
              <w:rPr>
                <w:b/>
                <w:bCs/>
                <w:szCs w:val="18"/>
              </w:rPr>
            </w:pPr>
            <w:r>
              <w:rPr>
                <w:b/>
                <w:bCs/>
              </w:rPr>
              <w:t>Gewicht</w:t>
            </w:r>
          </w:p>
        </w:tc>
      </w:tr>
      <w:tr w:rsidR="00E27FDE" w14:paraId="6EC5A924" w14:textId="77777777" w:rsidTr="00713420">
        <w:tc>
          <w:tcPr>
            <w:tcW w:w="804"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31848544" w14:textId="77777777" w:rsidR="00E27FDE" w:rsidRDefault="00E86209">
            <w:pPr>
              <w:jc w:val="center"/>
              <w:rPr>
                <w:szCs w:val="18"/>
              </w:rPr>
            </w:pPr>
            <w:r>
              <w:t>1</w:t>
            </w:r>
          </w:p>
        </w:tc>
        <w:tc>
          <w:tcPr>
            <w:tcW w:w="6373"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43F94E6E" w14:textId="77777777" w:rsidR="00E27FDE" w:rsidRDefault="00E86209">
            <w:pPr>
              <w:rPr>
                <w:szCs w:val="18"/>
              </w:rPr>
            </w:pPr>
            <w:r>
              <w:t>Prijs</w:t>
            </w:r>
          </w:p>
        </w:tc>
        <w:tc>
          <w:tcPr>
            <w:tcW w:w="850"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4E42ABCD" w14:textId="77777777" w:rsidR="00E27FDE" w:rsidRDefault="00E86209">
            <w:pPr>
              <w:rPr>
                <w:szCs w:val="18"/>
              </w:rPr>
            </w:pPr>
            <w:r>
              <w:t>50</w:t>
            </w:r>
          </w:p>
        </w:tc>
      </w:tr>
      <w:tr w:rsidR="00E27FDE" w14:paraId="07DBF7AF" w14:textId="77777777" w:rsidTr="00713420">
        <w:tc>
          <w:tcPr>
            <w:tcW w:w="804"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2FF6C9D5" w14:textId="77777777" w:rsidR="00E27FDE" w:rsidRDefault="00E86209">
            <w:pPr>
              <w:jc w:val="center"/>
              <w:rPr>
                <w:szCs w:val="18"/>
              </w:rPr>
            </w:pPr>
            <w:r>
              <w:rPr>
                <w:color w:val="808080"/>
              </w:rPr>
              <w:t>1.1</w:t>
            </w:r>
          </w:p>
        </w:tc>
        <w:tc>
          <w:tcPr>
            <w:tcW w:w="6373"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29A9BEAE" w14:textId="77777777" w:rsidR="00E27FDE" w:rsidRDefault="00E86209">
            <w:pPr>
              <w:rPr>
                <w:szCs w:val="18"/>
              </w:rPr>
            </w:pPr>
            <w:r>
              <w:rPr>
                <w:color w:val="808080"/>
              </w:rPr>
              <w:t>Prijs Onderhoud</w:t>
            </w:r>
          </w:p>
        </w:tc>
        <w:tc>
          <w:tcPr>
            <w:tcW w:w="850"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7004EBEE" w14:textId="77777777" w:rsidR="00E27FDE" w:rsidRDefault="00E86209">
            <w:pPr>
              <w:rPr>
                <w:szCs w:val="18"/>
              </w:rPr>
            </w:pPr>
            <w:r>
              <w:rPr>
                <w:color w:val="808080"/>
              </w:rPr>
              <w:t>25</w:t>
            </w:r>
          </w:p>
        </w:tc>
      </w:tr>
      <w:tr w:rsidR="00E27FDE" w14:paraId="2ADF7526" w14:textId="77777777" w:rsidTr="00713420">
        <w:tc>
          <w:tcPr>
            <w:tcW w:w="804"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1CB9AF8C" w14:textId="77777777" w:rsidR="00E27FDE" w:rsidRDefault="00E27FDE">
            <w:pPr>
              <w:rPr>
                <w:szCs w:val="18"/>
              </w:rPr>
            </w:pPr>
          </w:p>
        </w:tc>
        <w:tc>
          <w:tcPr>
            <w:tcW w:w="7223" w:type="dxa"/>
            <w:gridSpan w:val="2"/>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1A903F77" w14:textId="77777777" w:rsidR="00E27FDE" w:rsidRDefault="00E86209">
            <w:pPr>
              <w:rPr>
                <w:szCs w:val="18"/>
              </w:rPr>
            </w:pPr>
            <w:r>
              <w:rPr>
                <w:i/>
                <w:iCs/>
                <w:color w:val="808080"/>
              </w:rPr>
              <w:t>De bedragen van de offertes van de verschillende inschrijvers zullen beoordeeld en gequoteerd worden door toepassing van volgende formule:</w:t>
            </w:r>
            <w:r>
              <w:rPr>
                <w:i/>
                <w:iCs/>
                <w:color w:val="808080"/>
              </w:rPr>
              <w:br/>
              <w:t>* indien X &lt;= 2Xgem, dan is het aantal punten=</w:t>
            </w:r>
            <w:r>
              <w:rPr>
                <w:i/>
                <w:iCs/>
                <w:color w:val="808080"/>
              </w:rPr>
              <w:br/>
              <w:t>A- (((X-X_min)/(2X_gem-X_min ))×A)</w:t>
            </w:r>
            <w:r>
              <w:rPr>
                <w:i/>
                <w:iCs/>
                <w:color w:val="808080"/>
              </w:rPr>
              <w:br/>
            </w:r>
            <w:r>
              <w:rPr>
                <w:i/>
                <w:iCs/>
                <w:color w:val="808080"/>
              </w:rPr>
              <w:br/>
              <w:t>* indien X &gt; 2Xgem , is het aantal punten = 0</w:t>
            </w:r>
            <w:r>
              <w:rPr>
                <w:i/>
                <w:iCs/>
                <w:color w:val="808080"/>
              </w:rPr>
              <w:br/>
              <w:t>met :</w:t>
            </w:r>
            <w:r>
              <w:rPr>
                <w:i/>
                <w:iCs/>
                <w:color w:val="808080"/>
              </w:rPr>
              <w:br/>
              <w:t xml:space="preserve">Xgem = </w:t>
            </w:r>
            <w:r>
              <w:rPr>
                <w:i/>
                <w:iCs/>
                <w:color w:val="808080"/>
              </w:rPr>
              <w:br/>
              <w:t>vanaf 4 inschrijvers of meer : het gemiddelde van de offertes berekend zonder rekening te houden met de laagste en ¼ van de hoogste offertes</w:t>
            </w:r>
            <w:r>
              <w:rPr>
                <w:i/>
                <w:iCs/>
                <w:color w:val="808080"/>
              </w:rPr>
              <w:br/>
              <w:t>bij minder dan 4 inschrijvers : de som van de bedragen der offertes gedeeld door het aantal offertes</w:t>
            </w:r>
            <w:r>
              <w:rPr>
                <w:i/>
                <w:iCs/>
                <w:color w:val="808080"/>
              </w:rPr>
              <w:br/>
              <w:t>A = aantal punten waarop dit criterium gequoteerd wordt</w:t>
            </w:r>
            <w:r>
              <w:rPr>
                <w:i/>
                <w:iCs/>
                <w:color w:val="808080"/>
              </w:rPr>
              <w:br/>
              <w:t>Xmin = bedrag van de laagste offerte</w:t>
            </w:r>
            <w:r>
              <w:rPr>
                <w:i/>
                <w:iCs/>
                <w:color w:val="808080"/>
              </w:rPr>
              <w:br/>
              <w:t>X = bedrag van de te beoordelen offerte</w:t>
            </w:r>
          </w:p>
        </w:tc>
      </w:tr>
      <w:tr w:rsidR="00E27FDE" w14:paraId="115B10F7" w14:textId="77777777" w:rsidTr="00713420">
        <w:tc>
          <w:tcPr>
            <w:tcW w:w="804"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599E0021" w14:textId="77777777" w:rsidR="00E27FDE" w:rsidRDefault="00E86209">
            <w:pPr>
              <w:jc w:val="center"/>
              <w:rPr>
                <w:szCs w:val="18"/>
              </w:rPr>
            </w:pPr>
            <w:r>
              <w:rPr>
                <w:color w:val="808080"/>
              </w:rPr>
              <w:lastRenderedPageBreak/>
              <w:t>1.2</w:t>
            </w:r>
          </w:p>
        </w:tc>
        <w:tc>
          <w:tcPr>
            <w:tcW w:w="6373"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1D77DD37" w14:textId="77777777" w:rsidR="00E27FDE" w:rsidRDefault="00E86209">
            <w:pPr>
              <w:rPr>
                <w:szCs w:val="18"/>
              </w:rPr>
            </w:pPr>
            <w:r>
              <w:rPr>
                <w:color w:val="808080"/>
              </w:rPr>
              <w:t>Total Cost of Ownerschip Energiebesparende maatregelen</w:t>
            </w:r>
          </w:p>
        </w:tc>
        <w:tc>
          <w:tcPr>
            <w:tcW w:w="850"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1A6E37B0" w14:textId="77777777" w:rsidR="00E27FDE" w:rsidRDefault="00E86209">
            <w:pPr>
              <w:rPr>
                <w:szCs w:val="18"/>
              </w:rPr>
            </w:pPr>
            <w:r>
              <w:rPr>
                <w:color w:val="808080"/>
              </w:rPr>
              <w:t>25</w:t>
            </w:r>
          </w:p>
        </w:tc>
      </w:tr>
      <w:tr w:rsidR="00E27FDE" w14:paraId="19B7FAA4" w14:textId="77777777" w:rsidTr="00713420">
        <w:tc>
          <w:tcPr>
            <w:tcW w:w="804"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6DA685C8" w14:textId="77777777" w:rsidR="00E27FDE" w:rsidRDefault="00E27FDE">
            <w:pPr>
              <w:rPr>
                <w:szCs w:val="18"/>
              </w:rPr>
            </w:pPr>
          </w:p>
        </w:tc>
        <w:tc>
          <w:tcPr>
            <w:tcW w:w="7223" w:type="dxa"/>
            <w:gridSpan w:val="2"/>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28673062" w14:textId="77777777" w:rsidR="00E27FDE" w:rsidRDefault="00E86209">
            <w:pPr>
              <w:rPr>
                <w:szCs w:val="18"/>
              </w:rPr>
            </w:pPr>
            <w:r>
              <w:rPr>
                <w:i/>
                <w:iCs/>
                <w:color w:val="808080"/>
              </w:rPr>
              <w:t>Het gunningscriterium wordt beoordeeld op basis van de in de meetstaat berekende Total Cost of Ownership (TCO) voor het gebouw van de opdrachtgever over een periode van 10 jaar. De opdrachtgever verkiest om de energiebesparingsmaatregelen zelf te financieren. De volgende kosten worden in rekening gebracht :</w:t>
            </w:r>
            <w:r>
              <w:rPr>
                <w:i/>
                <w:iCs/>
                <w:color w:val="808080"/>
              </w:rPr>
              <w:br/>
              <w:t>• Resterende energiekost (na aftrek vooropgestelde gegarandeerde Energie besparing (een Energiebesparingsgarantie of EBG))</w:t>
            </w:r>
            <w:r>
              <w:rPr>
                <w:i/>
                <w:iCs/>
                <w:color w:val="808080"/>
              </w:rPr>
              <w:br/>
              <w:t>• Investeringskost vanuit het budget van de Opdrachtgever voor energiebesparende maatregelen</w:t>
            </w:r>
            <w:r>
              <w:rPr>
                <w:i/>
                <w:iCs/>
                <w:color w:val="808080"/>
              </w:rPr>
              <w:br/>
              <w:t>Deze waarde wordt berekend bij het invullen van de meetstaat (Bijlage 4 Meetstaat van dit Bestek), toe te voegen als bijlage bij het Offerteformulier.</w:t>
            </w:r>
            <w:r>
              <w:rPr>
                <w:i/>
                <w:iCs/>
                <w:color w:val="808080"/>
              </w:rPr>
              <w:br/>
              <w:t>De te hanteren disconteringsvoet voor de bepaling van de Netto Contante Waarde (NCW) staat ook aangegeven in Bijlage 6 Meetstaat.</w:t>
            </w:r>
            <w:r>
              <w:rPr>
                <w:i/>
                <w:iCs/>
                <w:color w:val="808080"/>
              </w:rPr>
              <w:br/>
            </w:r>
            <w:r>
              <w:rPr>
                <w:i/>
                <w:iCs/>
                <w:color w:val="808080"/>
              </w:rPr>
              <w:br/>
              <w:t>De bedragen van de offertes van de verschillende inschrijvers zullen beoordeeld en gequoteerd worden door toepassing van volgende formule:</w:t>
            </w:r>
            <w:r>
              <w:rPr>
                <w:i/>
                <w:iCs/>
                <w:color w:val="808080"/>
              </w:rPr>
              <w:br/>
            </w:r>
            <w:r>
              <w:rPr>
                <w:i/>
                <w:iCs/>
                <w:color w:val="808080"/>
              </w:rPr>
              <w:br/>
              <w:t>* indien X ≤ 2Xgem, dan is het aantal punten=A- (((X-Xmin)/(2Xgem-Xmin ))×A)</w:t>
            </w:r>
            <w:r>
              <w:rPr>
                <w:i/>
                <w:iCs/>
                <w:color w:val="808080"/>
              </w:rPr>
              <w:br/>
              <w:t>* indien X &gt; 2Xgem , is het aantal punten = 0</w:t>
            </w:r>
            <w:r>
              <w:rPr>
                <w:i/>
                <w:iCs/>
                <w:color w:val="808080"/>
              </w:rPr>
              <w:br/>
              <w:t>met:</w:t>
            </w:r>
            <w:r>
              <w:rPr>
                <w:i/>
                <w:iCs/>
                <w:color w:val="808080"/>
              </w:rPr>
              <w:br/>
              <w:t>X = de voor de periode berekende NCW TCO van de inschrijving van de te beoordelen offerte</w:t>
            </w:r>
            <w:r>
              <w:rPr>
                <w:i/>
                <w:iCs/>
                <w:color w:val="808080"/>
              </w:rPr>
              <w:br/>
              <w:t xml:space="preserve">Xgem = vanaf 4 inschrijvers of meer: het gemiddelde van de voor de periode berekende NCW TCO van de ingediende offertes berekend zonder rekening te houden met de laagste en ¼ van de hoogste </w:t>
            </w:r>
            <w:r>
              <w:rPr>
                <w:i/>
                <w:iCs/>
                <w:color w:val="808080"/>
              </w:rPr>
              <w:br/>
              <w:t>Bij minder dan 4 inschrijvers: de som van de voor de periode berekende NCW TCO der offertes gedeeld door het aantal offertes</w:t>
            </w:r>
            <w:r>
              <w:rPr>
                <w:i/>
                <w:iCs/>
                <w:color w:val="808080"/>
              </w:rPr>
              <w:br/>
              <w:t>A = aantal punten waarop dit criterium gequoteerd wordt</w:t>
            </w:r>
            <w:r>
              <w:rPr>
                <w:i/>
                <w:iCs/>
                <w:color w:val="808080"/>
              </w:rPr>
              <w:br/>
              <w:t>Xmin = voor de periode berekende NCW TCO van de laagste offerte</w:t>
            </w:r>
            <w:r>
              <w:rPr>
                <w:i/>
                <w:iCs/>
                <w:color w:val="808080"/>
              </w:rPr>
              <w:br/>
              <w:t>Let op: de fase waarin de energiebesparende maatregelen kunnen geïmplementeerd worden, begint reeds te lopen vanaf de Startdatum, begin van jaar 1. Er dient aldus hiermee rekening te worden gehouden bij de berekening van de besparing en de prijs onderhoud in jaar 1.</w:t>
            </w:r>
          </w:p>
        </w:tc>
      </w:tr>
      <w:tr w:rsidR="00E27FDE" w14:paraId="0D90E0DC" w14:textId="77777777" w:rsidTr="00713420">
        <w:tc>
          <w:tcPr>
            <w:tcW w:w="804"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421733A7" w14:textId="77777777" w:rsidR="00E27FDE" w:rsidRDefault="00E86209">
            <w:pPr>
              <w:jc w:val="center"/>
              <w:rPr>
                <w:szCs w:val="18"/>
              </w:rPr>
            </w:pPr>
            <w:r>
              <w:t>2</w:t>
            </w:r>
          </w:p>
        </w:tc>
        <w:tc>
          <w:tcPr>
            <w:tcW w:w="6373"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0F2571DA" w14:textId="77777777" w:rsidR="00E27FDE" w:rsidRDefault="00E86209">
            <w:pPr>
              <w:rPr>
                <w:szCs w:val="18"/>
              </w:rPr>
            </w:pPr>
            <w:r>
              <w:t>Beschrijving van de organisatie van het onderhoud (preventief en predictief, correctief, modificatief, totale waarborg) specifiek voor dit project</w:t>
            </w:r>
          </w:p>
        </w:tc>
        <w:tc>
          <w:tcPr>
            <w:tcW w:w="850"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2A8D660E" w14:textId="77777777" w:rsidR="00E27FDE" w:rsidRDefault="00E86209">
            <w:pPr>
              <w:rPr>
                <w:szCs w:val="18"/>
              </w:rPr>
            </w:pPr>
            <w:r>
              <w:t>30</w:t>
            </w:r>
          </w:p>
        </w:tc>
      </w:tr>
      <w:tr w:rsidR="00E27FDE" w14:paraId="424D5942" w14:textId="77777777" w:rsidTr="00713420">
        <w:tc>
          <w:tcPr>
            <w:tcW w:w="804"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0A0F0D20" w14:textId="77777777" w:rsidR="00E27FDE" w:rsidRDefault="00E86209">
            <w:pPr>
              <w:jc w:val="center"/>
              <w:rPr>
                <w:szCs w:val="18"/>
              </w:rPr>
            </w:pPr>
            <w:r>
              <w:rPr>
                <w:color w:val="808080"/>
              </w:rPr>
              <w:t>2.1</w:t>
            </w:r>
          </w:p>
        </w:tc>
        <w:tc>
          <w:tcPr>
            <w:tcW w:w="6373"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7E7736C0" w14:textId="77777777" w:rsidR="00E27FDE" w:rsidRDefault="00E86209">
            <w:pPr>
              <w:rPr>
                <w:szCs w:val="18"/>
              </w:rPr>
            </w:pPr>
            <w:r>
              <w:rPr>
                <w:color w:val="808080"/>
              </w:rPr>
              <w:t>Kwaliteit van het voorgestelde vaste team (incl. SPOC) voor dit project</w:t>
            </w:r>
          </w:p>
        </w:tc>
        <w:tc>
          <w:tcPr>
            <w:tcW w:w="850"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3E7C5172" w14:textId="77777777" w:rsidR="00E27FDE" w:rsidRDefault="00E86209">
            <w:pPr>
              <w:rPr>
                <w:szCs w:val="18"/>
              </w:rPr>
            </w:pPr>
            <w:r>
              <w:rPr>
                <w:color w:val="808080"/>
              </w:rPr>
              <w:t>5</w:t>
            </w:r>
          </w:p>
        </w:tc>
      </w:tr>
      <w:tr w:rsidR="00E27FDE" w14:paraId="236948C3" w14:textId="77777777" w:rsidTr="00713420">
        <w:tc>
          <w:tcPr>
            <w:tcW w:w="804"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2C660076" w14:textId="77777777" w:rsidR="00E27FDE" w:rsidRDefault="00E27FDE">
            <w:pPr>
              <w:rPr>
                <w:szCs w:val="18"/>
              </w:rPr>
            </w:pPr>
          </w:p>
        </w:tc>
        <w:tc>
          <w:tcPr>
            <w:tcW w:w="7223" w:type="dxa"/>
            <w:gridSpan w:val="2"/>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602C6D48" w14:textId="77777777" w:rsidR="00E27FDE" w:rsidRDefault="00E86209">
            <w:pPr>
              <w:rPr>
                <w:szCs w:val="18"/>
              </w:rPr>
            </w:pPr>
            <w:r>
              <w:rPr>
                <w:i/>
                <w:iCs/>
                <w:color w:val="808080"/>
              </w:rPr>
              <w:t>Max 3 blz Arial 10</w:t>
            </w:r>
            <w:r>
              <w:rPr>
                <w:i/>
                <w:iCs/>
                <w:color w:val="808080"/>
              </w:rPr>
              <w:br/>
            </w:r>
            <w:r>
              <w:rPr>
                <w:i/>
                <w:iCs/>
                <w:color w:val="808080"/>
              </w:rPr>
              <w:br/>
              <w:t>De kwaliteit van het voorgestelde team slaat op het specifiek voorgestelde team voor dit project, de meerwaarde dat het voorgestelde team kan brengen in de uitvoering van de concrete opdracht en de motivatie waarom dit specifieke team wordt voorgesteld voor de uitvoering van deze opdracht.</w:t>
            </w:r>
          </w:p>
        </w:tc>
      </w:tr>
      <w:tr w:rsidR="00E27FDE" w14:paraId="78CDC8E3" w14:textId="77777777" w:rsidTr="00713420">
        <w:tc>
          <w:tcPr>
            <w:tcW w:w="804"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19192002" w14:textId="77777777" w:rsidR="00E27FDE" w:rsidRDefault="00E86209">
            <w:pPr>
              <w:jc w:val="center"/>
              <w:rPr>
                <w:szCs w:val="18"/>
              </w:rPr>
            </w:pPr>
            <w:r>
              <w:rPr>
                <w:color w:val="808080"/>
              </w:rPr>
              <w:t>2.2</w:t>
            </w:r>
          </w:p>
        </w:tc>
        <w:tc>
          <w:tcPr>
            <w:tcW w:w="6373"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73EDA4EC" w14:textId="77777777" w:rsidR="00E27FDE" w:rsidRDefault="00E86209">
            <w:pPr>
              <w:rPr>
                <w:szCs w:val="18"/>
              </w:rPr>
            </w:pPr>
            <w:r>
              <w:rPr>
                <w:color w:val="808080"/>
              </w:rPr>
              <w:t>Plan van aanpak van de inschrijver rond onderhoud. De inschrijver wordt beoordeeld op basis van de manier waarop hij zijn organisatie zal aanwenden tot het goed uitvoeren van de opdracht.</w:t>
            </w:r>
          </w:p>
        </w:tc>
        <w:tc>
          <w:tcPr>
            <w:tcW w:w="850"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7EDCD469" w14:textId="77777777" w:rsidR="00E27FDE" w:rsidRDefault="00E86209">
            <w:pPr>
              <w:rPr>
                <w:szCs w:val="18"/>
              </w:rPr>
            </w:pPr>
            <w:r>
              <w:rPr>
                <w:color w:val="808080"/>
              </w:rPr>
              <w:t>5</w:t>
            </w:r>
          </w:p>
        </w:tc>
      </w:tr>
      <w:tr w:rsidR="00E27FDE" w14:paraId="0C178638" w14:textId="77777777" w:rsidTr="00713420">
        <w:tc>
          <w:tcPr>
            <w:tcW w:w="804"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09A09957" w14:textId="77777777" w:rsidR="00E27FDE" w:rsidRDefault="00E27FDE">
            <w:pPr>
              <w:rPr>
                <w:szCs w:val="18"/>
              </w:rPr>
            </w:pPr>
          </w:p>
        </w:tc>
        <w:tc>
          <w:tcPr>
            <w:tcW w:w="7223" w:type="dxa"/>
            <w:gridSpan w:val="2"/>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71274F3B" w14:textId="77777777" w:rsidR="00E27FDE" w:rsidRDefault="00E86209">
            <w:pPr>
              <w:rPr>
                <w:szCs w:val="18"/>
              </w:rPr>
            </w:pPr>
            <w:r>
              <w:rPr>
                <w:i/>
                <w:iCs/>
                <w:color w:val="808080"/>
              </w:rPr>
              <w:t>Max 4 blz Arial 10</w:t>
            </w:r>
          </w:p>
        </w:tc>
      </w:tr>
      <w:tr w:rsidR="00E27FDE" w14:paraId="5F282FBE" w14:textId="77777777" w:rsidTr="00713420">
        <w:tc>
          <w:tcPr>
            <w:tcW w:w="804"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7D84C883" w14:textId="77777777" w:rsidR="00E27FDE" w:rsidRDefault="00E86209">
            <w:pPr>
              <w:jc w:val="center"/>
              <w:rPr>
                <w:szCs w:val="18"/>
              </w:rPr>
            </w:pPr>
            <w:r>
              <w:rPr>
                <w:color w:val="808080"/>
              </w:rPr>
              <w:t>2.3</w:t>
            </w:r>
          </w:p>
        </w:tc>
        <w:tc>
          <w:tcPr>
            <w:tcW w:w="6373"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6A0D564E" w14:textId="77777777" w:rsidR="00E27FDE" w:rsidRDefault="00E86209">
            <w:pPr>
              <w:rPr>
                <w:szCs w:val="18"/>
              </w:rPr>
            </w:pPr>
            <w:r>
              <w:rPr>
                <w:color w:val="808080"/>
              </w:rPr>
              <w:t>Werking van de centrale dispatching en organisatie in functie van het correctief onderhoud (wie voert welke interventies uit), organisatie van de wachtdienst.</w:t>
            </w:r>
          </w:p>
        </w:tc>
        <w:tc>
          <w:tcPr>
            <w:tcW w:w="850"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1CB4CCF9" w14:textId="77777777" w:rsidR="00E27FDE" w:rsidRDefault="00E86209">
            <w:pPr>
              <w:rPr>
                <w:szCs w:val="18"/>
              </w:rPr>
            </w:pPr>
            <w:r>
              <w:rPr>
                <w:color w:val="808080"/>
              </w:rPr>
              <w:t>5</w:t>
            </w:r>
          </w:p>
        </w:tc>
      </w:tr>
      <w:tr w:rsidR="00E27FDE" w14:paraId="48CBAE0D" w14:textId="77777777" w:rsidTr="00713420">
        <w:tc>
          <w:tcPr>
            <w:tcW w:w="804"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23BC6A36" w14:textId="77777777" w:rsidR="00E27FDE" w:rsidRDefault="00E27FDE">
            <w:pPr>
              <w:rPr>
                <w:szCs w:val="18"/>
              </w:rPr>
            </w:pPr>
          </w:p>
        </w:tc>
        <w:tc>
          <w:tcPr>
            <w:tcW w:w="7223" w:type="dxa"/>
            <w:gridSpan w:val="2"/>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0E435976" w14:textId="77777777" w:rsidR="00E27FDE" w:rsidRDefault="00E86209">
            <w:pPr>
              <w:rPr>
                <w:szCs w:val="18"/>
              </w:rPr>
            </w:pPr>
            <w:r>
              <w:rPr>
                <w:i/>
                <w:iCs/>
                <w:color w:val="808080"/>
              </w:rPr>
              <w:t>Max 5 blz Arial 10</w:t>
            </w:r>
          </w:p>
        </w:tc>
      </w:tr>
      <w:tr w:rsidR="00E27FDE" w14:paraId="268113CA" w14:textId="77777777" w:rsidTr="00713420">
        <w:tc>
          <w:tcPr>
            <w:tcW w:w="804"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48E10CAD" w14:textId="77777777" w:rsidR="00E27FDE" w:rsidRDefault="00E86209">
            <w:pPr>
              <w:jc w:val="center"/>
              <w:rPr>
                <w:szCs w:val="18"/>
              </w:rPr>
            </w:pPr>
            <w:r>
              <w:rPr>
                <w:color w:val="808080"/>
              </w:rPr>
              <w:lastRenderedPageBreak/>
              <w:t>2.4</w:t>
            </w:r>
          </w:p>
        </w:tc>
        <w:tc>
          <w:tcPr>
            <w:tcW w:w="6373"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7CB02E86" w14:textId="77777777" w:rsidR="00E27FDE" w:rsidRDefault="00E86209">
            <w:pPr>
              <w:rPr>
                <w:szCs w:val="18"/>
              </w:rPr>
            </w:pPr>
            <w:r>
              <w:rPr>
                <w:color w:val="808080"/>
              </w:rPr>
              <w:t>Aantonen hoe er meer de nadruk gelegd zal worden op het preventieve onderhoud (vb. door het uitvoeren van gerichte inspecties) zodat er minder interventies (correctief onderhoud) nodig zijn.</w:t>
            </w:r>
          </w:p>
        </w:tc>
        <w:tc>
          <w:tcPr>
            <w:tcW w:w="850"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0DF5B72E" w14:textId="77777777" w:rsidR="00E27FDE" w:rsidRDefault="00E86209">
            <w:pPr>
              <w:rPr>
                <w:szCs w:val="18"/>
              </w:rPr>
            </w:pPr>
            <w:r>
              <w:rPr>
                <w:color w:val="808080"/>
              </w:rPr>
              <w:t>10</w:t>
            </w:r>
          </w:p>
        </w:tc>
      </w:tr>
      <w:tr w:rsidR="00E27FDE" w14:paraId="18A29D2A" w14:textId="77777777" w:rsidTr="00713420">
        <w:tc>
          <w:tcPr>
            <w:tcW w:w="804"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40E0E913" w14:textId="77777777" w:rsidR="00E27FDE" w:rsidRDefault="00E27FDE">
            <w:pPr>
              <w:rPr>
                <w:szCs w:val="18"/>
              </w:rPr>
            </w:pPr>
          </w:p>
        </w:tc>
        <w:tc>
          <w:tcPr>
            <w:tcW w:w="7223" w:type="dxa"/>
            <w:gridSpan w:val="2"/>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0F5A5CB1" w14:textId="77777777" w:rsidR="00E27FDE" w:rsidRDefault="00E86209">
            <w:pPr>
              <w:rPr>
                <w:szCs w:val="18"/>
              </w:rPr>
            </w:pPr>
            <w:r>
              <w:rPr>
                <w:i/>
                <w:iCs/>
                <w:color w:val="808080"/>
              </w:rPr>
              <w:t>Max 5 blz Arial 10</w:t>
            </w:r>
          </w:p>
        </w:tc>
      </w:tr>
      <w:tr w:rsidR="00E27FDE" w14:paraId="77EFF7BA" w14:textId="77777777" w:rsidTr="00713420">
        <w:tc>
          <w:tcPr>
            <w:tcW w:w="804"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317403D7" w14:textId="77777777" w:rsidR="00E27FDE" w:rsidRDefault="00E86209">
            <w:pPr>
              <w:jc w:val="center"/>
              <w:rPr>
                <w:szCs w:val="18"/>
              </w:rPr>
            </w:pPr>
            <w:r>
              <w:rPr>
                <w:color w:val="808080"/>
              </w:rPr>
              <w:t>2.5</w:t>
            </w:r>
          </w:p>
        </w:tc>
        <w:tc>
          <w:tcPr>
            <w:tcW w:w="6373"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4AC40FB1" w14:textId="77777777" w:rsidR="00E27FDE" w:rsidRDefault="00E86209">
            <w:pPr>
              <w:rPr>
                <w:szCs w:val="18"/>
              </w:rPr>
            </w:pPr>
            <w:r>
              <w:rPr>
                <w:color w:val="808080"/>
              </w:rPr>
              <w:t>Plan van aanpak van de inschrijver rond energie efficiëntie en besparing. De inschrijver beschrijft de wijze waarop hij tegemoet komt aan de te leveren prestaties, in een energiebesparingsplan</w:t>
            </w:r>
          </w:p>
        </w:tc>
        <w:tc>
          <w:tcPr>
            <w:tcW w:w="850"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5E9AE92B" w14:textId="77777777" w:rsidR="00E27FDE" w:rsidRDefault="00E86209">
            <w:pPr>
              <w:rPr>
                <w:szCs w:val="18"/>
              </w:rPr>
            </w:pPr>
            <w:r>
              <w:rPr>
                <w:color w:val="808080"/>
              </w:rPr>
              <w:t>5</w:t>
            </w:r>
          </w:p>
        </w:tc>
      </w:tr>
      <w:tr w:rsidR="00E27FDE" w14:paraId="1AE86172" w14:textId="77777777" w:rsidTr="00713420">
        <w:tc>
          <w:tcPr>
            <w:tcW w:w="804"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4BFF83FE" w14:textId="77777777" w:rsidR="00E27FDE" w:rsidRDefault="00E27FDE">
            <w:pPr>
              <w:rPr>
                <w:szCs w:val="18"/>
              </w:rPr>
            </w:pPr>
          </w:p>
        </w:tc>
        <w:tc>
          <w:tcPr>
            <w:tcW w:w="7223" w:type="dxa"/>
            <w:gridSpan w:val="2"/>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247796FE" w14:textId="77777777" w:rsidR="00E27FDE" w:rsidRDefault="00E86209">
            <w:pPr>
              <w:rPr>
                <w:szCs w:val="18"/>
              </w:rPr>
            </w:pPr>
            <w:r>
              <w:rPr>
                <w:i/>
                <w:iCs/>
                <w:color w:val="808080"/>
              </w:rPr>
              <w:t>Max 4 blz Arial 10</w:t>
            </w:r>
          </w:p>
        </w:tc>
      </w:tr>
      <w:tr w:rsidR="00E27FDE" w14:paraId="162A199C" w14:textId="77777777" w:rsidTr="00713420">
        <w:tc>
          <w:tcPr>
            <w:tcW w:w="804"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5FEF1DB7" w14:textId="77777777" w:rsidR="00E27FDE" w:rsidRDefault="00E86209">
            <w:pPr>
              <w:jc w:val="center"/>
              <w:rPr>
                <w:szCs w:val="18"/>
              </w:rPr>
            </w:pPr>
            <w:r>
              <w:t>3</w:t>
            </w:r>
          </w:p>
        </w:tc>
        <w:tc>
          <w:tcPr>
            <w:tcW w:w="6373"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7353E45F" w14:textId="77777777" w:rsidR="00E27FDE" w:rsidRDefault="00E86209">
            <w:pPr>
              <w:rPr>
                <w:szCs w:val="18"/>
              </w:rPr>
            </w:pPr>
            <w:r>
              <w:t>Beschrijving van beheer en communicatiestroom specifiek voor dit project</w:t>
            </w:r>
          </w:p>
        </w:tc>
        <w:tc>
          <w:tcPr>
            <w:tcW w:w="850"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746D0A1E" w14:textId="77777777" w:rsidR="00E27FDE" w:rsidRDefault="00E86209">
            <w:pPr>
              <w:rPr>
                <w:szCs w:val="18"/>
              </w:rPr>
            </w:pPr>
            <w:r>
              <w:t>20</w:t>
            </w:r>
          </w:p>
        </w:tc>
      </w:tr>
      <w:tr w:rsidR="00E27FDE" w14:paraId="38C2FA4E" w14:textId="77777777" w:rsidTr="00713420">
        <w:tc>
          <w:tcPr>
            <w:tcW w:w="804"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6825411F" w14:textId="77777777" w:rsidR="00E27FDE" w:rsidRDefault="00E86209">
            <w:pPr>
              <w:jc w:val="center"/>
              <w:rPr>
                <w:szCs w:val="18"/>
              </w:rPr>
            </w:pPr>
            <w:r>
              <w:rPr>
                <w:color w:val="808080"/>
              </w:rPr>
              <w:t>3.1</w:t>
            </w:r>
          </w:p>
        </w:tc>
        <w:tc>
          <w:tcPr>
            <w:tcW w:w="6373"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78403F17" w14:textId="77777777" w:rsidR="00E27FDE" w:rsidRDefault="00E86209">
            <w:pPr>
              <w:rPr>
                <w:szCs w:val="18"/>
              </w:rPr>
            </w:pPr>
            <w:r>
              <w:rPr>
                <w:color w:val="808080"/>
              </w:rPr>
              <w:t>Mogelijkheden en actualiteit van informatie op de dashboards</w:t>
            </w:r>
          </w:p>
        </w:tc>
        <w:tc>
          <w:tcPr>
            <w:tcW w:w="850"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53C146B9" w14:textId="77777777" w:rsidR="00E27FDE" w:rsidRDefault="00E86209">
            <w:pPr>
              <w:rPr>
                <w:szCs w:val="18"/>
              </w:rPr>
            </w:pPr>
            <w:r>
              <w:rPr>
                <w:color w:val="808080"/>
              </w:rPr>
              <w:t>5</w:t>
            </w:r>
          </w:p>
        </w:tc>
      </w:tr>
      <w:tr w:rsidR="00E27FDE" w14:paraId="0EDD6E97" w14:textId="77777777" w:rsidTr="00713420">
        <w:tc>
          <w:tcPr>
            <w:tcW w:w="804"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2B0946AC" w14:textId="77777777" w:rsidR="00E27FDE" w:rsidRDefault="00E27FDE">
            <w:pPr>
              <w:rPr>
                <w:szCs w:val="18"/>
              </w:rPr>
            </w:pPr>
          </w:p>
        </w:tc>
        <w:tc>
          <w:tcPr>
            <w:tcW w:w="7223" w:type="dxa"/>
            <w:gridSpan w:val="2"/>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1DE90123" w14:textId="77777777" w:rsidR="00E27FDE" w:rsidRDefault="00E86209">
            <w:pPr>
              <w:rPr>
                <w:szCs w:val="18"/>
              </w:rPr>
            </w:pPr>
            <w:r>
              <w:rPr>
                <w:i/>
                <w:iCs/>
                <w:color w:val="808080"/>
              </w:rPr>
              <w:t>Max 5 blz Arial 10</w:t>
            </w:r>
          </w:p>
        </w:tc>
      </w:tr>
      <w:tr w:rsidR="00E27FDE" w14:paraId="3DBF2C63" w14:textId="77777777" w:rsidTr="00713420">
        <w:tc>
          <w:tcPr>
            <w:tcW w:w="804"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5FE84649" w14:textId="77777777" w:rsidR="00E27FDE" w:rsidRDefault="00E86209">
            <w:pPr>
              <w:jc w:val="center"/>
              <w:rPr>
                <w:szCs w:val="18"/>
              </w:rPr>
            </w:pPr>
            <w:r>
              <w:rPr>
                <w:color w:val="808080"/>
              </w:rPr>
              <w:t>3.2</w:t>
            </w:r>
          </w:p>
        </w:tc>
        <w:tc>
          <w:tcPr>
            <w:tcW w:w="6373"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6CDD3788" w14:textId="77777777" w:rsidR="00E27FDE" w:rsidRDefault="00E86209">
            <w:pPr>
              <w:rPr>
                <w:szCs w:val="18"/>
              </w:rPr>
            </w:pPr>
            <w:r>
              <w:rPr>
                <w:color w:val="808080"/>
              </w:rPr>
              <w:t>Algemene toegankelijkheid en gebruiksgemak van het toegepaste informaticasysteem.</w:t>
            </w:r>
          </w:p>
        </w:tc>
        <w:tc>
          <w:tcPr>
            <w:tcW w:w="850"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7DA85483" w14:textId="77777777" w:rsidR="00E27FDE" w:rsidRDefault="00E86209">
            <w:pPr>
              <w:rPr>
                <w:szCs w:val="18"/>
              </w:rPr>
            </w:pPr>
            <w:r>
              <w:rPr>
                <w:color w:val="808080"/>
              </w:rPr>
              <w:t>5</w:t>
            </w:r>
          </w:p>
        </w:tc>
      </w:tr>
      <w:tr w:rsidR="00E27FDE" w14:paraId="1B428C4D" w14:textId="77777777" w:rsidTr="00713420">
        <w:tc>
          <w:tcPr>
            <w:tcW w:w="804"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6A16A31C" w14:textId="77777777" w:rsidR="00E27FDE" w:rsidRDefault="00E27FDE">
            <w:pPr>
              <w:rPr>
                <w:szCs w:val="18"/>
              </w:rPr>
            </w:pPr>
          </w:p>
        </w:tc>
        <w:tc>
          <w:tcPr>
            <w:tcW w:w="7223" w:type="dxa"/>
            <w:gridSpan w:val="2"/>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017C5E84" w14:textId="77777777" w:rsidR="00E27FDE" w:rsidRDefault="00E86209">
            <w:pPr>
              <w:rPr>
                <w:szCs w:val="18"/>
              </w:rPr>
            </w:pPr>
            <w:r>
              <w:rPr>
                <w:i/>
                <w:iCs/>
                <w:color w:val="808080"/>
              </w:rPr>
              <w:t>Max 3 blz Arial 10</w:t>
            </w:r>
          </w:p>
        </w:tc>
      </w:tr>
      <w:tr w:rsidR="00E27FDE" w14:paraId="377A0B99" w14:textId="77777777" w:rsidTr="00713420">
        <w:tc>
          <w:tcPr>
            <w:tcW w:w="804"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630D2F1A" w14:textId="77777777" w:rsidR="00E27FDE" w:rsidRDefault="00E86209">
            <w:pPr>
              <w:jc w:val="center"/>
              <w:rPr>
                <w:szCs w:val="18"/>
              </w:rPr>
            </w:pPr>
            <w:r>
              <w:rPr>
                <w:color w:val="808080"/>
              </w:rPr>
              <w:t>3.3</w:t>
            </w:r>
          </w:p>
        </w:tc>
        <w:tc>
          <w:tcPr>
            <w:tcW w:w="6373"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0BD4E894" w14:textId="77777777" w:rsidR="00E27FDE" w:rsidRDefault="00E86209">
            <w:pPr>
              <w:rPr>
                <w:szCs w:val="18"/>
              </w:rPr>
            </w:pPr>
            <w:r>
              <w:rPr>
                <w:color w:val="808080"/>
              </w:rPr>
              <w:t>Wijze van melden, terug melden en afmelden van interventies.</w:t>
            </w:r>
          </w:p>
        </w:tc>
        <w:tc>
          <w:tcPr>
            <w:tcW w:w="850"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01EB35C2" w14:textId="77777777" w:rsidR="00E27FDE" w:rsidRDefault="00E86209">
            <w:pPr>
              <w:rPr>
                <w:szCs w:val="18"/>
              </w:rPr>
            </w:pPr>
            <w:r>
              <w:rPr>
                <w:color w:val="808080"/>
              </w:rPr>
              <w:t>5</w:t>
            </w:r>
          </w:p>
        </w:tc>
      </w:tr>
      <w:tr w:rsidR="00E27FDE" w14:paraId="3C07E33C" w14:textId="77777777" w:rsidTr="00713420">
        <w:tc>
          <w:tcPr>
            <w:tcW w:w="804"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601BC84C" w14:textId="77777777" w:rsidR="00E27FDE" w:rsidRDefault="00E27FDE">
            <w:pPr>
              <w:rPr>
                <w:szCs w:val="18"/>
              </w:rPr>
            </w:pPr>
          </w:p>
        </w:tc>
        <w:tc>
          <w:tcPr>
            <w:tcW w:w="7223" w:type="dxa"/>
            <w:gridSpan w:val="2"/>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24DFE2AE" w14:textId="77777777" w:rsidR="00E27FDE" w:rsidRDefault="00E86209">
            <w:pPr>
              <w:rPr>
                <w:szCs w:val="18"/>
              </w:rPr>
            </w:pPr>
            <w:r>
              <w:rPr>
                <w:i/>
                <w:iCs/>
                <w:color w:val="808080"/>
              </w:rPr>
              <w:t>Max 3 blz Arial 10</w:t>
            </w:r>
          </w:p>
        </w:tc>
      </w:tr>
      <w:tr w:rsidR="00E27FDE" w14:paraId="1D8628EF" w14:textId="77777777" w:rsidTr="00713420">
        <w:tc>
          <w:tcPr>
            <w:tcW w:w="804"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15A54D37" w14:textId="77777777" w:rsidR="00E27FDE" w:rsidRDefault="00E86209">
            <w:pPr>
              <w:jc w:val="center"/>
              <w:rPr>
                <w:szCs w:val="18"/>
              </w:rPr>
            </w:pPr>
            <w:r>
              <w:rPr>
                <w:color w:val="808080"/>
              </w:rPr>
              <w:t>3.4</w:t>
            </w:r>
          </w:p>
        </w:tc>
        <w:tc>
          <w:tcPr>
            <w:tcW w:w="6373"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018FF759" w14:textId="77777777" w:rsidR="00E27FDE" w:rsidRDefault="00E86209">
            <w:pPr>
              <w:rPr>
                <w:szCs w:val="18"/>
              </w:rPr>
            </w:pPr>
            <w:r>
              <w:rPr>
                <w:color w:val="808080"/>
              </w:rPr>
              <w:t>De beschikbaarheid van alle andere documenten op het informaticasyst</w:t>
            </w:r>
            <w:r w:rsidR="00136F59">
              <w:rPr>
                <w:color w:val="808080"/>
              </w:rPr>
              <w:t>eem (stand totale waarborg, con</w:t>
            </w:r>
            <w:r>
              <w:rPr>
                <w:color w:val="808080"/>
              </w:rPr>
              <w:t>tracten, offertes, verslagen, …)</w:t>
            </w:r>
          </w:p>
        </w:tc>
        <w:tc>
          <w:tcPr>
            <w:tcW w:w="850"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0B10C5EF" w14:textId="77777777" w:rsidR="00E27FDE" w:rsidRDefault="00E86209">
            <w:pPr>
              <w:rPr>
                <w:szCs w:val="18"/>
              </w:rPr>
            </w:pPr>
            <w:r>
              <w:rPr>
                <w:color w:val="808080"/>
              </w:rPr>
              <w:t>5</w:t>
            </w:r>
          </w:p>
        </w:tc>
      </w:tr>
      <w:tr w:rsidR="00E27FDE" w14:paraId="5439617B" w14:textId="77777777" w:rsidTr="00713420">
        <w:tc>
          <w:tcPr>
            <w:tcW w:w="804"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3EDD2643" w14:textId="77777777" w:rsidR="00E27FDE" w:rsidRDefault="00E27FDE">
            <w:pPr>
              <w:rPr>
                <w:szCs w:val="18"/>
              </w:rPr>
            </w:pPr>
          </w:p>
        </w:tc>
        <w:tc>
          <w:tcPr>
            <w:tcW w:w="7223" w:type="dxa"/>
            <w:gridSpan w:val="2"/>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4511BAD5" w14:textId="77777777" w:rsidR="00E27FDE" w:rsidRDefault="00E86209">
            <w:pPr>
              <w:rPr>
                <w:szCs w:val="18"/>
              </w:rPr>
            </w:pPr>
            <w:r>
              <w:rPr>
                <w:i/>
                <w:iCs/>
                <w:color w:val="808080"/>
              </w:rPr>
              <w:t>Max 3 blz Arial 10</w:t>
            </w:r>
          </w:p>
        </w:tc>
      </w:tr>
      <w:tr w:rsidR="00E27FDE" w14:paraId="0E6E9B7A" w14:textId="77777777" w:rsidTr="00713420">
        <w:tc>
          <w:tcPr>
            <w:tcW w:w="7177" w:type="dxa"/>
            <w:gridSpan w:val="2"/>
            <w:tcBorders>
              <w:top w:val="inset" w:sz="6" w:space="0" w:color="808080"/>
              <w:left w:val="inset" w:sz="6" w:space="0" w:color="808080"/>
              <w:bottom w:val="inset" w:sz="6" w:space="0" w:color="808080"/>
              <w:right w:val="inset" w:sz="6" w:space="0" w:color="808080"/>
            </w:tcBorders>
            <w:shd w:val="clear" w:color="auto" w:fill="D3D3D3"/>
            <w:tcMar>
              <w:top w:w="30" w:type="dxa"/>
              <w:left w:w="30" w:type="dxa"/>
              <w:bottom w:w="30" w:type="dxa"/>
              <w:right w:w="30" w:type="dxa"/>
            </w:tcMar>
          </w:tcPr>
          <w:p w14:paraId="385D9F4C" w14:textId="77777777" w:rsidR="00E27FDE" w:rsidRDefault="00E86209">
            <w:pPr>
              <w:shd w:val="clear" w:color="auto" w:fill="D3D3D3"/>
              <w:rPr>
                <w:szCs w:val="18"/>
              </w:rPr>
            </w:pPr>
            <w:r>
              <w:t>Totaal gewicht gunningscriteria:</w:t>
            </w:r>
          </w:p>
        </w:tc>
        <w:tc>
          <w:tcPr>
            <w:tcW w:w="850" w:type="dxa"/>
            <w:tcBorders>
              <w:top w:val="inset" w:sz="6" w:space="0" w:color="808080"/>
              <w:left w:val="inset" w:sz="6" w:space="0" w:color="808080"/>
              <w:bottom w:val="inset" w:sz="6" w:space="0" w:color="808080"/>
              <w:right w:val="inset" w:sz="6" w:space="0" w:color="808080"/>
            </w:tcBorders>
            <w:shd w:val="clear" w:color="auto" w:fill="D3D3D3"/>
            <w:tcMar>
              <w:top w:w="30" w:type="dxa"/>
              <w:left w:w="30" w:type="dxa"/>
              <w:bottom w:w="30" w:type="dxa"/>
              <w:right w:w="30" w:type="dxa"/>
            </w:tcMar>
          </w:tcPr>
          <w:p w14:paraId="7AB50ADC" w14:textId="77777777" w:rsidR="00E27FDE" w:rsidRDefault="00E86209">
            <w:pPr>
              <w:shd w:val="clear" w:color="auto" w:fill="D3D3D3"/>
              <w:rPr>
                <w:szCs w:val="18"/>
              </w:rPr>
            </w:pPr>
            <w:r>
              <w:t>100</w:t>
            </w:r>
          </w:p>
        </w:tc>
      </w:tr>
    </w:tbl>
    <w:p w14:paraId="444F4D0B" w14:textId="77777777" w:rsidR="00E86209" w:rsidRPr="00F97807" w:rsidRDefault="00E86209" w:rsidP="00E86209">
      <w:pPr>
        <w:spacing w:after="0"/>
        <w:rPr>
          <w:lang w:val="en-GB"/>
        </w:rPr>
      </w:pPr>
    </w:p>
    <w:p w14:paraId="314B81E7" w14:textId="77777777" w:rsidR="00E86209" w:rsidRPr="007F78C2" w:rsidRDefault="00E86209" w:rsidP="00E86209">
      <w:pPr>
        <w:spacing w:after="0"/>
      </w:pPr>
      <w:r w:rsidRPr="007F78C2">
        <w:t>Aan elk criterium werd een gewicht toegekend. Op basis van de afweging van al deze criteria rekening houdende met het gewicht dat er aan werd toegekend, zal de opdracht gegund worden aan de inschrijver die de economisch voordeligste offerte, vanuit het oogpunt van de aanbestedende overheid, heeft ingediend.</w:t>
      </w:r>
    </w:p>
    <w:p w14:paraId="38C34BC4" w14:textId="77777777" w:rsidR="00E86209" w:rsidRPr="007F78C2" w:rsidRDefault="00E86209" w:rsidP="00E86209">
      <w:pPr>
        <w:spacing w:after="0"/>
      </w:pPr>
    </w:p>
    <w:p w14:paraId="373E77AB" w14:textId="77777777" w:rsidR="00E86209" w:rsidRPr="007F78C2" w:rsidRDefault="00E86209" w:rsidP="00E86209">
      <w:pPr>
        <w:spacing w:after="0"/>
      </w:pPr>
      <w:r w:rsidRPr="007F78C2">
        <w:rPr>
          <w:b/>
          <w:u w:val="single"/>
        </w:rPr>
        <w:t xml:space="preserve">Beoordeling gunningscriteria </w:t>
      </w:r>
      <w:r w:rsidRPr="007F78C2">
        <w:br/>
        <w:t>Om de opdrachtgever toe te laten een beoordeling op te maken, voegt de inschrijver bij zijn inschrijving de nodige documenten, die toelaten elk van de opgesomde (deel)criteria te evalueren.</w:t>
      </w:r>
      <w:r w:rsidRPr="007F78C2">
        <w:br/>
        <w:t>Voor elk deelcriterium zijn de maximaal aantal A4 bladzijden (enkelzijdig) vermeld. Bijkomende informatie die het opgegeven maximaal aantal bladzijden overschrijdt zal niet worden geëvalueerd.</w:t>
      </w:r>
      <w:r w:rsidRPr="007F78C2">
        <w:br/>
        <w:t>De beoordeling van de ingediende documenten gebeurt als volgt:</w:t>
      </w:r>
      <w:r w:rsidRPr="007F78C2">
        <w:br/>
        <w:t>•</w:t>
      </w:r>
      <w:r w:rsidRPr="007F78C2">
        <w:tab/>
        <w:t>Als er geen input van de inschrijver is voor een (deel)criterium, is de behaalde score voor dit (deel)criterium 0 punten. Voor de toekenning van de punten zijn verder de volgende evaluaties mogelijk: onvoldoende – matig – goed – zeer goed – uitmuntend, waarbij elke evaluatie oplopend 1/5de van de toe te kennen punten per onderdeel vertegenwoordigd. In geval van een beoordeling op 10 punten, zou dan bv. de score “goed” 6 punten betekenen. Een score van 7 punten representeert dan de beoordeling goed tot zeer goed. De kleinste score die kan toegekend worden bedraagt telkens 1/10de van de toe te kennen punten; in geval van 5 toe te kennen punten, kan dus beoordeeld worden tot op 0,5 punt na de komma.</w:t>
      </w:r>
      <w:r w:rsidRPr="007F78C2">
        <w:br/>
        <w:t>•</w:t>
      </w:r>
      <w:r w:rsidRPr="007F78C2">
        <w:tab/>
        <w:t xml:space="preserve">Als de input van de inschrijver conform is met het bestek, behaalt de inschrijver 60% </w:t>
      </w:r>
      <w:r w:rsidRPr="007F78C2">
        <w:lastRenderedPageBreak/>
        <w:t>van de maximale score voor het deelcriterium.</w:t>
      </w:r>
      <w:r w:rsidRPr="007F78C2">
        <w:br/>
        <w:t>•</w:t>
      </w:r>
      <w:r w:rsidRPr="007F78C2">
        <w:tab/>
        <w:t>Waar bij het nazicht blijkt dat de inschrijver een nuttige meerwaarde biedt voor de Opdrachtgever, wordt een score van meer dan 60% van de maximale score voor het deelcriterium toegekend.</w:t>
      </w:r>
      <w:r w:rsidRPr="007F78C2">
        <w:br/>
        <w:t>•</w:t>
      </w:r>
      <w:r w:rsidRPr="007F78C2">
        <w:tab/>
        <w:t>Als bij het nazicht blijkt dat de inschrijver tekortschiet t.o.v. het bestek, wordt een score van minder dan 60% van de maximale score voor het deelcriterium toegekend</w:t>
      </w:r>
      <w:r w:rsidRPr="007F78C2">
        <w:br/>
        <w:t>Bij het samenstellen van de offerte dient de structuur van het bestek te worden gevolgd. Het geheel moet ordelijk, systematisch en overzichtelijk zijn. Documenten zonder duidelijke verwijzing met nummering en naam van het desbetreffende deelcriterium waar het toe behoort zullen niet worden geëvalueerd.</w:t>
      </w:r>
      <w:r w:rsidRPr="007F78C2">
        <w:br/>
      </w:r>
    </w:p>
    <w:p w14:paraId="7281B050" w14:textId="77777777" w:rsidR="00E86209" w:rsidRPr="000352EC" w:rsidRDefault="00E86209" w:rsidP="00E86209"/>
    <w:p w14:paraId="7455DB0E" w14:textId="77777777" w:rsidR="00E86209" w:rsidRPr="0083550A" w:rsidRDefault="00E86209" w:rsidP="00E86209">
      <w:pPr>
        <w:keepNext/>
        <w:spacing w:after="0"/>
      </w:pPr>
    </w:p>
    <w:p w14:paraId="1CC19ACE" w14:textId="77777777" w:rsidR="00E86209" w:rsidRDefault="00E86209" w:rsidP="00136F59">
      <w:pPr>
        <w:spacing w:after="0"/>
        <w:rPr>
          <w:b/>
          <w:u w:val="single"/>
        </w:rPr>
      </w:pPr>
    </w:p>
    <w:sectPr w:rsidR="00E86209" w:rsidSect="0083550A">
      <w:footerReference w:type="default" r:id="rId18"/>
      <w:pgSz w:w="11906" w:h="16838" w:code="9"/>
      <w:pgMar w:top="1467" w:right="1418" w:bottom="1418" w:left="2835" w:header="851" w:footer="71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258D7" w14:textId="77777777" w:rsidR="00E86209" w:rsidRDefault="00E86209">
      <w:pPr>
        <w:spacing w:after="0"/>
      </w:pPr>
      <w:r>
        <w:separator/>
      </w:r>
    </w:p>
  </w:endnote>
  <w:endnote w:type="continuationSeparator" w:id="0">
    <w:p w14:paraId="0237779E" w14:textId="77777777" w:rsidR="00E86209" w:rsidRDefault="00E8620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HelveticaNeue-Light">
    <w:altName w:val="Helvetica Neue Light"/>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991DD" w14:textId="77777777" w:rsidR="00E86209" w:rsidRDefault="00E86209" w:rsidP="00E86209">
    <w:pPr>
      <w:pStyle w:val="Voettekst"/>
      <w:rPr>
        <w:rStyle w:val="Paginanummer"/>
      </w:rPr>
    </w:pPr>
    <w:r>
      <w:rPr>
        <w:rStyle w:val="Paginanummer"/>
      </w:rPr>
      <w:fldChar w:fldCharType="begin"/>
    </w:r>
    <w:r>
      <w:rPr>
        <w:rStyle w:val="Paginanummer"/>
      </w:rPr>
      <w:instrText xml:space="preserve">PAGE  </w:instrText>
    </w:r>
    <w:r>
      <w:rPr>
        <w:rStyle w:val="Paginanummer"/>
      </w:rPr>
      <w:fldChar w:fldCharType="end"/>
    </w:r>
  </w:p>
  <w:p w14:paraId="256DA5A7" w14:textId="77777777" w:rsidR="00E86209" w:rsidRDefault="00E86209" w:rsidP="00E8620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0B83D" w14:textId="77777777" w:rsidR="00E86209" w:rsidRPr="00825F56" w:rsidRDefault="00E86209" w:rsidP="00E86209">
    <w:pPr>
      <w:pStyle w:val="Voettekst"/>
    </w:pPr>
    <w:r>
      <w:tab/>
    </w:r>
  </w:p>
  <w:p w14:paraId="6AC8A6A4" w14:textId="77777777" w:rsidR="00E86209" w:rsidRPr="00825F56" w:rsidRDefault="00E86209" w:rsidP="00E86209">
    <w:pPr>
      <w:pStyle w:val="Basisalinea"/>
      <w:tabs>
        <w:tab w:val="right" w:pos="7875"/>
      </w:tabs>
      <w:spacing w:line="240" w:lineRule="auto"/>
      <w:ind w:left="1134" w:hanging="1134"/>
      <w:rPr>
        <w:rFonts w:ascii="Arial" w:hAnsi="Arial" w:cs="Arial"/>
        <w:sz w:val="13"/>
        <w:szCs w:val="13"/>
      </w:rPr>
    </w:pPr>
  </w:p>
  <w:p w14:paraId="2EADE169" w14:textId="77777777" w:rsidR="00E86209" w:rsidRPr="00825F56" w:rsidRDefault="00E86209" w:rsidP="00E86209">
    <w:pPr>
      <w:pStyle w:val="Basisalinea"/>
      <w:tabs>
        <w:tab w:val="left" w:pos="2850"/>
      </w:tabs>
      <w:spacing w:line="240" w:lineRule="auto"/>
      <w:ind w:left="1134" w:hanging="1134"/>
      <w:rPr>
        <w:rFonts w:ascii="Arial" w:hAnsi="Arial" w:cs="Arial"/>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D6496" w14:textId="77777777" w:rsidR="00E86209" w:rsidRDefault="00E86209" w:rsidP="00E86209">
    <w:pPr>
      <w:pStyle w:val="Voettekst"/>
    </w:pPr>
    <w:r>
      <w:rPr>
        <w:lang w:eastAsia="nl-BE"/>
      </w:rPr>
      <mc:AlternateContent>
        <mc:Choice Requires="wps">
          <w:drawing>
            <wp:anchor distT="0" distB="0" distL="114300" distR="114300" simplePos="0" relativeHeight="251662336" behindDoc="0" locked="0" layoutInCell="1" allowOverlap="1" wp14:anchorId="0458787D" wp14:editId="5112FAF9">
              <wp:simplePos x="0" y="0"/>
              <wp:positionH relativeFrom="page">
                <wp:posOffset>1222375</wp:posOffset>
              </wp:positionH>
              <wp:positionV relativeFrom="page">
                <wp:posOffset>9239885</wp:posOffset>
              </wp:positionV>
              <wp:extent cx="1393190" cy="777240"/>
              <wp:effectExtent l="3175" t="635" r="3810" b="3175"/>
              <wp:wrapNone/>
              <wp:docPr id="3" name="Tekstvak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777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833EAA" w14:textId="77777777" w:rsidR="00E86209" w:rsidRPr="009E0591" w:rsidRDefault="00E86209" w:rsidP="00E86209">
                          <w:pPr>
                            <w:tabs>
                              <w:tab w:val="left" w:pos="426"/>
                              <w:tab w:val="left" w:pos="709"/>
                            </w:tabs>
                            <w:ind w:right="-205"/>
                            <w:jc w:val="right"/>
                            <w:rPr>
                              <w:b/>
                              <w:bCs/>
                              <w:color w:val="BFBFBF"/>
                              <w:sz w:val="17"/>
                              <w:szCs w:val="17"/>
                            </w:rPr>
                          </w:pPr>
                          <w:r w:rsidRPr="00FE3B85">
                            <w:rPr>
                              <w:b/>
                              <w:bCs/>
                              <w:sz w:val="17"/>
                              <w:szCs w:val="17"/>
                            </w:rPr>
                            <w:t>Ingenium nv</w:t>
                          </w:r>
                          <w:r>
                            <w:rPr>
                              <w:b/>
                              <w:bCs/>
                              <w:sz w:val="17"/>
                              <w:szCs w:val="17"/>
                            </w:rPr>
                            <w:br/>
                          </w:r>
                          <w:r w:rsidRPr="00FE3B85">
                            <w:rPr>
                              <w:sz w:val="17"/>
                              <w:szCs w:val="17"/>
                            </w:rPr>
                            <w:t>Nieuwe Sint-Annadreef 23</w:t>
                          </w:r>
                          <w:r>
                            <w:rPr>
                              <w:sz w:val="17"/>
                              <w:szCs w:val="17"/>
                            </w:rPr>
                            <w:br/>
                          </w:r>
                          <w:r w:rsidRPr="003F2526">
                            <w:rPr>
                              <w:sz w:val="17"/>
                              <w:szCs w:val="17"/>
                            </w:rPr>
                            <w:t>8200 Brugge</w:t>
                          </w:r>
                          <w:r w:rsidRPr="003F2526">
                            <w:rPr>
                              <w:sz w:val="17"/>
                              <w:szCs w:val="17"/>
                            </w:rPr>
                            <w:br/>
                          </w:r>
                          <w:r>
                            <w:rPr>
                              <w:sz w:val="17"/>
                              <w:szCs w:val="17"/>
                            </w:rPr>
                            <w:tab/>
                          </w:r>
                          <w:r w:rsidRPr="003F2526">
                            <w:rPr>
                              <w:sz w:val="17"/>
                              <w:szCs w:val="17"/>
                            </w:rPr>
                            <w:t>+32(0)50 40 45 30</w:t>
                          </w:r>
                          <w:r>
                            <w:rPr>
                              <w:sz w:val="17"/>
                              <w:szCs w:val="17"/>
                            </w:rPr>
                            <w:t xml:space="preserve"> </w:t>
                          </w:r>
                          <w:r>
                            <w:rPr>
                              <w:sz w:val="17"/>
                              <w:szCs w:val="17"/>
                            </w:rPr>
                            <w:br/>
                          </w:r>
                          <w:r>
                            <w:rPr>
                              <w:sz w:val="17"/>
                              <w:szCs w:val="17"/>
                            </w:rPr>
                            <w:tab/>
                          </w:r>
                          <w:r w:rsidRPr="003F2526">
                            <w:rPr>
                              <w:sz w:val="17"/>
                              <w:szCs w:val="17"/>
                            </w:rPr>
                            <w:t>info@ingenium.be</w:t>
                          </w:r>
                          <w:r>
                            <w:rPr>
                              <w:sz w:val="17"/>
                              <w:szCs w:val="17"/>
                            </w:rPr>
                            <w:t xml:space="preserve"> </w:t>
                          </w:r>
                          <w:r w:rsidRPr="003F2526">
                            <w:rPr>
                              <w:sz w:val="17"/>
                              <w:szCs w:val="17"/>
                            </w:rPr>
                            <w:br/>
                          </w:r>
                          <w:r>
                            <w:rPr>
                              <w:bCs/>
                              <w:sz w:val="17"/>
                              <w:szCs w:val="17"/>
                            </w:rPr>
                            <w:tab/>
                          </w:r>
                          <w:r w:rsidRPr="00F924C0">
                            <w:rPr>
                              <w:bCs/>
                              <w:sz w:val="17"/>
                              <w:szCs w:val="17"/>
                            </w:rPr>
                            <w:t>www.ingenium.be</w:t>
                          </w:r>
                          <w:r>
                            <w:rPr>
                              <w:bCs/>
                              <w:sz w:val="17"/>
                              <w:szCs w:val="17"/>
                            </w:rPr>
                            <w:t xml:space="preserve"> </w:t>
                          </w:r>
                        </w:p>
                      </w:txbxContent>
                    </wps:txbx>
                    <wps:bodyPr rot="0" vert="horz" wrap="square" lIns="0" tIns="0" rIns="144018"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58787D" id="_x0000_t202" coordsize="21600,21600" o:spt="202" path="m,l,21600r21600,l21600,xe">
              <v:stroke joinstyle="miter"/>
              <v:path gradientshapeok="t" o:connecttype="rect"/>
            </v:shapetype>
            <v:shape id="_x0000_s1033" type="#_x0000_t202" style="position:absolute;margin-left:96.25pt;margin-top:727.55pt;width:109.7pt;height:61.2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" filled="f" stroked="f">
              <v:textbox inset="0,0,11.34pt,0">
                <w:txbxContent>
                  <w:p w14:paraId="32833EAA" w14:textId="77777777" w:rsidR="00E86209" w:rsidRPr="009E0591" w:rsidRDefault="00E86209" w:rsidP="00E86209">
                    <w:pPr>
                      <w:tabs>
                        <w:tab w:val="left" w:pos="426"/>
                        <w:tab w:val="left" w:pos="709"/>
                      </w:tabs>
                      <w:ind w:right="-205"/>
                      <w:jc w:val="right"/>
                      <w:rPr>
                        <w:b/>
                        <w:bCs/>
                        <w:color w:val="BFBFBF"/>
                        <w:sz w:val="17"/>
                        <w:szCs w:val="17"/>
                      </w:rPr>
                    </w:pPr>
                    <w:r w:rsidRPr="00FE3B85">
                      <w:rPr>
                        <w:b/>
                        <w:bCs/>
                        <w:sz w:val="17"/>
                        <w:szCs w:val="17"/>
                      </w:rPr>
                      <w:t>Ingenium nv</w:t>
                    </w:r>
                    <w:r>
                      <w:rPr>
                        <w:b/>
                        <w:bCs/>
                        <w:sz w:val="17"/>
                        <w:szCs w:val="17"/>
                      </w:rPr>
                      <w:br/>
                    </w:r>
                    <w:r w:rsidRPr="00FE3B85">
                      <w:rPr>
                        <w:sz w:val="17"/>
                        <w:szCs w:val="17"/>
                      </w:rPr>
                      <w:t>Nieuwe Sint-Annadreef 23</w:t>
                    </w:r>
                    <w:r>
                      <w:rPr>
                        <w:sz w:val="17"/>
                        <w:szCs w:val="17"/>
                      </w:rPr>
                      <w:br/>
                    </w:r>
                    <w:r w:rsidRPr="003F2526">
                      <w:rPr>
                        <w:sz w:val="17"/>
                        <w:szCs w:val="17"/>
                      </w:rPr>
                      <w:t>8200 Brugge</w:t>
                    </w:r>
                    <w:r w:rsidRPr="003F2526">
                      <w:rPr>
                        <w:sz w:val="17"/>
                        <w:szCs w:val="17"/>
                      </w:rPr>
                      <w:br/>
                    </w:r>
                    <w:r>
                      <w:rPr>
                        <w:sz w:val="17"/>
                        <w:szCs w:val="17"/>
                      </w:rPr>
                      <w:tab/>
                    </w:r>
                    <w:r w:rsidRPr="003F2526">
                      <w:rPr>
                        <w:sz w:val="17"/>
                        <w:szCs w:val="17"/>
                      </w:rPr>
                      <w:t>+32(0)50 40 45 30</w:t>
                    </w:r>
                    <w:r>
                      <w:rPr>
                        <w:sz w:val="17"/>
                        <w:szCs w:val="17"/>
                      </w:rPr>
                      <w:t xml:space="preserve"> </w:t>
                    </w:r>
                    <w:r>
                      <w:rPr>
                        <w:sz w:val="17"/>
                        <w:szCs w:val="17"/>
                      </w:rPr>
                      <w:br/>
                    </w:r>
                    <w:r>
                      <w:rPr>
                        <w:sz w:val="17"/>
                        <w:szCs w:val="17"/>
                      </w:rPr>
                      <w:tab/>
                    </w:r>
                    <w:r w:rsidRPr="003F2526">
                      <w:rPr>
                        <w:sz w:val="17"/>
                        <w:szCs w:val="17"/>
                      </w:rPr>
                      <w:t>info@ingenium.be</w:t>
                    </w:r>
                    <w:r>
                      <w:rPr>
                        <w:sz w:val="17"/>
                        <w:szCs w:val="17"/>
                      </w:rPr>
                      <w:t xml:space="preserve"> </w:t>
                    </w:r>
                    <w:r w:rsidRPr="003F2526">
                      <w:rPr>
                        <w:sz w:val="17"/>
                        <w:szCs w:val="17"/>
                      </w:rPr>
                      <w:br/>
                    </w:r>
                    <w:r>
                      <w:rPr>
                        <w:bCs/>
                        <w:sz w:val="17"/>
                        <w:szCs w:val="17"/>
                      </w:rPr>
                      <w:tab/>
                    </w:r>
                    <w:r w:rsidRPr="00F924C0">
                      <w:rPr>
                        <w:bCs/>
                        <w:sz w:val="17"/>
                        <w:szCs w:val="17"/>
                      </w:rPr>
                      <w:t>www.ingenium.be</w:t>
                    </w:r>
                    <w:r>
                      <w:rPr>
                        <w:bCs/>
                        <w:sz w:val="17"/>
                        <w:szCs w:val="17"/>
                      </w:rPr>
                      <w:t xml:space="preserve"> </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A1289" w14:textId="77777777" w:rsidR="00E86209" w:rsidRPr="00A05931" w:rsidRDefault="00E86209" w:rsidP="00E86209">
    <w:pPr>
      <w:pStyle w:val="Voettekst"/>
      <w:tabs>
        <w:tab w:val="clear" w:pos="4536"/>
      </w:tabs>
      <w:rPr>
        <w:szCs w:val="13"/>
      </w:rPr>
    </w:pPr>
    <w:r>
      <w:rPr>
        <w:szCs w:val="13"/>
        <w:lang w:eastAsia="nl-BE"/>
      </w:rPr>
      <w:drawing>
        <wp:anchor distT="0" distB="0" distL="114300" distR="114300" simplePos="0" relativeHeight="251658240" behindDoc="0" locked="0" layoutInCell="1" allowOverlap="1" wp14:anchorId="0DA0E5CC" wp14:editId="709C7F59">
          <wp:simplePos x="0" y="0"/>
          <wp:positionH relativeFrom="column">
            <wp:posOffset>-1336040</wp:posOffset>
          </wp:positionH>
          <wp:positionV relativeFrom="paragraph">
            <wp:posOffset>-158115</wp:posOffset>
          </wp:positionV>
          <wp:extent cx="911225" cy="327025"/>
          <wp:effectExtent l="0" t="0" r="0" b="0"/>
          <wp:wrapSquare wrapText="bothSides"/>
          <wp:docPr id="1"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1225" cy="327025"/>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000000"/>
        <w:szCs w:val="13"/>
      </w:rPr>
      <w:t>17005.018</w:t>
    </w:r>
    <w:r w:rsidRPr="00A05931">
      <w:rPr>
        <w:szCs w:val="13"/>
      </w:rPr>
      <w:t xml:space="preserve">  • </w:t>
    </w:r>
    <w:r w:rsidRPr="00A05931">
      <w:rPr>
        <w:color w:val="000000"/>
        <w:szCs w:val="13"/>
      </w:rPr>
      <w:t>OEPC Boeverbos - Selectieleidraad</w:t>
    </w:r>
    <w:r w:rsidRPr="00A05931">
      <w:rPr>
        <w:szCs w:val="13"/>
      </w:rPr>
      <w:tab/>
      <w:t xml:space="preserve">Inhoud: blad </w:t>
    </w:r>
    <w:r w:rsidRPr="00A05931">
      <w:rPr>
        <w:szCs w:val="13"/>
      </w:rPr>
      <w:fldChar w:fldCharType="begin"/>
    </w:r>
    <w:r w:rsidRPr="00A05931">
      <w:rPr>
        <w:szCs w:val="13"/>
      </w:rPr>
      <w:instrText>PAGE   \* MERGEFORMAT</w:instrText>
    </w:r>
    <w:r w:rsidRPr="00A05931">
      <w:rPr>
        <w:szCs w:val="13"/>
      </w:rPr>
      <w:fldChar w:fldCharType="separate"/>
    </w:r>
    <w:r w:rsidR="00994E10">
      <w:rPr>
        <w:szCs w:val="13"/>
      </w:rPr>
      <w:t>3</w:t>
    </w:r>
    <w:r w:rsidRPr="00A05931">
      <w:rPr>
        <w:szCs w:val="13"/>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70343" w14:textId="77777777" w:rsidR="00E86209" w:rsidRPr="00825F56" w:rsidRDefault="00E86209" w:rsidP="00136F59">
    <w:pPr>
      <w:pStyle w:val="Voettekst"/>
      <w:tabs>
        <w:tab w:val="clear" w:pos="4536"/>
      </w:tabs>
    </w:pPr>
    <w:r>
      <w:rPr>
        <w:lang w:eastAsia="nl-BE"/>
      </w:rPr>
      <w:drawing>
        <wp:anchor distT="0" distB="0" distL="114300" distR="114300" simplePos="0" relativeHeight="251664384" behindDoc="0" locked="0" layoutInCell="1" allowOverlap="1" wp14:anchorId="3ECE7B09" wp14:editId="1252CBEF">
          <wp:simplePos x="0" y="0"/>
          <wp:positionH relativeFrom="column">
            <wp:posOffset>-1308100</wp:posOffset>
          </wp:positionH>
          <wp:positionV relativeFrom="paragraph">
            <wp:posOffset>-143510</wp:posOffset>
          </wp:positionV>
          <wp:extent cx="911225" cy="327025"/>
          <wp:effectExtent l="0" t="0" r="3175" b="0"/>
          <wp:wrapSquare wrapText="bothSides"/>
          <wp:docPr id="27"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1225" cy="327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5F56">
      <w:rPr>
        <w:bCs/>
        <w:color w:val="000000"/>
      </w:rPr>
      <w:t>17005.0</w:t>
    </w:r>
    <w:r>
      <w:rPr>
        <w:bCs/>
        <w:color w:val="000000"/>
      </w:rPr>
      <w:t>18</w:t>
    </w:r>
    <w:r w:rsidRPr="00825F56">
      <w:t xml:space="preserve">  •</w:t>
    </w:r>
    <w:r>
      <w:t xml:space="preserve"> </w:t>
    </w:r>
    <w:r w:rsidRPr="00AE4F52">
      <w:rPr>
        <w:rFonts w:cs="HelveticaNeue-Light"/>
        <w:color w:val="4C4C4C"/>
        <w:spacing w:val="3"/>
      </w:rPr>
      <w:t>OEPC Boeverbos - Selectieleidraad</w:t>
    </w:r>
    <w:r>
      <w:rPr>
        <w:rFonts w:cs="HelveticaNeue-Light"/>
        <w:color w:val="4C4C4C"/>
        <w:spacing w:val="3"/>
      </w:rPr>
      <w:tab/>
      <w:t>A</w:t>
    </w:r>
    <w:r w:rsidRPr="00AE4F52">
      <w:rPr>
        <w:rFonts w:cs="HelveticaNeue-Light"/>
        <w:color w:val="4C4C4C"/>
        <w:spacing w:val="3"/>
      </w:rPr>
      <w:fldChar w:fldCharType="begin"/>
    </w:r>
    <w:r w:rsidRPr="00AE4F52">
      <w:rPr>
        <w:rFonts w:cs="HelveticaNeue-Light"/>
        <w:color w:val="4C4C4C"/>
        <w:spacing w:val="3"/>
      </w:rPr>
      <w:instrText>PAGE   \* MERGEFORMAT</w:instrText>
    </w:r>
    <w:r w:rsidRPr="00AE4F52">
      <w:rPr>
        <w:rFonts w:cs="HelveticaNeue-Light"/>
        <w:color w:val="4C4C4C"/>
        <w:spacing w:val="3"/>
      </w:rPr>
      <w:fldChar w:fldCharType="separate"/>
    </w:r>
    <w:r w:rsidR="00994E10" w:rsidRPr="00994E10">
      <w:rPr>
        <w:rFonts w:cs="HelveticaNeue-Light"/>
        <w:color w:val="4C4C4C"/>
        <w:spacing w:val="3"/>
        <w:lang w:val="nl-NL"/>
      </w:rPr>
      <w:t>4</w:t>
    </w:r>
    <w:r w:rsidRPr="00AE4F52">
      <w:rPr>
        <w:rFonts w:cs="HelveticaNeue-Light"/>
        <w:color w:val="4C4C4C"/>
        <w:spacing w:val="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AADE0" w14:textId="77777777" w:rsidR="00E86209" w:rsidRDefault="00E86209">
      <w:pPr>
        <w:spacing w:after="0"/>
      </w:pPr>
      <w:r>
        <w:separator/>
      </w:r>
    </w:p>
  </w:footnote>
  <w:footnote w:type="continuationSeparator" w:id="0">
    <w:p w14:paraId="3A0B77F5" w14:textId="77777777" w:rsidR="00E86209" w:rsidRDefault="00E8620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8C19F" w14:textId="77777777" w:rsidR="00E86209" w:rsidRDefault="00E86209">
    <w:pPr>
      <w:pStyle w:val="Koptekst"/>
    </w:pPr>
    <w:r>
      <w:rPr>
        <w:noProof/>
        <w:lang w:eastAsia="nl-BE"/>
      </w:rPr>
      <mc:AlternateContent>
        <mc:Choice Requires="wps">
          <w:drawing>
            <wp:anchor distT="0" distB="0" distL="114300" distR="114300" simplePos="0" relativeHeight="251659264" behindDoc="0" locked="0" layoutInCell="1" allowOverlap="1" wp14:anchorId="5913907F" wp14:editId="5E9B2C94">
              <wp:simplePos x="0" y="0"/>
              <wp:positionH relativeFrom="page">
                <wp:posOffset>2907030</wp:posOffset>
              </wp:positionH>
              <wp:positionV relativeFrom="page">
                <wp:posOffset>834390</wp:posOffset>
              </wp:positionV>
              <wp:extent cx="0" cy="9253220"/>
              <wp:effectExtent l="11430" t="5715" r="7620" b="8890"/>
              <wp:wrapNone/>
              <wp:docPr id="9" name="Rechte verbindingslijn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253220"/>
                      </a:xfrm>
                      <a:prstGeom prst="line">
                        <a:avLst/>
                      </a:prstGeom>
                      <a:noFill/>
                      <a:ln w="6350" algn="ctr">
                        <a:solidFill>
                          <a:srgbClr val="4C4C4C"/>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077A91F" id="Rechte verbindingslijn 5"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228.9pt,65.7pt" to="228.9pt,79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" strokecolor="#4c4c4c" strokeweight=".5pt">
              <w10:wrap anchorx="page" anchory="page"/>
            </v:line>
          </w:pict>
        </mc:Fallback>
      </mc:AlternateContent>
    </w:r>
    <w:r>
      <w:rPr>
        <w:noProof/>
        <w:lang w:eastAsia="nl-BE"/>
      </w:rPr>
      <w:drawing>
        <wp:anchor distT="0" distB="0" distL="114300" distR="114300" simplePos="0" relativeHeight="251660288" behindDoc="0" locked="0" layoutInCell="1" allowOverlap="1" wp14:anchorId="020A1ECF" wp14:editId="594C9409">
          <wp:simplePos x="0" y="0"/>
          <wp:positionH relativeFrom="page">
            <wp:posOffset>1537335</wp:posOffset>
          </wp:positionH>
          <wp:positionV relativeFrom="page">
            <wp:posOffset>720090</wp:posOffset>
          </wp:positionV>
          <wp:extent cx="1079500" cy="1079500"/>
          <wp:effectExtent l="0" t="0" r="0" b="0"/>
          <wp:wrapSquare wrapText="bothSides"/>
          <wp:docPr id="5" name="Afbeelding 18" descr="Kristof HD:Users:magenta: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8" descr="Kristof HD:Users:magenta:Desktop: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nl-BE"/>
      </w:rPr>
      <mc:AlternateContent>
        <mc:Choice Requires="wps">
          <w:drawing>
            <wp:anchor distT="0" distB="0" distL="114300" distR="114300" simplePos="0" relativeHeight="251661312" behindDoc="0" locked="0" layoutInCell="1" allowOverlap="1" wp14:anchorId="69D7F6E2" wp14:editId="1D27363D">
              <wp:simplePos x="0" y="0"/>
              <wp:positionH relativeFrom="page">
                <wp:posOffset>720090</wp:posOffset>
              </wp:positionH>
              <wp:positionV relativeFrom="page">
                <wp:posOffset>8054975</wp:posOffset>
              </wp:positionV>
              <wp:extent cx="1896745" cy="949325"/>
              <wp:effectExtent l="0" t="0" r="2540" b="0"/>
              <wp:wrapNone/>
              <wp:docPr id="4" name="Tekstvak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745" cy="949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5FCDF1" w14:textId="77777777" w:rsidR="00E86209" w:rsidRPr="00FE3B85" w:rsidRDefault="00E86209" w:rsidP="00E86209">
                          <w:pPr>
                            <w:pStyle w:val="Basisalinea"/>
                            <w:spacing w:line="240" w:lineRule="auto"/>
                            <w:jc w:val="right"/>
                            <w:rPr>
                              <w:rFonts w:ascii="Arial" w:hAnsi="Arial" w:cs="HelveticaNeue-Light"/>
                              <w:color w:val="4C4C4C"/>
                              <w:spacing w:val="3"/>
                              <w:sz w:val="13"/>
                              <w:szCs w:val="13"/>
                            </w:rPr>
                          </w:pPr>
                          <w:r w:rsidRPr="00FE3B85">
                            <w:rPr>
                              <w:rFonts w:ascii="Arial" w:hAnsi="Arial" w:cs="HelveticaNeue-Light"/>
                              <w:color w:val="4C4C4C"/>
                              <w:spacing w:val="3"/>
                              <w:sz w:val="13"/>
                              <w:szCs w:val="13"/>
                            </w:rPr>
                            <w:t>Huidig document mag enkel worden aangewend voor het doel waarvoor het bestemd is. Ingenium nv behoudt de volledige intellectuele eigendom ervan. Niets uit dit document mag worden gekopieerd, gedupliceerd, vertaald, aangepast of verspreid zonder voorafgaande schriftelijke toestemming van Ingenium nv. Elke vorm van reprod</w:t>
                          </w:r>
                          <w:r>
                            <w:rPr>
                              <w:rFonts w:ascii="Arial" w:hAnsi="Arial" w:cs="HelveticaNeue-Light"/>
                              <w:color w:val="4C4C4C"/>
                              <w:spacing w:val="3"/>
                              <w:sz w:val="13"/>
                              <w:szCs w:val="13"/>
                            </w:rPr>
                            <w:t>u</w:t>
                          </w:r>
                          <w:r w:rsidRPr="00FE3B85">
                            <w:rPr>
                              <w:rFonts w:ascii="Arial" w:hAnsi="Arial" w:cs="HelveticaNeue-Light"/>
                              <w:color w:val="4C4C4C"/>
                              <w:spacing w:val="3"/>
                              <w:sz w:val="13"/>
                              <w:szCs w:val="13"/>
                            </w:rPr>
                            <w:t>ctie van dit document of delen ervan is verboden, zowel voor informatieve, educatieve, publicitaire als andere doeleinden.</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69D7F6E2" id="_x0000_t202" coordsize="21600,21600" o:spt="202" path="m,l,21600r21600,l21600,xe">
              <v:stroke joinstyle="miter"/>
              <v:path gradientshapeok="t" o:connecttype="rect"/>
            </v:shapetype>
            <v:shape id="_x0000_s1032" type="#_x0000_t202" style="position:absolute;margin-left:56.7pt;margin-top:634.25pt;width:149.35pt;height:74.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" filled="f" stroked="f">
              <v:textbox style="mso-fit-shape-to-text:t" inset="0,0,0,0">
                <w:txbxContent>
                  <w:p w14:paraId="075FCDF1" w14:textId="77777777" w:rsidR="00E86209" w:rsidRPr="00FE3B85" w:rsidRDefault="00E86209" w:rsidP="00E86209">
                    <w:pPr>
                      <w:pStyle w:val="Basisalinea"/>
                      <w:spacing w:line="240" w:lineRule="auto"/>
                      <w:jc w:val="right"/>
                      <w:rPr>
                        <w:rFonts w:ascii="Arial" w:hAnsi="Arial" w:cs="HelveticaNeue-Light"/>
                        <w:color w:val="4C4C4C"/>
                        <w:spacing w:val="3"/>
                        <w:sz w:val="13"/>
                        <w:szCs w:val="13"/>
                      </w:rPr>
                    </w:pPr>
                    <w:r w:rsidRPr="00FE3B85">
                      <w:rPr>
                        <w:rFonts w:ascii="Arial" w:hAnsi="Arial" w:cs="HelveticaNeue-Light"/>
                        <w:color w:val="4C4C4C"/>
                        <w:spacing w:val="3"/>
                        <w:sz w:val="13"/>
                        <w:szCs w:val="13"/>
                      </w:rPr>
                      <w:t>Huidig document mag enkel worden aangewend voor het doel waarvoor het bestemd is. Ingenium nv behoudt de volledige intellectuele eigendom ervan. Niets uit dit document mag worden gekopieerd, gedupliceerd, vertaald, aangepast of verspreid zonder voorafgaande schriftelijke toestemming van Ingenium nv. Elke vorm van reprod</w:t>
                    </w:r>
                    <w:r>
                      <w:rPr>
                        <w:rFonts w:ascii="Arial" w:hAnsi="Arial" w:cs="HelveticaNeue-Light"/>
                        <w:color w:val="4C4C4C"/>
                        <w:spacing w:val="3"/>
                        <w:sz w:val="13"/>
                        <w:szCs w:val="13"/>
                      </w:rPr>
                      <w:t>u</w:t>
                    </w:r>
                    <w:r w:rsidRPr="00FE3B85">
                      <w:rPr>
                        <w:rFonts w:ascii="Arial" w:hAnsi="Arial" w:cs="HelveticaNeue-Light"/>
                        <w:color w:val="4C4C4C"/>
                        <w:spacing w:val="3"/>
                        <w:sz w:val="13"/>
                        <w:szCs w:val="13"/>
                      </w:rPr>
                      <w:t>ctie van dit document of delen ervan is verboden, zowel voor informatieve, educatieve, publicitaire als andere doeleinden.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95330" w14:textId="77777777" w:rsidR="00E86209" w:rsidRDefault="00E86209" w:rsidP="00E86209">
    <w:pPr>
      <w:pStyle w:val="Koptekst"/>
    </w:pPr>
    <w:r>
      <w:rPr>
        <w:noProof/>
        <w:lang w:eastAsia="nl-BE"/>
      </w:rPr>
      <mc:AlternateContent>
        <mc:Choice Requires="wps">
          <w:drawing>
            <wp:anchor distT="0" distB="0" distL="114300" distR="114300" simplePos="0" relativeHeight="251663360" behindDoc="0" locked="0" layoutInCell="1" allowOverlap="1" wp14:anchorId="6032F8B3" wp14:editId="1E7BC77E">
              <wp:simplePos x="0" y="0"/>
              <wp:positionH relativeFrom="page">
                <wp:posOffset>1533525</wp:posOffset>
              </wp:positionH>
              <wp:positionV relativeFrom="page">
                <wp:posOffset>721995</wp:posOffset>
              </wp:positionV>
              <wp:extent cx="0" cy="9342120"/>
              <wp:effectExtent l="9525" t="7620" r="9525" b="13335"/>
              <wp:wrapNone/>
              <wp:docPr id="2" name="Rechte verbindingslijn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42120"/>
                      </a:xfrm>
                      <a:prstGeom prst="line">
                        <a:avLst/>
                      </a:prstGeom>
                      <a:noFill/>
                      <a:ln w="6350" algn="ctr">
                        <a:solidFill>
                          <a:srgbClr val="4C4C4C"/>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90B1BA0" id="Rechte verbindingslijn 28"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120.75pt,56.85pt" to="120.75pt,79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" strokecolor="#4c4c4c" strokeweight=".5pt">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62871"/>
    <w:multiLevelType w:val="hybridMultilevel"/>
    <w:tmpl w:val="62ACC36E"/>
    <w:lvl w:ilvl="0" w:tplc="DBAAB440">
      <w:start w:val="1"/>
      <w:numFmt w:val="upperRoman"/>
      <w:lvlText w:val="DEEL %1."/>
      <w:lvlJc w:val="left"/>
      <w:pPr>
        <w:ind w:left="720" w:hanging="360"/>
      </w:pPr>
      <w:rPr>
        <w:rFonts w:hint="default"/>
      </w:rPr>
    </w:lvl>
    <w:lvl w:ilvl="1" w:tplc="844CD5F0">
      <w:start w:val="1"/>
      <w:numFmt w:val="lowerLetter"/>
      <w:lvlText w:val="%2."/>
      <w:lvlJc w:val="left"/>
      <w:pPr>
        <w:ind w:left="1440" w:hanging="360"/>
      </w:pPr>
    </w:lvl>
    <w:lvl w:ilvl="2" w:tplc="08B67046" w:tentative="1">
      <w:start w:val="1"/>
      <w:numFmt w:val="lowerRoman"/>
      <w:lvlText w:val="%3."/>
      <w:lvlJc w:val="right"/>
      <w:pPr>
        <w:ind w:left="2160" w:hanging="180"/>
      </w:pPr>
    </w:lvl>
    <w:lvl w:ilvl="3" w:tplc="C310BFDC" w:tentative="1">
      <w:start w:val="1"/>
      <w:numFmt w:val="decimal"/>
      <w:lvlText w:val="%4."/>
      <w:lvlJc w:val="left"/>
      <w:pPr>
        <w:ind w:left="2880" w:hanging="360"/>
      </w:pPr>
    </w:lvl>
    <w:lvl w:ilvl="4" w:tplc="CD54B330" w:tentative="1">
      <w:start w:val="1"/>
      <w:numFmt w:val="lowerLetter"/>
      <w:lvlText w:val="%5."/>
      <w:lvlJc w:val="left"/>
      <w:pPr>
        <w:ind w:left="3600" w:hanging="360"/>
      </w:pPr>
    </w:lvl>
    <w:lvl w:ilvl="5" w:tplc="D36C801A" w:tentative="1">
      <w:start w:val="1"/>
      <w:numFmt w:val="lowerRoman"/>
      <w:lvlText w:val="%6."/>
      <w:lvlJc w:val="right"/>
      <w:pPr>
        <w:ind w:left="4320" w:hanging="180"/>
      </w:pPr>
    </w:lvl>
    <w:lvl w:ilvl="6" w:tplc="F064F49C" w:tentative="1">
      <w:start w:val="1"/>
      <w:numFmt w:val="decimal"/>
      <w:lvlText w:val="%7."/>
      <w:lvlJc w:val="left"/>
      <w:pPr>
        <w:ind w:left="5040" w:hanging="360"/>
      </w:pPr>
    </w:lvl>
    <w:lvl w:ilvl="7" w:tplc="B89A9010" w:tentative="1">
      <w:start w:val="1"/>
      <w:numFmt w:val="lowerLetter"/>
      <w:lvlText w:val="%8."/>
      <w:lvlJc w:val="left"/>
      <w:pPr>
        <w:ind w:left="5760" w:hanging="360"/>
      </w:pPr>
    </w:lvl>
    <w:lvl w:ilvl="8" w:tplc="5F92FD7C" w:tentative="1">
      <w:start w:val="1"/>
      <w:numFmt w:val="lowerRoman"/>
      <w:lvlText w:val="%9."/>
      <w:lvlJc w:val="right"/>
      <w:pPr>
        <w:ind w:left="6480" w:hanging="180"/>
      </w:pPr>
    </w:lvl>
  </w:abstractNum>
  <w:abstractNum w:abstractNumId="1" w15:restartNumberingAfterBreak="0">
    <w:nsid w:val="07FC6EAF"/>
    <w:multiLevelType w:val="hybridMultilevel"/>
    <w:tmpl w:val="7F44FB26"/>
    <w:lvl w:ilvl="0" w:tplc="571C684A">
      <w:numFmt w:val="bullet"/>
      <w:lvlText w:val="-"/>
      <w:lvlJc w:val="left"/>
      <w:pPr>
        <w:ind w:left="1068" w:hanging="360"/>
      </w:pPr>
      <w:rPr>
        <w:rFonts w:ascii="Calibri" w:eastAsia="Calibri" w:hAnsi="Calibri" w:cs="Calibri" w:hint="default"/>
      </w:rPr>
    </w:lvl>
    <w:lvl w:ilvl="1" w:tplc="08130003">
      <w:start w:val="1"/>
      <w:numFmt w:val="bullet"/>
      <w:lvlText w:val="o"/>
      <w:lvlJc w:val="left"/>
      <w:pPr>
        <w:ind w:left="1788" w:hanging="360"/>
      </w:pPr>
      <w:rPr>
        <w:rFonts w:ascii="Courier New" w:hAnsi="Courier New" w:cs="Courier New" w:hint="default"/>
      </w:rPr>
    </w:lvl>
    <w:lvl w:ilvl="2" w:tplc="08130005">
      <w:start w:val="1"/>
      <w:numFmt w:val="bullet"/>
      <w:lvlText w:val=""/>
      <w:lvlJc w:val="left"/>
      <w:pPr>
        <w:ind w:left="2508" w:hanging="360"/>
      </w:pPr>
      <w:rPr>
        <w:rFonts w:ascii="Wingdings" w:hAnsi="Wingdings" w:hint="default"/>
      </w:rPr>
    </w:lvl>
    <w:lvl w:ilvl="3" w:tplc="08130001">
      <w:start w:val="1"/>
      <w:numFmt w:val="bullet"/>
      <w:lvlText w:val=""/>
      <w:lvlJc w:val="left"/>
      <w:pPr>
        <w:ind w:left="3228" w:hanging="360"/>
      </w:pPr>
      <w:rPr>
        <w:rFonts w:ascii="Symbol" w:hAnsi="Symbol" w:hint="default"/>
      </w:rPr>
    </w:lvl>
    <w:lvl w:ilvl="4" w:tplc="08130003">
      <w:start w:val="1"/>
      <w:numFmt w:val="bullet"/>
      <w:lvlText w:val="o"/>
      <w:lvlJc w:val="left"/>
      <w:pPr>
        <w:ind w:left="3948" w:hanging="360"/>
      </w:pPr>
      <w:rPr>
        <w:rFonts w:ascii="Courier New" w:hAnsi="Courier New" w:cs="Courier New" w:hint="default"/>
      </w:rPr>
    </w:lvl>
    <w:lvl w:ilvl="5" w:tplc="08130005">
      <w:start w:val="1"/>
      <w:numFmt w:val="bullet"/>
      <w:lvlText w:val=""/>
      <w:lvlJc w:val="left"/>
      <w:pPr>
        <w:ind w:left="4668" w:hanging="360"/>
      </w:pPr>
      <w:rPr>
        <w:rFonts w:ascii="Wingdings" w:hAnsi="Wingdings" w:hint="default"/>
      </w:rPr>
    </w:lvl>
    <w:lvl w:ilvl="6" w:tplc="08130001">
      <w:start w:val="1"/>
      <w:numFmt w:val="bullet"/>
      <w:lvlText w:val=""/>
      <w:lvlJc w:val="left"/>
      <w:pPr>
        <w:ind w:left="5388" w:hanging="360"/>
      </w:pPr>
      <w:rPr>
        <w:rFonts w:ascii="Symbol" w:hAnsi="Symbol" w:hint="default"/>
      </w:rPr>
    </w:lvl>
    <w:lvl w:ilvl="7" w:tplc="08130003">
      <w:start w:val="1"/>
      <w:numFmt w:val="bullet"/>
      <w:lvlText w:val="o"/>
      <w:lvlJc w:val="left"/>
      <w:pPr>
        <w:ind w:left="6108" w:hanging="360"/>
      </w:pPr>
      <w:rPr>
        <w:rFonts w:ascii="Courier New" w:hAnsi="Courier New" w:cs="Courier New" w:hint="default"/>
      </w:rPr>
    </w:lvl>
    <w:lvl w:ilvl="8" w:tplc="08130005">
      <w:start w:val="1"/>
      <w:numFmt w:val="bullet"/>
      <w:lvlText w:val=""/>
      <w:lvlJc w:val="left"/>
      <w:pPr>
        <w:ind w:left="6828" w:hanging="360"/>
      </w:pPr>
      <w:rPr>
        <w:rFonts w:ascii="Wingdings" w:hAnsi="Wingdings" w:hint="default"/>
      </w:rPr>
    </w:lvl>
  </w:abstractNum>
  <w:abstractNum w:abstractNumId="2" w15:restartNumberingAfterBreak="0">
    <w:nsid w:val="20DB205F"/>
    <w:multiLevelType w:val="multilevel"/>
    <w:tmpl w:val="362A5396"/>
    <w:lvl w:ilvl="0">
      <w:start w:val="1"/>
      <w:numFmt w:val="decimal"/>
      <w:pStyle w:val="Appendix"/>
      <w:suff w:val="nothing"/>
      <w:lvlText w:val="Bijlage %1: "/>
      <w:lvlJc w:val="left"/>
      <w:pPr>
        <w:ind w:left="0" w:firstLine="0"/>
      </w:pPr>
      <w:rPr>
        <w:rFonts w:hint="default"/>
        <w:caps/>
        <w:u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406147434">
    <w:abstractNumId w:val="0"/>
  </w:num>
  <w:num w:numId="2" w16cid:durableId="720010352">
    <w:abstractNumId w:val="2"/>
  </w:num>
  <w:num w:numId="3" w16cid:durableId="1748840829">
    <w:abstractNumId w:val="0"/>
  </w:num>
  <w:num w:numId="4" w16cid:durableId="1187062081">
    <w:abstractNumId w:val="2"/>
  </w:num>
  <w:num w:numId="5" w16cid:durableId="68432157">
    <w:abstractNumId w:val="2"/>
  </w:num>
  <w:num w:numId="6" w16cid:durableId="1340232360">
    <w:abstractNumId w:val="2"/>
  </w:num>
  <w:num w:numId="7" w16cid:durableId="1816558825">
    <w:abstractNumId w:val="2"/>
  </w:num>
  <w:num w:numId="8" w16cid:durableId="18607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FDE"/>
    <w:rsid w:val="00065A13"/>
    <w:rsid w:val="00136F59"/>
    <w:rsid w:val="00196F55"/>
    <w:rsid w:val="001F2D66"/>
    <w:rsid w:val="002C294D"/>
    <w:rsid w:val="00356DEB"/>
    <w:rsid w:val="003A5B2E"/>
    <w:rsid w:val="00414746"/>
    <w:rsid w:val="004D540A"/>
    <w:rsid w:val="005209E4"/>
    <w:rsid w:val="00522651"/>
    <w:rsid w:val="0060374A"/>
    <w:rsid w:val="00713420"/>
    <w:rsid w:val="00790424"/>
    <w:rsid w:val="007F78C2"/>
    <w:rsid w:val="0083550A"/>
    <w:rsid w:val="0098118A"/>
    <w:rsid w:val="00994E10"/>
    <w:rsid w:val="00AA5DB4"/>
    <w:rsid w:val="00AF4117"/>
    <w:rsid w:val="00BD1E59"/>
    <w:rsid w:val="00C673F8"/>
    <w:rsid w:val="00CA5C33"/>
    <w:rsid w:val="00CE3FB8"/>
    <w:rsid w:val="00DB4D5D"/>
    <w:rsid w:val="00E27FDE"/>
    <w:rsid w:val="00E34752"/>
    <w:rsid w:val="00E86209"/>
    <w:rsid w:val="00EA3DBF"/>
    <w:rsid w:val="00EC3EEE"/>
    <w:rsid w:val="00EF0AFC"/>
    <w:rsid w:val="00FB5540"/>
  </w:rsids>
  <m:mathPr>
    <m:mathFont m:val="Cambria Math"/>
    <m:brkBin m:val="before"/>
    <m:brkBinSub m:val="--"/>
    <m:smallFrac m:val="0"/>
    <m:dispDef/>
    <m:lMargin m:val="0"/>
    <m:rMargin m:val="0"/>
    <m:defJc m:val="centerGroup"/>
    <m:wrapRight/>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0C0B297"/>
  <w15:docId w15:val="{CB39DEA4-74B5-434D-B3D4-59F9108D9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03576"/>
    <w:pPr>
      <w:spacing w:after="240"/>
    </w:pPr>
    <w:rPr>
      <w:rFonts w:ascii="Arial" w:hAnsi="Arial" w:cs="Calibri"/>
      <w:sz w:val="18"/>
      <w:lang w:eastAsia="en-US"/>
    </w:rPr>
  </w:style>
  <w:style w:type="paragraph" w:styleId="Kop1">
    <w:name w:val="heading 1"/>
    <w:basedOn w:val="Standaard"/>
    <w:next w:val="Standaard"/>
    <w:link w:val="Kop1Char"/>
    <w:uiPriority w:val="9"/>
    <w:rsid w:val="005C24E8"/>
    <w:pPr>
      <w:keepNext/>
      <w:keepLines/>
      <w:spacing w:before="480"/>
      <w:outlineLvl w:val="0"/>
    </w:pPr>
    <w:rPr>
      <w:rFonts w:ascii="Cambria" w:hAnsi="Cambria" w:cs="Times New Roman"/>
      <w:b/>
      <w:bCs/>
      <w:color w:val="365F91"/>
      <w:sz w:val="28"/>
      <w:szCs w:val="28"/>
    </w:rPr>
  </w:style>
  <w:style w:type="paragraph" w:styleId="Kop2">
    <w:name w:val="heading 2"/>
    <w:basedOn w:val="Standaard"/>
    <w:next w:val="Standaard"/>
    <w:link w:val="Kop2Char"/>
    <w:uiPriority w:val="9"/>
    <w:semiHidden/>
    <w:unhideWhenUsed/>
    <w:rsid w:val="009E0591"/>
    <w:pPr>
      <w:keepNext/>
      <w:keepLines/>
      <w:spacing w:before="40" w:after="0"/>
      <w:outlineLvl w:val="1"/>
    </w:pPr>
    <w:rPr>
      <w:rFonts w:ascii="Cambria" w:hAnsi="Cambria" w:cs="Times New Roman"/>
      <w:color w:val="365F91"/>
      <w:sz w:val="26"/>
      <w:szCs w:val="26"/>
    </w:rPr>
  </w:style>
  <w:style w:type="paragraph" w:styleId="Kop4">
    <w:name w:val="heading 4"/>
    <w:basedOn w:val="Standaard"/>
    <w:next w:val="Standaard"/>
    <w:link w:val="Kop4Char"/>
    <w:uiPriority w:val="9"/>
    <w:semiHidden/>
    <w:unhideWhenUsed/>
    <w:qFormat/>
    <w:rsid w:val="00003576"/>
    <w:pPr>
      <w:keepNext/>
      <w:keepLines/>
      <w:spacing w:before="200" w:after="0"/>
      <w:outlineLvl w:val="3"/>
    </w:pPr>
    <w:rPr>
      <w:rFonts w:ascii="Cambria" w:hAnsi="Cambria" w:cs="Times New Roman"/>
      <w:b/>
      <w:bCs/>
      <w:i/>
      <w:iCs/>
      <w:color w:val="4F81BD"/>
    </w:rPr>
  </w:style>
  <w:style w:type="paragraph" w:styleId="Kop5">
    <w:name w:val="heading 5"/>
    <w:aliases w:val="25 cm,Eerste regel:  0 cm + Links: ...,Heading 5 TLS,Heading 5 TLS + Cursief,LBE KOP 5,LBE KOP 5 + Links:  2,Links + Cursief"/>
    <w:basedOn w:val="Standaard"/>
    <w:next w:val="Standaard"/>
    <w:link w:val="Kop5Char"/>
    <w:uiPriority w:val="9"/>
    <w:semiHidden/>
    <w:unhideWhenUsed/>
    <w:qFormat/>
    <w:rsid w:val="00003576"/>
    <w:pPr>
      <w:keepNext/>
      <w:keepLines/>
      <w:spacing w:before="200" w:after="0"/>
      <w:outlineLvl w:val="4"/>
    </w:pPr>
    <w:rPr>
      <w:rFonts w:ascii="Cambria" w:hAnsi="Cambria" w:cs="Times New Roman"/>
      <w:color w:val="243F60"/>
    </w:rPr>
  </w:style>
  <w:style w:type="paragraph" w:styleId="Kop6">
    <w:name w:val="heading 6"/>
    <w:basedOn w:val="Standaard"/>
    <w:next w:val="Standaard"/>
    <w:link w:val="Kop6Char"/>
    <w:uiPriority w:val="9"/>
    <w:semiHidden/>
    <w:unhideWhenUsed/>
    <w:qFormat/>
    <w:rsid w:val="00003576"/>
    <w:pPr>
      <w:keepNext/>
      <w:keepLines/>
      <w:spacing w:before="200" w:after="0"/>
      <w:outlineLvl w:val="5"/>
    </w:pPr>
    <w:rPr>
      <w:rFonts w:ascii="Cambria" w:hAnsi="Cambria" w:cs="Times New Roman"/>
      <w:i/>
      <w:iCs/>
      <w:color w:val="243F60"/>
    </w:rPr>
  </w:style>
  <w:style w:type="paragraph" w:styleId="Kop7">
    <w:name w:val="heading 7"/>
    <w:basedOn w:val="Standaard"/>
    <w:next w:val="Standaard"/>
    <w:link w:val="Kop7Char"/>
    <w:uiPriority w:val="9"/>
    <w:semiHidden/>
    <w:unhideWhenUsed/>
    <w:qFormat/>
    <w:rsid w:val="00003576"/>
    <w:pPr>
      <w:keepNext/>
      <w:keepLines/>
      <w:spacing w:before="200" w:after="0"/>
      <w:outlineLvl w:val="6"/>
    </w:pPr>
    <w:rPr>
      <w:rFonts w:ascii="Cambria" w:hAnsi="Cambria" w:cs="Times New Roman"/>
      <w:i/>
      <w:iCs/>
      <w:color w:val="404040"/>
    </w:rPr>
  </w:style>
  <w:style w:type="paragraph" w:styleId="Kop8">
    <w:name w:val="heading 8"/>
    <w:aliases w:val="Heading 8 TLS"/>
    <w:basedOn w:val="Standaard"/>
    <w:next w:val="Standaard"/>
    <w:link w:val="Kop8Char"/>
    <w:uiPriority w:val="9"/>
    <w:semiHidden/>
    <w:unhideWhenUsed/>
    <w:qFormat/>
    <w:rsid w:val="00003576"/>
    <w:pPr>
      <w:keepNext/>
      <w:keepLines/>
      <w:spacing w:before="200" w:after="0"/>
      <w:outlineLvl w:val="7"/>
    </w:pPr>
    <w:rPr>
      <w:rFonts w:ascii="Cambria" w:hAnsi="Cambria" w:cs="Times New Roman"/>
      <w:color w:val="404040"/>
      <w:sz w:val="20"/>
    </w:rPr>
  </w:style>
  <w:style w:type="paragraph" w:styleId="Kop9">
    <w:name w:val="heading 9"/>
    <w:aliases w:val="Heading 9 TLS"/>
    <w:basedOn w:val="Standaard"/>
    <w:next w:val="Standaard"/>
    <w:link w:val="Kop9Char"/>
    <w:uiPriority w:val="9"/>
    <w:semiHidden/>
    <w:unhideWhenUsed/>
    <w:qFormat/>
    <w:rsid w:val="00003576"/>
    <w:pPr>
      <w:keepNext/>
      <w:keepLines/>
      <w:spacing w:before="200" w:after="0"/>
      <w:outlineLvl w:val="8"/>
    </w:pPr>
    <w:rPr>
      <w:rFonts w:ascii="Cambria" w:hAnsi="Cambria" w:cs="Times New Roman"/>
      <w:i/>
      <w:iCs/>
      <w:color w:val="404040"/>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opmerking">
    <w:name w:val="annotation text"/>
    <w:basedOn w:val="Standaard"/>
    <w:link w:val="TekstopmerkingChar"/>
    <w:uiPriority w:val="99"/>
    <w:semiHidden/>
    <w:unhideWhenUsed/>
    <w:rsid w:val="002E52BF"/>
  </w:style>
  <w:style w:type="character" w:customStyle="1" w:styleId="TekstopmerkingChar">
    <w:name w:val="Tekst opmerking Char"/>
    <w:link w:val="Tekstopmerking"/>
    <w:uiPriority w:val="99"/>
    <w:semiHidden/>
    <w:rsid w:val="002E52BF"/>
    <w:rPr>
      <w:rFonts w:ascii="Arial" w:hAnsi="Arial" w:cs="Calibri"/>
      <w:sz w:val="20"/>
      <w:szCs w:val="20"/>
    </w:rPr>
  </w:style>
  <w:style w:type="character" w:styleId="Verwijzingopmerking">
    <w:name w:val="annotation reference"/>
    <w:uiPriority w:val="99"/>
    <w:rsid w:val="002E52BF"/>
    <w:rPr>
      <w:sz w:val="16"/>
    </w:rPr>
  </w:style>
  <w:style w:type="character" w:styleId="Hyperlink">
    <w:name w:val="Hyperlink"/>
    <w:unhideWhenUsed/>
    <w:rsid w:val="002E52BF"/>
    <w:rPr>
      <w:color w:val="0000FF"/>
      <w:u w:val="single"/>
    </w:rPr>
  </w:style>
  <w:style w:type="paragraph" w:styleId="Ballontekst">
    <w:name w:val="Balloon Text"/>
    <w:basedOn w:val="Standaard"/>
    <w:link w:val="BallontekstChar"/>
    <w:unhideWhenUsed/>
    <w:rsid w:val="002E52BF"/>
    <w:rPr>
      <w:rFonts w:ascii="Tahoma" w:hAnsi="Tahoma" w:cs="Tahoma"/>
      <w:sz w:val="16"/>
      <w:szCs w:val="16"/>
    </w:rPr>
  </w:style>
  <w:style w:type="character" w:customStyle="1" w:styleId="BallontekstChar">
    <w:name w:val="Ballontekst Char"/>
    <w:link w:val="Ballontekst"/>
    <w:rsid w:val="002E52BF"/>
    <w:rPr>
      <w:rFonts w:ascii="Tahoma" w:hAnsi="Tahoma" w:cs="Tahoma"/>
      <w:sz w:val="16"/>
      <w:szCs w:val="16"/>
    </w:rPr>
  </w:style>
  <w:style w:type="paragraph" w:styleId="Koptekst">
    <w:name w:val="header"/>
    <w:basedOn w:val="Standaard"/>
    <w:link w:val="KoptekstChar"/>
    <w:uiPriority w:val="99"/>
    <w:unhideWhenUsed/>
    <w:rsid w:val="002E52BF"/>
    <w:pPr>
      <w:tabs>
        <w:tab w:val="center" w:pos="4536"/>
        <w:tab w:val="right" w:pos="9072"/>
      </w:tabs>
    </w:pPr>
  </w:style>
  <w:style w:type="character" w:customStyle="1" w:styleId="KoptekstChar">
    <w:name w:val="Koptekst Char"/>
    <w:link w:val="Koptekst"/>
    <w:uiPriority w:val="99"/>
    <w:rsid w:val="002E52BF"/>
    <w:rPr>
      <w:rFonts w:ascii="Arial" w:hAnsi="Arial" w:cs="Calibri"/>
      <w:sz w:val="20"/>
    </w:rPr>
  </w:style>
  <w:style w:type="paragraph" w:styleId="Voettekst">
    <w:name w:val="footer"/>
    <w:basedOn w:val="Standaard"/>
    <w:link w:val="VoettekstChar"/>
    <w:uiPriority w:val="99"/>
    <w:unhideWhenUsed/>
    <w:rsid w:val="00A05931"/>
    <w:pPr>
      <w:tabs>
        <w:tab w:val="center" w:pos="4536"/>
        <w:tab w:val="right" w:pos="7938"/>
      </w:tabs>
    </w:pPr>
    <w:rPr>
      <w:noProof/>
      <w:sz w:val="13"/>
    </w:rPr>
  </w:style>
  <w:style w:type="character" w:customStyle="1" w:styleId="VoettekstChar">
    <w:name w:val="Voettekst Char"/>
    <w:link w:val="Voettekst"/>
    <w:uiPriority w:val="99"/>
    <w:rsid w:val="00A05931"/>
    <w:rPr>
      <w:rFonts w:ascii="Arial" w:hAnsi="Arial" w:cs="Calibri"/>
      <w:noProof/>
      <w:sz w:val="13"/>
      <w:lang w:eastAsia="en-US"/>
    </w:rPr>
  </w:style>
  <w:style w:type="character" w:customStyle="1" w:styleId="Kop1Char">
    <w:name w:val="Kop 1 Char"/>
    <w:link w:val="Kop1"/>
    <w:uiPriority w:val="9"/>
    <w:rsid w:val="005C24E8"/>
    <w:rPr>
      <w:rFonts w:ascii="Cambria" w:eastAsia="Times New Roman" w:hAnsi="Cambria" w:cs="Times New Roman"/>
      <w:b/>
      <w:bCs/>
      <w:color w:val="365F91"/>
      <w:sz w:val="28"/>
      <w:szCs w:val="28"/>
    </w:rPr>
  </w:style>
  <w:style w:type="paragraph" w:customStyle="1" w:styleId="I-kop2">
    <w:name w:val="I-kop 2"/>
    <w:basedOn w:val="Standaard"/>
    <w:link w:val="I-kop2Char"/>
    <w:qFormat/>
    <w:rsid w:val="007C6F7F"/>
    <w:pPr>
      <w:spacing w:before="240"/>
      <w:ind w:right="-204"/>
      <w:outlineLvl w:val="1"/>
    </w:pPr>
    <w:rPr>
      <w:rFonts w:cs="Times New Roman"/>
      <w:color w:val="C00000"/>
      <w:sz w:val="32"/>
    </w:rPr>
  </w:style>
  <w:style w:type="character" w:customStyle="1" w:styleId="I-kop2Char">
    <w:name w:val="I-kop 2 Char"/>
    <w:link w:val="I-kop2"/>
    <w:rsid w:val="007C6F7F"/>
    <w:rPr>
      <w:rFonts w:ascii="Arial" w:hAnsi="Arial"/>
      <w:color w:val="C00000"/>
      <w:sz w:val="32"/>
      <w:lang w:eastAsia="en-US"/>
    </w:rPr>
  </w:style>
  <w:style w:type="paragraph" w:customStyle="1" w:styleId="I-kop3">
    <w:name w:val="I-kop 3"/>
    <w:basedOn w:val="Standaard"/>
    <w:link w:val="I-kop3Char"/>
    <w:qFormat/>
    <w:rsid w:val="007C6F7F"/>
    <w:pPr>
      <w:outlineLvl w:val="2"/>
    </w:pPr>
    <w:rPr>
      <w:rFonts w:cs="Times New Roman"/>
      <w:b/>
      <w:sz w:val="24"/>
    </w:rPr>
  </w:style>
  <w:style w:type="character" w:customStyle="1" w:styleId="I-kop3Char">
    <w:name w:val="I-kop 3 Char"/>
    <w:link w:val="I-kop3"/>
    <w:rsid w:val="007C6F7F"/>
    <w:rPr>
      <w:rFonts w:ascii="Arial" w:hAnsi="Arial"/>
      <w:b/>
      <w:sz w:val="24"/>
      <w:lang w:eastAsia="en-US"/>
    </w:rPr>
  </w:style>
  <w:style w:type="paragraph" w:customStyle="1" w:styleId="I-kop4">
    <w:name w:val="I-kop 4"/>
    <w:basedOn w:val="Standaard"/>
    <w:link w:val="I-kop4Char"/>
    <w:qFormat/>
    <w:rsid w:val="00003576"/>
    <w:pPr>
      <w:outlineLvl w:val="3"/>
    </w:pPr>
    <w:rPr>
      <w:rFonts w:cs="Times New Roman"/>
      <w:b/>
      <w:caps/>
      <w:sz w:val="20"/>
    </w:rPr>
  </w:style>
  <w:style w:type="character" w:customStyle="1" w:styleId="I-kop4Char">
    <w:name w:val="I-kop 4 Char"/>
    <w:link w:val="I-kop4"/>
    <w:rsid w:val="00003576"/>
    <w:rPr>
      <w:rFonts w:ascii="Arial" w:hAnsi="Arial"/>
      <w:b/>
      <w:caps/>
    </w:rPr>
  </w:style>
  <w:style w:type="paragraph" w:customStyle="1" w:styleId="I-kop5">
    <w:name w:val="I-kop 5"/>
    <w:basedOn w:val="Standaard"/>
    <w:link w:val="I-kop5Char"/>
    <w:qFormat/>
    <w:rsid w:val="00003576"/>
    <w:pPr>
      <w:outlineLvl w:val="4"/>
    </w:pPr>
    <w:rPr>
      <w:rFonts w:cs="Times New Roman"/>
      <w:caps/>
      <w:sz w:val="20"/>
      <w:lang w:val="en-GB"/>
    </w:rPr>
  </w:style>
  <w:style w:type="character" w:customStyle="1" w:styleId="I-kop5Char">
    <w:name w:val="I-kop 5 Char"/>
    <w:link w:val="I-kop5"/>
    <w:rsid w:val="00003576"/>
    <w:rPr>
      <w:rFonts w:ascii="Arial" w:hAnsi="Arial"/>
      <w:caps/>
      <w:lang w:val="en-GB"/>
    </w:rPr>
  </w:style>
  <w:style w:type="paragraph" w:customStyle="1" w:styleId="I-kop6">
    <w:name w:val="I-kop 6"/>
    <w:basedOn w:val="Standaard"/>
    <w:link w:val="I-kop6Char"/>
    <w:qFormat/>
    <w:rsid w:val="00003576"/>
    <w:pPr>
      <w:outlineLvl w:val="5"/>
    </w:pPr>
    <w:rPr>
      <w:rFonts w:cs="Times New Roman"/>
      <w:sz w:val="20"/>
      <w:lang w:val="en-GB"/>
    </w:rPr>
  </w:style>
  <w:style w:type="character" w:customStyle="1" w:styleId="I-kop6Char">
    <w:name w:val="I-kop 6 Char"/>
    <w:link w:val="I-kop6"/>
    <w:rsid w:val="00003576"/>
    <w:rPr>
      <w:rFonts w:ascii="Arial" w:hAnsi="Arial"/>
      <w:lang w:val="en-GB"/>
    </w:rPr>
  </w:style>
  <w:style w:type="paragraph" w:customStyle="1" w:styleId="I-kop7">
    <w:name w:val="I-kop 7"/>
    <w:basedOn w:val="Standaard"/>
    <w:link w:val="I-kop7Char"/>
    <w:qFormat/>
    <w:rsid w:val="00003576"/>
    <w:pPr>
      <w:outlineLvl w:val="6"/>
    </w:pPr>
    <w:rPr>
      <w:rFonts w:cs="Times New Roman"/>
      <w:lang w:val="en-GB"/>
    </w:rPr>
  </w:style>
  <w:style w:type="character" w:customStyle="1" w:styleId="I-kop7Char">
    <w:name w:val="I-kop 7 Char"/>
    <w:link w:val="I-kop7"/>
    <w:rsid w:val="00003576"/>
    <w:rPr>
      <w:rFonts w:ascii="Arial" w:hAnsi="Arial"/>
      <w:sz w:val="18"/>
      <w:lang w:val="en-GB"/>
    </w:rPr>
  </w:style>
  <w:style w:type="paragraph" w:customStyle="1" w:styleId="I-kop8">
    <w:name w:val="I-kop 8"/>
    <w:basedOn w:val="Standaard"/>
    <w:link w:val="I-kop8Char"/>
    <w:qFormat/>
    <w:rsid w:val="00003576"/>
    <w:pPr>
      <w:ind w:left="720"/>
      <w:outlineLvl w:val="7"/>
    </w:pPr>
    <w:rPr>
      <w:rFonts w:cs="Times New Roman"/>
      <w:color w:val="000000"/>
      <w:szCs w:val="18"/>
      <w:lang w:val="en-GB"/>
    </w:rPr>
  </w:style>
  <w:style w:type="character" w:customStyle="1" w:styleId="I-kop8Char">
    <w:name w:val="I-kop 8 Char"/>
    <w:link w:val="I-kop8"/>
    <w:rsid w:val="00003576"/>
    <w:rPr>
      <w:rFonts w:ascii="Arial" w:hAnsi="Arial"/>
      <w:color w:val="000000"/>
      <w:sz w:val="18"/>
      <w:szCs w:val="18"/>
      <w:lang w:val="en-GB"/>
    </w:rPr>
  </w:style>
  <w:style w:type="paragraph" w:customStyle="1" w:styleId="I-kop9">
    <w:name w:val="I-kop 9"/>
    <w:basedOn w:val="Standaard"/>
    <w:link w:val="I-kop9Char"/>
    <w:qFormat/>
    <w:rsid w:val="00003576"/>
    <w:pPr>
      <w:ind w:left="720"/>
      <w:outlineLvl w:val="8"/>
    </w:pPr>
    <w:rPr>
      <w:rFonts w:cs="Times New Roman"/>
      <w:color w:val="000000"/>
      <w:szCs w:val="18"/>
      <w:lang w:val="en-GB"/>
    </w:rPr>
  </w:style>
  <w:style w:type="character" w:customStyle="1" w:styleId="I-kop9Char">
    <w:name w:val="I-kop 9 Char"/>
    <w:link w:val="I-kop9"/>
    <w:rsid w:val="00003576"/>
    <w:rPr>
      <w:rFonts w:ascii="Arial" w:hAnsi="Arial"/>
      <w:color w:val="000000"/>
      <w:sz w:val="18"/>
      <w:szCs w:val="18"/>
      <w:lang w:val="en-GB"/>
    </w:rPr>
  </w:style>
  <w:style w:type="paragraph" w:customStyle="1" w:styleId="I-kop1">
    <w:name w:val="I-kop 1"/>
    <w:basedOn w:val="Standaard"/>
    <w:link w:val="I-kop1Char"/>
    <w:qFormat/>
    <w:rsid w:val="004F1657"/>
    <w:pPr>
      <w:pageBreakBefore/>
      <w:spacing w:before="720" w:after="720"/>
      <w:ind w:right="-204"/>
      <w:outlineLvl w:val="0"/>
    </w:pPr>
    <w:rPr>
      <w:rFonts w:cs="Times New Roman"/>
      <w:b/>
      <w:caps/>
      <w:color w:val="C00000"/>
      <w:sz w:val="40"/>
      <w:lang w:val="en-GB"/>
    </w:rPr>
  </w:style>
  <w:style w:type="character" w:customStyle="1" w:styleId="I-kop1Char">
    <w:name w:val="I-kop 1 Char"/>
    <w:link w:val="I-kop1"/>
    <w:rsid w:val="004F1657"/>
    <w:rPr>
      <w:rFonts w:ascii="Arial" w:hAnsi="Arial"/>
      <w:b/>
      <w:caps/>
      <w:color w:val="C00000"/>
      <w:sz w:val="40"/>
      <w:lang w:val="en-GB" w:eastAsia="en-US"/>
    </w:rPr>
  </w:style>
  <w:style w:type="paragraph" w:customStyle="1" w:styleId="I-opsom">
    <w:name w:val="I-opsom"/>
    <w:basedOn w:val="Standaard"/>
    <w:link w:val="I-opsomChar"/>
    <w:uiPriority w:val="7"/>
    <w:qFormat/>
    <w:rsid w:val="00003576"/>
    <w:pPr>
      <w:tabs>
        <w:tab w:val="left" w:pos="426"/>
        <w:tab w:val="left" w:pos="993"/>
      </w:tabs>
      <w:ind w:left="357" w:hanging="357"/>
      <w:contextualSpacing/>
    </w:pPr>
    <w:rPr>
      <w:rFonts w:eastAsia="Calibri" w:cs="Times New Roman"/>
      <w:szCs w:val="22"/>
    </w:rPr>
  </w:style>
  <w:style w:type="character" w:customStyle="1" w:styleId="I-opsomChar">
    <w:name w:val="I-opsom Char"/>
    <w:link w:val="I-opsom"/>
    <w:uiPriority w:val="7"/>
    <w:rsid w:val="00003576"/>
    <w:rPr>
      <w:rFonts w:ascii="Arial" w:eastAsia="Calibri" w:hAnsi="Arial" w:cs="Times New Roman"/>
      <w:sz w:val="18"/>
      <w:szCs w:val="22"/>
    </w:rPr>
  </w:style>
  <w:style w:type="paragraph" w:customStyle="1" w:styleId="I-titel">
    <w:name w:val="I-titel"/>
    <w:basedOn w:val="Titel"/>
    <w:next w:val="Standaard"/>
    <w:link w:val="I-titelChar"/>
    <w:qFormat/>
    <w:rsid w:val="00003576"/>
    <w:pPr>
      <w:pBdr>
        <w:bottom w:val="nil"/>
      </w:pBdr>
      <w:spacing w:beforeAutospacing="1" w:after="660" w:line="360" w:lineRule="auto"/>
      <w:jc w:val="center"/>
    </w:pPr>
    <w:rPr>
      <w:rFonts w:ascii="Arial" w:hAnsi="Arial" w:cs="Arial"/>
    </w:rPr>
  </w:style>
  <w:style w:type="character" w:customStyle="1" w:styleId="I-titelChar">
    <w:name w:val="I-titel Char"/>
    <w:link w:val="I-titel"/>
    <w:rsid w:val="00003576"/>
    <w:rPr>
      <w:rFonts w:ascii="Arial" w:eastAsia="Times New Roman" w:hAnsi="Arial" w:cs="Arial"/>
      <w:color w:val="17365D"/>
      <w:spacing w:val="5"/>
      <w:kern w:val="28"/>
      <w:sz w:val="52"/>
      <w:szCs w:val="52"/>
    </w:rPr>
  </w:style>
  <w:style w:type="paragraph" w:styleId="Titel">
    <w:name w:val="Title"/>
    <w:basedOn w:val="Standaard"/>
    <w:next w:val="Standaard"/>
    <w:link w:val="TitelChar"/>
    <w:uiPriority w:val="10"/>
    <w:rsid w:val="00003576"/>
    <w:pPr>
      <w:pBdr>
        <w:bottom w:val="single" w:sz="8" w:space="4" w:color="4F81BD"/>
      </w:pBdr>
      <w:spacing w:after="300"/>
      <w:contextualSpacing/>
    </w:pPr>
    <w:rPr>
      <w:rFonts w:ascii="Cambria" w:hAnsi="Cambria" w:cs="Times New Roman"/>
      <w:color w:val="17365D"/>
      <w:spacing w:val="5"/>
      <w:kern w:val="28"/>
      <w:sz w:val="52"/>
      <w:szCs w:val="52"/>
    </w:rPr>
  </w:style>
  <w:style w:type="character" w:customStyle="1" w:styleId="TitelChar">
    <w:name w:val="Titel Char"/>
    <w:link w:val="Titel"/>
    <w:uiPriority w:val="10"/>
    <w:rsid w:val="00003576"/>
    <w:rPr>
      <w:rFonts w:ascii="Cambria" w:eastAsia="Times New Roman" w:hAnsi="Cambria" w:cs="Times New Roman"/>
      <w:color w:val="17365D"/>
      <w:spacing w:val="5"/>
      <w:kern w:val="28"/>
      <w:sz w:val="52"/>
      <w:szCs w:val="52"/>
    </w:rPr>
  </w:style>
  <w:style w:type="paragraph" w:customStyle="1" w:styleId="I-tussentitel">
    <w:name w:val="I-tussentitel"/>
    <w:basedOn w:val="Standaard"/>
    <w:link w:val="I-tussentitelChar"/>
    <w:qFormat/>
    <w:rsid w:val="00003576"/>
    <w:pPr>
      <w:spacing w:before="240"/>
    </w:pPr>
    <w:rPr>
      <w:rFonts w:eastAsia="Calibri" w:cs="Times New Roman"/>
      <w:b/>
      <w:szCs w:val="22"/>
      <w:u w:val="single"/>
    </w:rPr>
  </w:style>
  <w:style w:type="character" w:customStyle="1" w:styleId="I-tussentitelChar">
    <w:name w:val="I-tussentitel Char"/>
    <w:link w:val="I-tussentitel"/>
    <w:rsid w:val="00003576"/>
    <w:rPr>
      <w:rFonts w:ascii="Arial" w:eastAsia="Calibri" w:hAnsi="Arial" w:cs="Times New Roman"/>
      <w:b/>
      <w:sz w:val="18"/>
      <w:szCs w:val="22"/>
      <w:u w:val="single"/>
    </w:rPr>
  </w:style>
  <w:style w:type="paragraph" w:customStyle="1" w:styleId="I-Punt1">
    <w:name w:val="I-Punt 1"/>
    <w:basedOn w:val="Standaard"/>
    <w:next w:val="Standaard"/>
    <w:link w:val="I-Punt1Char"/>
    <w:uiPriority w:val="2"/>
    <w:qFormat/>
    <w:rsid w:val="00003576"/>
    <w:pPr>
      <w:keepNext/>
      <w:tabs>
        <w:tab w:val="left" w:pos="567"/>
      </w:tabs>
      <w:ind w:left="567" w:hanging="567"/>
      <w:outlineLvl w:val="1"/>
    </w:pPr>
    <w:rPr>
      <w:rFonts w:eastAsia="Calibri" w:cs="Times New Roman"/>
      <w:b/>
      <w:caps/>
      <w:sz w:val="24"/>
      <w:szCs w:val="22"/>
      <w:u w:val="single"/>
    </w:rPr>
  </w:style>
  <w:style w:type="character" w:customStyle="1" w:styleId="I-Punt1Char">
    <w:name w:val="I-Punt 1 Char"/>
    <w:link w:val="I-Punt1"/>
    <w:uiPriority w:val="2"/>
    <w:rsid w:val="00003576"/>
    <w:rPr>
      <w:rFonts w:ascii="Arial" w:eastAsia="Calibri" w:hAnsi="Arial" w:cs="Times New Roman"/>
      <w:b/>
      <w:caps/>
      <w:sz w:val="24"/>
      <w:szCs w:val="22"/>
      <w:u w:val="single"/>
    </w:rPr>
  </w:style>
  <w:style w:type="paragraph" w:customStyle="1" w:styleId="I-Hoofdstuk1">
    <w:name w:val="I-Hoofdstuk 1"/>
    <w:basedOn w:val="I-Punt1"/>
    <w:link w:val="I-Hoofdstuk1Char"/>
    <w:uiPriority w:val="1"/>
    <w:qFormat/>
    <w:rsid w:val="00003576"/>
    <w:rPr>
      <w:sz w:val="28"/>
    </w:rPr>
  </w:style>
  <w:style w:type="character" w:customStyle="1" w:styleId="I-Hoofdstuk1Char">
    <w:name w:val="I-Hoofdstuk 1 Char"/>
    <w:link w:val="I-Hoofdstuk1"/>
    <w:uiPriority w:val="1"/>
    <w:rsid w:val="00003576"/>
    <w:rPr>
      <w:rFonts w:ascii="Arial" w:eastAsia="Calibri" w:hAnsi="Arial" w:cs="Times New Roman"/>
      <w:b/>
      <w:caps/>
      <w:sz w:val="28"/>
      <w:szCs w:val="22"/>
      <w:u w:val="single"/>
    </w:rPr>
  </w:style>
  <w:style w:type="character" w:customStyle="1" w:styleId="Kop4Char">
    <w:name w:val="Kop 4 Char"/>
    <w:link w:val="Kop4"/>
    <w:uiPriority w:val="9"/>
    <w:semiHidden/>
    <w:rsid w:val="00003576"/>
    <w:rPr>
      <w:rFonts w:ascii="Cambria" w:eastAsia="Times New Roman" w:hAnsi="Cambria" w:cs="Times New Roman"/>
      <w:b/>
      <w:bCs/>
      <w:i/>
      <w:iCs/>
      <w:color w:val="4F81BD"/>
      <w:sz w:val="18"/>
    </w:rPr>
  </w:style>
  <w:style w:type="character" w:customStyle="1" w:styleId="Kop5Char">
    <w:name w:val="Kop 5 Char"/>
    <w:aliases w:val="25 cm Char,Eerste regel:  0 cm + Links: ... Char,Heading 5 TLS Char,Heading 5 TLS + Cursief Char,LBE KOP 5 Char,LBE KOP 5 + Links:  2 Char,Links + Cursief Char"/>
    <w:link w:val="Kop5"/>
    <w:uiPriority w:val="9"/>
    <w:semiHidden/>
    <w:rsid w:val="00003576"/>
    <w:rPr>
      <w:rFonts w:ascii="Cambria" w:eastAsia="Times New Roman" w:hAnsi="Cambria" w:cs="Times New Roman"/>
      <w:color w:val="243F60"/>
      <w:sz w:val="18"/>
    </w:rPr>
  </w:style>
  <w:style w:type="character" w:customStyle="1" w:styleId="Kop6Char">
    <w:name w:val="Kop 6 Char"/>
    <w:link w:val="Kop6"/>
    <w:uiPriority w:val="9"/>
    <w:semiHidden/>
    <w:rsid w:val="00003576"/>
    <w:rPr>
      <w:rFonts w:ascii="Cambria" w:eastAsia="Times New Roman" w:hAnsi="Cambria" w:cs="Times New Roman"/>
      <w:i/>
      <w:iCs/>
      <w:color w:val="243F60"/>
      <w:sz w:val="18"/>
    </w:rPr>
  </w:style>
  <w:style w:type="character" w:customStyle="1" w:styleId="Kop7Char">
    <w:name w:val="Kop 7 Char"/>
    <w:link w:val="Kop7"/>
    <w:uiPriority w:val="9"/>
    <w:semiHidden/>
    <w:rsid w:val="00003576"/>
    <w:rPr>
      <w:rFonts w:ascii="Cambria" w:eastAsia="Times New Roman" w:hAnsi="Cambria" w:cs="Times New Roman"/>
      <w:i/>
      <w:iCs/>
      <w:color w:val="404040"/>
      <w:sz w:val="18"/>
    </w:rPr>
  </w:style>
  <w:style w:type="character" w:customStyle="1" w:styleId="Kop8Char">
    <w:name w:val="Kop 8 Char"/>
    <w:aliases w:val="Heading 8 TLS Char"/>
    <w:link w:val="Kop8"/>
    <w:uiPriority w:val="9"/>
    <w:semiHidden/>
    <w:rsid w:val="00003576"/>
    <w:rPr>
      <w:rFonts w:ascii="Cambria" w:eastAsia="Times New Roman" w:hAnsi="Cambria" w:cs="Times New Roman"/>
      <w:color w:val="404040"/>
    </w:rPr>
  </w:style>
  <w:style w:type="character" w:customStyle="1" w:styleId="Kop9Char">
    <w:name w:val="Kop 9 Char"/>
    <w:aliases w:val="Heading 9 TLS Char"/>
    <w:link w:val="Kop9"/>
    <w:uiPriority w:val="9"/>
    <w:semiHidden/>
    <w:rsid w:val="00003576"/>
    <w:rPr>
      <w:rFonts w:ascii="Cambria" w:eastAsia="Times New Roman" w:hAnsi="Cambria" w:cs="Times New Roman"/>
      <w:i/>
      <w:iCs/>
      <w:color w:val="404040"/>
    </w:rPr>
  </w:style>
  <w:style w:type="paragraph" w:styleId="Bijschrift">
    <w:name w:val="caption"/>
    <w:basedOn w:val="Standaard"/>
    <w:next w:val="Standaard"/>
    <w:uiPriority w:val="35"/>
    <w:semiHidden/>
    <w:unhideWhenUsed/>
    <w:qFormat/>
    <w:rsid w:val="00003576"/>
    <w:pPr>
      <w:spacing w:after="200"/>
    </w:pPr>
    <w:rPr>
      <w:rFonts w:cs="Times New Roman"/>
      <w:b/>
      <w:bCs/>
      <w:color w:val="4F81BD"/>
      <w:szCs w:val="18"/>
    </w:rPr>
  </w:style>
  <w:style w:type="paragraph" w:styleId="Geenafstand">
    <w:name w:val="No Spacing"/>
    <w:uiPriority w:val="1"/>
    <w:qFormat/>
    <w:rsid w:val="00003576"/>
    <w:rPr>
      <w:rFonts w:ascii="Arial" w:hAnsi="Arial"/>
      <w:sz w:val="18"/>
      <w:lang w:eastAsia="en-US"/>
    </w:rPr>
  </w:style>
  <w:style w:type="paragraph" w:styleId="Kopvaninhoudsopgave">
    <w:name w:val="TOC Heading"/>
    <w:basedOn w:val="Kop1"/>
    <w:next w:val="Standaard"/>
    <w:uiPriority w:val="39"/>
    <w:semiHidden/>
    <w:unhideWhenUsed/>
    <w:qFormat/>
    <w:rsid w:val="00003576"/>
    <w:pPr>
      <w:spacing w:after="0"/>
      <w:outlineLvl w:val="9"/>
    </w:pPr>
  </w:style>
  <w:style w:type="paragraph" w:customStyle="1" w:styleId="Basisalinea">
    <w:name w:val="[Basisalinea]"/>
    <w:basedOn w:val="Standaard"/>
    <w:uiPriority w:val="99"/>
    <w:rsid w:val="00003576"/>
    <w:pPr>
      <w:widowControl w:val="0"/>
      <w:autoSpaceDE w:val="0"/>
      <w:autoSpaceDN w:val="0"/>
      <w:adjustRightInd w:val="0"/>
      <w:spacing w:line="288" w:lineRule="auto"/>
      <w:textAlignment w:val="center"/>
    </w:pPr>
    <w:rPr>
      <w:rFonts w:ascii="Times-Roman" w:hAnsi="Times-Roman" w:cs="Times-Roman"/>
      <w:color w:val="000000"/>
      <w:szCs w:val="24"/>
      <w:lang w:val="nl-NL" w:eastAsia="ja-JP"/>
    </w:rPr>
  </w:style>
  <w:style w:type="table" w:styleId="Tabelraster">
    <w:name w:val="Table Grid"/>
    <w:basedOn w:val="Standaardtabel"/>
    <w:uiPriority w:val="59"/>
    <w:rsid w:val="00003576"/>
    <w:rPr>
      <w:lang w:val="nl-NL"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basedOn w:val="Standaardalinea-lettertype"/>
    <w:uiPriority w:val="99"/>
    <w:unhideWhenUsed/>
    <w:rsid w:val="00003576"/>
  </w:style>
  <w:style w:type="paragraph" w:styleId="Onderwerpvanopmerking">
    <w:name w:val="annotation subject"/>
    <w:basedOn w:val="Tekstopmerking"/>
    <w:next w:val="Tekstopmerking"/>
    <w:link w:val="OnderwerpvanopmerkingChar"/>
    <w:uiPriority w:val="99"/>
    <w:semiHidden/>
    <w:unhideWhenUsed/>
    <w:rsid w:val="009E0591"/>
    <w:rPr>
      <w:b/>
      <w:bCs/>
      <w:sz w:val="20"/>
    </w:rPr>
  </w:style>
  <w:style w:type="character" w:customStyle="1" w:styleId="OnderwerpvanopmerkingChar">
    <w:name w:val="Onderwerp van opmerking Char"/>
    <w:link w:val="Onderwerpvanopmerking"/>
    <w:uiPriority w:val="99"/>
    <w:semiHidden/>
    <w:rsid w:val="009E0591"/>
    <w:rPr>
      <w:rFonts w:ascii="Arial" w:hAnsi="Arial" w:cs="Calibri"/>
      <w:b/>
      <w:bCs/>
      <w:sz w:val="20"/>
      <w:szCs w:val="20"/>
    </w:rPr>
  </w:style>
  <w:style w:type="paragraph" w:styleId="Inhopg1">
    <w:name w:val="toc 1"/>
    <w:basedOn w:val="Standaard"/>
    <w:next w:val="Standaard"/>
    <w:autoRedefine/>
    <w:uiPriority w:val="39"/>
    <w:unhideWhenUsed/>
    <w:rsid w:val="00E56F59"/>
    <w:pPr>
      <w:tabs>
        <w:tab w:val="right" w:leader="dot" w:pos="8494"/>
      </w:tabs>
      <w:spacing w:before="240"/>
    </w:pPr>
    <w:rPr>
      <w:b/>
      <w:caps/>
      <w:noProof/>
      <w:sz w:val="24"/>
    </w:rPr>
  </w:style>
  <w:style w:type="paragraph" w:styleId="Inhopg2">
    <w:name w:val="toc 2"/>
    <w:basedOn w:val="Standaard"/>
    <w:next w:val="Standaard"/>
    <w:autoRedefine/>
    <w:uiPriority w:val="39"/>
    <w:unhideWhenUsed/>
    <w:rsid w:val="00E56F59"/>
    <w:pPr>
      <w:tabs>
        <w:tab w:val="right" w:leader="dot" w:pos="8494"/>
      </w:tabs>
      <w:spacing w:after="0"/>
    </w:pPr>
    <w:rPr>
      <w:b/>
      <w:noProof/>
    </w:rPr>
  </w:style>
  <w:style w:type="character" w:customStyle="1" w:styleId="Kop2Char">
    <w:name w:val="Kop 2 Char"/>
    <w:link w:val="Kop2"/>
    <w:uiPriority w:val="9"/>
    <w:semiHidden/>
    <w:rsid w:val="009E0591"/>
    <w:rPr>
      <w:rFonts w:ascii="Cambria" w:eastAsia="Times New Roman" w:hAnsi="Cambria" w:cs="Times New Roman"/>
      <w:color w:val="365F91"/>
      <w:sz w:val="26"/>
      <w:szCs w:val="26"/>
    </w:rPr>
  </w:style>
  <w:style w:type="paragraph" w:customStyle="1" w:styleId="Appendix">
    <w:name w:val="Appendix"/>
    <w:basedOn w:val="Standaard"/>
    <w:link w:val="AppendixChar"/>
    <w:qFormat/>
    <w:rsid w:val="00CC0730"/>
    <w:pPr>
      <w:keepNext/>
      <w:pageBreakBefore/>
      <w:numPr>
        <w:numId w:val="2"/>
      </w:numPr>
      <w:spacing w:after="0"/>
      <w:jc w:val="center"/>
      <w:outlineLvl w:val="0"/>
    </w:pPr>
    <w:rPr>
      <w:rFonts w:cs="Times New Roman"/>
      <w:b/>
      <w:caps/>
      <w:sz w:val="28"/>
      <w:szCs w:val="24"/>
    </w:rPr>
  </w:style>
  <w:style w:type="character" w:customStyle="1" w:styleId="AppendixChar">
    <w:name w:val="Appendix Char"/>
    <w:link w:val="Appendix"/>
    <w:rsid w:val="00CC0730"/>
    <w:rPr>
      <w:rFonts w:ascii="Arial" w:hAnsi="Arial"/>
      <w:b/>
      <w:caps/>
      <w:sz w:val="28"/>
      <w:szCs w:val="24"/>
      <w:lang w:eastAsia="en-US"/>
    </w:rPr>
  </w:style>
  <w:style w:type="paragraph" w:styleId="Inhopg3">
    <w:name w:val="toc 3"/>
    <w:basedOn w:val="Standaard"/>
    <w:next w:val="Standaard"/>
    <w:autoRedefine/>
    <w:uiPriority w:val="39"/>
    <w:unhideWhenUsed/>
    <w:rsid w:val="009D7A4C"/>
    <w:pPr>
      <w:tabs>
        <w:tab w:val="right" w:leader="dot" w:pos="8494"/>
      </w:tabs>
      <w:spacing w:after="0"/>
      <w:ind w:left="360"/>
    </w:pPr>
    <w:rPr>
      <w:noProof/>
    </w:rPr>
  </w:style>
  <w:style w:type="character" w:styleId="GevolgdeHyperlink">
    <w:name w:val="FollowedHyperlink"/>
    <w:basedOn w:val="Standaardalinea-lettertype"/>
    <w:uiPriority w:val="99"/>
    <w:semiHidden/>
    <w:unhideWhenUsed/>
    <w:rsid w:val="00E3475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916543">
      <w:bodyDiv w:val="1"/>
      <w:marLeft w:val="0"/>
      <w:marRight w:val="0"/>
      <w:marTop w:val="0"/>
      <w:marBottom w:val="0"/>
      <w:divBdr>
        <w:top w:val="none" w:sz="0" w:space="0" w:color="auto"/>
        <w:left w:val="none" w:sz="0" w:space="0" w:color="auto"/>
        <w:bottom w:val="none" w:sz="0" w:space="0" w:color="auto"/>
        <w:right w:val="none" w:sz="0" w:space="0" w:color="auto"/>
      </w:divBdr>
    </w:div>
    <w:div w:id="205801764">
      <w:bodyDiv w:val="1"/>
      <w:marLeft w:val="0"/>
      <w:marRight w:val="0"/>
      <w:marTop w:val="0"/>
      <w:marBottom w:val="0"/>
      <w:divBdr>
        <w:top w:val="none" w:sz="0" w:space="0" w:color="auto"/>
        <w:left w:val="none" w:sz="0" w:space="0" w:color="auto"/>
        <w:bottom w:val="none" w:sz="0" w:space="0" w:color="auto"/>
        <w:right w:val="none" w:sz="0" w:space="0" w:color="auto"/>
      </w:divBdr>
    </w:div>
    <w:div w:id="601686845">
      <w:bodyDiv w:val="1"/>
      <w:marLeft w:val="0"/>
      <w:marRight w:val="0"/>
      <w:marTop w:val="0"/>
      <w:marBottom w:val="0"/>
      <w:divBdr>
        <w:top w:val="none" w:sz="0" w:space="0" w:color="auto"/>
        <w:left w:val="none" w:sz="0" w:space="0" w:color="auto"/>
        <w:bottom w:val="none" w:sz="0" w:space="0" w:color="auto"/>
        <w:right w:val="none" w:sz="0" w:space="0" w:color="auto"/>
      </w:divBdr>
    </w:div>
    <w:div w:id="6949613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overheid.vlaanderen.be/gekwalificeerde-certificaten" TargetMode="External"/><Relationship Id="rId2" Type="http://schemas.openxmlformats.org/officeDocument/2006/relationships/numbering" Target="numbering.xml"/><Relationship Id="rId16" Type="http://schemas.openxmlformats.org/officeDocument/2006/relationships/hyperlink" Target="http://www.publicprocurement.b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eten.publicprocurement.be/"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customXml" Target="../customXml/item3.xml"/></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_rels/footer5.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5C0C7C28D4DE34DB8B4ACF320E51001" ma:contentTypeVersion="18" ma:contentTypeDescription="Een nieuw document maken." ma:contentTypeScope="" ma:versionID="4894c73fab6f2cac2969acc47176085f">
  <xsd:schema xmlns:xsd="http://www.w3.org/2001/XMLSchema" xmlns:xs="http://www.w3.org/2001/XMLSchema" xmlns:p="http://schemas.microsoft.com/office/2006/metadata/properties" xmlns:ns2="a1bee3f4-d51a-49bc-8114-96fb39244b96" xmlns:ns3="320ed818-5217-4214-b39a-882e02de4acf" targetNamespace="http://schemas.microsoft.com/office/2006/metadata/properties" ma:root="true" ma:fieldsID="b1487fd38dcea17cfa2c93172fdc7bdb" ns2:_="" ns3:_="">
    <xsd:import namespace="a1bee3f4-d51a-49bc-8114-96fb39244b96"/>
    <xsd:import namespace="320ed818-5217-4214-b39a-882e02de4ac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bee3f4-d51a-49bc-8114-96fb39244b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140874bb-005b-4a26-b085-598c00416e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0ed818-5217-4214-b39a-882e02de4acf"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5747abe4-820c-4f55-81a0-9e1d17df35e2}" ma:internalName="TaxCatchAll" ma:showField="CatchAllData" ma:web="320ed818-5217-4214-b39a-882e02de4a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C8B584-0977-4488-8BDA-ACC9D432DBD2}">
  <ds:schemaRefs>
    <ds:schemaRef ds:uri="http://schemas.openxmlformats.org/officeDocument/2006/bibliography"/>
  </ds:schemaRefs>
</ds:datastoreItem>
</file>

<file path=customXml/itemProps2.xml><?xml version="1.0" encoding="utf-8"?>
<ds:datastoreItem xmlns:ds="http://schemas.openxmlformats.org/officeDocument/2006/customXml" ds:itemID="{D54D3510-3B25-42A6-9354-703525507874}"/>
</file>

<file path=customXml/itemProps3.xml><?xml version="1.0" encoding="utf-8"?>
<ds:datastoreItem xmlns:ds="http://schemas.openxmlformats.org/officeDocument/2006/customXml" ds:itemID="{CFFFABF9-90FB-460E-86BC-55DDE16CADBD}"/>
</file>

<file path=docProps/app.xml><?xml version="1.0" encoding="utf-8"?>
<Properties xmlns="http://schemas.openxmlformats.org/officeDocument/2006/extended-properties" xmlns:vt="http://schemas.openxmlformats.org/officeDocument/2006/docPropsVTypes">
  <Template>Normal.dotm</Template>
  <TotalTime>0</TotalTime>
  <Pages>11</Pages>
  <Words>3580</Words>
  <Characters>19692</Characters>
  <Application>Microsoft Office Word</Application>
  <DocSecurity>4</DocSecurity>
  <Lines>164</Lines>
  <Paragraphs>46</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23226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Seynhaeve (Ingenium)</dc:creator>
  <cp:lastModifiedBy>Dufoer Hans</cp:lastModifiedBy>
  <cp:revision>2</cp:revision>
  <dcterms:created xsi:type="dcterms:W3CDTF">2024-02-26T11:26:00Z</dcterms:created>
  <dcterms:modified xsi:type="dcterms:W3CDTF">2024-02-26T11:26:00Z</dcterms:modified>
</cp:coreProperties>
</file>