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E8BBA" w14:textId="77777777" w:rsidR="00D43753" w:rsidRDefault="00D43753">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D774206" w14:textId="29EFC0B9" w:rsidR="00697A4C" w:rsidRDefault="007C07F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noProof/>
        </w:rPr>
        <w:drawing>
          <wp:inline distT="0" distB="0" distL="0" distR="0" wp14:anchorId="0F1F71F5" wp14:editId="2F2124E0">
            <wp:extent cx="5760720" cy="42005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7083"/>
                    <a:stretch/>
                  </pic:blipFill>
                  <pic:spPr bwMode="auto">
                    <a:xfrm>
                      <a:off x="0" y="0"/>
                      <a:ext cx="5760720" cy="4200525"/>
                    </a:xfrm>
                    <a:prstGeom prst="rect">
                      <a:avLst/>
                    </a:prstGeom>
                    <a:noFill/>
                    <a:ln>
                      <a:noFill/>
                    </a:ln>
                    <a:extLst>
                      <a:ext uri="{53640926-AAD7-44D8-BBD7-CCE9431645EC}">
                        <a14:shadowObscured xmlns:a14="http://schemas.microsoft.com/office/drawing/2010/main"/>
                      </a:ext>
                    </a:extLst>
                  </pic:spPr>
                </pic:pic>
              </a:graphicData>
            </a:graphic>
          </wp:inline>
        </w:drawing>
      </w:r>
    </w:p>
    <w:p w14:paraId="03976705" w14:textId="6257E316" w:rsidR="00DB2386" w:rsidRDefault="00DB238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0AFACA4" w14:textId="77777777" w:rsidR="00DB2386" w:rsidRDefault="00DB238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87E45BF" w14:textId="77777777" w:rsidR="00697A4C" w:rsidRDefault="00697A4C">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F6025AF" w14:textId="686ED991" w:rsidR="00904655" w:rsidRPr="004F0A6A" w:rsidRDefault="00904655" w:rsidP="004F0A6A">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74724BC" w14:textId="4C09E383" w:rsidR="008C0B8A" w:rsidRDefault="004F0A6A" w:rsidP="003138A0">
      <w:pPr>
        <w:shd w:val="clear" w:color="auto" w:fill="F2F2F2" w:themeFill="background1" w:themeFillShade="F2"/>
        <w:jc w:val="center"/>
        <w:rPr>
          <w:rFonts w:cstheme="minorHAnsi"/>
          <w:color w:val="3B3838" w:themeColor="background2" w:themeShade="40"/>
          <w:szCs w:val="20"/>
        </w:rPr>
      </w:pPr>
      <w:r>
        <w:rPr>
          <w:rFonts w:cstheme="minorHAnsi"/>
          <w:color w:val="3B3838" w:themeColor="background2" w:themeShade="40"/>
          <w:szCs w:val="20"/>
        </w:rPr>
        <w:br/>
      </w:r>
      <w:r w:rsidR="003B1C5D" w:rsidRPr="00D051C3">
        <w:rPr>
          <w:rFonts w:cstheme="minorHAnsi"/>
          <w:color w:val="3B3838" w:themeColor="background2" w:themeShade="40"/>
          <w:szCs w:val="20"/>
        </w:rPr>
        <w:t>De Vereniging v</w:t>
      </w:r>
      <w:r w:rsidR="00E56526">
        <w:rPr>
          <w:rFonts w:cstheme="minorHAnsi"/>
          <w:color w:val="3B3838" w:themeColor="background2" w:themeShade="40"/>
          <w:szCs w:val="20"/>
        </w:rPr>
        <w:t>an</w:t>
      </w:r>
      <w:r w:rsidR="003B1C5D" w:rsidRPr="00D051C3">
        <w:rPr>
          <w:rFonts w:cstheme="minorHAnsi"/>
          <w:color w:val="3B3838" w:themeColor="background2" w:themeShade="40"/>
          <w:szCs w:val="20"/>
        </w:rPr>
        <w:t xml:space="preserve"> </w:t>
      </w:r>
      <w:r w:rsidR="006F2AE5" w:rsidRPr="00D051C3">
        <w:rPr>
          <w:rFonts w:cstheme="minorHAnsi"/>
          <w:color w:val="3B3838" w:themeColor="background2" w:themeShade="40"/>
          <w:szCs w:val="20"/>
        </w:rPr>
        <w:t xml:space="preserve">Vlaamse </w:t>
      </w:r>
      <w:r w:rsidR="003B1C5D" w:rsidRPr="00D051C3">
        <w:rPr>
          <w:rFonts w:cstheme="minorHAnsi"/>
          <w:color w:val="3B3838" w:themeColor="background2" w:themeShade="40"/>
          <w:szCs w:val="20"/>
        </w:rPr>
        <w:t xml:space="preserve">Steden en Gemeenten (VVSG) </w:t>
      </w:r>
      <w:r w:rsidR="00FF7C5B">
        <w:rPr>
          <w:rFonts w:cstheme="minorHAnsi"/>
          <w:color w:val="3B3838" w:themeColor="background2" w:themeShade="40"/>
          <w:szCs w:val="20"/>
        </w:rPr>
        <w:t>organiseert</w:t>
      </w:r>
      <w:r w:rsidR="003B1C5D" w:rsidRPr="00D051C3">
        <w:rPr>
          <w:rFonts w:cstheme="minorHAnsi"/>
          <w:color w:val="3B3838" w:themeColor="background2" w:themeShade="40"/>
          <w:szCs w:val="20"/>
        </w:rPr>
        <w:t xml:space="preserve"> </w:t>
      </w:r>
      <w:r w:rsidR="00FF7C5B">
        <w:rPr>
          <w:rFonts w:cstheme="minorHAnsi"/>
          <w:color w:val="3B3838" w:themeColor="background2" w:themeShade="40"/>
          <w:szCs w:val="20"/>
        </w:rPr>
        <w:t>de</w:t>
      </w:r>
      <w:r w:rsidR="003B1C5D" w:rsidRPr="00D051C3">
        <w:rPr>
          <w:rFonts w:cstheme="minorHAnsi"/>
          <w:color w:val="3B3838" w:themeColor="background2" w:themeShade="40"/>
          <w:szCs w:val="20"/>
        </w:rPr>
        <w:t xml:space="preserve"> campagne met de 'Z' van zorg en de baseline </w:t>
      </w:r>
      <w:r w:rsidR="003B1C5D" w:rsidRPr="00D6782E">
        <w:rPr>
          <w:rFonts w:cstheme="minorHAnsi"/>
          <w:i/>
          <w:color w:val="3B3838" w:themeColor="background2" w:themeShade="40"/>
          <w:szCs w:val="20"/>
        </w:rPr>
        <w:t>'Zorg voor de mens centraal, begint lokaal'</w:t>
      </w:r>
      <w:r w:rsidR="003B1C5D" w:rsidRPr="00D051C3">
        <w:rPr>
          <w:rFonts w:cstheme="minorHAnsi"/>
          <w:color w:val="3B3838" w:themeColor="background2" w:themeShade="40"/>
          <w:szCs w:val="20"/>
        </w:rPr>
        <w:t xml:space="preserve">. </w:t>
      </w:r>
      <w:r w:rsidR="0084110D">
        <w:rPr>
          <w:rFonts w:cstheme="minorHAnsi"/>
          <w:color w:val="3B3838" w:themeColor="background2" w:themeShade="40"/>
          <w:szCs w:val="20"/>
        </w:rPr>
        <w:t xml:space="preserve"> </w:t>
      </w:r>
      <w:r w:rsidR="00904655">
        <w:rPr>
          <w:rFonts w:cstheme="minorHAnsi"/>
          <w:color w:val="3B3838" w:themeColor="background2" w:themeShade="40"/>
          <w:szCs w:val="20"/>
        </w:rPr>
        <w:t>V</w:t>
      </w:r>
      <w:r w:rsidR="003B1C5D" w:rsidRPr="00D051C3">
        <w:rPr>
          <w:rFonts w:cstheme="minorHAnsi"/>
          <w:color w:val="3B3838" w:themeColor="background2" w:themeShade="40"/>
          <w:szCs w:val="20"/>
        </w:rPr>
        <w:t xml:space="preserve">anuit </w:t>
      </w:r>
      <w:r w:rsidR="00D6782E">
        <w:rPr>
          <w:rFonts w:cstheme="minorHAnsi"/>
          <w:color w:val="3B3838" w:themeColor="background2" w:themeShade="40"/>
          <w:szCs w:val="20"/>
        </w:rPr>
        <w:t xml:space="preserve">de </w:t>
      </w:r>
      <w:r w:rsidR="003B1C5D" w:rsidRPr="00D051C3">
        <w:rPr>
          <w:rFonts w:cstheme="minorHAnsi"/>
          <w:color w:val="3B3838" w:themeColor="background2" w:themeShade="40"/>
          <w:szCs w:val="20"/>
        </w:rPr>
        <w:t>VVSG geloven wij dat sterke, warme zorg lokaal begint</w:t>
      </w:r>
      <w:r w:rsidR="00904655">
        <w:rPr>
          <w:rFonts w:cstheme="minorHAnsi"/>
          <w:color w:val="3B3838" w:themeColor="background2" w:themeShade="40"/>
          <w:szCs w:val="20"/>
        </w:rPr>
        <w:t xml:space="preserve">. </w:t>
      </w:r>
      <w:r w:rsidR="00A6239D">
        <w:rPr>
          <w:rFonts w:cstheme="minorHAnsi"/>
          <w:color w:val="3B3838" w:themeColor="background2" w:themeShade="40"/>
          <w:szCs w:val="20"/>
        </w:rPr>
        <w:t xml:space="preserve">Tijdens </w:t>
      </w:r>
      <w:r w:rsidR="00920E53">
        <w:rPr>
          <w:rFonts w:cstheme="minorHAnsi"/>
          <w:color w:val="3B3838" w:themeColor="background2" w:themeShade="40"/>
          <w:szCs w:val="20"/>
        </w:rPr>
        <w:t xml:space="preserve">‘Expeditie zorg’ willen we publieke zorgdiensten en de (nieuwe) lokale </w:t>
      </w:r>
      <w:r w:rsidR="00A6239D">
        <w:rPr>
          <w:rFonts w:cstheme="minorHAnsi"/>
          <w:color w:val="3B3838" w:themeColor="background2" w:themeShade="40"/>
          <w:szCs w:val="20"/>
        </w:rPr>
        <w:t xml:space="preserve">mandatarissen </w:t>
      </w:r>
      <w:r>
        <w:rPr>
          <w:rFonts w:cstheme="minorHAnsi"/>
          <w:color w:val="3B3838" w:themeColor="background2" w:themeShade="40"/>
          <w:szCs w:val="20"/>
        </w:rPr>
        <w:t>dichter bij elkaar brengen</w:t>
      </w:r>
      <w:r w:rsidR="003138A0">
        <w:rPr>
          <w:rFonts w:cstheme="minorHAnsi"/>
          <w:color w:val="3B3838" w:themeColor="background2" w:themeShade="40"/>
          <w:szCs w:val="20"/>
        </w:rPr>
        <w:t xml:space="preserve"> om samen werk te maken van een sterk lokaal verhaal.</w:t>
      </w:r>
    </w:p>
    <w:p w14:paraId="281466C5" w14:textId="31B749F7" w:rsidR="00D43753" w:rsidRDefault="00D43753" w:rsidP="003138A0">
      <w:pPr>
        <w:shd w:val="clear" w:color="auto" w:fill="F2F2F2" w:themeFill="background1" w:themeFillShade="F2"/>
        <w:jc w:val="center"/>
        <w:rPr>
          <w:rFonts w:cstheme="minorHAnsi"/>
          <w:color w:val="3B3838" w:themeColor="background2" w:themeShade="40"/>
          <w:szCs w:val="20"/>
        </w:rPr>
      </w:pPr>
    </w:p>
    <w:p w14:paraId="10F36EBA" w14:textId="223EF563" w:rsidR="00D43753" w:rsidRDefault="00A6239D" w:rsidP="003138A0">
      <w:pPr>
        <w:shd w:val="clear" w:color="auto" w:fill="F2F2F2" w:themeFill="background1" w:themeFillShade="F2"/>
        <w:jc w:val="center"/>
        <w:rPr>
          <w:rFonts w:cstheme="minorHAnsi"/>
          <w:color w:val="3B3838" w:themeColor="background2" w:themeShade="40"/>
          <w:szCs w:val="20"/>
        </w:rPr>
      </w:pPr>
      <w:r>
        <w:rPr>
          <w:rFonts w:cstheme="minorHAnsi"/>
          <w:color w:val="3B3838" w:themeColor="background2" w:themeShade="40"/>
          <w:szCs w:val="20"/>
        </w:rPr>
        <w:t xml:space="preserve">Deze inspiratiebundel is bedoeld voor coördinatoren kinderopvang, centrumleiders, </w:t>
      </w:r>
      <w:r w:rsidR="00FF7C5B">
        <w:rPr>
          <w:rFonts w:cstheme="minorHAnsi"/>
          <w:color w:val="3B3838" w:themeColor="background2" w:themeShade="40"/>
          <w:szCs w:val="20"/>
        </w:rPr>
        <w:t>diensthoofden thuiszorg, directeurs woonzorgcentra</w:t>
      </w:r>
      <w:r>
        <w:rPr>
          <w:rFonts w:cstheme="minorHAnsi"/>
          <w:color w:val="3B3838" w:themeColor="background2" w:themeShade="40"/>
          <w:szCs w:val="20"/>
        </w:rPr>
        <w:t xml:space="preserve"> </w:t>
      </w:r>
      <w:r w:rsidR="00FF7C5B">
        <w:rPr>
          <w:rFonts w:cstheme="minorHAnsi"/>
          <w:color w:val="3B3838" w:themeColor="background2" w:themeShade="40"/>
          <w:szCs w:val="20"/>
        </w:rPr>
        <w:t xml:space="preserve">en </w:t>
      </w:r>
      <w:r>
        <w:rPr>
          <w:rFonts w:cstheme="minorHAnsi"/>
          <w:color w:val="3B3838" w:themeColor="background2" w:themeShade="40"/>
          <w:szCs w:val="20"/>
        </w:rPr>
        <w:t xml:space="preserve">iedereen die </w:t>
      </w:r>
      <w:r w:rsidR="00FF7C5B">
        <w:rPr>
          <w:rFonts w:cstheme="minorHAnsi"/>
          <w:color w:val="3B3838" w:themeColor="background2" w:themeShade="40"/>
          <w:szCs w:val="20"/>
        </w:rPr>
        <w:t xml:space="preserve">nog </w:t>
      </w:r>
      <w:r>
        <w:rPr>
          <w:rFonts w:cstheme="minorHAnsi"/>
          <w:color w:val="3B3838" w:themeColor="background2" w:themeShade="40"/>
          <w:szCs w:val="20"/>
        </w:rPr>
        <w:t>actief is in een publieke zorgdienst. I</w:t>
      </w:r>
      <w:r w:rsidR="004F0A6A">
        <w:rPr>
          <w:rFonts w:cstheme="minorHAnsi"/>
          <w:color w:val="3B3838" w:themeColor="background2" w:themeShade="40"/>
          <w:szCs w:val="20"/>
        </w:rPr>
        <w:t xml:space="preserve">n deze </w:t>
      </w:r>
      <w:r w:rsidR="00D43753">
        <w:rPr>
          <w:rFonts w:cstheme="minorHAnsi"/>
          <w:color w:val="3B3838" w:themeColor="background2" w:themeShade="40"/>
          <w:szCs w:val="20"/>
        </w:rPr>
        <w:t>bunde</w:t>
      </w:r>
      <w:r w:rsidR="004F0A6A">
        <w:rPr>
          <w:rFonts w:cstheme="minorHAnsi"/>
          <w:color w:val="3B3838" w:themeColor="background2" w:themeShade="40"/>
          <w:szCs w:val="20"/>
        </w:rPr>
        <w:t xml:space="preserve">l </w:t>
      </w:r>
      <w:r>
        <w:rPr>
          <w:rFonts w:cstheme="minorHAnsi"/>
          <w:color w:val="3B3838" w:themeColor="background2" w:themeShade="40"/>
          <w:szCs w:val="20"/>
        </w:rPr>
        <w:t xml:space="preserve">doe je </w:t>
      </w:r>
      <w:r w:rsidR="004F0A6A">
        <w:rPr>
          <w:rFonts w:cstheme="minorHAnsi"/>
          <w:color w:val="3B3838" w:themeColor="background2" w:themeShade="40"/>
          <w:szCs w:val="20"/>
        </w:rPr>
        <w:t xml:space="preserve">inspiratie op om </w:t>
      </w:r>
      <w:r>
        <w:rPr>
          <w:rFonts w:cstheme="minorHAnsi"/>
          <w:color w:val="3B3838" w:themeColor="background2" w:themeShade="40"/>
          <w:szCs w:val="20"/>
        </w:rPr>
        <w:t xml:space="preserve">het </w:t>
      </w:r>
      <w:r w:rsidR="004F0A6A">
        <w:rPr>
          <w:rFonts w:cstheme="minorHAnsi"/>
          <w:color w:val="3B3838" w:themeColor="background2" w:themeShade="40"/>
          <w:szCs w:val="20"/>
        </w:rPr>
        <w:t xml:space="preserve">bezoek </w:t>
      </w:r>
      <w:r>
        <w:rPr>
          <w:rFonts w:cstheme="minorHAnsi"/>
          <w:color w:val="3B3838" w:themeColor="background2" w:themeShade="40"/>
          <w:szCs w:val="20"/>
        </w:rPr>
        <w:t xml:space="preserve">van jouw lokale mandatarissen </w:t>
      </w:r>
      <w:r w:rsidR="004F0A6A">
        <w:rPr>
          <w:rFonts w:cstheme="minorHAnsi"/>
          <w:color w:val="3B3838" w:themeColor="background2" w:themeShade="40"/>
          <w:szCs w:val="20"/>
        </w:rPr>
        <w:t xml:space="preserve">voor te bereiden en </w:t>
      </w:r>
      <w:r w:rsidR="00FF7C5B">
        <w:rPr>
          <w:rFonts w:cstheme="minorHAnsi"/>
          <w:color w:val="3B3838" w:themeColor="background2" w:themeShade="40"/>
          <w:szCs w:val="20"/>
        </w:rPr>
        <w:t>ten volle te benutten</w:t>
      </w:r>
      <w:r w:rsidR="004F0A6A">
        <w:rPr>
          <w:rFonts w:cstheme="minorHAnsi"/>
          <w:color w:val="3B3838" w:themeColor="background2" w:themeShade="40"/>
          <w:szCs w:val="20"/>
        </w:rPr>
        <w:t xml:space="preserve">. </w:t>
      </w:r>
      <w:r w:rsidR="00FF7C5B">
        <w:rPr>
          <w:rFonts w:cstheme="minorHAnsi"/>
          <w:color w:val="3B3838" w:themeColor="background2" w:themeShade="40"/>
          <w:szCs w:val="20"/>
        </w:rPr>
        <w:t xml:space="preserve">Je </w:t>
      </w:r>
      <w:r w:rsidR="004F0A6A">
        <w:rPr>
          <w:rFonts w:cstheme="minorHAnsi"/>
          <w:color w:val="3B3838" w:themeColor="background2" w:themeShade="40"/>
          <w:szCs w:val="20"/>
        </w:rPr>
        <w:t>vind</w:t>
      </w:r>
      <w:r w:rsidR="00FF7C5B">
        <w:rPr>
          <w:rFonts w:cstheme="minorHAnsi"/>
          <w:color w:val="3B3838" w:themeColor="background2" w:themeShade="40"/>
          <w:szCs w:val="20"/>
        </w:rPr>
        <w:t xml:space="preserve">t er ook </w:t>
      </w:r>
      <w:r w:rsidR="004F0A6A">
        <w:rPr>
          <w:rFonts w:cstheme="minorHAnsi"/>
          <w:color w:val="3B3838" w:themeColor="background2" w:themeShade="40"/>
          <w:szCs w:val="20"/>
        </w:rPr>
        <w:t xml:space="preserve">tal van </w:t>
      </w:r>
      <w:r w:rsidR="00A756D8">
        <w:rPr>
          <w:rFonts w:cstheme="minorHAnsi"/>
          <w:color w:val="3B3838" w:themeColor="background2" w:themeShade="40"/>
          <w:szCs w:val="20"/>
        </w:rPr>
        <w:t xml:space="preserve">voorbeelddocumenten </w:t>
      </w:r>
      <w:r>
        <w:rPr>
          <w:rFonts w:cstheme="minorHAnsi"/>
          <w:color w:val="3B3838" w:themeColor="background2" w:themeShade="40"/>
          <w:szCs w:val="20"/>
        </w:rPr>
        <w:t xml:space="preserve">om de </w:t>
      </w:r>
      <w:r w:rsidR="00A756D8">
        <w:rPr>
          <w:rFonts w:cstheme="minorHAnsi"/>
          <w:color w:val="3B3838" w:themeColor="background2" w:themeShade="40"/>
          <w:szCs w:val="20"/>
        </w:rPr>
        <w:t>actie</w:t>
      </w:r>
      <w:r>
        <w:rPr>
          <w:rFonts w:cstheme="minorHAnsi"/>
          <w:color w:val="3B3838" w:themeColor="background2" w:themeShade="40"/>
          <w:szCs w:val="20"/>
        </w:rPr>
        <w:t xml:space="preserve"> uit te werken</w:t>
      </w:r>
      <w:r w:rsidR="00A756D8">
        <w:rPr>
          <w:rFonts w:cstheme="minorHAnsi"/>
          <w:color w:val="3B3838" w:themeColor="background2" w:themeShade="40"/>
          <w:szCs w:val="20"/>
        </w:rPr>
        <w:t>.</w:t>
      </w:r>
    </w:p>
    <w:p w14:paraId="1842FF8B" w14:textId="77777777" w:rsidR="00D43753" w:rsidRDefault="00D43753" w:rsidP="003138A0">
      <w:pPr>
        <w:shd w:val="clear" w:color="auto" w:fill="F2F2F2" w:themeFill="background1" w:themeFillShade="F2"/>
        <w:jc w:val="center"/>
        <w:rPr>
          <w:rFonts w:cstheme="minorHAnsi"/>
          <w:color w:val="3B3838" w:themeColor="background2" w:themeShade="40"/>
          <w:szCs w:val="20"/>
        </w:rPr>
      </w:pPr>
    </w:p>
    <w:p w14:paraId="4E9EFC5D" w14:textId="77777777" w:rsidR="003138A0" w:rsidRPr="008C0B8A" w:rsidRDefault="003138A0" w:rsidP="00904655">
      <w:pPr>
        <w:shd w:val="clear" w:color="auto" w:fill="F2F2F2" w:themeFill="background1" w:themeFillShade="F2"/>
        <w:rPr>
          <w:rFonts w:cstheme="minorHAnsi"/>
          <w:color w:val="3B3838" w:themeColor="background2" w:themeShade="40"/>
          <w:sz w:val="4"/>
          <w:szCs w:val="4"/>
        </w:rPr>
      </w:pPr>
    </w:p>
    <w:p w14:paraId="5E512B4E" w14:textId="7F05412A" w:rsidR="0084110D" w:rsidRDefault="0084110D" w:rsidP="00E947F3">
      <w:pPr>
        <w:rPr>
          <w:noProof/>
          <w:lang w:eastAsia="nl-BE"/>
        </w:rPr>
      </w:pPr>
    </w:p>
    <w:p w14:paraId="5D7A657D" w14:textId="77777777" w:rsidR="00DB2386" w:rsidRDefault="00DB2386" w:rsidP="00E947F3">
      <w:pPr>
        <w:rPr>
          <w:noProof/>
          <w:lang w:eastAsia="nl-BE"/>
        </w:rPr>
      </w:pPr>
    </w:p>
    <w:p w14:paraId="0B3C1523" w14:textId="1D2F4A97" w:rsidR="00D43753" w:rsidRDefault="00DB2386" w:rsidP="00DB2386">
      <w:pPr>
        <w:jc w:val="right"/>
        <w:rPr>
          <w:b/>
          <w:caps/>
          <w:noProof/>
          <w:color w:val="3B3838" w:themeColor="background2" w:themeShade="40"/>
          <w:lang w:eastAsia="nl-BE"/>
        </w:rPr>
      </w:pPr>
      <w:r>
        <w:rPr>
          <w:noProof/>
          <w:lang w:eastAsia="nl-BE"/>
        </w:rPr>
        <w:drawing>
          <wp:inline distT="0" distB="0" distL="0" distR="0" wp14:anchorId="3A4D4205" wp14:editId="6B4CDE9E">
            <wp:extent cx="559368" cy="559368"/>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890" cy="566890"/>
                    </a:xfrm>
                    <a:prstGeom prst="rect">
                      <a:avLst/>
                    </a:prstGeom>
                    <a:noFill/>
                    <a:ln>
                      <a:noFill/>
                    </a:ln>
                  </pic:spPr>
                </pic:pic>
              </a:graphicData>
            </a:graphic>
          </wp:inline>
        </w:drawing>
      </w:r>
      <w:r w:rsidR="00D43753">
        <w:rPr>
          <w:b/>
          <w:caps/>
          <w:noProof/>
          <w:color w:val="3B3838" w:themeColor="background2" w:themeShade="40"/>
          <w:lang w:eastAsia="nl-BE"/>
        </w:rPr>
        <w:br w:type="page"/>
      </w:r>
    </w:p>
    <w:p w14:paraId="4F9309C6" w14:textId="2D762F34" w:rsidR="0084110D" w:rsidRPr="00D25B22" w:rsidRDefault="00AF28E3" w:rsidP="0084110D">
      <w:pPr>
        <w:rPr>
          <w:b/>
          <w:caps/>
          <w:noProof/>
          <w:color w:val="696C60"/>
          <w:sz w:val="40"/>
          <w:lang w:eastAsia="nl-BE"/>
        </w:rPr>
      </w:pPr>
      <w:r w:rsidRPr="00D25B22">
        <w:rPr>
          <w:noProof/>
          <w:color w:val="696C60"/>
          <w:lang w:eastAsia="nl-BE"/>
        </w:rPr>
        <w:lastRenderedPageBreak/>
        <w:drawing>
          <wp:inline distT="0" distB="0" distL="0" distR="0" wp14:anchorId="1DFB299C" wp14:editId="26F2EA98">
            <wp:extent cx="228600" cy="228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28600" cy="228600"/>
                    </a:xfrm>
                    <a:prstGeom prst="rect">
                      <a:avLst/>
                    </a:prstGeom>
                    <a:noFill/>
                    <a:ln>
                      <a:noFill/>
                    </a:ln>
                  </pic:spPr>
                </pic:pic>
              </a:graphicData>
            </a:graphic>
          </wp:inline>
        </w:drawing>
      </w:r>
      <w:r w:rsidR="00D25B22" w:rsidRPr="00D25B22">
        <w:rPr>
          <w:b/>
          <w:caps/>
          <w:noProof/>
          <w:color w:val="696C60"/>
          <w:sz w:val="28"/>
          <w:lang w:eastAsia="nl-BE"/>
        </w:rPr>
        <w:t xml:space="preserve">     </w:t>
      </w:r>
      <w:r w:rsidR="00D25B22" w:rsidRPr="00D25B22">
        <w:rPr>
          <w:b/>
          <w:caps/>
          <w:noProof/>
          <w:color w:val="696C60"/>
          <w:sz w:val="40"/>
          <w:lang w:eastAsia="nl-BE"/>
        </w:rPr>
        <w:t>Voorbereiding</w:t>
      </w:r>
    </w:p>
    <w:p w14:paraId="1D52C92A" w14:textId="77777777" w:rsidR="00D43753" w:rsidRDefault="00D43753" w:rsidP="00D43753">
      <w:pPr>
        <w:rPr>
          <w:b/>
        </w:rPr>
      </w:pPr>
    </w:p>
    <w:p w14:paraId="70668AFF" w14:textId="0588D602" w:rsidR="00D43753" w:rsidRPr="00D25B22" w:rsidRDefault="00792546" w:rsidP="00D43753">
      <w:pPr>
        <w:rPr>
          <w:b/>
          <w:color w:val="477389"/>
          <w:sz w:val="24"/>
        </w:rPr>
      </w:pPr>
      <w:r w:rsidRPr="00D25B22">
        <w:rPr>
          <w:b/>
          <w:color w:val="477389"/>
          <w:sz w:val="24"/>
        </w:rPr>
        <w:t>Denk na over een leuk</w:t>
      </w:r>
      <w:r w:rsidR="007C07FF">
        <w:rPr>
          <w:b/>
          <w:color w:val="477389"/>
          <w:sz w:val="24"/>
        </w:rPr>
        <w:t xml:space="preserve"> programma</w:t>
      </w:r>
    </w:p>
    <w:p w14:paraId="49FCF065" w14:textId="6EB0B0AF" w:rsidR="005F136A" w:rsidRDefault="00A756D8" w:rsidP="005F136A">
      <w:pPr>
        <w:pStyle w:val="Lijstalinea"/>
        <w:numPr>
          <w:ilvl w:val="0"/>
          <w:numId w:val="11"/>
        </w:numPr>
      </w:pPr>
      <w:r>
        <w:t xml:space="preserve">Welke </w:t>
      </w:r>
      <w:r w:rsidR="00A6239D">
        <w:t>zorg</w:t>
      </w:r>
      <w:r>
        <w:t xml:space="preserve">diensten </w:t>
      </w:r>
      <w:r w:rsidR="00A6239D">
        <w:t xml:space="preserve">van je lokaal bestuur </w:t>
      </w:r>
      <w:r>
        <w:t>stappen</w:t>
      </w:r>
      <w:r w:rsidR="008F6B73">
        <w:t xml:space="preserve"> mee</w:t>
      </w:r>
      <w:r>
        <w:t xml:space="preserve"> in deze expeditie zorg? Kunnen </w:t>
      </w:r>
      <w:r w:rsidR="00A6239D">
        <w:t xml:space="preserve">mandatarissen </w:t>
      </w:r>
      <w:r>
        <w:t xml:space="preserve">bij alle </w:t>
      </w:r>
      <w:r w:rsidR="00A6239D">
        <w:t>zorg</w:t>
      </w:r>
      <w:r>
        <w:t xml:space="preserve">diensten op bezoek of slechts bij enkele? </w:t>
      </w:r>
      <w:r w:rsidR="00A6239D">
        <w:t xml:space="preserve">Zie het breed: publieke zorg omvat alle zorgdiensten van kinderopvang, over thuiszorg tot </w:t>
      </w:r>
      <w:r w:rsidR="00FF7C5B">
        <w:t>ouderenzorg</w:t>
      </w:r>
      <w:r w:rsidR="007C07FF">
        <w:t xml:space="preserve"> </w:t>
      </w:r>
      <w:r w:rsidR="00FF7C5B">
        <w:t xml:space="preserve">en tal van </w:t>
      </w:r>
      <w:r w:rsidR="007C07FF">
        <w:t>ad hoc projecten, buiten de erkende diensten</w:t>
      </w:r>
      <w:r w:rsidR="00A6239D">
        <w:t xml:space="preserve">. </w:t>
      </w:r>
      <w:r w:rsidR="00DE59CB">
        <w:t xml:space="preserve">Bundel de krachten om een mooi programma in elkaar te </w:t>
      </w:r>
      <w:r w:rsidR="00FF7C5B">
        <w:t>steken</w:t>
      </w:r>
      <w:r w:rsidR="00DE59CB">
        <w:t xml:space="preserve">. </w:t>
      </w:r>
    </w:p>
    <w:p w14:paraId="3E6ED4F4" w14:textId="0B772BB8" w:rsidR="00A756D8" w:rsidRDefault="00A756D8" w:rsidP="00A756D8">
      <w:pPr>
        <w:pStyle w:val="Lijstalinea"/>
        <w:numPr>
          <w:ilvl w:val="0"/>
          <w:numId w:val="11"/>
        </w:numPr>
      </w:pPr>
      <w:r>
        <w:t>Betrek de gebruikers in dit verhaal</w:t>
      </w:r>
      <w:r w:rsidR="00F40ADA">
        <w:t xml:space="preserve"> (</w:t>
      </w:r>
      <w:r w:rsidR="00BD6908">
        <w:t xml:space="preserve">bewoners van het woonzorgcentrum, </w:t>
      </w:r>
      <w:r w:rsidR="00F40ADA">
        <w:t>kinderen</w:t>
      </w:r>
      <w:r w:rsidR="00BD6908">
        <w:t xml:space="preserve"> in de kinderopvang, bezoekers van het lokaal dienstencentrum, …</w:t>
      </w:r>
      <w:r w:rsidR="00F40ADA">
        <w:t>)</w:t>
      </w:r>
      <w:r>
        <w:t xml:space="preserve">. </w:t>
      </w:r>
      <w:r w:rsidR="00BD6908">
        <w:t>D</w:t>
      </w:r>
      <w:r w:rsidR="00F40ADA">
        <w:t xml:space="preserve">enk </w:t>
      </w:r>
      <w:r>
        <w:t>samen met hen na hoe jullie de dienst</w:t>
      </w:r>
      <w:r w:rsidR="007C07FF">
        <w:t>en</w:t>
      </w:r>
      <w:r>
        <w:t xml:space="preserve"> voorstellen. Willen of kunnen </w:t>
      </w:r>
      <w:r w:rsidR="00BD6908">
        <w:t xml:space="preserve">de gebruikers </w:t>
      </w:r>
      <w:r>
        <w:t xml:space="preserve">een actieve rol krijgen tijdens dit bezoek? </w:t>
      </w:r>
      <w:r w:rsidR="00BD6908">
        <w:t xml:space="preserve">Hoe kunnen ze die actieve rol invullen? </w:t>
      </w:r>
      <w:r>
        <w:t xml:space="preserve">Kunnen zij zelf getuigen </w:t>
      </w:r>
      <w:r w:rsidR="00BD6908">
        <w:t xml:space="preserve">over </w:t>
      </w:r>
      <w:r>
        <w:t>wat de dienst voor hen betekent? Wat willen zij als gebruiker van de dienst zeker vertellen aan de b</w:t>
      </w:r>
      <w:r w:rsidR="00FF7C5B">
        <w:t>eleidsmakers</w:t>
      </w:r>
      <w:r w:rsidR="00BD6908">
        <w:t>?</w:t>
      </w:r>
    </w:p>
    <w:p w14:paraId="673F8F4B" w14:textId="1D620613" w:rsidR="00BD6908" w:rsidRDefault="00BD6908" w:rsidP="00A756D8">
      <w:pPr>
        <w:pStyle w:val="Lijstalinea"/>
        <w:numPr>
          <w:ilvl w:val="0"/>
          <w:numId w:val="11"/>
        </w:numPr>
      </w:pPr>
      <w:r>
        <w:t xml:space="preserve">Bedenk een leuke invalshoek of een leuk concept. Enkele </w:t>
      </w:r>
      <w:r w:rsidR="005F136A">
        <w:t>voorbeelden:</w:t>
      </w:r>
      <w:r>
        <w:t xml:space="preserve"> </w:t>
      </w:r>
      <w:r w:rsidR="005F136A">
        <w:t xml:space="preserve">een ronde langs de verschillende zorgdiensten, </w:t>
      </w:r>
      <w:r>
        <w:t>een speeddate, een zorgbeurs</w:t>
      </w:r>
      <w:r w:rsidR="005F136A">
        <w:t>, een ‘vrij podium’…</w:t>
      </w:r>
      <w:r>
        <w:t xml:space="preserve"> </w:t>
      </w:r>
    </w:p>
    <w:p w14:paraId="5A51F071" w14:textId="356C21EB" w:rsidR="00BD6908" w:rsidRDefault="00BD6908" w:rsidP="00D43753">
      <w:pPr>
        <w:pStyle w:val="Lijstalinea"/>
        <w:numPr>
          <w:ilvl w:val="0"/>
          <w:numId w:val="11"/>
        </w:numPr>
      </w:pPr>
      <w:r>
        <w:t xml:space="preserve">Maak een programma op </w:t>
      </w:r>
      <w:r w:rsidR="00B64E6D">
        <w:t xml:space="preserve">voor </w:t>
      </w:r>
      <w:r>
        <w:t>de expeditie zorg. Werk je met een vast programma, dat hetzelfde is voor iedere deelnemende mandataris</w:t>
      </w:r>
      <w:r w:rsidR="00B64E6D">
        <w:t>?</w:t>
      </w:r>
      <w:r>
        <w:t xml:space="preserve"> </w:t>
      </w:r>
      <w:r w:rsidR="00181F19">
        <w:t>O</w:t>
      </w:r>
      <w:r>
        <w:t xml:space="preserve">f kunnen mandatarissen kiezen uit verschillende mogelijkheden? Beiden hebben hun voor- en nadelen: een vast programma is duidelijk en zorgt ervoor dat mandatarissen alle zorgdiensten bezoeken, terwijl een keuzeprogramma flexibel is en een mandataris kan kiezen wat voor hem/haar </w:t>
      </w:r>
      <w:r w:rsidR="00B64E6D">
        <w:t xml:space="preserve">het </w:t>
      </w:r>
      <w:r>
        <w:t>best</w:t>
      </w:r>
      <w:r w:rsidR="00B64E6D">
        <w:t>e</w:t>
      </w:r>
      <w:r>
        <w:t xml:space="preserve"> past. </w:t>
      </w:r>
    </w:p>
    <w:p w14:paraId="12D88E3F" w14:textId="6EAF28BC" w:rsidR="00BD6908" w:rsidRDefault="00BD6908" w:rsidP="00D43753">
      <w:pPr>
        <w:pStyle w:val="Lijstalinea"/>
        <w:numPr>
          <w:ilvl w:val="0"/>
          <w:numId w:val="11"/>
        </w:numPr>
      </w:pPr>
      <w:r>
        <w:t>Maak een duidelijke timing op. Voorzie in je programma voldoende tijd voor een bezoek aan de verschillende diensten. Hou waar nodig rekening met verplaatsingstijd van de ene naar een andere locatie. Voorzie in je programma eventueel ook tijd voor een persmoment.</w:t>
      </w:r>
    </w:p>
    <w:p w14:paraId="50BAA97C" w14:textId="2751FD31" w:rsidR="00DE59CB" w:rsidRDefault="00DE59CB" w:rsidP="00D43753">
      <w:pPr>
        <w:pStyle w:val="Lijstalinea"/>
        <w:numPr>
          <w:ilvl w:val="0"/>
          <w:numId w:val="11"/>
        </w:numPr>
      </w:pPr>
      <w:r>
        <w:t>Breng de deelnemende zorgdiensten tijdig op de hoogte</w:t>
      </w:r>
      <w:r w:rsidR="00181F19">
        <w:t xml:space="preserve"> en betrek hen</w:t>
      </w:r>
      <w:r>
        <w:t xml:space="preserve"> zodat ze weten wat wanneer van hen verwacht wordt. Duid per zorgdienst of per locatie een contactpersoon aan, die de mandatarissen opvangt en aanspreekbaar is tijdens de expeditie.</w:t>
      </w:r>
    </w:p>
    <w:p w14:paraId="0C5CAD91" w14:textId="02732948" w:rsidR="00AF28E3" w:rsidRDefault="00AF28E3" w:rsidP="00181F19">
      <w:pPr>
        <w:pStyle w:val="Lijstalinea"/>
      </w:pPr>
    </w:p>
    <w:p w14:paraId="39AE2032" w14:textId="038A03D6" w:rsidR="003E5B6A" w:rsidRDefault="004C5315" w:rsidP="007C6C6E">
      <w:r>
        <w:rPr>
          <w:noProof/>
          <w:lang w:eastAsia="nl-BE"/>
        </w:rPr>
        <w:drawing>
          <wp:anchor distT="0" distB="0" distL="114300" distR="114300" simplePos="0" relativeHeight="251658241" behindDoc="1" locked="0" layoutInCell="1" allowOverlap="1" wp14:anchorId="74E00B2B" wp14:editId="45013014">
            <wp:simplePos x="0" y="0"/>
            <wp:positionH relativeFrom="margin">
              <wp:align>left</wp:align>
            </wp:positionH>
            <wp:positionV relativeFrom="paragraph">
              <wp:posOffset>146402</wp:posOffset>
            </wp:positionV>
            <wp:extent cx="274320" cy="274320"/>
            <wp:effectExtent l="0" t="0" r="0" b="0"/>
            <wp:wrapTight wrapText="bothSides">
              <wp:wrapPolygon edited="0">
                <wp:start x="6000" y="0"/>
                <wp:lineTo x="1500" y="1500"/>
                <wp:lineTo x="0" y="7500"/>
                <wp:lineTo x="1500" y="19500"/>
                <wp:lineTo x="18000" y="19500"/>
                <wp:lineTo x="19500" y="7500"/>
                <wp:lineTo x="18000" y="1500"/>
                <wp:lineTo x="13500" y="0"/>
                <wp:lineTo x="600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ic-board-game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br/>
      </w:r>
    </w:p>
    <w:p w14:paraId="2FF1D57C" w14:textId="1F3C6A63" w:rsidR="001A249A" w:rsidRDefault="00181F19" w:rsidP="001A249A">
      <w:r>
        <w:t xml:space="preserve">Je maakt deze Expeditie Zorg zo groot als je zelf wil. Je kan het eerder kleinschalig organiseren en de groep op </w:t>
      </w:r>
      <w:r w:rsidR="00087C5B">
        <w:t>één</w:t>
      </w:r>
      <w:r>
        <w:t xml:space="preserve"> bepaald moment in </w:t>
      </w:r>
      <w:r w:rsidR="00087C5B">
        <w:t>één</w:t>
      </w:r>
      <w:r>
        <w:t xml:space="preserve"> dienst uitnodigen om uitleg te geven. </w:t>
      </w:r>
      <w:r w:rsidR="00087C5B">
        <w:t>Of enkele bestuurders een dag of een halve dag laten meedraaien op de dienst.</w:t>
      </w:r>
      <w:r w:rsidR="001A249A">
        <w:br/>
      </w:r>
      <w:r w:rsidR="007C2E85">
        <w:br/>
        <w:t>Of j</w:t>
      </w:r>
      <w:r w:rsidR="001A249A">
        <w:t xml:space="preserve">e kan ook het busje lenen van het lokaal dienstencentrum om </w:t>
      </w:r>
      <w:r w:rsidR="00087C5B">
        <w:t>op</w:t>
      </w:r>
      <w:r w:rsidR="001A249A">
        <w:t xml:space="preserve"> </w:t>
      </w:r>
      <w:proofErr w:type="spellStart"/>
      <w:r w:rsidR="001A249A">
        <w:t>expeditieronde</w:t>
      </w:r>
      <w:proofErr w:type="spellEnd"/>
      <w:r w:rsidR="001A249A">
        <w:t xml:space="preserve"> </w:t>
      </w:r>
      <w:r w:rsidR="00087C5B">
        <w:t xml:space="preserve">te gaan naar </w:t>
      </w:r>
      <w:r w:rsidR="001A249A">
        <w:t xml:space="preserve">de verschillende publieke zorgdiensten op het grondgebied. Start bijvoorbeeld met </w:t>
      </w:r>
      <w:r w:rsidR="00087C5B">
        <w:t>een</w:t>
      </w:r>
      <w:r w:rsidR="001A249A">
        <w:t xml:space="preserve"> ontbijt in het woonzorgcentrum</w:t>
      </w:r>
      <w:r w:rsidR="001A249A" w:rsidRPr="008C43AD">
        <w:t xml:space="preserve">, </w:t>
      </w:r>
      <w:r w:rsidR="00087C5B">
        <w:t xml:space="preserve">vervolgens </w:t>
      </w:r>
      <w:r w:rsidR="001A249A" w:rsidRPr="008C43AD">
        <w:t xml:space="preserve">een uurtje meerijden met de verzorgende, </w:t>
      </w:r>
      <w:r w:rsidR="001A249A">
        <w:t xml:space="preserve">peuters eten geven tijdens het middagmaal, een activiteit meevolgen in het lokaal dienstencentrum, meespelen in de buitenschoolse opvang, en </w:t>
      </w:r>
      <w:r w:rsidR="00087C5B">
        <w:t>afronden</w:t>
      </w:r>
      <w:r w:rsidR="001A249A">
        <w:t xml:space="preserve"> met een verhaaltje voorlezen aan de allerkleinste inwoners van de gemeente.</w:t>
      </w:r>
    </w:p>
    <w:p w14:paraId="44275FE5" w14:textId="35969ED2" w:rsidR="007C2E85" w:rsidRDefault="007C2E85" w:rsidP="001A249A"/>
    <w:p w14:paraId="6E57B4D4" w14:textId="35C1215A" w:rsidR="007C2E85" w:rsidRDefault="007C2E85" w:rsidP="001A249A"/>
    <w:p w14:paraId="4D2948BF" w14:textId="77777777" w:rsidR="007C2E85" w:rsidRDefault="007C2E85" w:rsidP="001A249A"/>
    <w:p w14:paraId="2E53AA7A" w14:textId="2795913F" w:rsidR="003E5B6A" w:rsidRDefault="001A249A" w:rsidP="007C6C6E">
      <w:r>
        <w:lastRenderedPageBreak/>
        <w:br/>
      </w:r>
      <w:r w:rsidR="00181F19">
        <w:t>W</w:t>
      </w:r>
      <w:r w:rsidR="003E5B6A">
        <w:t>ie het iets grootser ziet</w:t>
      </w:r>
      <w:r w:rsidR="00181F19">
        <w:t>, kan hier alvast wat inspiratie opdoen.</w:t>
      </w:r>
    </w:p>
    <w:p w14:paraId="08C81D34" w14:textId="4601AE96" w:rsidR="007C6C6E" w:rsidRDefault="005F136A" w:rsidP="004C5315">
      <w:pPr>
        <w:pStyle w:val="Lijstalinea"/>
        <w:numPr>
          <w:ilvl w:val="0"/>
          <w:numId w:val="13"/>
        </w:numPr>
      </w:pPr>
      <w:r>
        <w:t xml:space="preserve">De zorgdiensten van </w:t>
      </w:r>
      <w:r w:rsidR="007C6C6E">
        <w:t>Kalmthout organiseerde</w:t>
      </w:r>
      <w:r>
        <w:t>n</w:t>
      </w:r>
      <w:r w:rsidR="007C6C6E">
        <w:t xml:space="preserve"> voor het nieuwe bestuur een speeddate waarbij alle diensten een stand kregen om hun werking toe te lichten.</w:t>
      </w:r>
    </w:p>
    <w:p w14:paraId="6EB2BA8B" w14:textId="770B5653" w:rsidR="007C6C6E" w:rsidRDefault="005F136A" w:rsidP="004C5315">
      <w:pPr>
        <w:pStyle w:val="Lijstalinea"/>
        <w:numPr>
          <w:ilvl w:val="0"/>
          <w:numId w:val="13"/>
        </w:numPr>
      </w:pPr>
      <w:r>
        <w:t xml:space="preserve">In </w:t>
      </w:r>
      <w:r w:rsidR="007C6C6E">
        <w:t xml:space="preserve">Beerse </w:t>
      </w:r>
      <w:r>
        <w:t xml:space="preserve">krijgt </w:t>
      </w:r>
      <w:r w:rsidR="007C6C6E">
        <w:t xml:space="preserve">elke </w:t>
      </w:r>
      <w:r>
        <w:t>zorg</w:t>
      </w:r>
      <w:r w:rsidR="007C6C6E">
        <w:t xml:space="preserve">dienst een stand </w:t>
      </w:r>
      <w:r>
        <w:t xml:space="preserve">op een ‘markt’ </w:t>
      </w:r>
      <w:r w:rsidR="007C6C6E">
        <w:t xml:space="preserve">om zichzelf aan </w:t>
      </w:r>
      <w:r>
        <w:t xml:space="preserve">de </w:t>
      </w:r>
      <w:r w:rsidR="00087C5B">
        <w:t>bestuurders</w:t>
      </w:r>
      <w:r>
        <w:t xml:space="preserve"> </w:t>
      </w:r>
      <w:r w:rsidR="007C6C6E">
        <w:t>te presenteren.</w:t>
      </w:r>
    </w:p>
    <w:p w14:paraId="6E35CC6E" w14:textId="6C65C854" w:rsidR="00F40ADA" w:rsidRDefault="005F136A" w:rsidP="004C5315">
      <w:pPr>
        <w:pStyle w:val="Lijstalinea"/>
        <w:numPr>
          <w:ilvl w:val="0"/>
          <w:numId w:val="13"/>
        </w:numPr>
      </w:pPr>
      <w:r>
        <w:t xml:space="preserve">De kinderopvang in </w:t>
      </w:r>
      <w:r w:rsidR="00F40ADA">
        <w:t xml:space="preserve">Lennik organiseerde een voorstelling </w:t>
      </w:r>
      <w:r>
        <w:t xml:space="preserve">voor alle mandatarissen, waarbij de </w:t>
      </w:r>
      <w:r w:rsidR="00F40ADA">
        <w:t xml:space="preserve">kinderen hen </w:t>
      </w:r>
      <w:r>
        <w:t xml:space="preserve">zelf </w:t>
      </w:r>
      <w:r w:rsidR="00F40ADA">
        <w:t>een rondleiding in het gebouw</w:t>
      </w:r>
      <w:r>
        <w:t xml:space="preserve"> gaven</w:t>
      </w:r>
      <w:r w:rsidR="00F40ADA">
        <w:t xml:space="preserve">. </w:t>
      </w:r>
    </w:p>
    <w:p w14:paraId="2E4383A8" w14:textId="46BFAF7F" w:rsidR="007C6C6E" w:rsidRDefault="005F136A" w:rsidP="004C5315">
      <w:pPr>
        <w:pStyle w:val="Lijstalinea"/>
        <w:numPr>
          <w:ilvl w:val="0"/>
          <w:numId w:val="13"/>
        </w:numPr>
      </w:pPr>
      <w:r>
        <w:t xml:space="preserve">In </w:t>
      </w:r>
      <w:r w:rsidR="007C6C6E">
        <w:t>Putte organiseerde</w:t>
      </w:r>
      <w:r>
        <w:t>n de diensten</w:t>
      </w:r>
      <w:r w:rsidR="007C6C6E">
        <w:t xml:space="preserve"> </w:t>
      </w:r>
      <w:r>
        <w:t xml:space="preserve">na </w:t>
      </w:r>
      <w:r w:rsidR="007C6C6E">
        <w:t xml:space="preserve">de vorige verkiezingen een gesloten opendeurdag: alle diensten kregen hierbij de kans zich voor te stellen aan de nieuwe </w:t>
      </w:r>
      <w:r>
        <w:t>mandatarissen</w:t>
      </w:r>
      <w:r w:rsidR="007C6C6E">
        <w:t xml:space="preserve">. </w:t>
      </w:r>
    </w:p>
    <w:p w14:paraId="2C85F9D6" w14:textId="08FBAA0D" w:rsidR="007C6C6E" w:rsidRDefault="005F136A" w:rsidP="004C5315">
      <w:pPr>
        <w:pStyle w:val="Lijstalinea"/>
        <w:numPr>
          <w:ilvl w:val="0"/>
          <w:numId w:val="13"/>
        </w:numPr>
      </w:pPr>
      <w:r>
        <w:t xml:space="preserve">In </w:t>
      </w:r>
      <w:r w:rsidR="007C6C6E">
        <w:t>Rumst houd</w:t>
      </w:r>
      <w:r>
        <w:t>en de verschillende diensten</w:t>
      </w:r>
      <w:r w:rsidR="007C6C6E">
        <w:t xml:space="preserve"> een kennismakingsavond op het gemeentehuis: </w:t>
      </w:r>
      <w:r>
        <w:t xml:space="preserve">met </w:t>
      </w:r>
      <w:r w:rsidR="004C5315">
        <w:t xml:space="preserve">verschillende </w:t>
      </w:r>
      <w:r w:rsidR="007C6C6E">
        <w:t xml:space="preserve">standjes </w:t>
      </w:r>
      <w:r w:rsidR="004C5315">
        <w:t>stellen</w:t>
      </w:r>
      <w:r w:rsidR="007C6C6E">
        <w:t xml:space="preserve"> </w:t>
      </w:r>
      <w:r>
        <w:t xml:space="preserve">ze </w:t>
      </w:r>
      <w:r w:rsidR="007C6C6E">
        <w:t>de taken</w:t>
      </w:r>
      <w:r>
        <w:t xml:space="preserve"> en </w:t>
      </w:r>
      <w:r w:rsidR="007C6C6E">
        <w:t xml:space="preserve">activiteiten per </w:t>
      </w:r>
      <w:r w:rsidR="004C5315">
        <w:t>dienst voor</w:t>
      </w:r>
      <w:r>
        <w:t>.</w:t>
      </w:r>
      <w:r w:rsidR="004C5315">
        <w:t xml:space="preserve"> </w:t>
      </w:r>
      <w:r>
        <w:t xml:space="preserve">Daarnaast  </w:t>
      </w:r>
      <w:r w:rsidR="004C5315">
        <w:t xml:space="preserve">organiseren </w:t>
      </w:r>
      <w:r>
        <w:t xml:space="preserve">ze </w:t>
      </w:r>
      <w:r w:rsidR="004C5315">
        <w:t>een</w:t>
      </w:r>
      <w:r w:rsidR="007C6C6E">
        <w:t xml:space="preserve"> </w:t>
      </w:r>
      <w:proofErr w:type="spellStart"/>
      <w:r>
        <w:t>j</w:t>
      </w:r>
      <w:r w:rsidR="007C6C6E">
        <w:t>obruildag</w:t>
      </w:r>
      <w:proofErr w:type="spellEnd"/>
      <w:r w:rsidR="007C6C6E">
        <w:t xml:space="preserve">: </w:t>
      </w:r>
      <w:r>
        <w:t xml:space="preserve">mandatarissen </w:t>
      </w:r>
      <w:r w:rsidR="007C6C6E">
        <w:t xml:space="preserve">lopen een werkdag mee bij verschillende </w:t>
      </w:r>
      <w:r>
        <w:t>zorg</w:t>
      </w:r>
      <w:r w:rsidR="007C6C6E">
        <w:t>diensten.</w:t>
      </w:r>
    </w:p>
    <w:p w14:paraId="00CFB166" w14:textId="39B76234" w:rsidR="007C6C6E" w:rsidRDefault="007C6C6E" w:rsidP="004C5315">
      <w:pPr>
        <w:pStyle w:val="Lijstalinea"/>
        <w:numPr>
          <w:ilvl w:val="0"/>
          <w:numId w:val="13"/>
        </w:numPr>
      </w:pPr>
      <w:r>
        <w:t>In Herenthout organiseerde</w:t>
      </w:r>
      <w:r w:rsidR="00087C5B">
        <w:t>n ze</w:t>
      </w:r>
      <w:r>
        <w:t xml:space="preserve"> </w:t>
      </w:r>
      <w:r w:rsidR="004C5315">
        <w:t>een ontbijtbuffet</w:t>
      </w:r>
      <w:r w:rsidR="005F136A">
        <w:t>, gevolgd door</w:t>
      </w:r>
      <w:r w:rsidR="004C5315">
        <w:t xml:space="preserve"> een fietstocht </w:t>
      </w:r>
      <w:r w:rsidR="005F136A">
        <w:t xml:space="preserve">met een bezoekje aan </w:t>
      </w:r>
      <w:r w:rsidR="004C5315">
        <w:t xml:space="preserve">elke zorgdienst. </w:t>
      </w:r>
    </w:p>
    <w:p w14:paraId="67A8954A" w14:textId="089882C3" w:rsidR="005F136A" w:rsidRPr="007C6C6E" w:rsidRDefault="005F136A" w:rsidP="004C5315">
      <w:pPr>
        <w:pStyle w:val="Lijstalinea"/>
        <w:numPr>
          <w:ilvl w:val="0"/>
          <w:numId w:val="13"/>
        </w:numPr>
      </w:pPr>
      <w:r>
        <w:t>…</w:t>
      </w:r>
    </w:p>
    <w:p w14:paraId="40E68291" w14:textId="77777777" w:rsidR="007C2E85" w:rsidRDefault="007C2E85" w:rsidP="007C6C6E">
      <w:pPr>
        <w:rPr>
          <w:b/>
          <w:color w:val="477389"/>
          <w:sz w:val="24"/>
        </w:rPr>
      </w:pPr>
    </w:p>
    <w:p w14:paraId="21675F67" w14:textId="6BCA09CA" w:rsidR="00792546" w:rsidRPr="007C6C6E" w:rsidRDefault="004C5315" w:rsidP="007C6C6E">
      <w:r>
        <w:rPr>
          <w:b/>
          <w:color w:val="477389"/>
          <w:sz w:val="24"/>
        </w:rPr>
        <w:br/>
      </w:r>
      <w:r w:rsidR="00792546" w:rsidRPr="007C6C6E">
        <w:rPr>
          <w:b/>
          <w:color w:val="477389"/>
          <w:sz w:val="24"/>
        </w:rPr>
        <w:t>Nodig uit</w:t>
      </w:r>
    </w:p>
    <w:p w14:paraId="7C5985D7" w14:textId="63896998" w:rsidR="005D40AF" w:rsidRDefault="00AF28E3" w:rsidP="005D40AF">
      <w:pPr>
        <w:pStyle w:val="Lijstalinea"/>
        <w:numPr>
          <w:ilvl w:val="0"/>
          <w:numId w:val="11"/>
        </w:numPr>
      </w:pPr>
      <w:r>
        <w:t>Beslis wie je uitnodigt</w:t>
      </w:r>
      <w:r w:rsidR="005D40AF">
        <w:t xml:space="preserve">. </w:t>
      </w:r>
      <w:r w:rsidR="00040736">
        <w:t xml:space="preserve">Nodig je </w:t>
      </w:r>
      <w:r>
        <w:t>het voltallige schepencollege</w:t>
      </w:r>
      <w:r w:rsidR="005D40AF">
        <w:t xml:space="preserve"> </w:t>
      </w:r>
      <w:r w:rsidR="00040736">
        <w:t xml:space="preserve">uit </w:t>
      </w:r>
      <w:r w:rsidR="005D40AF">
        <w:t xml:space="preserve">of </w:t>
      </w:r>
      <w:r w:rsidR="00040736">
        <w:t xml:space="preserve">ga </w:t>
      </w:r>
      <w:r w:rsidR="005D40AF">
        <w:t xml:space="preserve">je </w:t>
      </w:r>
      <w:r w:rsidR="00040736">
        <w:t xml:space="preserve">voor </w:t>
      </w:r>
      <w:r>
        <w:t>de volledige gemeenteraad</w:t>
      </w:r>
      <w:r w:rsidR="005D40AF">
        <w:t xml:space="preserve">? Kunnen ook </w:t>
      </w:r>
      <w:r>
        <w:t xml:space="preserve">de algemeen directeur, </w:t>
      </w:r>
      <w:r w:rsidR="005D40AF">
        <w:t xml:space="preserve">de </w:t>
      </w:r>
      <w:r>
        <w:t>diensthoofden</w:t>
      </w:r>
      <w:r w:rsidR="00040736">
        <w:t xml:space="preserve"> en</w:t>
      </w:r>
      <w:r w:rsidR="005D40AF">
        <w:t xml:space="preserve"> andere leden van het managementteam deelnemen?</w:t>
      </w:r>
      <w:r w:rsidR="00F40ADA">
        <w:t xml:space="preserve"> </w:t>
      </w:r>
    </w:p>
    <w:p w14:paraId="2B8A282C" w14:textId="29A4C9BB" w:rsidR="005D40AF" w:rsidRDefault="005D40AF" w:rsidP="005D40AF">
      <w:pPr>
        <w:pStyle w:val="Lijstalinea"/>
        <w:numPr>
          <w:ilvl w:val="0"/>
          <w:numId w:val="11"/>
        </w:numPr>
      </w:pPr>
      <w:r>
        <w:t>Maak een uitnodiging. Vermeld zeker de datum, de naam van de dienst(en)</w:t>
      </w:r>
      <w:r w:rsidR="00040736">
        <w:t xml:space="preserve"> en</w:t>
      </w:r>
      <w:r>
        <w:t xml:space="preserve"> het programma met de uurregeling. Vergeet geen gegevens toe te voegen van een contactpersoon die op de hoogte is van de hele expeditie. </w:t>
      </w:r>
    </w:p>
    <w:p w14:paraId="0B4B591C" w14:textId="18F44280" w:rsidR="0012477A" w:rsidRDefault="0012477A" w:rsidP="005D40AF">
      <w:pPr>
        <w:pStyle w:val="Lijstalinea"/>
        <w:numPr>
          <w:ilvl w:val="0"/>
          <w:numId w:val="11"/>
        </w:numPr>
      </w:pPr>
      <w:r>
        <w:t xml:space="preserve">Gebruik gerust de banner van Expeditie Zorg </w:t>
      </w:r>
      <w:r w:rsidR="00F766E0">
        <w:t>in je eigen communicatie, we stellen deze graag ter beschikking.</w:t>
      </w:r>
    </w:p>
    <w:p w14:paraId="7132FF9A" w14:textId="31DBD8C9" w:rsidR="00E46E2A" w:rsidRDefault="00E46E2A" w:rsidP="005D40AF">
      <w:pPr>
        <w:pStyle w:val="Lijstalinea"/>
        <w:numPr>
          <w:ilvl w:val="0"/>
          <w:numId w:val="11"/>
        </w:numPr>
      </w:pPr>
      <w:r>
        <w:t>Zijn er zaken waar deelnemers rekening mee moeten houden (b</w:t>
      </w:r>
      <w:r w:rsidR="00813058">
        <w:t>ijvoorbeeld</w:t>
      </w:r>
      <w:r>
        <w:t xml:space="preserve"> aangepaste kledij)? Vermeld die dan duidelijk op de uitnodiging. </w:t>
      </w:r>
    </w:p>
    <w:p w14:paraId="235CA4CA" w14:textId="61B34306" w:rsidR="005D40AF" w:rsidRDefault="00AF28E3" w:rsidP="00D43753">
      <w:pPr>
        <w:pStyle w:val="Lijstalinea"/>
        <w:numPr>
          <w:ilvl w:val="0"/>
          <w:numId w:val="11"/>
        </w:numPr>
      </w:pPr>
      <w:r>
        <w:t xml:space="preserve">De uitnodiging kan </w:t>
      </w:r>
      <w:r w:rsidR="005D40AF">
        <w:t xml:space="preserve">je </w:t>
      </w:r>
      <w:r>
        <w:t xml:space="preserve">via </w:t>
      </w:r>
      <w:r w:rsidR="00813058">
        <w:t>e-</w:t>
      </w:r>
      <w:r>
        <w:t>mail</w:t>
      </w:r>
      <w:r w:rsidR="005D40AF">
        <w:t xml:space="preserve"> bezorgen aan de deelnemers</w:t>
      </w:r>
      <w:r>
        <w:t>.</w:t>
      </w:r>
      <w:r w:rsidR="005D40AF">
        <w:t xml:space="preserve"> Of </w:t>
      </w:r>
      <w:r w:rsidR="00813058">
        <w:t xml:space="preserve">je </w:t>
      </w:r>
      <w:r w:rsidR="005D40AF">
        <w:t>nodig</w:t>
      </w:r>
      <w:r w:rsidR="00813058">
        <w:t>t</w:t>
      </w:r>
      <w:r w:rsidR="005D40AF">
        <w:t xml:space="preserve"> de deelnemers persoonlijk uit. Mobiliseer enkele collega’s (of enkele gebruikers) om samen de deelnemers persoonlijk uit te nodigen.</w:t>
      </w:r>
      <w:r w:rsidR="001A249A" w:rsidRPr="001A249A">
        <w:t xml:space="preserve"> </w:t>
      </w:r>
      <w:r w:rsidR="001A249A">
        <w:t xml:space="preserve">Of laat de gebruikers van je diensten de deelnemers uitnodigen in een korte videoboodschap, die je toevoegt aan de </w:t>
      </w:r>
      <w:r w:rsidR="00813058">
        <w:t>e-</w:t>
      </w:r>
      <w:r w:rsidR="001A249A">
        <w:t>mail.</w:t>
      </w:r>
    </w:p>
    <w:p w14:paraId="7F60E1AD" w14:textId="49FA5A35" w:rsidR="00E46E2A" w:rsidRDefault="00E46E2A" w:rsidP="00D43753">
      <w:pPr>
        <w:pStyle w:val="Lijstalinea"/>
        <w:numPr>
          <w:ilvl w:val="0"/>
          <w:numId w:val="11"/>
        </w:numPr>
      </w:pPr>
      <w:r>
        <w:t xml:space="preserve">Herinner de deelnemers enkele dagen vooraf nog eens aan het bezoek en herhaal de praktische afspraken. </w:t>
      </w:r>
    </w:p>
    <w:p w14:paraId="1934D7B7" w14:textId="351F234F" w:rsidR="00D43753" w:rsidRDefault="00D43753" w:rsidP="00D43753">
      <w:pPr>
        <w:pStyle w:val="Lijstalinea"/>
        <w:numPr>
          <w:ilvl w:val="0"/>
          <w:numId w:val="11"/>
        </w:numPr>
      </w:pPr>
      <w:r>
        <w:t>Nodig de lokale pers uit</w:t>
      </w:r>
      <w:r w:rsidR="005D40AF">
        <w:t xml:space="preserve">. </w:t>
      </w:r>
      <w:r w:rsidR="00AF28E3">
        <w:t xml:space="preserve">Vertel </w:t>
      </w:r>
      <w:r w:rsidR="00A768F5">
        <w:t>ze</w:t>
      </w:r>
      <w:r w:rsidR="00AF28E3">
        <w:t xml:space="preserve"> over </w:t>
      </w:r>
      <w:r w:rsidR="00F40ADA">
        <w:t xml:space="preserve">het </w:t>
      </w:r>
      <w:r w:rsidR="00AF28E3">
        <w:t xml:space="preserve">opzet van de dag en wie er aanwezig zal zijn.  </w:t>
      </w:r>
    </w:p>
    <w:p w14:paraId="1284F90E" w14:textId="12B7058B" w:rsidR="007D3EA9" w:rsidRPr="008C43AD" w:rsidRDefault="007D3EA9" w:rsidP="00D43753">
      <w:pPr>
        <w:pStyle w:val="Lijstalinea"/>
        <w:numPr>
          <w:ilvl w:val="0"/>
          <w:numId w:val="11"/>
        </w:numPr>
      </w:pPr>
      <w:r>
        <w:t>Heeft je lokaal bestuur een eigen communicatiedienst, bekijk dan samen met de verantwoordelijke op welke manier de expeditie zorg een plaats kan krijgen in de externe communicatie van de gemeente.</w:t>
      </w:r>
    </w:p>
    <w:p w14:paraId="20575FB3" w14:textId="662BDC00" w:rsidR="004C5315" w:rsidRDefault="004C5315" w:rsidP="0084110D">
      <w:pPr>
        <w:rPr>
          <w:b/>
          <w:noProof/>
          <w:lang w:eastAsia="nl-BE"/>
        </w:rPr>
      </w:pPr>
    </w:p>
    <w:p w14:paraId="3BA3D859" w14:textId="17AF9AD6" w:rsidR="007C2E85" w:rsidRDefault="007C2E85" w:rsidP="0084110D">
      <w:pPr>
        <w:rPr>
          <w:b/>
          <w:noProof/>
          <w:lang w:eastAsia="nl-BE"/>
        </w:rPr>
      </w:pPr>
    </w:p>
    <w:p w14:paraId="46D3C8AD" w14:textId="77777777" w:rsidR="007C2E85" w:rsidRDefault="007C2E85" w:rsidP="0084110D">
      <w:pPr>
        <w:rPr>
          <w:b/>
          <w:noProof/>
          <w:lang w:eastAsia="nl-BE"/>
        </w:rPr>
      </w:pPr>
    </w:p>
    <w:p w14:paraId="0899F76E" w14:textId="74BB1E34" w:rsidR="0084110D" w:rsidRPr="00D25B22" w:rsidRDefault="0084110D" w:rsidP="0084110D">
      <w:pPr>
        <w:rPr>
          <w:b/>
          <w:noProof/>
          <w:color w:val="477389"/>
          <w:sz w:val="24"/>
          <w:lang w:eastAsia="nl-BE"/>
        </w:rPr>
      </w:pPr>
      <w:r w:rsidRPr="00D25B22">
        <w:rPr>
          <w:b/>
          <w:noProof/>
          <w:color w:val="477389"/>
          <w:sz w:val="24"/>
          <w:lang w:eastAsia="nl-BE"/>
        </w:rPr>
        <w:lastRenderedPageBreak/>
        <w:t>Informeer jezelf</w:t>
      </w:r>
      <w:r w:rsidR="005D40AF">
        <w:rPr>
          <w:b/>
          <w:noProof/>
          <w:color w:val="477389"/>
          <w:sz w:val="24"/>
          <w:lang w:eastAsia="nl-BE"/>
        </w:rPr>
        <w:t xml:space="preserve"> en de ontvangende diensten over de grote beleidslijnen</w:t>
      </w:r>
      <w:r w:rsidR="00920E53" w:rsidRPr="00D25B22">
        <w:rPr>
          <w:b/>
          <w:noProof/>
          <w:color w:val="477389"/>
          <w:sz w:val="24"/>
          <w:lang w:eastAsia="nl-BE"/>
        </w:rPr>
        <w:t xml:space="preserve"> </w:t>
      </w:r>
    </w:p>
    <w:p w14:paraId="01B87C4A" w14:textId="749E5745" w:rsidR="0084110D" w:rsidRDefault="007C2E85" w:rsidP="00920E53">
      <w:pPr>
        <w:pStyle w:val="Lijstalinea"/>
        <w:numPr>
          <w:ilvl w:val="0"/>
          <w:numId w:val="7"/>
        </w:numPr>
        <w:rPr>
          <w:noProof/>
          <w:lang w:eastAsia="nl-BE"/>
        </w:rPr>
      </w:pPr>
      <w:r>
        <w:rPr>
          <w:noProof/>
          <w:lang w:eastAsia="nl-BE"/>
        </w:rPr>
        <w:t xml:space="preserve">Ga na wat de grote lijnen zijn van het bestuursakkoord. Zijn er linken tussen de uitdagingen van de dienst en het bestuursakkoord of de partijstandpunten? </w:t>
      </w:r>
    </w:p>
    <w:p w14:paraId="0E200214" w14:textId="697750EF" w:rsidR="0084110D" w:rsidRDefault="005D40AF" w:rsidP="00DE59CB">
      <w:pPr>
        <w:pStyle w:val="Lijstalinea"/>
        <w:numPr>
          <w:ilvl w:val="0"/>
          <w:numId w:val="7"/>
        </w:numPr>
        <w:rPr>
          <w:noProof/>
          <w:lang w:eastAsia="nl-BE"/>
        </w:rPr>
      </w:pPr>
      <w:r>
        <w:rPr>
          <w:noProof/>
          <w:lang w:eastAsia="nl-BE"/>
        </w:rPr>
        <w:t xml:space="preserve">Krijg een zicht op hoe </w:t>
      </w:r>
      <w:r w:rsidR="0084110D">
        <w:rPr>
          <w:noProof/>
          <w:lang w:eastAsia="nl-BE"/>
        </w:rPr>
        <w:t>de bevoegdheden binnen het schepencollege</w:t>
      </w:r>
      <w:r>
        <w:rPr>
          <w:noProof/>
          <w:lang w:eastAsia="nl-BE"/>
        </w:rPr>
        <w:t xml:space="preserve"> verdeeld zijn</w:t>
      </w:r>
      <w:r w:rsidR="0084110D">
        <w:rPr>
          <w:noProof/>
          <w:lang w:eastAsia="nl-BE"/>
        </w:rPr>
        <w:t>? Zijn er interessante combinaties van bevoegdheden voor jouw dienst</w:t>
      </w:r>
      <w:r>
        <w:rPr>
          <w:noProof/>
          <w:lang w:eastAsia="nl-BE"/>
        </w:rPr>
        <w:t xml:space="preserve">? </w:t>
      </w:r>
      <w:r w:rsidR="0084110D">
        <w:rPr>
          <w:noProof/>
          <w:lang w:eastAsia="nl-BE"/>
        </w:rPr>
        <w:t xml:space="preserve">Misschien is </w:t>
      </w:r>
      <w:r w:rsidR="00F40ADA">
        <w:rPr>
          <w:noProof/>
          <w:lang w:eastAsia="nl-BE"/>
        </w:rPr>
        <w:t xml:space="preserve">je </w:t>
      </w:r>
      <w:r w:rsidR="0084110D">
        <w:rPr>
          <w:noProof/>
          <w:lang w:eastAsia="nl-BE"/>
        </w:rPr>
        <w:t>schepen bevoegd voor kinderopvang én jeugd: een goede kans om beter samen te werken.</w:t>
      </w:r>
      <w:r w:rsidR="00DE59CB">
        <w:rPr>
          <w:noProof/>
          <w:lang w:eastAsia="nl-BE"/>
        </w:rPr>
        <w:t xml:space="preserve"> Zijn er raakvlakken tussen zorg en de andere bevoegdheden van de schepen? </w:t>
      </w:r>
    </w:p>
    <w:p w14:paraId="219C4E9C" w14:textId="45C672E2" w:rsidR="00A756D8" w:rsidRDefault="00A756D8" w:rsidP="00A756D8">
      <w:pPr>
        <w:rPr>
          <w:b/>
          <w:noProof/>
          <w:color w:val="477389"/>
          <w:sz w:val="24"/>
          <w:lang w:eastAsia="nl-BE"/>
        </w:rPr>
      </w:pPr>
    </w:p>
    <w:p w14:paraId="6932205D" w14:textId="77777777" w:rsidR="007C2E85" w:rsidRDefault="007C2E85" w:rsidP="00A756D8">
      <w:pPr>
        <w:rPr>
          <w:b/>
          <w:noProof/>
          <w:color w:val="477389"/>
          <w:sz w:val="24"/>
          <w:lang w:eastAsia="nl-BE"/>
        </w:rPr>
      </w:pPr>
    </w:p>
    <w:p w14:paraId="01D8977D" w14:textId="56C9D76D" w:rsidR="00A756D8" w:rsidRPr="00A756D8" w:rsidRDefault="00A756D8" w:rsidP="00A756D8">
      <w:pPr>
        <w:rPr>
          <w:b/>
          <w:noProof/>
          <w:color w:val="477389"/>
          <w:sz w:val="24"/>
          <w:lang w:eastAsia="nl-BE"/>
        </w:rPr>
      </w:pPr>
      <w:r>
        <w:rPr>
          <w:b/>
          <w:noProof/>
          <w:color w:val="477389"/>
          <w:sz w:val="24"/>
          <w:lang w:eastAsia="nl-BE"/>
        </w:rPr>
        <w:t>Bereid je voor</w:t>
      </w:r>
      <w:r w:rsidR="00DE59CB">
        <w:rPr>
          <w:b/>
          <w:noProof/>
          <w:color w:val="477389"/>
          <w:sz w:val="24"/>
          <w:lang w:eastAsia="nl-BE"/>
        </w:rPr>
        <w:t xml:space="preserve"> op de werkvloer</w:t>
      </w:r>
      <w:r w:rsidRPr="00A756D8">
        <w:rPr>
          <w:b/>
          <w:noProof/>
          <w:color w:val="477389"/>
          <w:sz w:val="24"/>
          <w:lang w:eastAsia="nl-BE"/>
        </w:rPr>
        <w:t xml:space="preserve"> </w:t>
      </w:r>
    </w:p>
    <w:p w14:paraId="3EC90620" w14:textId="6B1845F7" w:rsidR="00A756D8" w:rsidRPr="00A756D8" w:rsidRDefault="0084110D" w:rsidP="00A756D8">
      <w:pPr>
        <w:pStyle w:val="Lijstalinea"/>
        <w:numPr>
          <w:ilvl w:val="0"/>
          <w:numId w:val="7"/>
        </w:numPr>
        <w:rPr>
          <w:b/>
          <w:noProof/>
          <w:color w:val="477389"/>
          <w:sz w:val="24"/>
          <w:lang w:eastAsia="nl-BE"/>
        </w:rPr>
      </w:pPr>
      <w:r>
        <w:rPr>
          <w:noProof/>
          <w:lang w:eastAsia="nl-BE"/>
        </w:rPr>
        <w:t>Zorg voor correcte en concrete informatie over je dienst</w:t>
      </w:r>
      <w:r w:rsidR="007C579C">
        <w:rPr>
          <w:noProof/>
          <w:lang w:eastAsia="nl-BE"/>
        </w:rPr>
        <w:t>, bekijk ook de voorstellingfolder of voorstellingsfiches ter inspiratie.</w:t>
      </w:r>
    </w:p>
    <w:p w14:paraId="60239DB4" w14:textId="32E47763" w:rsidR="00F232DF" w:rsidRDefault="00DE59CB" w:rsidP="007C579C">
      <w:pPr>
        <w:pStyle w:val="Lijstalinea"/>
        <w:numPr>
          <w:ilvl w:val="0"/>
          <w:numId w:val="7"/>
        </w:numPr>
        <w:rPr>
          <w:noProof/>
          <w:lang w:eastAsia="nl-BE"/>
        </w:rPr>
      </w:pPr>
      <w:r>
        <w:rPr>
          <w:noProof/>
          <w:lang w:eastAsia="nl-BE"/>
        </w:rPr>
        <w:t xml:space="preserve">Verzamel </w:t>
      </w:r>
      <w:r w:rsidR="0084110D">
        <w:rPr>
          <w:noProof/>
          <w:lang w:eastAsia="nl-BE"/>
        </w:rPr>
        <w:t xml:space="preserve">een aantal mooie zorgverhalen </w:t>
      </w:r>
      <w:r>
        <w:rPr>
          <w:noProof/>
          <w:lang w:eastAsia="nl-BE"/>
        </w:rPr>
        <w:t xml:space="preserve">om </w:t>
      </w:r>
      <w:r w:rsidR="0084110D">
        <w:rPr>
          <w:noProof/>
          <w:lang w:eastAsia="nl-BE"/>
        </w:rPr>
        <w:t xml:space="preserve">de meerwaarde van je dienst zichtbaar </w:t>
      </w:r>
      <w:r>
        <w:rPr>
          <w:noProof/>
          <w:lang w:eastAsia="nl-BE"/>
        </w:rPr>
        <w:t>te maken</w:t>
      </w:r>
      <w:r w:rsidR="0084110D">
        <w:rPr>
          <w:noProof/>
          <w:lang w:eastAsia="nl-BE"/>
        </w:rPr>
        <w:t>.</w:t>
      </w:r>
      <w:r w:rsidR="00A756D8" w:rsidRPr="00A756D8">
        <w:rPr>
          <w:noProof/>
          <w:lang w:eastAsia="nl-BE"/>
        </w:rPr>
        <w:t xml:space="preserve"> </w:t>
      </w:r>
      <w:r w:rsidR="00F40ADA">
        <w:rPr>
          <w:noProof/>
          <w:lang w:eastAsia="nl-BE"/>
        </w:rPr>
        <w:t>V</w:t>
      </w:r>
      <w:r w:rsidR="00A756D8">
        <w:rPr>
          <w:noProof/>
          <w:lang w:eastAsia="nl-BE"/>
        </w:rPr>
        <w:t xml:space="preserve">erhalen van </w:t>
      </w:r>
      <w:r>
        <w:rPr>
          <w:noProof/>
          <w:lang w:eastAsia="nl-BE"/>
        </w:rPr>
        <w:t xml:space="preserve">gebruikers </w:t>
      </w:r>
      <w:r w:rsidR="00A756D8">
        <w:rPr>
          <w:noProof/>
          <w:lang w:eastAsia="nl-BE"/>
        </w:rPr>
        <w:t xml:space="preserve">die iets vertellen over </w:t>
      </w:r>
      <w:r>
        <w:rPr>
          <w:noProof/>
          <w:lang w:eastAsia="nl-BE"/>
        </w:rPr>
        <w:t xml:space="preserve">de </w:t>
      </w:r>
      <w:r w:rsidR="00A756D8">
        <w:rPr>
          <w:noProof/>
          <w:lang w:eastAsia="nl-BE"/>
        </w:rPr>
        <w:t>visie en missie</w:t>
      </w:r>
      <w:r>
        <w:rPr>
          <w:noProof/>
          <w:lang w:eastAsia="nl-BE"/>
        </w:rPr>
        <w:t xml:space="preserve"> van de dienst</w:t>
      </w:r>
      <w:r w:rsidR="00A756D8">
        <w:rPr>
          <w:noProof/>
          <w:lang w:eastAsia="nl-BE"/>
        </w:rPr>
        <w:t xml:space="preserve">, </w:t>
      </w:r>
      <w:r>
        <w:rPr>
          <w:noProof/>
          <w:lang w:eastAsia="nl-BE"/>
        </w:rPr>
        <w:t xml:space="preserve">over </w:t>
      </w:r>
      <w:r w:rsidR="00A756D8">
        <w:rPr>
          <w:noProof/>
          <w:lang w:eastAsia="nl-BE"/>
        </w:rPr>
        <w:t>waar je als dienst</w:t>
      </w:r>
      <w:r>
        <w:rPr>
          <w:noProof/>
          <w:lang w:eastAsia="nl-BE"/>
        </w:rPr>
        <w:t xml:space="preserve"> voor staat</w:t>
      </w:r>
      <w:r w:rsidR="00A756D8">
        <w:rPr>
          <w:noProof/>
          <w:lang w:eastAsia="nl-BE"/>
        </w:rPr>
        <w:t xml:space="preserve">, </w:t>
      </w:r>
      <w:r>
        <w:rPr>
          <w:noProof/>
          <w:lang w:eastAsia="nl-BE"/>
        </w:rPr>
        <w:t xml:space="preserve">over </w:t>
      </w:r>
      <w:r w:rsidR="00A756D8">
        <w:rPr>
          <w:noProof/>
          <w:lang w:eastAsia="nl-BE"/>
        </w:rPr>
        <w:t xml:space="preserve">de maatschappelijke meerwaarde van </w:t>
      </w:r>
      <w:r w:rsidR="00A768F5">
        <w:rPr>
          <w:noProof/>
          <w:lang w:eastAsia="nl-BE"/>
        </w:rPr>
        <w:t xml:space="preserve">de </w:t>
      </w:r>
      <w:r w:rsidR="00A756D8">
        <w:rPr>
          <w:noProof/>
          <w:lang w:eastAsia="nl-BE"/>
        </w:rPr>
        <w:t>zorgdienst</w:t>
      </w:r>
      <w:r>
        <w:rPr>
          <w:noProof/>
          <w:lang w:eastAsia="nl-BE"/>
        </w:rPr>
        <w:t>,</w:t>
      </w:r>
      <w:r w:rsidR="00F40ADA">
        <w:rPr>
          <w:noProof/>
          <w:lang w:eastAsia="nl-BE"/>
        </w:rPr>
        <w:t xml:space="preserve"> </w:t>
      </w:r>
      <w:r w:rsidR="00A756D8">
        <w:rPr>
          <w:noProof/>
          <w:lang w:eastAsia="nl-BE"/>
        </w:rPr>
        <w:t>…</w:t>
      </w:r>
    </w:p>
    <w:p w14:paraId="670864B6" w14:textId="0E32F313" w:rsidR="001A249A" w:rsidRPr="001A249A" w:rsidRDefault="00DE59CB" w:rsidP="00DE59CB">
      <w:pPr>
        <w:pStyle w:val="Lijstalinea"/>
        <w:numPr>
          <w:ilvl w:val="0"/>
          <w:numId w:val="7"/>
        </w:numPr>
      </w:pPr>
      <w:r>
        <w:rPr>
          <w:noProof/>
          <w:lang w:eastAsia="nl-BE"/>
        </w:rPr>
        <w:t xml:space="preserve">Verzamel een aantal ‘sprekende’ </w:t>
      </w:r>
      <w:r w:rsidR="0084110D">
        <w:rPr>
          <w:noProof/>
          <w:lang w:eastAsia="nl-BE"/>
        </w:rPr>
        <w:t xml:space="preserve">cijfers: het aantal plaatsen kinderopvang, het aantal gerealiseerde uren gezinszorg, </w:t>
      </w:r>
      <w:r>
        <w:rPr>
          <w:noProof/>
          <w:lang w:eastAsia="nl-BE"/>
        </w:rPr>
        <w:t xml:space="preserve">het aantal gebruikers van je dagverzorgingscentrum, </w:t>
      </w:r>
      <w:r w:rsidR="00F40ADA">
        <w:rPr>
          <w:noProof/>
          <w:lang w:eastAsia="nl-BE"/>
        </w:rPr>
        <w:t xml:space="preserve">een mooi resultaat uit je tevredenheidsmeting </w:t>
      </w:r>
      <w:r w:rsidR="00375A21">
        <w:rPr>
          <w:noProof/>
          <w:lang w:eastAsia="nl-BE"/>
        </w:rPr>
        <w:t>b</w:t>
      </w:r>
      <w:r w:rsidR="00F40ADA">
        <w:rPr>
          <w:noProof/>
          <w:lang w:eastAsia="nl-BE"/>
        </w:rPr>
        <w:t xml:space="preserve">ij </w:t>
      </w:r>
      <w:r>
        <w:rPr>
          <w:noProof/>
          <w:lang w:eastAsia="nl-BE"/>
        </w:rPr>
        <w:t>gebruikers</w:t>
      </w:r>
      <w:r w:rsidR="00F40ADA">
        <w:rPr>
          <w:noProof/>
          <w:lang w:eastAsia="nl-BE"/>
        </w:rPr>
        <w:t xml:space="preserve">, </w:t>
      </w:r>
      <w:r w:rsidR="0084110D">
        <w:rPr>
          <w:noProof/>
          <w:lang w:eastAsia="nl-BE"/>
        </w:rPr>
        <w:t xml:space="preserve">het aantal bezoekers van het lokaal dienstencentrum, </w:t>
      </w:r>
      <w:r w:rsidR="00E46E2A">
        <w:rPr>
          <w:noProof/>
          <w:lang w:eastAsia="nl-BE"/>
        </w:rPr>
        <w:t xml:space="preserve">het </w:t>
      </w:r>
      <w:r w:rsidR="0084110D">
        <w:rPr>
          <w:noProof/>
          <w:lang w:eastAsia="nl-BE"/>
        </w:rPr>
        <w:t xml:space="preserve">bereik </w:t>
      </w:r>
      <w:r w:rsidR="00E46E2A">
        <w:rPr>
          <w:noProof/>
          <w:lang w:eastAsia="nl-BE"/>
        </w:rPr>
        <w:t>van bepaalde doelgroepen</w:t>
      </w:r>
      <w:r w:rsidR="0084110D">
        <w:rPr>
          <w:noProof/>
          <w:lang w:eastAsia="nl-BE"/>
        </w:rPr>
        <w:t xml:space="preserve">, </w:t>
      </w:r>
      <w:r w:rsidR="00E46E2A">
        <w:rPr>
          <w:noProof/>
          <w:lang w:eastAsia="nl-BE"/>
        </w:rPr>
        <w:t xml:space="preserve">het </w:t>
      </w:r>
      <w:r w:rsidR="0084110D">
        <w:rPr>
          <w:noProof/>
          <w:lang w:eastAsia="nl-BE"/>
        </w:rPr>
        <w:t xml:space="preserve">aantal medewerkers binnen </w:t>
      </w:r>
      <w:r w:rsidR="00E46E2A">
        <w:rPr>
          <w:noProof/>
          <w:lang w:eastAsia="nl-BE"/>
        </w:rPr>
        <w:t xml:space="preserve">de </w:t>
      </w:r>
      <w:r w:rsidR="0084110D">
        <w:rPr>
          <w:noProof/>
          <w:lang w:eastAsia="nl-BE"/>
        </w:rPr>
        <w:t xml:space="preserve">zorgdiensten, </w:t>
      </w:r>
      <w:r w:rsidR="00E46E2A">
        <w:rPr>
          <w:noProof/>
          <w:lang w:eastAsia="nl-BE"/>
        </w:rPr>
        <w:t xml:space="preserve">… </w:t>
      </w:r>
    </w:p>
    <w:p w14:paraId="1A26B6E5" w14:textId="2168CD19" w:rsidR="00DE59CB" w:rsidRDefault="00DE59CB" w:rsidP="00DE59CB">
      <w:pPr>
        <w:pStyle w:val="Lijstalinea"/>
        <w:numPr>
          <w:ilvl w:val="0"/>
          <w:numId w:val="7"/>
        </w:numPr>
      </w:pPr>
      <w:r>
        <w:t xml:space="preserve">Laat de expeditie leven in de dienst. Breng alle medewerkers en gebruikers op de hoogte van het bezoek. Enthousiasmeer hen om een actieve bijdrage </w:t>
      </w:r>
      <w:r w:rsidR="00A768F5">
        <w:t xml:space="preserve">te </w:t>
      </w:r>
      <w:r>
        <w:t xml:space="preserve">leveren de dag zelf. Waar mogelijk mag het er gerust feestelijk aan toe gaan. </w:t>
      </w:r>
    </w:p>
    <w:p w14:paraId="5A432836" w14:textId="54C37BBD" w:rsidR="00DE59CB" w:rsidRDefault="00DE59CB" w:rsidP="00DE59CB">
      <w:pPr>
        <w:pStyle w:val="Lijstalinea"/>
        <w:numPr>
          <w:ilvl w:val="0"/>
          <w:numId w:val="7"/>
        </w:numPr>
      </w:pPr>
      <w:r>
        <w:t>Is er een werkoutfit ter beschikking dat je de mandatarissen kan geven tijdens hun bezoek? Het ganse bestuur in een trui of schort van de dienst, dat heeft wel iets.</w:t>
      </w:r>
    </w:p>
    <w:p w14:paraId="315F8044" w14:textId="77777777" w:rsidR="00DE59CB" w:rsidRDefault="00DE59CB" w:rsidP="001A249A">
      <w:pPr>
        <w:pStyle w:val="Lijstalinea"/>
        <w:rPr>
          <w:noProof/>
          <w:lang w:eastAsia="nl-BE"/>
        </w:rPr>
      </w:pPr>
    </w:p>
    <w:p w14:paraId="2A71BBC5" w14:textId="65561EB0" w:rsidR="00AF28E3" w:rsidRPr="00DB2386" w:rsidRDefault="00DB2386" w:rsidP="00DB2386">
      <w:pPr>
        <w:pStyle w:val="Lijstalinea"/>
      </w:pPr>
      <w:r>
        <w:br/>
      </w:r>
    </w:p>
    <w:p w14:paraId="1D2ACAE4" w14:textId="77777777" w:rsidR="004C5315" w:rsidRDefault="004C5315">
      <w:pPr>
        <w:rPr>
          <w:b/>
          <w:caps/>
          <w:color w:val="3B3838" w:themeColor="background2" w:themeShade="40"/>
          <w:sz w:val="28"/>
        </w:rPr>
      </w:pPr>
      <w:r>
        <w:rPr>
          <w:b/>
          <w:caps/>
          <w:color w:val="3B3838" w:themeColor="background2" w:themeShade="40"/>
          <w:sz w:val="28"/>
        </w:rPr>
        <w:br w:type="page"/>
      </w:r>
    </w:p>
    <w:p w14:paraId="0780D9E0" w14:textId="0DB6519E" w:rsidR="00D25B22" w:rsidRPr="00D25B22" w:rsidRDefault="00D25B22" w:rsidP="00D25B22">
      <w:pPr>
        <w:rPr>
          <w:b/>
          <w:caps/>
          <w:noProof/>
          <w:color w:val="696C60"/>
          <w:sz w:val="40"/>
          <w:lang w:eastAsia="nl-BE"/>
        </w:rPr>
      </w:pPr>
      <w:r w:rsidRPr="00D25B22">
        <w:rPr>
          <w:noProof/>
          <w:color w:val="696C60"/>
          <w:lang w:eastAsia="nl-BE"/>
        </w:rPr>
        <w:lastRenderedPageBreak/>
        <w:drawing>
          <wp:inline distT="0" distB="0" distL="0" distR="0" wp14:anchorId="7533192C" wp14:editId="4459B308">
            <wp:extent cx="228600" cy="228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28600" cy="228600"/>
                    </a:xfrm>
                    <a:prstGeom prst="rect">
                      <a:avLst/>
                    </a:prstGeom>
                    <a:noFill/>
                    <a:ln>
                      <a:noFill/>
                    </a:ln>
                  </pic:spPr>
                </pic:pic>
              </a:graphicData>
            </a:graphic>
          </wp:inline>
        </w:drawing>
      </w:r>
      <w:r w:rsidRPr="00D25B22">
        <w:rPr>
          <w:b/>
          <w:caps/>
          <w:noProof/>
          <w:color w:val="696C60"/>
          <w:sz w:val="28"/>
          <w:lang w:eastAsia="nl-BE"/>
        </w:rPr>
        <w:t xml:space="preserve">     </w:t>
      </w:r>
      <w:r w:rsidRPr="00D25B22">
        <w:rPr>
          <w:b/>
          <w:caps/>
          <w:noProof/>
          <w:color w:val="696C60"/>
          <w:sz w:val="40"/>
          <w:lang w:eastAsia="nl-BE"/>
        </w:rPr>
        <w:t>Tijdens het bezoek</w:t>
      </w:r>
    </w:p>
    <w:p w14:paraId="7AEE75FD" w14:textId="401F9A23" w:rsidR="002B2AD3" w:rsidRPr="00D25B22" w:rsidRDefault="0084110D" w:rsidP="002B2AD3">
      <w:pPr>
        <w:rPr>
          <w:b/>
          <w:color w:val="477389"/>
          <w:sz w:val="24"/>
        </w:rPr>
      </w:pPr>
      <w:r>
        <w:br/>
      </w:r>
      <w:r w:rsidR="002B2AD3">
        <w:rPr>
          <w:b/>
          <w:color w:val="477389"/>
          <w:sz w:val="24"/>
        </w:rPr>
        <w:t>Laat je bezoek</w:t>
      </w:r>
      <w:r w:rsidR="00F40ADA">
        <w:rPr>
          <w:b/>
          <w:color w:val="477389"/>
          <w:sz w:val="24"/>
        </w:rPr>
        <w:t>ers</w:t>
      </w:r>
      <w:r w:rsidR="002B2AD3">
        <w:rPr>
          <w:b/>
          <w:color w:val="477389"/>
          <w:sz w:val="24"/>
        </w:rPr>
        <w:t xml:space="preserve"> proeven van de dienstverlening</w:t>
      </w:r>
    </w:p>
    <w:p w14:paraId="19632D73" w14:textId="4AA9D4F5" w:rsidR="001F415A" w:rsidRPr="00375A21" w:rsidRDefault="002B2AD3" w:rsidP="0084110D">
      <w:pPr>
        <w:pStyle w:val="Lijstalinea"/>
        <w:numPr>
          <w:ilvl w:val="0"/>
          <w:numId w:val="9"/>
        </w:numPr>
        <w:rPr>
          <w:b/>
          <w:color w:val="477389"/>
          <w:sz w:val="24"/>
        </w:rPr>
      </w:pPr>
      <w:r>
        <w:t xml:space="preserve">Laat </w:t>
      </w:r>
      <w:r w:rsidR="00E46E2A">
        <w:t xml:space="preserve">de bezoekers </w:t>
      </w:r>
      <w:r>
        <w:t xml:space="preserve">zo maximaal mogelijk ervaren wat het is om in de dienst te werken of hulp te krijgen van de dienst. Laat </w:t>
      </w:r>
      <w:r w:rsidR="00A768F5">
        <w:t>ze</w:t>
      </w:r>
      <w:r w:rsidR="00E46E2A">
        <w:t xml:space="preserve"> </w:t>
      </w:r>
      <w:r w:rsidR="001F415A">
        <w:t>meespelen</w:t>
      </w:r>
      <w:r w:rsidR="00E46E2A">
        <w:t xml:space="preserve"> met de kinderen</w:t>
      </w:r>
      <w:r w:rsidR="001F415A">
        <w:t xml:space="preserve">, </w:t>
      </w:r>
      <w:r>
        <w:t>geef h</w:t>
      </w:r>
      <w:r w:rsidR="00A768F5">
        <w:t>u</w:t>
      </w:r>
      <w:r>
        <w:t xml:space="preserve">n wat tijd </w:t>
      </w:r>
      <w:r w:rsidR="00A768F5">
        <w:t xml:space="preserve">om </w:t>
      </w:r>
      <w:r w:rsidR="00E46E2A">
        <w:t xml:space="preserve">kennis te maken </w:t>
      </w:r>
      <w:r>
        <w:t xml:space="preserve">met </w:t>
      </w:r>
      <w:r w:rsidR="00E46E2A">
        <w:t xml:space="preserve">de </w:t>
      </w:r>
      <w:r>
        <w:t>gebruike</w:t>
      </w:r>
      <w:r w:rsidR="001F415A">
        <w:t>rs</w:t>
      </w:r>
      <w:r>
        <w:t xml:space="preserve">, </w:t>
      </w:r>
      <w:r w:rsidR="00E46E2A">
        <w:t xml:space="preserve">laat hen mee enkele kleine taken uitvoeren, … </w:t>
      </w:r>
    </w:p>
    <w:p w14:paraId="21C8957A" w14:textId="2D2EDBF9" w:rsidR="006218E2" w:rsidRPr="007C07FF" w:rsidRDefault="001F415A" w:rsidP="0084110D">
      <w:pPr>
        <w:pStyle w:val="Lijstalinea"/>
        <w:numPr>
          <w:ilvl w:val="0"/>
          <w:numId w:val="9"/>
        </w:numPr>
        <w:rPr>
          <w:b/>
          <w:color w:val="477389"/>
          <w:sz w:val="24"/>
        </w:rPr>
      </w:pPr>
      <w:r>
        <w:t xml:space="preserve">Zorg voor beeldmateriaal van de </w:t>
      </w:r>
      <w:r w:rsidR="00E46E2A">
        <w:t>expeditie (foto’s, filmpjes).</w:t>
      </w:r>
      <w:r>
        <w:t xml:space="preserve"> </w:t>
      </w:r>
      <w:r w:rsidR="00E46E2A">
        <w:t xml:space="preserve">Dit </w:t>
      </w:r>
      <w:r>
        <w:t>kan je later nog gebruiken in je communicatie</w:t>
      </w:r>
      <w:r w:rsidR="00435C23">
        <w:t xml:space="preserve"> en voor de profilering van je dienst</w:t>
      </w:r>
      <w:r>
        <w:t>.</w:t>
      </w:r>
    </w:p>
    <w:p w14:paraId="674C15F9" w14:textId="79B9BA31" w:rsidR="006218E2" w:rsidRPr="007C07FF" w:rsidRDefault="006218E2" w:rsidP="0084110D">
      <w:pPr>
        <w:pStyle w:val="Lijstalinea"/>
        <w:numPr>
          <w:ilvl w:val="0"/>
          <w:numId w:val="9"/>
        </w:numPr>
        <w:rPr>
          <w:b/>
          <w:color w:val="477389"/>
          <w:sz w:val="24"/>
        </w:rPr>
      </w:pPr>
      <w:r>
        <w:t xml:space="preserve">Ontvang samen met de bevoegde schepen de pers. Organiseer een persmoment tijdens het bezoek en maak </w:t>
      </w:r>
      <w:r w:rsidR="00435C23">
        <w:t xml:space="preserve">hierover </w:t>
      </w:r>
      <w:r>
        <w:t>vooraf afspraken met de schepen.</w:t>
      </w:r>
    </w:p>
    <w:p w14:paraId="4ED182F3" w14:textId="5619161A" w:rsidR="006218E2" w:rsidRPr="004C5315" w:rsidRDefault="006218E2" w:rsidP="006218E2">
      <w:pPr>
        <w:pStyle w:val="Lijstalinea"/>
        <w:numPr>
          <w:ilvl w:val="0"/>
          <w:numId w:val="9"/>
        </w:numPr>
        <w:rPr>
          <w:b/>
        </w:rPr>
      </w:pPr>
      <w:r w:rsidRPr="003138A0">
        <w:t xml:space="preserve">Communiceer </w:t>
      </w:r>
      <w:r w:rsidR="00C713C0">
        <w:t xml:space="preserve">tijdens </w:t>
      </w:r>
      <w:r>
        <w:t>het bezoek naar de buitenwereld via verschillende kanalen. Vergeet hierbij zeker niet de eigen gemeentelijke kanalen zoals de Facebookpagina van de gemeente</w:t>
      </w:r>
      <w:r w:rsidR="00C713C0">
        <w:t xml:space="preserve"> </w:t>
      </w:r>
      <w:r w:rsidR="008C7FCD">
        <w:t xml:space="preserve">of </w:t>
      </w:r>
      <w:r>
        <w:t xml:space="preserve">Twitter en het gemeentelijk informatieblad. </w:t>
      </w:r>
      <w:r w:rsidR="00C713C0">
        <w:t>Gebruik hiervoor #</w:t>
      </w:r>
      <w:proofErr w:type="spellStart"/>
      <w:r w:rsidR="008C7FCD">
        <w:t>Z</w:t>
      </w:r>
      <w:r w:rsidR="00C713C0">
        <w:t>org</w:t>
      </w:r>
      <w:r w:rsidR="008C7FCD">
        <w:t>L</w:t>
      </w:r>
      <w:r w:rsidR="00C713C0">
        <w:t>okaal</w:t>
      </w:r>
      <w:proofErr w:type="spellEnd"/>
      <w:r w:rsidR="00C713C0">
        <w:t>.</w:t>
      </w:r>
    </w:p>
    <w:p w14:paraId="3CE54798" w14:textId="26948CF2" w:rsidR="002B2AD3" w:rsidRPr="002B2AD3" w:rsidRDefault="002B2AD3" w:rsidP="001A249A">
      <w:pPr>
        <w:pStyle w:val="Lijstalinea"/>
        <w:rPr>
          <w:b/>
          <w:color w:val="477389"/>
          <w:sz w:val="24"/>
        </w:rPr>
      </w:pPr>
    </w:p>
    <w:p w14:paraId="69D8441B" w14:textId="467B0332" w:rsidR="0084110D" w:rsidRPr="00D25B22" w:rsidRDefault="0084110D" w:rsidP="0084110D">
      <w:pPr>
        <w:rPr>
          <w:b/>
          <w:color w:val="477389"/>
          <w:sz w:val="24"/>
        </w:rPr>
      </w:pPr>
      <w:r w:rsidRPr="00D25B22">
        <w:rPr>
          <w:b/>
          <w:color w:val="477389"/>
          <w:sz w:val="24"/>
        </w:rPr>
        <w:t xml:space="preserve">Informeer je </w:t>
      </w:r>
      <w:r w:rsidR="006218E2">
        <w:rPr>
          <w:b/>
          <w:color w:val="477389"/>
          <w:sz w:val="24"/>
        </w:rPr>
        <w:t>bezoekers</w:t>
      </w:r>
    </w:p>
    <w:p w14:paraId="1DE5C4D6" w14:textId="5D61131C" w:rsidR="006218E2" w:rsidRDefault="006218E2" w:rsidP="00920E53">
      <w:pPr>
        <w:pStyle w:val="Lijstalinea"/>
        <w:numPr>
          <w:ilvl w:val="0"/>
          <w:numId w:val="9"/>
        </w:numPr>
      </w:pPr>
      <w:r>
        <w:t>Bezorg de bezoekers een o</w:t>
      </w:r>
      <w:r w:rsidRPr="005E68A3">
        <w:t>ver</w:t>
      </w:r>
      <w:r>
        <w:t>zicht van</w:t>
      </w:r>
      <w:r w:rsidRPr="005E68A3">
        <w:t xml:space="preserve"> </w:t>
      </w:r>
      <w:r w:rsidR="0084110D" w:rsidRPr="005E68A3">
        <w:t xml:space="preserve">het aanbod </w:t>
      </w:r>
      <w:r w:rsidR="0084110D">
        <w:t xml:space="preserve">publieke zorg </w:t>
      </w:r>
      <w:r w:rsidR="0084110D" w:rsidRPr="005E68A3">
        <w:t xml:space="preserve">dat </w:t>
      </w:r>
      <w:r w:rsidR="001F415A">
        <w:t>je</w:t>
      </w:r>
      <w:r w:rsidR="001F415A" w:rsidRPr="005E68A3">
        <w:t xml:space="preserve"> </w:t>
      </w:r>
      <w:r w:rsidR="0084110D" w:rsidRPr="005E68A3">
        <w:t>gemeente</w:t>
      </w:r>
      <w:r w:rsidR="0084110D">
        <w:t xml:space="preserve"> of stad zelf</w:t>
      </w:r>
      <w:r w:rsidR="0084110D" w:rsidRPr="005E68A3">
        <w:t xml:space="preserve"> organiseert</w:t>
      </w:r>
      <w:r w:rsidR="002B2AD3">
        <w:t>, samen met</w:t>
      </w:r>
      <w:r w:rsidR="0084110D">
        <w:t xml:space="preserve"> de cijfers en de lokale verhalen die je verzamelde. </w:t>
      </w:r>
    </w:p>
    <w:p w14:paraId="28B9B3A6" w14:textId="1B71D364" w:rsidR="0084110D" w:rsidRDefault="0084110D" w:rsidP="00920E53">
      <w:pPr>
        <w:pStyle w:val="Lijstalinea"/>
        <w:numPr>
          <w:ilvl w:val="0"/>
          <w:numId w:val="9"/>
        </w:numPr>
      </w:pPr>
      <w:r>
        <w:t xml:space="preserve">Verhalen van mensen </w:t>
      </w:r>
      <w:r w:rsidR="001F415A">
        <w:t>(</w:t>
      </w:r>
      <w:r w:rsidR="006218E2">
        <w:t>getuigenissen</w:t>
      </w:r>
      <w:r w:rsidR="001F415A">
        <w:t xml:space="preserve">) </w:t>
      </w:r>
      <w:r>
        <w:t xml:space="preserve">blijven langer hangen </w:t>
      </w:r>
      <w:r w:rsidR="006218E2">
        <w:t xml:space="preserve">in de hoofden van de bezoekers </w:t>
      </w:r>
      <w:r>
        <w:t>dan een opsomming van taken die je doet vanuit je dienst.</w:t>
      </w:r>
      <w:r w:rsidR="006218E2">
        <w:t xml:space="preserve"> Dit kunnen verhalen van zowel gebruikers (volwassenen en kinderen) als van personeelsleden zijn.</w:t>
      </w:r>
    </w:p>
    <w:p w14:paraId="772DBA19" w14:textId="58CBC989" w:rsidR="0084110D" w:rsidRDefault="006218E2" w:rsidP="00920E53">
      <w:pPr>
        <w:pStyle w:val="Lijstalinea"/>
        <w:numPr>
          <w:ilvl w:val="0"/>
          <w:numId w:val="9"/>
        </w:numPr>
      </w:pPr>
      <w:r>
        <w:t>Spreek met de bezoekers o</w:t>
      </w:r>
      <w:r w:rsidRPr="005E68A3">
        <w:t xml:space="preserve">ver </w:t>
      </w:r>
      <w:r w:rsidR="0084110D">
        <w:t>d</w:t>
      </w:r>
      <w:r w:rsidR="0084110D" w:rsidRPr="005E68A3">
        <w:t xml:space="preserve">e uitdagingen </w:t>
      </w:r>
      <w:r>
        <w:t>waar</w:t>
      </w:r>
      <w:r w:rsidR="0084110D" w:rsidRPr="005E68A3">
        <w:t>voor de</w:t>
      </w:r>
      <w:r w:rsidR="0084110D">
        <w:t xml:space="preserve"> dienst de</w:t>
      </w:r>
      <w:r w:rsidR="0084110D" w:rsidRPr="005E68A3">
        <w:t xml:space="preserve"> komende zes jaar</w:t>
      </w:r>
      <w:r>
        <w:t xml:space="preserve"> staat</w:t>
      </w:r>
      <w:r w:rsidR="0084110D">
        <w:t xml:space="preserve">, en </w:t>
      </w:r>
      <w:r>
        <w:t xml:space="preserve">hoe </w:t>
      </w:r>
      <w:r w:rsidR="0084110D" w:rsidRPr="005E68A3">
        <w:t xml:space="preserve">het bestuur </w:t>
      </w:r>
      <w:r>
        <w:t xml:space="preserve">daarin </w:t>
      </w:r>
      <w:r w:rsidR="0084110D" w:rsidRPr="005E68A3">
        <w:t>de komende zes jaar</w:t>
      </w:r>
      <w:r w:rsidR="0084110D">
        <w:t xml:space="preserve"> mee het verschil </w:t>
      </w:r>
      <w:r w:rsidR="001F415A">
        <w:t xml:space="preserve">kan </w:t>
      </w:r>
      <w:r w:rsidR="0084110D">
        <w:t xml:space="preserve">maken. </w:t>
      </w:r>
      <w:r>
        <w:t xml:space="preserve">Enkele voorbeelden zijn een </w:t>
      </w:r>
      <w:r w:rsidR="0084110D" w:rsidRPr="005E68A3">
        <w:t xml:space="preserve">betere infrastructuur, </w:t>
      </w:r>
      <w:r>
        <w:t xml:space="preserve">een </w:t>
      </w:r>
      <w:r w:rsidR="0084110D" w:rsidRPr="005E68A3">
        <w:t xml:space="preserve">uitbreiding </w:t>
      </w:r>
      <w:r w:rsidR="008C7FCD">
        <w:t xml:space="preserve">van </w:t>
      </w:r>
      <w:r>
        <w:t xml:space="preserve">het </w:t>
      </w:r>
      <w:r w:rsidR="0084110D" w:rsidRPr="005E68A3">
        <w:t xml:space="preserve">aanbod, meer samenwerking, </w:t>
      </w:r>
      <w:r w:rsidR="0084110D">
        <w:t xml:space="preserve">vorming </w:t>
      </w:r>
      <w:r>
        <w:t xml:space="preserve">voor de </w:t>
      </w:r>
      <w:r w:rsidR="0084110D">
        <w:t>medewerkers</w:t>
      </w:r>
      <w:r w:rsidR="0084110D" w:rsidRPr="005E68A3">
        <w:t>…</w:t>
      </w:r>
      <w:r w:rsidR="008C43AD">
        <w:t xml:space="preserve"> </w:t>
      </w:r>
    </w:p>
    <w:p w14:paraId="2F9769CD" w14:textId="147C15F0" w:rsidR="00097C53" w:rsidRDefault="0084110D" w:rsidP="0084110D">
      <w:pPr>
        <w:pStyle w:val="Lijstalinea"/>
        <w:numPr>
          <w:ilvl w:val="0"/>
          <w:numId w:val="9"/>
        </w:numPr>
      </w:pPr>
      <w:r>
        <w:t>Vertel over de concrete projecten die op korte termijn starten of momenteel lopen</w:t>
      </w:r>
      <w:r w:rsidR="006218E2">
        <w:t xml:space="preserve"> binnen de dienst</w:t>
      </w:r>
      <w:r>
        <w:t>.</w:t>
      </w:r>
      <w:r w:rsidR="006218E2">
        <w:t xml:space="preserve"> Draag zo het enthousiasme over je dienstverlening over aan de </w:t>
      </w:r>
      <w:r w:rsidR="008C7FCD">
        <w:t>bestuurders</w:t>
      </w:r>
      <w:r w:rsidR="006218E2">
        <w:t>.</w:t>
      </w:r>
      <w:r w:rsidR="00097C53">
        <w:br/>
      </w:r>
    </w:p>
    <w:p w14:paraId="1ED36658" w14:textId="77777777" w:rsidR="0084110D" w:rsidRPr="00D25B22" w:rsidRDefault="0084110D" w:rsidP="0084110D">
      <w:pPr>
        <w:rPr>
          <w:b/>
          <w:color w:val="477389"/>
          <w:sz w:val="24"/>
        </w:rPr>
      </w:pPr>
      <w:r w:rsidRPr="00D25B22">
        <w:rPr>
          <w:b/>
          <w:color w:val="477389"/>
          <w:sz w:val="24"/>
        </w:rPr>
        <w:t>Maak goede afspraken</w:t>
      </w:r>
    </w:p>
    <w:p w14:paraId="090DBE99" w14:textId="61A98F34" w:rsidR="00F232DF" w:rsidRDefault="002B2AD3" w:rsidP="00920E53">
      <w:pPr>
        <w:pStyle w:val="Lijstalinea"/>
        <w:numPr>
          <w:ilvl w:val="0"/>
          <w:numId w:val="10"/>
        </w:numPr>
      </w:pPr>
      <w:r>
        <w:t xml:space="preserve">Misschien is er ook </w:t>
      </w:r>
      <w:r w:rsidR="006218E2">
        <w:t xml:space="preserve">tijd </w:t>
      </w:r>
      <w:r>
        <w:t xml:space="preserve">om te praten </w:t>
      </w:r>
      <w:r w:rsidR="0084110D" w:rsidRPr="003138A0">
        <w:t>over hoe jullie de komende zes jaar kunnen samenwerken</w:t>
      </w:r>
      <w:r>
        <w:t xml:space="preserve"> of </w:t>
      </w:r>
      <w:r w:rsidR="0084110D" w:rsidRPr="003138A0">
        <w:t xml:space="preserve">welke informatie de schepen van </w:t>
      </w:r>
      <w:r w:rsidR="006218E2">
        <w:t xml:space="preserve">de </w:t>
      </w:r>
      <w:r w:rsidR="0084110D" w:rsidRPr="003138A0">
        <w:t xml:space="preserve">dienst </w:t>
      </w:r>
      <w:r w:rsidR="00F232DF">
        <w:t xml:space="preserve">verwacht </w:t>
      </w:r>
      <w:r w:rsidR="0084110D" w:rsidRPr="003138A0">
        <w:t>en omgekeerd? </w:t>
      </w:r>
      <w:r w:rsidR="006218E2">
        <w:t>Maak concrete afspraken om elkaar te informeren of om een opvolggesprek te organiseren. Neem op gepaste tijd het initiatief om die afspraken te realiseren.</w:t>
      </w:r>
    </w:p>
    <w:p w14:paraId="4E090810" w14:textId="14506427" w:rsidR="00F232DF" w:rsidRDefault="00F232DF" w:rsidP="00F232DF">
      <w:pPr>
        <w:pStyle w:val="Lijstalinea"/>
        <w:numPr>
          <w:ilvl w:val="0"/>
          <w:numId w:val="10"/>
        </w:numPr>
      </w:pPr>
      <w:r>
        <w:t>Misschien wil je schepen wel eens meer langskomen</w:t>
      </w:r>
      <w:r w:rsidR="006218E2">
        <w:t xml:space="preserve"> om zo de werking van je dienst nog beter te leren</w:t>
      </w:r>
      <w:r w:rsidR="008C7FCD">
        <w:t xml:space="preserve"> kennen</w:t>
      </w:r>
      <w:r>
        <w:t>, b</w:t>
      </w:r>
      <w:r w:rsidR="008C7FCD">
        <w:t>ijvoorbeeld</w:t>
      </w:r>
      <w:r>
        <w:t xml:space="preserve"> op je komend teamoverleg, de start van de vakantiewerking</w:t>
      </w:r>
      <w:r w:rsidR="006218E2">
        <w:t>,</w:t>
      </w:r>
      <w:r>
        <w:t xml:space="preserve"> …</w:t>
      </w:r>
      <w:r w:rsidR="006218E2">
        <w:t xml:space="preserve"> Maak concrete afspraken en hou de schepen zelf op de hoogte.</w:t>
      </w:r>
    </w:p>
    <w:p w14:paraId="2B8913B3" w14:textId="10304D0C" w:rsidR="0084110D" w:rsidRPr="003138A0" w:rsidRDefault="00F232DF" w:rsidP="00F232DF">
      <w:pPr>
        <w:ind w:left="708"/>
      </w:pPr>
      <w:r>
        <w:rPr>
          <w:noProof/>
          <w:lang w:eastAsia="nl-BE"/>
        </w:rPr>
        <w:drawing>
          <wp:anchor distT="0" distB="0" distL="114300" distR="114300" simplePos="0" relativeHeight="251658242" behindDoc="1" locked="0" layoutInCell="1" allowOverlap="1" wp14:anchorId="2DE6BB32" wp14:editId="3D414293">
            <wp:simplePos x="0" y="0"/>
            <wp:positionH relativeFrom="margin">
              <wp:align>left</wp:align>
            </wp:positionH>
            <wp:positionV relativeFrom="paragraph">
              <wp:posOffset>337185</wp:posOffset>
            </wp:positionV>
            <wp:extent cx="281940" cy="281940"/>
            <wp:effectExtent l="0" t="0" r="3810" b="3810"/>
            <wp:wrapTight wrapText="bothSides">
              <wp:wrapPolygon edited="0">
                <wp:start x="5838" y="0"/>
                <wp:lineTo x="1459" y="1459"/>
                <wp:lineTo x="0" y="7297"/>
                <wp:lineTo x="1459" y="20432"/>
                <wp:lineTo x="18973" y="20432"/>
                <wp:lineTo x="20432" y="7297"/>
                <wp:lineTo x="18973" y="1459"/>
                <wp:lineTo x="14595" y="0"/>
                <wp:lineTo x="5838"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ic-board-game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940" cy="281940"/>
                    </a:xfrm>
                    <a:prstGeom prst="rect">
                      <a:avLst/>
                    </a:prstGeom>
                  </pic:spPr>
                </pic:pic>
              </a:graphicData>
            </a:graphic>
            <wp14:sizeRelH relativeFrom="margin">
              <wp14:pctWidth>0</wp14:pctWidth>
            </wp14:sizeRelH>
            <wp14:sizeRelV relativeFrom="margin">
              <wp14:pctHeight>0</wp14:pctHeight>
            </wp14:sizeRelV>
          </wp:anchor>
        </w:drawing>
      </w:r>
      <w:r w:rsidR="002B2AD3">
        <w:br/>
      </w:r>
      <w:r w:rsidR="002B2AD3">
        <w:br/>
      </w:r>
      <w:r>
        <w:rPr>
          <w:noProof/>
          <w:lang w:eastAsia="nl-BE"/>
        </w:rPr>
        <w:t xml:space="preserve">Onthoud dat de mooie resultaten </w:t>
      </w:r>
      <w:r w:rsidR="006218E2">
        <w:rPr>
          <w:noProof/>
          <w:lang w:eastAsia="nl-BE"/>
        </w:rPr>
        <w:t xml:space="preserve">en projecten </w:t>
      </w:r>
      <w:r>
        <w:rPr>
          <w:noProof/>
          <w:lang w:eastAsia="nl-BE"/>
        </w:rPr>
        <w:t xml:space="preserve">die je voorlegt, positief afstralen op je </w:t>
      </w:r>
      <w:r w:rsidR="006218E2">
        <w:rPr>
          <w:noProof/>
          <w:lang w:eastAsia="nl-BE"/>
        </w:rPr>
        <w:t xml:space="preserve">bevoegde </w:t>
      </w:r>
      <w:r>
        <w:rPr>
          <w:noProof/>
          <w:lang w:eastAsia="nl-BE"/>
        </w:rPr>
        <w:t xml:space="preserve">schepen. Zorg er voor dat je het belang van je dienst ook op die manier voorstelt. Zet met andere woorden je schepen in de schijnwerpers met je mooi </w:t>
      </w:r>
      <w:r w:rsidR="006218E2">
        <w:rPr>
          <w:noProof/>
          <w:lang w:eastAsia="nl-BE"/>
        </w:rPr>
        <w:t>zorg</w:t>
      </w:r>
      <w:r>
        <w:rPr>
          <w:noProof/>
          <w:lang w:eastAsia="nl-BE"/>
        </w:rPr>
        <w:t xml:space="preserve">verhaal. </w:t>
      </w:r>
    </w:p>
    <w:p w14:paraId="2D5EED3B" w14:textId="77777777" w:rsidR="00A90286" w:rsidRPr="003138A0" w:rsidRDefault="00A90286" w:rsidP="00A90286">
      <w:pPr>
        <w:pStyle w:val="Lijstalinea"/>
        <w:rPr>
          <w:b/>
          <w:sz w:val="24"/>
          <w:szCs w:val="24"/>
        </w:rPr>
      </w:pPr>
    </w:p>
    <w:p w14:paraId="0C74AFC5" w14:textId="6E39AB49" w:rsidR="00D25B22" w:rsidRPr="00D25B22" w:rsidRDefault="00D25B22" w:rsidP="00D25B22">
      <w:pPr>
        <w:rPr>
          <w:b/>
          <w:caps/>
          <w:noProof/>
          <w:color w:val="696C60"/>
          <w:sz w:val="40"/>
          <w:lang w:eastAsia="nl-BE"/>
        </w:rPr>
      </w:pPr>
      <w:r w:rsidRPr="00D25B22">
        <w:rPr>
          <w:noProof/>
          <w:color w:val="696C60"/>
          <w:lang w:eastAsia="nl-BE"/>
        </w:rPr>
        <w:lastRenderedPageBreak/>
        <w:drawing>
          <wp:inline distT="0" distB="0" distL="0" distR="0" wp14:anchorId="7387CFC9" wp14:editId="3C3B4D34">
            <wp:extent cx="228600" cy="2286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28600" cy="228600"/>
                    </a:xfrm>
                    <a:prstGeom prst="rect">
                      <a:avLst/>
                    </a:prstGeom>
                    <a:noFill/>
                    <a:ln>
                      <a:noFill/>
                    </a:ln>
                  </pic:spPr>
                </pic:pic>
              </a:graphicData>
            </a:graphic>
          </wp:inline>
        </w:drawing>
      </w:r>
      <w:r w:rsidRPr="00D25B22">
        <w:rPr>
          <w:b/>
          <w:caps/>
          <w:noProof/>
          <w:color w:val="696C60"/>
          <w:sz w:val="28"/>
          <w:lang w:eastAsia="nl-BE"/>
        </w:rPr>
        <w:t xml:space="preserve">     </w:t>
      </w:r>
      <w:r w:rsidRPr="00D25B22">
        <w:rPr>
          <w:b/>
          <w:caps/>
          <w:noProof/>
          <w:color w:val="696C60"/>
          <w:sz w:val="40"/>
          <w:lang w:eastAsia="nl-BE"/>
        </w:rPr>
        <w:t>Nazorg</w:t>
      </w:r>
    </w:p>
    <w:p w14:paraId="07147796" w14:textId="71B723CA" w:rsidR="00C713C0" w:rsidRPr="00C713C0" w:rsidRDefault="00C713C0" w:rsidP="003138A0">
      <w:pPr>
        <w:pStyle w:val="Lijstalinea"/>
        <w:numPr>
          <w:ilvl w:val="0"/>
          <w:numId w:val="10"/>
        </w:numPr>
      </w:pPr>
      <w:r w:rsidRPr="00C713C0">
        <w:t>Bedank</w:t>
      </w:r>
      <w:r w:rsidRPr="007C07FF">
        <w:t xml:space="preserve"> de</w:t>
      </w:r>
      <w:r>
        <w:t xml:space="preserve"> deelnemers</w:t>
      </w:r>
      <w:r w:rsidR="008C7FCD">
        <w:t>. Dat kan</w:t>
      </w:r>
      <w:r>
        <w:t xml:space="preserve"> door hen enkele weken na het bezoek een leuk verslag van </w:t>
      </w:r>
      <w:r w:rsidR="008C7FCD">
        <w:t>de dag</w:t>
      </w:r>
      <w:r>
        <w:t xml:space="preserve"> te bezorgen. Deel enkele sprekende foto’s, quotes</w:t>
      </w:r>
      <w:r w:rsidR="00444E6C">
        <w:t xml:space="preserve"> en</w:t>
      </w:r>
      <w:r>
        <w:t xml:space="preserve"> filmpjes</w:t>
      </w:r>
      <w:r w:rsidR="00444E6C">
        <w:t>.</w:t>
      </w:r>
      <w:r>
        <w:t xml:space="preserve"> </w:t>
      </w:r>
    </w:p>
    <w:p w14:paraId="09CCB853" w14:textId="00BAD83E" w:rsidR="003138A0" w:rsidRPr="004C5315" w:rsidRDefault="003138A0" w:rsidP="003138A0">
      <w:pPr>
        <w:pStyle w:val="Lijstalinea"/>
        <w:numPr>
          <w:ilvl w:val="0"/>
          <w:numId w:val="10"/>
        </w:numPr>
        <w:rPr>
          <w:b/>
        </w:rPr>
      </w:pPr>
      <w:r w:rsidRPr="003138A0">
        <w:t xml:space="preserve">Communiceer </w:t>
      </w:r>
      <w:r w:rsidR="00C713C0">
        <w:t xml:space="preserve">na de expeditie ook </w:t>
      </w:r>
      <w:r>
        <w:t>naar de buitenwereld</w:t>
      </w:r>
      <w:r w:rsidR="00AF28E3">
        <w:t xml:space="preserve"> </w:t>
      </w:r>
      <w:r w:rsidR="00C713C0">
        <w:t xml:space="preserve">over het bezoek. Gebruik hiervoor </w:t>
      </w:r>
      <w:r w:rsidR="00AF28E3">
        <w:t xml:space="preserve">verschillende kanalen, </w:t>
      </w:r>
      <w:r w:rsidR="00C713C0">
        <w:t xml:space="preserve">waaronder </w:t>
      </w:r>
      <w:r w:rsidR="00AF28E3">
        <w:t>de eigen gemeentelijke kanalen zoals Facebook, Twitter en het gemeentelijk informatieblad.</w:t>
      </w:r>
      <w:r w:rsidR="00B347FA">
        <w:t xml:space="preserve"> Dit is ook een goede manier om met de dienst in de </w:t>
      </w:r>
      <w:r w:rsidR="00B347FA" w:rsidRPr="004C5315">
        <w:t>aandacht te komen.</w:t>
      </w:r>
      <w:r w:rsidR="00C713C0">
        <w:t xml:space="preserve"> Gebruik waar mogelijk #</w:t>
      </w:r>
      <w:proofErr w:type="spellStart"/>
      <w:r w:rsidR="00444E6C">
        <w:t>Z</w:t>
      </w:r>
      <w:r w:rsidR="00C713C0">
        <w:t>org</w:t>
      </w:r>
      <w:r w:rsidR="00444E6C">
        <w:t>L</w:t>
      </w:r>
      <w:r w:rsidR="00C713C0">
        <w:t>okaal</w:t>
      </w:r>
      <w:proofErr w:type="spellEnd"/>
      <w:r w:rsidR="00C713C0">
        <w:t>.</w:t>
      </w:r>
    </w:p>
    <w:p w14:paraId="41F83240" w14:textId="4C26075A" w:rsidR="00C713C0" w:rsidRPr="004C5315" w:rsidRDefault="00C713C0" w:rsidP="003138A0">
      <w:pPr>
        <w:pStyle w:val="Lijstalinea"/>
        <w:numPr>
          <w:ilvl w:val="0"/>
          <w:numId w:val="10"/>
        </w:numPr>
        <w:rPr>
          <w:b/>
        </w:rPr>
      </w:pPr>
      <w:r>
        <w:t xml:space="preserve">Maakte je afspraken met de </w:t>
      </w:r>
      <w:r w:rsidR="00444E6C">
        <w:t xml:space="preserve">bestuurders </w:t>
      </w:r>
      <w:r>
        <w:t>over b</w:t>
      </w:r>
      <w:r w:rsidR="00444E6C">
        <w:t>ijvoorbeeld</w:t>
      </w:r>
      <w:r>
        <w:t xml:space="preserve"> bepaalde informatie</w:t>
      </w:r>
      <w:r w:rsidR="00444E6C">
        <w:t xml:space="preserve"> bezorgen</w:t>
      </w:r>
      <w:r>
        <w:t xml:space="preserve">, een opvolgbezoek, …, neem dan zelf het initiatief om hier gevolg aan te geven. </w:t>
      </w:r>
    </w:p>
    <w:p w14:paraId="171E4C83" w14:textId="6D70AD96" w:rsidR="003B1C5D" w:rsidRDefault="003B1C5D" w:rsidP="00D051C3">
      <w:pPr>
        <w:jc w:val="right"/>
        <w:rPr>
          <w:color w:val="3B3838" w:themeColor="background2" w:themeShade="40"/>
        </w:rPr>
      </w:pPr>
    </w:p>
    <w:p w14:paraId="16C057BE" w14:textId="6BF2DE6D" w:rsidR="00876B95" w:rsidRDefault="00876B95" w:rsidP="00D051C3">
      <w:pPr>
        <w:jc w:val="right"/>
        <w:rPr>
          <w:color w:val="3B3838" w:themeColor="background2" w:themeShade="40"/>
        </w:rPr>
      </w:pPr>
    </w:p>
    <w:p w14:paraId="13DFD388" w14:textId="4F41B442" w:rsidR="00876B95" w:rsidRPr="00D25B22" w:rsidRDefault="00876B95" w:rsidP="00876B95">
      <w:pPr>
        <w:rPr>
          <w:b/>
          <w:caps/>
          <w:noProof/>
          <w:color w:val="696C60"/>
          <w:sz w:val="40"/>
          <w:lang w:eastAsia="nl-BE"/>
        </w:rPr>
      </w:pPr>
      <w:r w:rsidRPr="00D25B22">
        <w:rPr>
          <w:noProof/>
          <w:color w:val="696C60"/>
          <w:lang w:eastAsia="nl-BE"/>
        </w:rPr>
        <w:drawing>
          <wp:inline distT="0" distB="0" distL="0" distR="0" wp14:anchorId="0CC2D03A" wp14:editId="28BB0BAA">
            <wp:extent cx="228600" cy="228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28600" cy="228600"/>
                    </a:xfrm>
                    <a:prstGeom prst="rect">
                      <a:avLst/>
                    </a:prstGeom>
                    <a:noFill/>
                    <a:ln>
                      <a:noFill/>
                    </a:ln>
                  </pic:spPr>
                </pic:pic>
              </a:graphicData>
            </a:graphic>
          </wp:inline>
        </w:drawing>
      </w:r>
      <w:r w:rsidRPr="00D25B22">
        <w:rPr>
          <w:b/>
          <w:caps/>
          <w:noProof/>
          <w:color w:val="696C60"/>
          <w:sz w:val="28"/>
          <w:lang w:eastAsia="nl-BE"/>
        </w:rPr>
        <w:t xml:space="preserve">     </w:t>
      </w:r>
      <w:r>
        <w:rPr>
          <w:b/>
          <w:caps/>
          <w:noProof/>
          <w:color w:val="696C60"/>
          <w:sz w:val="40"/>
          <w:lang w:eastAsia="nl-BE"/>
        </w:rPr>
        <w:t>Praktijkvoorbeeld</w:t>
      </w:r>
    </w:p>
    <w:p w14:paraId="5F4BE399" w14:textId="7D6742EA" w:rsidR="00876B95" w:rsidRDefault="00876B95" w:rsidP="00876B95">
      <w:pPr>
        <w:rPr>
          <w:color w:val="3B3838" w:themeColor="background2" w:themeShade="40"/>
        </w:rPr>
      </w:pPr>
    </w:p>
    <w:p w14:paraId="1121ACAF" w14:textId="53F1EA9F" w:rsidR="00876B95" w:rsidRPr="007C2E85" w:rsidRDefault="00876B95" w:rsidP="00876B95">
      <w:pPr>
        <w:rPr>
          <w:rFonts w:cstheme="minorHAnsi"/>
        </w:rPr>
      </w:pPr>
      <w:r w:rsidRPr="007C2E85">
        <w:rPr>
          <w:rFonts w:cstheme="minorHAnsi"/>
        </w:rPr>
        <w:t>"Zes jaar geleden hebben we voor de OCMW-raadsleden een ‘</w:t>
      </w:r>
      <w:proofErr w:type="spellStart"/>
      <w:r w:rsidRPr="007C2E85">
        <w:rPr>
          <w:rFonts w:cstheme="minorHAnsi"/>
        </w:rPr>
        <w:t>cirkeldag</w:t>
      </w:r>
      <w:proofErr w:type="spellEnd"/>
      <w:r w:rsidRPr="007C2E85">
        <w:rPr>
          <w:rFonts w:cstheme="minorHAnsi"/>
        </w:rPr>
        <w:t>’ georganiseerd. We reden met de fiets langs verschillende locaties waar het desbetreffende diensthoofd wat meer uitleg gaf over de dienstverlening.</w:t>
      </w:r>
    </w:p>
    <w:p w14:paraId="53EA7CFB" w14:textId="7C26F7DD" w:rsidR="00876B95" w:rsidRPr="007C2E85" w:rsidRDefault="00876B95" w:rsidP="00876B95">
      <w:pPr>
        <w:rPr>
          <w:rFonts w:cstheme="minorHAnsi"/>
        </w:rPr>
      </w:pPr>
      <w:r w:rsidRPr="007C2E85">
        <w:rPr>
          <w:rFonts w:cstheme="minorHAnsi"/>
          <w:noProof/>
        </w:rPr>
        <w:drawing>
          <wp:anchor distT="0" distB="0" distL="114300" distR="114300" simplePos="0" relativeHeight="251658243" behindDoc="1" locked="0" layoutInCell="1" allowOverlap="1" wp14:anchorId="7DFFE5FF" wp14:editId="549D1473">
            <wp:simplePos x="0" y="0"/>
            <wp:positionH relativeFrom="column">
              <wp:posOffset>-635</wp:posOffset>
            </wp:positionH>
            <wp:positionV relativeFrom="paragraph">
              <wp:posOffset>1905</wp:posOffset>
            </wp:positionV>
            <wp:extent cx="2323061" cy="2689860"/>
            <wp:effectExtent l="0" t="0" r="1270" b="0"/>
            <wp:wrapTight wrapText="bothSides">
              <wp:wrapPolygon edited="0">
                <wp:start x="0" y="0"/>
                <wp:lineTo x="0" y="21416"/>
                <wp:lineTo x="21435" y="21416"/>
                <wp:lineTo x="21435"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23061" cy="2689860"/>
                    </a:xfrm>
                    <a:prstGeom prst="rect">
                      <a:avLst/>
                    </a:prstGeom>
                  </pic:spPr>
                </pic:pic>
              </a:graphicData>
            </a:graphic>
          </wp:anchor>
        </w:drawing>
      </w:r>
    </w:p>
    <w:p w14:paraId="65C99DFF" w14:textId="77777777" w:rsidR="00876B95" w:rsidRPr="007C2E85" w:rsidRDefault="00876B95" w:rsidP="00876B95">
      <w:pPr>
        <w:rPr>
          <w:rFonts w:cstheme="minorHAnsi"/>
        </w:rPr>
      </w:pPr>
      <w:r w:rsidRPr="007C2E85">
        <w:rPr>
          <w:rFonts w:cstheme="minorHAnsi"/>
        </w:rPr>
        <w:t>De verschillende locaties waren:</w:t>
      </w:r>
    </w:p>
    <w:p w14:paraId="02BF204C" w14:textId="77777777" w:rsidR="00876B95" w:rsidRPr="007C2E85" w:rsidRDefault="00876B95" w:rsidP="00876B95">
      <w:pPr>
        <w:pStyle w:val="Lijstalinea"/>
        <w:numPr>
          <w:ilvl w:val="0"/>
          <w:numId w:val="14"/>
        </w:numPr>
        <w:spacing w:after="0" w:line="240" w:lineRule="auto"/>
        <w:contextualSpacing w:val="0"/>
        <w:rPr>
          <w:rFonts w:eastAsia="Times New Roman" w:cstheme="minorHAnsi"/>
        </w:rPr>
      </w:pPr>
      <w:r w:rsidRPr="007C2E85">
        <w:rPr>
          <w:rFonts w:eastAsia="Times New Roman" w:cstheme="minorHAnsi"/>
        </w:rPr>
        <w:t>Loket Zorg &amp; Gezondheid: thuisdiensten, assistentiewoningen en het lokaal dienstencentrum. In de cafetaria startten we de dag met koffie en koffiekoeken.</w:t>
      </w:r>
    </w:p>
    <w:p w14:paraId="7946C338" w14:textId="77777777" w:rsidR="00876B95" w:rsidRPr="007C2E85" w:rsidRDefault="00876B95" w:rsidP="00876B95">
      <w:pPr>
        <w:pStyle w:val="Lijstalinea"/>
        <w:numPr>
          <w:ilvl w:val="0"/>
          <w:numId w:val="14"/>
        </w:numPr>
        <w:spacing w:after="0" w:line="240" w:lineRule="auto"/>
        <w:contextualSpacing w:val="0"/>
        <w:rPr>
          <w:rFonts w:eastAsia="Times New Roman" w:cstheme="minorHAnsi"/>
        </w:rPr>
      </w:pPr>
      <w:r w:rsidRPr="007C2E85">
        <w:rPr>
          <w:rFonts w:eastAsia="Times New Roman" w:cstheme="minorHAnsi"/>
        </w:rPr>
        <w:t xml:space="preserve">Loket </w:t>
      </w:r>
      <w:proofErr w:type="spellStart"/>
      <w:r w:rsidRPr="007C2E85">
        <w:rPr>
          <w:rFonts w:eastAsia="Times New Roman" w:cstheme="minorHAnsi"/>
        </w:rPr>
        <w:t>Kids</w:t>
      </w:r>
      <w:proofErr w:type="spellEnd"/>
      <w:r w:rsidRPr="007C2E85">
        <w:rPr>
          <w:rFonts w:eastAsia="Times New Roman" w:cstheme="minorHAnsi"/>
        </w:rPr>
        <w:t xml:space="preserve"> &amp; co: de buitenschoolse kinderopvang, dienst opvoedingsondersteuning, spelotheek …</w:t>
      </w:r>
    </w:p>
    <w:p w14:paraId="2ABC43B8" w14:textId="77777777" w:rsidR="00876B95" w:rsidRPr="007C2E85" w:rsidRDefault="00876B95" w:rsidP="00876B95">
      <w:pPr>
        <w:pStyle w:val="Lijstalinea"/>
        <w:numPr>
          <w:ilvl w:val="0"/>
          <w:numId w:val="14"/>
        </w:numPr>
        <w:spacing w:after="0" w:line="240" w:lineRule="auto"/>
        <w:contextualSpacing w:val="0"/>
        <w:rPr>
          <w:rFonts w:eastAsia="Times New Roman" w:cstheme="minorHAnsi"/>
        </w:rPr>
      </w:pPr>
      <w:r w:rsidRPr="007C2E85">
        <w:rPr>
          <w:rFonts w:eastAsia="Times New Roman" w:cstheme="minorHAnsi"/>
        </w:rPr>
        <w:t>Loket Sociale Dienst: sociaal dossiers, LOI, juridische dienstverlening …</w:t>
      </w:r>
    </w:p>
    <w:p w14:paraId="137EA484" w14:textId="77777777" w:rsidR="00876B95" w:rsidRPr="007C2E85" w:rsidRDefault="00876B95" w:rsidP="00876B95">
      <w:pPr>
        <w:pStyle w:val="Lijstalinea"/>
        <w:numPr>
          <w:ilvl w:val="0"/>
          <w:numId w:val="14"/>
        </w:numPr>
        <w:spacing w:after="0" w:line="240" w:lineRule="auto"/>
        <w:contextualSpacing w:val="0"/>
        <w:rPr>
          <w:rFonts w:eastAsia="Times New Roman" w:cstheme="minorHAnsi"/>
        </w:rPr>
      </w:pPr>
      <w:r w:rsidRPr="007C2E85">
        <w:rPr>
          <w:rFonts w:eastAsia="Times New Roman" w:cstheme="minorHAnsi"/>
        </w:rPr>
        <w:t>Enkele van onze woningen</w:t>
      </w:r>
    </w:p>
    <w:p w14:paraId="7C7A180B" w14:textId="77777777" w:rsidR="00876B95" w:rsidRPr="007C2E85" w:rsidRDefault="00876B95" w:rsidP="00876B95">
      <w:pPr>
        <w:rPr>
          <w:rFonts w:cstheme="minorHAnsi"/>
        </w:rPr>
      </w:pPr>
      <w:r w:rsidRPr="007C2E85">
        <w:rPr>
          <w:rFonts w:cstheme="minorHAnsi"/>
        </w:rPr>
        <w:t xml:space="preserve">We sloten ’s middags de </w:t>
      </w:r>
      <w:proofErr w:type="spellStart"/>
      <w:r w:rsidRPr="007C2E85">
        <w:rPr>
          <w:rFonts w:cstheme="minorHAnsi"/>
        </w:rPr>
        <w:t>cirkeldag</w:t>
      </w:r>
      <w:proofErr w:type="spellEnd"/>
      <w:r w:rsidRPr="007C2E85">
        <w:rPr>
          <w:rFonts w:cstheme="minorHAnsi"/>
        </w:rPr>
        <w:t xml:space="preserve"> af met een broodjeslunch in de cafetaria van het lokaal dienstencentrum.</w:t>
      </w:r>
    </w:p>
    <w:p w14:paraId="72F951C2" w14:textId="77777777" w:rsidR="00876B95" w:rsidRPr="007C2E85" w:rsidRDefault="00876B95" w:rsidP="00876B95">
      <w:pPr>
        <w:rPr>
          <w:rFonts w:cstheme="minorHAnsi"/>
        </w:rPr>
      </w:pPr>
    </w:p>
    <w:p w14:paraId="7B926002" w14:textId="2EE2E85E" w:rsidR="00876B95" w:rsidRPr="007C2E85" w:rsidRDefault="00876B95" w:rsidP="00876B95">
      <w:pPr>
        <w:rPr>
          <w:rFonts w:cstheme="minorHAnsi"/>
        </w:rPr>
      </w:pPr>
      <w:r w:rsidRPr="007C2E85">
        <w:rPr>
          <w:rFonts w:cstheme="minorHAnsi"/>
        </w:rPr>
        <w:t>Alle raadsleden kregen een syllabus mee naar huis die ze tijdens hun bestuursperiode als naslagwerk konden gebruiken.</w:t>
      </w:r>
    </w:p>
    <w:p w14:paraId="10F7083D" w14:textId="265F08B2" w:rsidR="00876B95" w:rsidRPr="007C2E85" w:rsidRDefault="00876B95" w:rsidP="00AE5280">
      <w:pPr>
        <w:rPr>
          <w:rFonts w:cstheme="minorHAnsi"/>
          <w:color w:val="3B3838" w:themeColor="background2" w:themeShade="40"/>
        </w:rPr>
      </w:pPr>
      <w:r w:rsidRPr="007C2E85">
        <w:rPr>
          <w:rFonts w:cstheme="minorHAnsi"/>
        </w:rPr>
        <w:t xml:space="preserve">Bij de nieuwe legislatuur in 2019 zijn we van plan ongeveer hetzelfde te doen, maar dan voor alle politiekers die in </w:t>
      </w:r>
      <w:r w:rsidR="00444E6C" w:rsidRPr="007C2E85">
        <w:rPr>
          <w:rFonts w:cstheme="minorHAnsi"/>
        </w:rPr>
        <w:t>een</w:t>
      </w:r>
      <w:r w:rsidRPr="007C2E85">
        <w:rPr>
          <w:rFonts w:cstheme="minorHAnsi"/>
        </w:rPr>
        <w:t xml:space="preserve"> van de bestuursorganen zullen zetelen (gemeente en OCMW). We hebben ervaren dat dit een laagdrempelige en leuke manier is om de nieuwe raadsleden te leren kennen en </w:t>
      </w:r>
      <w:proofErr w:type="spellStart"/>
      <w:r w:rsidRPr="007C2E85">
        <w:rPr>
          <w:rFonts w:cstheme="minorHAnsi"/>
        </w:rPr>
        <w:t>vice</w:t>
      </w:r>
      <w:proofErr w:type="spellEnd"/>
      <w:r w:rsidRPr="007C2E85">
        <w:rPr>
          <w:rFonts w:cstheme="minorHAnsi"/>
        </w:rPr>
        <w:t xml:space="preserve"> versa.” </w:t>
      </w:r>
      <w:r w:rsidR="003458D2">
        <w:rPr>
          <w:rFonts w:cstheme="minorHAnsi"/>
        </w:rPr>
        <w:t xml:space="preserve">  </w:t>
      </w:r>
      <w:bookmarkStart w:id="0" w:name="_GoBack"/>
      <w:bookmarkEnd w:id="0"/>
      <w:r w:rsidRPr="007C2E85">
        <w:rPr>
          <w:rFonts w:cstheme="minorHAnsi"/>
        </w:rPr>
        <w:t>Vicky Verbeeck, Communicatieambtenaar Lokaal bestuur Herenthout</w:t>
      </w:r>
    </w:p>
    <w:sectPr w:rsidR="00876B95" w:rsidRPr="007C2E85" w:rsidSect="00473FAE">
      <w:footerReference w:type="default" r:id="rId1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80363" w14:textId="77777777" w:rsidR="00A21801" w:rsidRDefault="00A21801" w:rsidP="002002A6">
      <w:pPr>
        <w:spacing w:after="0" w:line="240" w:lineRule="auto"/>
      </w:pPr>
      <w:r>
        <w:separator/>
      </w:r>
    </w:p>
  </w:endnote>
  <w:endnote w:type="continuationSeparator" w:id="0">
    <w:p w14:paraId="5DD2DFBE" w14:textId="77777777" w:rsidR="00A21801" w:rsidRDefault="00A21801" w:rsidP="002002A6">
      <w:pPr>
        <w:spacing w:after="0" w:line="240" w:lineRule="auto"/>
      </w:pPr>
      <w:r>
        <w:continuationSeparator/>
      </w:r>
    </w:p>
  </w:endnote>
  <w:endnote w:type="continuationNotice" w:id="1">
    <w:p w14:paraId="58FD8983" w14:textId="77777777" w:rsidR="00A21801" w:rsidRDefault="00A21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Roman">
    <w:altName w:val="Corbel"/>
    <w:charset w:val="4D"/>
    <w:family w:val="swiss"/>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396366"/>
      <w:docPartObj>
        <w:docPartGallery w:val="Page Numbers (Bottom of Page)"/>
        <w:docPartUnique/>
      </w:docPartObj>
    </w:sdtPr>
    <w:sdtEndPr/>
    <w:sdtContent>
      <w:p w14:paraId="046BF3F6" w14:textId="77777777" w:rsidR="00A21801" w:rsidRDefault="00A21801">
        <w:pPr>
          <w:pStyle w:val="Voettekst"/>
        </w:pPr>
        <w:r>
          <w:rPr>
            <w:noProof/>
            <w:lang w:eastAsia="nl-BE"/>
          </w:rPr>
          <mc:AlternateContent>
            <mc:Choice Requires="wps">
              <w:drawing>
                <wp:anchor distT="0" distB="0" distL="114300" distR="114300" simplePos="0" relativeHeight="251658240" behindDoc="0" locked="0" layoutInCell="1" allowOverlap="1" wp14:anchorId="735BAF8A" wp14:editId="1F6A2504">
                  <wp:simplePos x="0" y="0"/>
                  <wp:positionH relativeFrom="rightMargin">
                    <wp:align>center</wp:align>
                  </wp:positionH>
                  <wp:positionV relativeFrom="bottomMargin">
                    <wp:align>center</wp:align>
                  </wp:positionV>
                  <wp:extent cx="565785" cy="191770"/>
                  <wp:effectExtent l="0" t="0" r="0" b="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837AE91" w14:textId="3ED064FB" w:rsidR="00A21801" w:rsidRPr="002002A6" w:rsidRDefault="00A21801">
                              <w:pPr>
                                <w:pBdr>
                                  <w:top w:val="single" w:sz="4" w:space="1" w:color="7F7F7F" w:themeColor="background1" w:themeShade="7F"/>
                                </w:pBdr>
                                <w:jc w:val="center"/>
                                <w:rPr>
                                  <w:color w:val="7030A0"/>
                                </w:rPr>
                              </w:pPr>
                              <w:r w:rsidRPr="002002A6">
                                <w:rPr>
                                  <w:color w:val="7030A0"/>
                                </w:rPr>
                                <w:fldChar w:fldCharType="begin"/>
                              </w:r>
                              <w:r w:rsidRPr="002002A6">
                                <w:rPr>
                                  <w:color w:val="7030A0"/>
                                </w:rPr>
                                <w:instrText>PAGE   \* MERGEFORMAT</w:instrText>
                              </w:r>
                              <w:r w:rsidRPr="002002A6">
                                <w:rPr>
                                  <w:color w:val="7030A0"/>
                                </w:rPr>
                                <w:fldChar w:fldCharType="separate"/>
                              </w:r>
                              <w:r w:rsidRPr="007D3EA9">
                                <w:rPr>
                                  <w:noProof/>
                                  <w:color w:val="7030A0"/>
                                  <w:lang w:val="nl-NL"/>
                                </w:rPr>
                                <w:t>5</w:t>
                              </w:r>
                              <w:r w:rsidRPr="002002A6">
                                <w:rPr>
                                  <w:color w:val="7030A0"/>
                                </w:rPr>
                                <w:fldChar w:fldCharType="end"/>
                              </w:r>
                            </w:p>
                            <w:p w14:paraId="1B30CBB7" w14:textId="77777777" w:rsidR="00A21801" w:rsidRDefault="00A21801"/>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35BAF8A" id="Rechthoek 5"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7piyFsUCAADBBQAADgAAAAAAAAAAAAAAAAAuAgAAZHJzL2Uyb0RvYy54bWxQSwECLQAUAAYA&#10;CAAAACEAI+V68dsAAAADAQAADwAAAAAAAAAAAAAAAAAfBQAAZHJzL2Rvd25yZXYueG1sUEsFBgAA&#10;AAAEAAQA8wAAACcGAAAAAA==&#10;" filled="f" fillcolor="#c0504d" stroked="f" strokecolor="#5c83b4" strokeweight="2.25pt">
                  <v:textbox inset=",0,,0">
                    <w:txbxContent>
                      <w:p w14:paraId="4837AE91" w14:textId="3ED064FB" w:rsidR="00A21801" w:rsidRPr="002002A6" w:rsidRDefault="00A21801">
                        <w:pPr>
                          <w:pBdr>
                            <w:top w:val="single" w:sz="4" w:space="1" w:color="7F7F7F" w:themeColor="background1" w:themeShade="7F"/>
                          </w:pBdr>
                          <w:jc w:val="center"/>
                          <w:rPr>
                            <w:color w:val="7030A0"/>
                          </w:rPr>
                        </w:pPr>
                        <w:r w:rsidRPr="002002A6">
                          <w:rPr>
                            <w:color w:val="7030A0"/>
                          </w:rPr>
                          <w:fldChar w:fldCharType="begin"/>
                        </w:r>
                        <w:r w:rsidRPr="002002A6">
                          <w:rPr>
                            <w:color w:val="7030A0"/>
                          </w:rPr>
                          <w:instrText>PAGE   \* MERGEFORMAT</w:instrText>
                        </w:r>
                        <w:r w:rsidRPr="002002A6">
                          <w:rPr>
                            <w:color w:val="7030A0"/>
                          </w:rPr>
                          <w:fldChar w:fldCharType="separate"/>
                        </w:r>
                        <w:r w:rsidRPr="007D3EA9">
                          <w:rPr>
                            <w:noProof/>
                            <w:color w:val="7030A0"/>
                            <w:lang w:val="nl-NL"/>
                          </w:rPr>
                          <w:t>5</w:t>
                        </w:r>
                        <w:r w:rsidRPr="002002A6">
                          <w:rPr>
                            <w:color w:val="7030A0"/>
                          </w:rPr>
                          <w:fldChar w:fldCharType="end"/>
                        </w:r>
                      </w:p>
                      <w:p w14:paraId="1B30CBB7" w14:textId="77777777" w:rsidR="00A21801" w:rsidRDefault="00A21801"/>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C61D9" w14:textId="77777777" w:rsidR="00A21801" w:rsidRDefault="00A21801" w:rsidP="002002A6">
      <w:pPr>
        <w:spacing w:after="0" w:line="240" w:lineRule="auto"/>
      </w:pPr>
      <w:r>
        <w:separator/>
      </w:r>
    </w:p>
  </w:footnote>
  <w:footnote w:type="continuationSeparator" w:id="0">
    <w:p w14:paraId="127CCE46" w14:textId="77777777" w:rsidR="00A21801" w:rsidRDefault="00A21801" w:rsidP="002002A6">
      <w:pPr>
        <w:spacing w:after="0" w:line="240" w:lineRule="auto"/>
      </w:pPr>
      <w:r>
        <w:continuationSeparator/>
      </w:r>
    </w:p>
  </w:footnote>
  <w:footnote w:type="continuationNotice" w:id="1">
    <w:p w14:paraId="3D376ACF" w14:textId="77777777" w:rsidR="00A21801" w:rsidRDefault="00A218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6AB2"/>
    <w:multiLevelType w:val="hybridMultilevel"/>
    <w:tmpl w:val="FDF0ACB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985179"/>
    <w:multiLevelType w:val="hybridMultilevel"/>
    <w:tmpl w:val="594AC63A"/>
    <w:lvl w:ilvl="0" w:tplc="4594CA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642BE4"/>
    <w:multiLevelType w:val="hybridMultilevel"/>
    <w:tmpl w:val="FEBAF32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21923A2"/>
    <w:multiLevelType w:val="hybridMultilevel"/>
    <w:tmpl w:val="64A6C3F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82514F"/>
    <w:multiLevelType w:val="hybridMultilevel"/>
    <w:tmpl w:val="2A02F7C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9146AAA"/>
    <w:multiLevelType w:val="hybridMultilevel"/>
    <w:tmpl w:val="7166DA6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A65095"/>
    <w:multiLevelType w:val="hybridMultilevel"/>
    <w:tmpl w:val="593A73C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4410B70"/>
    <w:multiLevelType w:val="hybridMultilevel"/>
    <w:tmpl w:val="E1726CDE"/>
    <w:lvl w:ilvl="0" w:tplc="6C103E06">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48658CC"/>
    <w:multiLevelType w:val="hybridMultilevel"/>
    <w:tmpl w:val="BD1699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623900F3"/>
    <w:multiLevelType w:val="hybridMultilevel"/>
    <w:tmpl w:val="970C35AA"/>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4E03084"/>
    <w:multiLevelType w:val="hybridMultilevel"/>
    <w:tmpl w:val="DB641E0E"/>
    <w:lvl w:ilvl="0" w:tplc="861677C2">
      <w:numFmt w:val="bullet"/>
      <w:lvlText w:val="-"/>
      <w:lvlJc w:val="left"/>
      <w:pPr>
        <w:ind w:left="1068" w:hanging="708"/>
      </w:pPr>
      <w:rPr>
        <w:rFonts w:ascii="Avenir Roman" w:eastAsiaTheme="minorHAnsi" w:hAnsi="Avenir Roman"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7085D09"/>
    <w:multiLevelType w:val="hybridMultilevel"/>
    <w:tmpl w:val="A4469380"/>
    <w:lvl w:ilvl="0" w:tplc="7A5EC83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A9A3E28"/>
    <w:multiLevelType w:val="hybridMultilevel"/>
    <w:tmpl w:val="79EE06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FDD0B32"/>
    <w:multiLevelType w:val="hybridMultilevel"/>
    <w:tmpl w:val="6AD4DDB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10"/>
  </w:num>
  <w:num w:numId="5">
    <w:abstractNumId w:val="11"/>
  </w:num>
  <w:num w:numId="6">
    <w:abstractNumId w:val="13"/>
  </w:num>
  <w:num w:numId="7">
    <w:abstractNumId w:val="0"/>
  </w:num>
  <w:num w:numId="8">
    <w:abstractNumId w:val="7"/>
  </w:num>
  <w:num w:numId="9">
    <w:abstractNumId w:val="4"/>
  </w:num>
  <w:num w:numId="10">
    <w:abstractNumId w:val="9"/>
  </w:num>
  <w:num w:numId="11">
    <w:abstractNumId w:val="5"/>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F3"/>
    <w:rsid w:val="00040736"/>
    <w:rsid w:val="00051058"/>
    <w:rsid w:val="00064BC0"/>
    <w:rsid w:val="00076B13"/>
    <w:rsid w:val="00087C5B"/>
    <w:rsid w:val="00094517"/>
    <w:rsid w:val="00097C53"/>
    <w:rsid w:val="000D5D51"/>
    <w:rsid w:val="000F745A"/>
    <w:rsid w:val="00113151"/>
    <w:rsid w:val="00123F78"/>
    <w:rsid w:val="0012477A"/>
    <w:rsid w:val="00155497"/>
    <w:rsid w:val="00165201"/>
    <w:rsid w:val="00181F19"/>
    <w:rsid w:val="001A249A"/>
    <w:rsid w:val="001A5E29"/>
    <w:rsid w:val="001B29CB"/>
    <w:rsid w:val="001B37C5"/>
    <w:rsid w:val="001F415A"/>
    <w:rsid w:val="002002A6"/>
    <w:rsid w:val="0022745B"/>
    <w:rsid w:val="00252E9C"/>
    <w:rsid w:val="0026109F"/>
    <w:rsid w:val="00277695"/>
    <w:rsid w:val="002957BA"/>
    <w:rsid w:val="002B2AD3"/>
    <w:rsid w:val="002C5B16"/>
    <w:rsid w:val="002C74A3"/>
    <w:rsid w:val="002D7292"/>
    <w:rsid w:val="003138A0"/>
    <w:rsid w:val="00316DCA"/>
    <w:rsid w:val="003458D2"/>
    <w:rsid w:val="00375A21"/>
    <w:rsid w:val="003B1C5D"/>
    <w:rsid w:val="003E5B6A"/>
    <w:rsid w:val="003F4327"/>
    <w:rsid w:val="004201D0"/>
    <w:rsid w:val="00423233"/>
    <w:rsid w:val="00435C23"/>
    <w:rsid w:val="0044469D"/>
    <w:rsid w:val="00444E6C"/>
    <w:rsid w:val="00473FAE"/>
    <w:rsid w:val="00497A3D"/>
    <w:rsid w:val="004A542A"/>
    <w:rsid w:val="004B1ABF"/>
    <w:rsid w:val="004C5315"/>
    <w:rsid w:val="004F0A6A"/>
    <w:rsid w:val="00506C77"/>
    <w:rsid w:val="00530574"/>
    <w:rsid w:val="00541EA1"/>
    <w:rsid w:val="00571F1B"/>
    <w:rsid w:val="00581876"/>
    <w:rsid w:val="0058569C"/>
    <w:rsid w:val="005D40AF"/>
    <w:rsid w:val="005F0F67"/>
    <w:rsid w:val="005F136A"/>
    <w:rsid w:val="006034E2"/>
    <w:rsid w:val="00613D13"/>
    <w:rsid w:val="00616659"/>
    <w:rsid w:val="006218E2"/>
    <w:rsid w:val="00631ED3"/>
    <w:rsid w:val="00693309"/>
    <w:rsid w:val="00693848"/>
    <w:rsid w:val="00697A4C"/>
    <w:rsid w:val="006A34A2"/>
    <w:rsid w:val="006C3EF3"/>
    <w:rsid w:val="006D1A03"/>
    <w:rsid w:val="006F2AE5"/>
    <w:rsid w:val="006F3547"/>
    <w:rsid w:val="00702C1A"/>
    <w:rsid w:val="007203A9"/>
    <w:rsid w:val="00743236"/>
    <w:rsid w:val="007558C4"/>
    <w:rsid w:val="00767A42"/>
    <w:rsid w:val="007722D0"/>
    <w:rsid w:val="00783A53"/>
    <w:rsid w:val="00792546"/>
    <w:rsid w:val="007B1689"/>
    <w:rsid w:val="007C07FF"/>
    <w:rsid w:val="007C2E85"/>
    <w:rsid w:val="007C579C"/>
    <w:rsid w:val="007C6C6E"/>
    <w:rsid w:val="007D3EA9"/>
    <w:rsid w:val="00813058"/>
    <w:rsid w:val="00823A25"/>
    <w:rsid w:val="0084110D"/>
    <w:rsid w:val="00854F74"/>
    <w:rsid w:val="00864B8B"/>
    <w:rsid w:val="00876B95"/>
    <w:rsid w:val="008923A5"/>
    <w:rsid w:val="008C0B8A"/>
    <w:rsid w:val="008C43AD"/>
    <w:rsid w:val="008C7FCD"/>
    <w:rsid w:val="008D0125"/>
    <w:rsid w:val="008F6B73"/>
    <w:rsid w:val="00903387"/>
    <w:rsid w:val="00904655"/>
    <w:rsid w:val="009051A0"/>
    <w:rsid w:val="00920E53"/>
    <w:rsid w:val="009438E7"/>
    <w:rsid w:val="0098014F"/>
    <w:rsid w:val="009919B4"/>
    <w:rsid w:val="009C05C7"/>
    <w:rsid w:val="009D611D"/>
    <w:rsid w:val="00A21801"/>
    <w:rsid w:val="00A6239D"/>
    <w:rsid w:val="00A67C5E"/>
    <w:rsid w:val="00A756D8"/>
    <w:rsid w:val="00A768F5"/>
    <w:rsid w:val="00A90286"/>
    <w:rsid w:val="00AB2FFB"/>
    <w:rsid w:val="00AE5280"/>
    <w:rsid w:val="00AF28E3"/>
    <w:rsid w:val="00B1288E"/>
    <w:rsid w:val="00B316A1"/>
    <w:rsid w:val="00B347FA"/>
    <w:rsid w:val="00B53B49"/>
    <w:rsid w:val="00B57FCE"/>
    <w:rsid w:val="00B64E6D"/>
    <w:rsid w:val="00B9127A"/>
    <w:rsid w:val="00B960CF"/>
    <w:rsid w:val="00BD6908"/>
    <w:rsid w:val="00BE2E07"/>
    <w:rsid w:val="00C010DF"/>
    <w:rsid w:val="00C031D4"/>
    <w:rsid w:val="00C33EE4"/>
    <w:rsid w:val="00C713C0"/>
    <w:rsid w:val="00C74918"/>
    <w:rsid w:val="00C85526"/>
    <w:rsid w:val="00CC2AF6"/>
    <w:rsid w:val="00CC7B55"/>
    <w:rsid w:val="00D051C3"/>
    <w:rsid w:val="00D10639"/>
    <w:rsid w:val="00D25B22"/>
    <w:rsid w:val="00D43753"/>
    <w:rsid w:val="00D6782E"/>
    <w:rsid w:val="00D70EC8"/>
    <w:rsid w:val="00D731F0"/>
    <w:rsid w:val="00DB2386"/>
    <w:rsid w:val="00DC42AE"/>
    <w:rsid w:val="00DE59CB"/>
    <w:rsid w:val="00DE7E75"/>
    <w:rsid w:val="00E134A9"/>
    <w:rsid w:val="00E23997"/>
    <w:rsid w:val="00E24945"/>
    <w:rsid w:val="00E46E2A"/>
    <w:rsid w:val="00E56526"/>
    <w:rsid w:val="00E644CA"/>
    <w:rsid w:val="00E947F3"/>
    <w:rsid w:val="00EA0C2F"/>
    <w:rsid w:val="00EB0B2A"/>
    <w:rsid w:val="00F232DF"/>
    <w:rsid w:val="00F27C4F"/>
    <w:rsid w:val="00F40ADA"/>
    <w:rsid w:val="00F4554D"/>
    <w:rsid w:val="00F4772A"/>
    <w:rsid w:val="00F56263"/>
    <w:rsid w:val="00F71563"/>
    <w:rsid w:val="00F72C2A"/>
    <w:rsid w:val="00F7379C"/>
    <w:rsid w:val="00F766E0"/>
    <w:rsid w:val="00FA2672"/>
    <w:rsid w:val="00FA5E83"/>
    <w:rsid w:val="00FF7C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7CEE16"/>
  <w15:chartTrackingRefBased/>
  <w15:docId w15:val="{6474DC75-68C1-4263-A453-5C7C8D49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62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947F3"/>
    <w:pPr>
      <w:spacing w:after="300" w:line="240" w:lineRule="auto"/>
      <w:contextualSpacing/>
    </w:pPr>
    <w:rPr>
      <w:rFonts w:asciiTheme="majorHAnsi" w:eastAsiaTheme="majorEastAsia" w:hAnsiTheme="majorHAnsi" w:cstheme="majorBidi"/>
      <w:color w:val="000000" w:themeColor="text1" w:themeShade="80"/>
      <w:spacing w:val="5"/>
      <w:kern w:val="28"/>
      <w:sz w:val="36"/>
      <w:szCs w:val="52"/>
      <w:lang w:eastAsia="nl-NL"/>
    </w:rPr>
  </w:style>
  <w:style w:type="character" w:customStyle="1" w:styleId="TitelChar">
    <w:name w:val="Titel Char"/>
    <w:basedOn w:val="Standaardalinea-lettertype"/>
    <w:link w:val="Titel"/>
    <w:uiPriority w:val="10"/>
    <w:rsid w:val="00E947F3"/>
    <w:rPr>
      <w:rFonts w:asciiTheme="majorHAnsi" w:eastAsiaTheme="majorEastAsia" w:hAnsiTheme="majorHAnsi" w:cstheme="majorBidi"/>
      <w:color w:val="000000" w:themeColor="text1" w:themeShade="80"/>
      <w:spacing w:val="5"/>
      <w:kern w:val="28"/>
      <w:sz w:val="36"/>
      <w:szCs w:val="52"/>
      <w:lang w:eastAsia="nl-NL"/>
    </w:rPr>
  </w:style>
  <w:style w:type="character" w:styleId="Zwaar">
    <w:name w:val="Strong"/>
    <w:basedOn w:val="Standaardalinea-lettertype"/>
    <w:uiPriority w:val="22"/>
    <w:qFormat/>
    <w:rsid w:val="00E947F3"/>
    <w:rPr>
      <w:b/>
      <w:bCs/>
    </w:rPr>
  </w:style>
  <w:style w:type="character" w:styleId="Hyperlink">
    <w:name w:val="Hyperlink"/>
    <w:basedOn w:val="Standaardalinea-lettertype"/>
    <w:uiPriority w:val="99"/>
    <w:unhideWhenUsed/>
    <w:rsid w:val="00D051C3"/>
    <w:rPr>
      <w:color w:val="0563C1" w:themeColor="hyperlink"/>
      <w:u w:val="single"/>
    </w:rPr>
  </w:style>
  <w:style w:type="paragraph" w:styleId="Ballontekst">
    <w:name w:val="Balloon Text"/>
    <w:basedOn w:val="Standaard"/>
    <w:link w:val="BallontekstChar"/>
    <w:uiPriority w:val="99"/>
    <w:semiHidden/>
    <w:unhideWhenUsed/>
    <w:rsid w:val="00904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4655"/>
    <w:rPr>
      <w:rFonts w:ascii="Segoe UI" w:hAnsi="Segoe UI" w:cs="Segoe UI"/>
      <w:sz w:val="18"/>
      <w:szCs w:val="18"/>
    </w:rPr>
  </w:style>
  <w:style w:type="paragraph" w:styleId="Geenafstand">
    <w:name w:val="No Spacing"/>
    <w:link w:val="GeenafstandChar"/>
    <w:uiPriority w:val="1"/>
    <w:qFormat/>
    <w:rsid w:val="00904655"/>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04655"/>
    <w:rPr>
      <w:rFonts w:eastAsiaTheme="minorEastAsia"/>
      <w:lang w:eastAsia="nl-BE"/>
    </w:rPr>
  </w:style>
  <w:style w:type="character" w:styleId="Verwijzingopmerking">
    <w:name w:val="annotation reference"/>
    <w:basedOn w:val="Standaardalinea-lettertype"/>
    <w:uiPriority w:val="99"/>
    <w:semiHidden/>
    <w:unhideWhenUsed/>
    <w:rsid w:val="00C33EE4"/>
    <w:rPr>
      <w:sz w:val="16"/>
      <w:szCs w:val="16"/>
    </w:rPr>
  </w:style>
  <w:style w:type="paragraph" w:styleId="Tekstopmerking">
    <w:name w:val="annotation text"/>
    <w:basedOn w:val="Standaard"/>
    <w:link w:val="TekstopmerkingChar"/>
    <w:uiPriority w:val="99"/>
    <w:semiHidden/>
    <w:unhideWhenUsed/>
    <w:rsid w:val="00C33E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33EE4"/>
    <w:rPr>
      <w:sz w:val="20"/>
      <w:szCs w:val="20"/>
    </w:rPr>
  </w:style>
  <w:style w:type="paragraph" w:styleId="Onderwerpvanopmerking">
    <w:name w:val="annotation subject"/>
    <w:basedOn w:val="Tekstopmerking"/>
    <w:next w:val="Tekstopmerking"/>
    <w:link w:val="OnderwerpvanopmerkingChar"/>
    <w:uiPriority w:val="99"/>
    <w:semiHidden/>
    <w:unhideWhenUsed/>
    <w:rsid w:val="00C33EE4"/>
    <w:rPr>
      <w:b/>
      <w:bCs/>
    </w:rPr>
  </w:style>
  <w:style w:type="character" w:customStyle="1" w:styleId="OnderwerpvanopmerkingChar">
    <w:name w:val="Onderwerp van opmerking Char"/>
    <w:basedOn w:val="TekstopmerkingChar"/>
    <w:link w:val="Onderwerpvanopmerking"/>
    <w:uiPriority w:val="99"/>
    <w:semiHidden/>
    <w:rsid w:val="00C33EE4"/>
    <w:rPr>
      <w:b/>
      <w:bCs/>
      <w:sz w:val="20"/>
      <w:szCs w:val="20"/>
    </w:rPr>
  </w:style>
  <w:style w:type="paragraph" w:styleId="Lijstalinea">
    <w:name w:val="List Paragraph"/>
    <w:basedOn w:val="Standaard"/>
    <w:uiPriority w:val="34"/>
    <w:qFormat/>
    <w:rsid w:val="00473FAE"/>
    <w:pPr>
      <w:ind w:left="720"/>
      <w:contextualSpacing/>
    </w:pPr>
  </w:style>
  <w:style w:type="paragraph" w:styleId="Koptekst">
    <w:name w:val="header"/>
    <w:basedOn w:val="Standaard"/>
    <w:link w:val="KoptekstChar"/>
    <w:uiPriority w:val="99"/>
    <w:unhideWhenUsed/>
    <w:rsid w:val="002002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02A6"/>
  </w:style>
  <w:style w:type="paragraph" w:styleId="Voettekst">
    <w:name w:val="footer"/>
    <w:basedOn w:val="Standaard"/>
    <w:link w:val="VoettekstChar"/>
    <w:uiPriority w:val="99"/>
    <w:unhideWhenUsed/>
    <w:rsid w:val="002002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02A6"/>
  </w:style>
  <w:style w:type="character" w:customStyle="1" w:styleId="Kop1Char">
    <w:name w:val="Kop 1 Char"/>
    <w:basedOn w:val="Standaardalinea-lettertype"/>
    <w:link w:val="Kop1"/>
    <w:uiPriority w:val="9"/>
    <w:rsid w:val="00F56263"/>
    <w:rPr>
      <w:rFonts w:asciiTheme="majorHAnsi" w:eastAsiaTheme="majorEastAsia" w:hAnsiTheme="majorHAnsi" w:cstheme="majorBidi"/>
      <w:color w:val="2E74B5" w:themeColor="accent1" w:themeShade="BF"/>
      <w:sz w:val="32"/>
      <w:szCs w:val="32"/>
    </w:rPr>
  </w:style>
  <w:style w:type="paragraph" w:styleId="Revisie">
    <w:name w:val="Revision"/>
    <w:hidden/>
    <w:uiPriority w:val="99"/>
    <w:semiHidden/>
    <w:rsid w:val="001B2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VVSG-107-101873</_dlc_DocId>
    <_dlc_DocIdUrl xmlns="9169c7df-b82e-40b0-ad97-8b693be98d4c">
      <Url>https://intranet.vvsg.be/levenwelzijn/_layouts/15/DocIdRedir.aspx?ID=VVSG-107-101873</Url>
      <Description>VVSG-107-101873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E8F9EE27F3094A89EEF6439083C9FB" ma:contentTypeVersion="3" ma:contentTypeDescription="Een nieuw document maken." ma:contentTypeScope="" ma:versionID="4be12d81c0ceec0966e317be8b055020">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E0995-C9A6-4736-9A55-B67636AAF68B}">
  <ds:schemaRefs>
    <ds:schemaRef ds:uri="http://purl.org/dc/terms/"/>
    <ds:schemaRef ds:uri="http://purl.org/dc/dcmitype/"/>
    <ds:schemaRef ds:uri="http://www.w3.org/XML/1998/namespace"/>
    <ds:schemaRef ds:uri="9169c7df-b82e-40b0-ad97-8b693be98d4c"/>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F50D7EFB-BDE8-45A6-8227-455D2C023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9D9FA-F8F3-42D7-88F1-990F6B74C8CC}">
  <ds:schemaRefs>
    <ds:schemaRef ds:uri="http://schemas.microsoft.com/sharepoint/events"/>
  </ds:schemaRefs>
</ds:datastoreItem>
</file>

<file path=customXml/itemProps4.xml><?xml version="1.0" encoding="utf-8"?>
<ds:datastoreItem xmlns:ds="http://schemas.openxmlformats.org/officeDocument/2006/customXml" ds:itemID="{0FB5A41B-912A-4E53-9159-2DBC15846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6</Pages>
  <Words>1884</Words>
  <Characters>10366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VVSG vzw</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Vandewalle Joke</dc:creator>
  <cp:keywords/>
  <dc:description/>
  <cp:lastModifiedBy>Joke Vandewalle</cp:lastModifiedBy>
  <cp:revision>27</cp:revision>
  <cp:lastPrinted>2018-03-16T07:52:00Z</cp:lastPrinted>
  <dcterms:created xsi:type="dcterms:W3CDTF">2018-11-22T12:45:00Z</dcterms:created>
  <dcterms:modified xsi:type="dcterms:W3CDTF">2019-01-07T12:44:00Z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0x01010067E8F9EE27F3094A89EEF6439083C9FB</vt:lpwstr>
  </property>
  <property fmtid="{D5CDD505-2E9C-101B-9397-08002B2CF9AE}" pid="3" name="_dlc_DocIdItemGuid">
    <vt:lpwstr>b044dc00-c3cd-483c-bca3-8df9464bcd35</vt:lpwstr>
  </property>
</Properties>
</file>