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312D2"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2DD5B9BD"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7B434B05"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5FA1FAF9"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6425FB8B"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lang w:val="nl-NL"/>
        </w:rPr>
      </w:pPr>
    </w:p>
    <w:p w14:paraId="20300294" w14:textId="39512608" w:rsidR="007D2943" w:rsidRPr="007D2943" w:rsidRDefault="007D2943" w:rsidP="007D2943">
      <w:pPr>
        <w:widowControl w:val="0"/>
        <w:autoSpaceDE w:val="0"/>
        <w:autoSpaceDN w:val="0"/>
        <w:adjustRightInd w:val="0"/>
        <w:spacing w:after="0" w:line="360" w:lineRule="atLeast"/>
        <w:ind w:right="-897"/>
        <w:outlineLvl w:val="0"/>
        <w:rPr>
          <w:rFonts w:ascii="Arial" w:eastAsia="Times New Roman" w:hAnsi="Arial" w:cs="Courier New"/>
          <w:b/>
          <w:spacing w:val="-3"/>
          <w:sz w:val="18"/>
          <w:szCs w:val="24"/>
          <w:u w:val="single"/>
          <w:lang w:val="nl-NL"/>
        </w:rPr>
      </w:pPr>
      <w:r w:rsidRPr="007D2943">
        <w:rPr>
          <w:rFonts w:ascii="Arial" w:eastAsia="Times New Roman" w:hAnsi="Arial" w:cs="Courier New"/>
          <w:b/>
          <w:spacing w:val="-3"/>
          <w:sz w:val="18"/>
          <w:szCs w:val="24"/>
          <w:u w:val="single"/>
          <w:lang w:val="nl-NL"/>
        </w:rPr>
        <w:t>MODEL GEMEENTERAADSBESLISSING/OCMW-RAADSBESLISSING – TWEEDE PENSIOENPIJLER</w:t>
      </w:r>
      <w:r w:rsidR="00423327">
        <w:rPr>
          <w:rFonts w:ascii="Arial" w:eastAsia="Times New Roman" w:hAnsi="Arial" w:cs="Courier New"/>
          <w:b/>
          <w:spacing w:val="-3"/>
          <w:sz w:val="18"/>
          <w:szCs w:val="24"/>
          <w:u w:val="single"/>
          <w:lang w:val="nl-NL"/>
        </w:rPr>
        <w:t xml:space="preserve"> voor besturen die overstappen naar het pensioensysteem van de Federale Pensioendienst (voormalig ook wel het VVSG-RSZPPO-systeem genoemd)</w:t>
      </w:r>
    </w:p>
    <w:p w14:paraId="59AF670E" w14:textId="77777777" w:rsidR="007D2943" w:rsidRPr="007D2943" w:rsidRDefault="007D2943" w:rsidP="007D2943">
      <w:pPr>
        <w:widowControl w:val="0"/>
        <w:autoSpaceDE w:val="0"/>
        <w:autoSpaceDN w:val="0"/>
        <w:adjustRightInd w:val="0"/>
        <w:spacing w:after="0" w:line="360" w:lineRule="atLeast"/>
        <w:ind w:right="-897"/>
        <w:jc w:val="center"/>
        <w:rPr>
          <w:rFonts w:ascii="Arial" w:eastAsia="Times New Roman" w:hAnsi="Arial" w:cs="Courier New"/>
          <w:b/>
          <w:spacing w:val="-3"/>
          <w:sz w:val="18"/>
          <w:szCs w:val="24"/>
          <w:u w:val="single"/>
        </w:rPr>
      </w:pPr>
    </w:p>
    <w:p w14:paraId="33E532E4" w14:textId="77777777" w:rsidR="007D2943" w:rsidRPr="007D2943" w:rsidRDefault="007D2943" w:rsidP="007D2943">
      <w:pPr>
        <w:widowControl w:val="0"/>
        <w:autoSpaceDE w:val="0"/>
        <w:autoSpaceDN w:val="0"/>
        <w:adjustRightInd w:val="0"/>
        <w:spacing w:after="0" w:line="240" w:lineRule="auto"/>
        <w:rPr>
          <w:rFonts w:ascii="Arial Narrow" w:eastAsia="Times New Roman" w:hAnsi="Arial Narrow" w:cs="Courier New"/>
          <w:i/>
          <w:iCs/>
        </w:rPr>
      </w:pPr>
    </w:p>
    <w:p w14:paraId="7ADE24DA" w14:textId="77777777" w:rsidR="007D2943" w:rsidRPr="007D2943" w:rsidRDefault="007D2943" w:rsidP="007D2943">
      <w:pPr>
        <w:widowControl w:val="0"/>
        <w:autoSpaceDE w:val="0"/>
        <w:autoSpaceDN w:val="0"/>
        <w:adjustRightInd w:val="0"/>
        <w:spacing w:after="0" w:line="240" w:lineRule="auto"/>
        <w:outlineLvl w:val="0"/>
        <w:rPr>
          <w:rFonts w:ascii="Courier New" w:eastAsia="Times New Roman" w:hAnsi="Courier New" w:cs="Tahoma"/>
          <w:i/>
          <w:iCs/>
          <w:sz w:val="24"/>
          <w:szCs w:val="24"/>
        </w:rPr>
      </w:pPr>
      <w:r w:rsidRPr="007D2943">
        <w:rPr>
          <w:rFonts w:ascii="Arial Narrow" w:eastAsia="Times New Roman" w:hAnsi="Arial Narrow" w:cs="Tahoma"/>
          <w:iCs/>
        </w:rPr>
        <w:t>De procedure bestaat uit volgende fasen:</w:t>
      </w:r>
    </w:p>
    <w:p w14:paraId="3738AFBD" w14:textId="77777777" w:rsidR="007D2943" w:rsidRPr="007D2943" w:rsidRDefault="007D2943" w:rsidP="007D2943">
      <w:pPr>
        <w:widowControl w:val="0"/>
        <w:numPr>
          <w:ilvl w:val="0"/>
          <w:numId w:val="1"/>
        </w:numPr>
        <w:autoSpaceDE w:val="0"/>
        <w:autoSpaceDN w:val="0"/>
        <w:adjustRightInd w:val="0"/>
        <w:spacing w:after="0" w:line="240" w:lineRule="auto"/>
        <w:rPr>
          <w:rFonts w:ascii="Arial Narrow" w:eastAsia="Times New Roman" w:hAnsi="Arial Narrow" w:cs="Tahoma"/>
          <w:iCs/>
        </w:rPr>
      </w:pPr>
      <w:r w:rsidRPr="007D2943">
        <w:rPr>
          <w:rFonts w:ascii="Arial Narrow" w:eastAsia="Times New Roman" w:hAnsi="Arial Narrow" w:cs="Tahoma"/>
          <w:iCs/>
        </w:rPr>
        <w:t>De raad voorziet in de nodige budgetten in de begroting.</w:t>
      </w:r>
    </w:p>
    <w:p w14:paraId="14BAB8E9" w14:textId="3B5696D7" w:rsidR="007D2943" w:rsidRPr="007D2943" w:rsidRDefault="007D2943" w:rsidP="007D2943">
      <w:pPr>
        <w:widowControl w:val="0"/>
        <w:numPr>
          <w:ilvl w:val="0"/>
          <w:numId w:val="1"/>
        </w:numPr>
        <w:autoSpaceDE w:val="0"/>
        <w:autoSpaceDN w:val="0"/>
        <w:adjustRightInd w:val="0"/>
        <w:spacing w:after="0" w:line="240" w:lineRule="auto"/>
        <w:rPr>
          <w:rFonts w:ascii="Arial Narrow" w:eastAsia="Times New Roman" w:hAnsi="Arial Narrow" w:cs="Tahoma"/>
          <w:iCs/>
        </w:rPr>
      </w:pPr>
      <w:r w:rsidRPr="007D2943">
        <w:rPr>
          <w:rFonts w:ascii="Arial Narrow" w:eastAsia="Times New Roman" w:hAnsi="Arial Narrow" w:cs="Tahoma"/>
          <w:iCs/>
        </w:rPr>
        <w:t xml:space="preserve">(voorbereidende fase) Het college, resp. het vast bureau, neemt een intentieverklaring over het voornemen om </w:t>
      </w:r>
      <w:r w:rsidR="00423327">
        <w:rPr>
          <w:rFonts w:ascii="Arial Narrow" w:eastAsia="Times New Roman" w:hAnsi="Arial Narrow" w:cs="Tahoma"/>
          <w:iCs/>
        </w:rPr>
        <w:t xml:space="preserve">vanaf 1 januari 2020 </w:t>
      </w:r>
      <w:r w:rsidRPr="007D2943">
        <w:rPr>
          <w:rFonts w:ascii="Arial Narrow" w:eastAsia="Times New Roman" w:hAnsi="Arial Narrow" w:cs="Tahoma"/>
          <w:iCs/>
        </w:rPr>
        <w:t xml:space="preserve">een </w:t>
      </w:r>
      <w:r w:rsidR="00423327">
        <w:rPr>
          <w:rFonts w:ascii="Arial Narrow" w:eastAsia="Times New Roman" w:hAnsi="Arial Narrow" w:cs="Tahoma"/>
          <w:iCs/>
        </w:rPr>
        <w:t xml:space="preserve">nieuw </w:t>
      </w:r>
      <w:r w:rsidRPr="007D2943">
        <w:rPr>
          <w:rFonts w:ascii="Arial Narrow" w:eastAsia="Times New Roman" w:hAnsi="Arial Narrow" w:cs="Tahoma"/>
          <w:iCs/>
        </w:rPr>
        <w:t>pensioenreglement in te voeren, zoals dit in het akkoord van 9 december 2009 werd vastgesteld (</w:t>
      </w:r>
      <w:r w:rsidRPr="007D2943">
        <w:rPr>
          <w:rFonts w:ascii="Arial Narrow" w:eastAsia="Times New Roman" w:hAnsi="Arial Narrow" w:cs="Tahoma"/>
          <w:iCs/>
          <w:u w:val="single"/>
        </w:rPr>
        <w:t>zie model college- resp. raadsbeslissing in bijlage 1</w:t>
      </w:r>
      <w:r w:rsidRPr="007D2943">
        <w:rPr>
          <w:rFonts w:ascii="Arial Narrow" w:eastAsia="Times New Roman" w:hAnsi="Arial Narrow" w:cs="Tahoma"/>
          <w:iCs/>
        </w:rPr>
        <w:t>).</w:t>
      </w:r>
    </w:p>
    <w:p w14:paraId="5A546E8D" w14:textId="570DEE08" w:rsidR="007D2943" w:rsidRPr="007D2943" w:rsidRDefault="007D2943" w:rsidP="007D2943">
      <w:pPr>
        <w:widowControl w:val="0"/>
        <w:numPr>
          <w:ilvl w:val="0"/>
          <w:numId w:val="1"/>
        </w:numPr>
        <w:autoSpaceDE w:val="0"/>
        <w:autoSpaceDN w:val="0"/>
        <w:adjustRightInd w:val="0"/>
        <w:spacing w:after="0" w:line="240" w:lineRule="auto"/>
        <w:rPr>
          <w:rFonts w:ascii="Arial Narrow" w:eastAsia="Times New Roman" w:hAnsi="Arial Narrow" w:cs="Tahoma"/>
          <w:iCs/>
        </w:rPr>
      </w:pPr>
      <w:r w:rsidRPr="007D2943">
        <w:rPr>
          <w:rFonts w:ascii="Arial Narrow" w:eastAsia="Times New Roman" w:hAnsi="Arial Narrow" w:cs="Tahoma"/>
          <w:iCs/>
        </w:rPr>
        <w:t>Gemeente en OCMW onderhandelen met de representatieve vakorganisaties in het bijzonder comité (BOC) over de ingangsdatum</w:t>
      </w:r>
      <w:r w:rsidR="00423327">
        <w:rPr>
          <w:rFonts w:ascii="Arial Narrow" w:eastAsia="Times New Roman" w:hAnsi="Arial Narrow" w:cs="Tahoma"/>
          <w:iCs/>
        </w:rPr>
        <w:t xml:space="preserve"> en </w:t>
      </w:r>
      <w:r w:rsidRPr="007D2943">
        <w:rPr>
          <w:rFonts w:ascii="Arial Narrow" w:eastAsia="Times New Roman" w:hAnsi="Arial Narrow" w:cs="Tahoma"/>
          <w:iCs/>
        </w:rPr>
        <w:t>de bijdragevoet</w:t>
      </w:r>
      <w:r w:rsidR="00423327">
        <w:rPr>
          <w:rFonts w:ascii="Arial Narrow" w:eastAsia="Times New Roman" w:hAnsi="Arial Narrow" w:cs="Tahoma"/>
          <w:iCs/>
        </w:rPr>
        <w:t>.</w:t>
      </w:r>
    </w:p>
    <w:p w14:paraId="742201FE" w14:textId="3D19A5F7" w:rsidR="007D2943" w:rsidRPr="007D2943" w:rsidRDefault="007D2943" w:rsidP="007D2943">
      <w:pPr>
        <w:widowControl w:val="0"/>
        <w:numPr>
          <w:ilvl w:val="0"/>
          <w:numId w:val="1"/>
        </w:numPr>
        <w:autoSpaceDE w:val="0"/>
        <w:autoSpaceDN w:val="0"/>
        <w:adjustRightInd w:val="0"/>
        <w:spacing w:after="0" w:line="240" w:lineRule="auto"/>
        <w:rPr>
          <w:rFonts w:ascii="Courier New" w:eastAsia="Times New Roman" w:hAnsi="Courier New" w:cs="Courier New"/>
          <w:sz w:val="24"/>
          <w:szCs w:val="24"/>
        </w:rPr>
      </w:pPr>
      <w:r w:rsidRPr="007D2943">
        <w:rPr>
          <w:rFonts w:ascii="Arial Narrow" w:eastAsia="Times New Roman" w:hAnsi="Arial Narrow" w:cs="Tahoma"/>
          <w:iCs/>
        </w:rPr>
        <w:t>De raad beslist over het pensioenreglement (</w:t>
      </w:r>
      <w:r w:rsidRPr="007D2943">
        <w:rPr>
          <w:rFonts w:ascii="Arial Narrow" w:eastAsia="Times New Roman" w:hAnsi="Arial Narrow" w:cs="Tahoma"/>
          <w:iCs/>
          <w:u w:val="single"/>
        </w:rPr>
        <w:t>zie model raadsbeslissing in bijlage 2</w:t>
      </w:r>
      <w:r w:rsidRPr="007D2943">
        <w:rPr>
          <w:rFonts w:ascii="Arial Narrow" w:eastAsia="Times New Roman" w:hAnsi="Arial Narrow" w:cs="Tahoma"/>
          <w:iCs/>
        </w:rPr>
        <w:t xml:space="preserve">). Deze raadsbeslissing vormt, samen met het kaderpensioenreglement, het lokale pensioenreglement. Met deze beslissing verbindt het bestuur zich op bindende wijze </w:t>
      </w:r>
      <w:r w:rsidR="00423327">
        <w:rPr>
          <w:rFonts w:ascii="Arial Narrow" w:eastAsia="Times New Roman" w:hAnsi="Arial Narrow" w:cs="Tahoma"/>
          <w:iCs/>
        </w:rPr>
        <w:t xml:space="preserve">vanaf 1.1.2020 </w:t>
      </w:r>
      <w:r w:rsidRPr="007D2943">
        <w:rPr>
          <w:rFonts w:ascii="Arial Narrow" w:eastAsia="Times New Roman" w:hAnsi="Arial Narrow" w:cs="Tahoma"/>
          <w:iCs/>
        </w:rPr>
        <w:t>tegenover zijn contractueel aangestelde personeelsleden.</w:t>
      </w:r>
    </w:p>
    <w:p w14:paraId="57B36741" w14:textId="77777777" w:rsidR="007D2943" w:rsidRPr="007D2943" w:rsidRDefault="007D2943" w:rsidP="007D2943">
      <w:pPr>
        <w:widowControl w:val="0"/>
        <w:autoSpaceDE w:val="0"/>
        <w:autoSpaceDN w:val="0"/>
        <w:adjustRightInd w:val="0"/>
        <w:spacing w:after="0" w:line="240" w:lineRule="auto"/>
        <w:rPr>
          <w:rFonts w:ascii="Arial Narrow" w:eastAsia="Times New Roman" w:hAnsi="Arial Narrow" w:cs="Tahoma"/>
          <w:iCs/>
          <w:u w:val="single"/>
        </w:rPr>
      </w:pPr>
    </w:p>
    <w:p w14:paraId="188D1DBB" w14:textId="77777777" w:rsidR="007D2943" w:rsidRPr="007D2943" w:rsidRDefault="007D2943" w:rsidP="007D2943">
      <w:pPr>
        <w:widowControl w:val="0"/>
        <w:autoSpaceDE w:val="0"/>
        <w:autoSpaceDN w:val="0"/>
        <w:adjustRightInd w:val="0"/>
        <w:spacing w:after="0" w:line="240" w:lineRule="auto"/>
        <w:rPr>
          <w:rFonts w:ascii="Arial Narrow" w:eastAsia="Times New Roman" w:hAnsi="Arial Narrow" w:cs="Courier New"/>
          <w:i/>
          <w:iCs/>
        </w:rPr>
      </w:pPr>
    </w:p>
    <w:p w14:paraId="78BA3EBC" w14:textId="77777777" w:rsidR="007D2943" w:rsidRPr="007D2943" w:rsidRDefault="007D2943" w:rsidP="007D2943">
      <w:pPr>
        <w:widowControl w:val="0"/>
        <w:autoSpaceDE w:val="0"/>
        <w:autoSpaceDN w:val="0"/>
        <w:adjustRightInd w:val="0"/>
        <w:spacing w:after="0" w:line="240" w:lineRule="auto"/>
        <w:rPr>
          <w:rFonts w:ascii="Times New Roman" w:eastAsia="Times New Roman" w:hAnsi="Times New Roman" w:cs="Courier New"/>
          <w:sz w:val="24"/>
          <w:szCs w:val="24"/>
        </w:rPr>
      </w:pPr>
      <w:r w:rsidRPr="007D2943">
        <w:rPr>
          <w:rFonts w:ascii="Times New Roman" w:eastAsia="Times New Roman" w:hAnsi="Times New Roman" w:cs="Courier New"/>
          <w:sz w:val="24"/>
          <w:szCs w:val="24"/>
        </w:rPr>
        <w:br w:type="page"/>
      </w:r>
    </w:p>
    <w:p w14:paraId="1C05AE28" w14:textId="77777777" w:rsidR="007D2943" w:rsidRPr="007D2943" w:rsidRDefault="007D2943" w:rsidP="007D2943">
      <w:pPr>
        <w:widowControl w:val="0"/>
        <w:tabs>
          <w:tab w:val="center" w:pos="4513"/>
        </w:tabs>
        <w:autoSpaceDE w:val="0"/>
        <w:autoSpaceDN w:val="0"/>
        <w:adjustRightInd w:val="0"/>
        <w:spacing w:after="0" w:line="240" w:lineRule="auto"/>
        <w:jc w:val="both"/>
        <w:rPr>
          <w:rFonts w:ascii="Arial" w:eastAsia="Times New Roman" w:hAnsi="Arial" w:cs="Courier New"/>
          <w:spacing w:val="-2"/>
          <w:sz w:val="18"/>
          <w:szCs w:val="24"/>
          <w:lang w:val="nl-NL"/>
        </w:rPr>
      </w:pPr>
      <w:r w:rsidRPr="007D2943">
        <w:rPr>
          <w:rFonts w:ascii="Arial" w:eastAsia="Times New Roman" w:hAnsi="Arial" w:cs="Courier New"/>
          <w:spacing w:val="-2"/>
          <w:sz w:val="18"/>
          <w:szCs w:val="24"/>
          <w:lang w:val="nl-NL"/>
        </w:rPr>
        <w:lastRenderedPageBreak/>
        <w:t>BIJLAGE 1</w:t>
      </w:r>
      <w:r w:rsidRPr="007D2943">
        <w:rPr>
          <w:rFonts w:ascii="Arial" w:eastAsia="Times New Roman" w:hAnsi="Arial" w:cs="Courier New"/>
          <w:spacing w:val="-2"/>
          <w:sz w:val="18"/>
          <w:szCs w:val="24"/>
          <w:lang w:val="nl-NL"/>
        </w:rPr>
        <w:tab/>
        <w:t>(MODEL VAN COLLEGEBESLUIT - intentieverklaring)</w:t>
      </w:r>
    </w:p>
    <w:p w14:paraId="20F6F1C0" w14:textId="77777777" w:rsidR="007D2943" w:rsidRPr="007D2943" w:rsidRDefault="007D2943" w:rsidP="007D2943">
      <w:pPr>
        <w:widowControl w:val="0"/>
        <w:tabs>
          <w:tab w:val="center" w:pos="4513"/>
        </w:tabs>
        <w:autoSpaceDE w:val="0"/>
        <w:autoSpaceDN w:val="0"/>
        <w:adjustRightInd w:val="0"/>
        <w:spacing w:after="0" w:line="240" w:lineRule="auto"/>
        <w:jc w:val="both"/>
        <w:rPr>
          <w:rFonts w:ascii="Arial" w:eastAsia="Times New Roman" w:hAnsi="Arial" w:cs="Courier New"/>
          <w:spacing w:val="-2"/>
          <w:sz w:val="18"/>
          <w:szCs w:val="24"/>
          <w:lang w:val="nl-NL"/>
        </w:rPr>
      </w:pPr>
      <w:r w:rsidRPr="007D2943">
        <w:rPr>
          <w:rFonts w:ascii="Arial" w:eastAsia="Times New Roman" w:hAnsi="Arial" w:cs="Courier New"/>
          <w:spacing w:val="-2"/>
          <w:sz w:val="18"/>
          <w:szCs w:val="24"/>
          <w:lang w:val="nl-NL"/>
        </w:rPr>
        <w:t xml:space="preserve">              </w:t>
      </w:r>
    </w:p>
    <w:p w14:paraId="3CA51596" w14:textId="77777777" w:rsidR="007D2943" w:rsidRPr="007D2943" w:rsidRDefault="007D2943" w:rsidP="007D2943">
      <w:pPr>
        <w:widowControl w:val="0"/>
        <w:tabs>
          <w:tab w:val="center" w:pos="4513"/>
        </w:tabs>
        <w:autoSpaceDE w:val="0"/>
        <w:autoSpaceDN w:val="0"/>
        <w:adjustRightInd w:val="0"/>
        <w:spacing w:after="0" w:line="240" w:lineRule="auto"/>
        <w:jc w:val="both"/>
        <w:outlineLvl w:val="0"/>
        <w:rPr>
          <w:rFonts w:ascii="Arial" w:eastAsia="Times New Roman" w:hAnsi="Arial" w:cs="Courier New"/>
          <w:i/>
          <w:spacing w:val="-2"/>
          <w:sz w:val="18"/>
          <w:szCs w:val="24"/>
          <w:u w:val="single"/>
          <w:lang w:val="nl-NL"/>
        </w:rPr>
      </w:pPr>
      <w:r w:rsidRPr="007D2943">
        <w:rPr>
          <w:rFonts w:ascii="Arial" w:eastAsia="Times New Roman" w:hAnsi="Arial" w:cs="Courier New"/>
          <w:i/>
          <w:spacing w:val="-2"/>
          <w:sz w:val="18"/>
          <w:szCs w:val="24"/>
          <w:lang w:val="nl-NL"/>
        </w:rPr>
        <w:tab/>
      </w:r>
      <w:r w:rsidRPr="007D2943">
        <w:rPr>
          <w:rFonts w:ascii="Arial" w:eastAsia="Times New Roman" w:hAnsi="Arial" w:cs="Courier New"/>
          <w:i/>
          <w:spacing w:val="-2"/>
          <w:sz w:val="18"/>
          <w:szCs w:val="24"/>
          <w:u w:val="single"/>
          <w:lang w:val="nl-NL"/>
        </w:rPr>
        <w:t>UITTREKSEL UIT DE NOTULEN VAN HET COLLEGE VAN BURGEMEESTER EN SCHEPENEN</w:t>
      </w:r>
    </w:p>
    <w:tbl>
      <w:tblPr>
        <w:tblW w:w="10770" w:type="dxa"/>
        <w:tblInd w:w="-731" w:type="dxa"/>
        <w:tblLayout w:type="fixed"/>
        <w:tblCellMar>
          <w:left w:w="120" w:type="dxa"/>
          <w:right w:w="120" w:type="dxa"/>
        </w:tblCellMar>
        <w:tblLook w:val="04A0" w:firstRow="1" w:lastRow="0" w:firstColumn="1" w:lastColumn="0" w:noHBand="0" w:noVBand="1"/>
      </w:tblPr>
      <w:tblGrid>
        <w:gridCol w:w="2551"/>
        <w:gridCol w:w="8219"/>
      </w:tblGrid>
      <w:tr w:rsidR="007D2943" w:rsidRPr="007D2943" w14:paraId="47E840EF" w14:textId="77777777" w:rsidTr="007D2943">
        <w:tc>
          <w:tcPr>
            <w:tcW w:w="2552" w:type="dxa"/>
          </w:tcPr>
          <w:p w14:paraId="2439F63B" w14:textId="77777777" w:rsidR="007D2943" w:rsidRPr="007D2943" w:rsidRDefault="007D2943" w:rsidP="007D2943">
            <w:pPr>
              <w:widowControl w:val="0"/>
              <w:tabs>
                <w:tab w:val="left" w:pos="-1440"/>
                <w:tab w:val="left" w:pos="-720"/>
              </w:tabs>
              <w:autoSpaceDE w:val="0"/>
              <w:autoSpaceDN w:val="0"/>
              <w:adjustRightInd w:val="0"/>
              <w:spacing w:before="90"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fldChar w:fldCharType="begin"/>
            </w:r>
            <w:r w:rsidRPr="007D2943">
              <w:rPr>
                <w:rFonts w:ascii="Arial" w:eastAsia="Times New Roman" w:hAnsi="Arial" w:cs="Courier New"/>
                <w:i/>
                <w:spacing w:val="-2"/>
                <w:sz w:val="16"/>
                <w:szCs w:val="24"/>
                <w:lang w:val="nl-NL"/>
              </w:rPr>
              <w:instrText xml:space="preserve">PRIVATE </w:instrText>
            </w:r>
            <w:r w:rsidRPr="007D2943">
              <w:rPr>
                <w:rFonts w:ascii="Arial" w:eastAsia="Times New Roman" w:hAnsi="Arial" w:cs="Courier New"/>
                <w:i/>
                <w:spacing w:val="-2"/>
                <w:sz w:val="16"/>
                <w:szCs w:val="24"/>
                <w:lang w:val="nl-NL"/>
              </w:rPr>
              <w:fldChar w:fldCharType="end"/>
            </w:r>
          </w:p>
          <w:p w14:paraId="5EA80DFF"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
          <w:p w14:paraId="702DE44C"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roofErr w:type="spellStart"/>
            <w:r w:rsidRPr="007D2943">
              <w:rPr>
                <w:rFonts w:ascii="Arial" w:eastAsia="Times New Roman" w:hAnsi="Arial" w:cs="Courier New"/>
                <w:i/>
                <w:spacing w:val="-2"/>
                <w:sz w:val="16"/>
                <w:szCs w:val="24"/>
                <w:lang w:val="fr-FR"/>
              </w:rPr>
              <w:t>Gemeente</w:t>
            </w:r>
            <w:proofErr w:type="spellEnd"/>
            <w:r w:rsidRPr="007D2943">
              <w:rPr>
                <w:rFonts w:ascii="Arial" w:eastAsia="Times New Roman" w:hAnsi="Arial" w:cs="Courier New"/>
                <w:i/>
                <w:spacing w:val="-2"/>
                <w:sz w:val="16"/>
                <w:szCs w:val="24"/>
                <w:lang w:val="fr-FR"/>
              </w:rPr>
              <w:t xml:space="preserve"> :</w:t>
            </w:r>
          </w:p>
          <w:p w14:paraId="2B9C30B2"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
          <w:p w14:paraId="2204E486"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
          <w:p w14:paraId="30BFA393"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
          <w:p w14:paraId="42F30F66"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
          <w:p w14:paraId="01A2A376"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
          <w:p w14:paraId="57658C74"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i/>
                <w:spacing w:val="-2"/>
                <w:sz w:val="16"/>
                <w:szCs w:val="24"/>
                <w:lang w:val="nl-NL"/>
              </w:rPr>
            </w:pPr>
            <w:r w:rsidRPr="007D2943">
              <w:rPr>
                <w:rFonts w:ascii="Arial" w:eastAsia="Times New Roman" w:hAnsi="Arial" w:cs="Courier New"/>
                <w:b/>
                <w:i/>
                <w:spacing w:val="-2"/>
                <w:sz w:val="16"/>
                <w:szCs w:val="24"/>
                <w:u w:val="single"/>
                <w:lang w:val="nl-NL"/>
              </w:rPr>
              <w:t>OP DE AGENDA</w:t>
            </w:r>
            <w:r w:rsidRPr="007D2943">
              <w:rPr>
                <w:rFonts w:ascii="Arial" w:eastAsia="Times New Roman" w:hAnsi="Arial" w:cs="Courier New"/>
                <w:b/>
                <w:i/>
                <w:spacing w:val="-2"/>
                <w:sz w:val="16"/>
                <w:szCs w:val="24"/>
                <w:lang w:val="nl-NL"/>
              </w:rPr>
              <w:t xml:space="preserve"> :</w:t>
            </w:r>
          </w:p>
          <w:p w14:paraId="6DCA2CE2"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Times New Roman"/>
                <w:i/>
                <w:spacing w:val="-2"/>
                <w:sz w:val="16"/>
                <w:szCs w:val="24"/>
                <w:lang w:val="nl-NL"/>
              </w:rPr>
            </w:pPr>
          </w:p>
          <w:p w14:paraId="38EFE3CF" w14:textId="5537C69F" w:rsidR="007D2943" w:rsidRPr="007479CD" w:rsidRDefault="007479CD" w:rsidP="007479CD">
            <w:pPr>
              <w:widowControl w:val="0"/>
              <w:tabs>
                <w:tab w:val="left" w:pos="-1440"/>
                <w:tab w:val="left" w:pos="-720"/>
              </w:tabs>
              <w:autoSpaceDE w:val="0"/>
              <w:autoSpaceDN w:val="0"/>
              <w:adjustRightInd w:val="0"/>
              <w:spacing w:after="0" w:line="240" w:lineRule="auto"/>
              <w:rPr>
                <w:rFonts w:ascii="Arial" w:eastAsia="Times New Roman" w:hAnsi="Arial" w:cs="Arial"/>
                <w:b/>
                <w:bCs/>
                <w:spacing w:val="-2"/>
                <w:sz w:val="16"/>
                <w:szCs w:val="24"/>
              </w:rPr>
            </w:pPr>
            <w:r w:rsidRPr="007D2943">
              <w:rPr>
                <w:rFonts w:ascii="Arial" w:eastAsia="Times New Roman" w:hAnsi="Arial" w:cs="Arial"/>
                <w:b/>
                <w:bCs/>
                <w:sz w:val="16"/>
                <w:szCs w:val="24"/>
              </w:rPr>
              <w:t xml:space="preserve">Intentieverklaring om  </w:t>
            </w:r>
            <w:r>
              <w:rPr>
                <w:rFonts w:ascii="Arial" w:eastAsia="Times New Roman" w:hAnsi="Arial" w:cs="Arial"/>
                <w:b/>
                <w:bCs/>
                <w:sz w:val="16"/>
                <w:szCs w:val="24"/>
              </w:rPr>
              <w:t xml:space="preserve">nieuw </w:t>
            </w:r>
            <w:r w:rsidRPr="007D2943">
              <w:rPr>
                <w:rFonts w:ascii="Arial" w:eastAsia="Times New Roman" w:hAnsi="Arial" w:cs="Arial"/>
                <w:b/>
                <w:bCs/>
                <w:sz w:val="16"/>
                <w:szCs w:val="24"/>
              </w:rPr>
              <w:t xml:space="preserve">aanvullend pensioenstelsel </w:t>
            </w:r>
            <w:r>
              <w:rPr>
                <w:rFonts w:ascii="Arial" w:eastAsia="Times New Roman" w:hAnsi="Arial" w:cs="Arial"/>
                <w:b/>
                <w:bCs/>
                <w:sz w:val="16"/>
                <w:szCs w:val="24"/>
              </w:rPr>
              <w:t xml:space="preserve">in te voeren </w:t>
            </w:r>
            <w:r w:rsidRPr="007D2943">
              <w:rPr>
                <w:rFonts w:ascii="Arial" w:eastAsia="Times New Roman" w:hAnsi="Arial" w:cs="Arial"/>
                <w:b/>
                <w:bCs/>
                <w:sz w:val="16"/>
                <w:szCs w:val="24"/>
              </w:rPr>
              <w:t xml:space="preserve">voor de contractuele personeelsleden </w:t>
            </w:r>
            <w:r>
              <w:rPr>
                <w:rFonts w:ascii="Arial" w:eastAsia="Times New Roman" w:hAnsi="Arial" w:cs="Arial"/>
                <w:b/>
                <w:bCs/>
                <w:sz w:val="16"/>
                <w:szCs w:val="24"/>
              </w:rPr>
              <w:t>die vanaf 1.1.2020 worden aangeworven.</w:t>
            </w:r>
          </w:p>
          <w:p w14:paraId="66033D16"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bCs/>
                <w:i/>
                <w:spacing w:val="-2"/>
                <w:sz w:val="16"/>
                <w:szCs w:val="24"/>
                <w:lang w:val="nl-NL"/>
              </w:rPr>
            </w:pPr>
          </w:p>
          <w:p w14:paraId="254B68C2"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58FEA64E"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3C3ED148"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50EF93EB"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120A734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35F4C9D3"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0AEF807E"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21211746"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0D86A66F"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p>
          <w:p w14:paraId="01ABA72D"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i/>
                <w:spacing w:val="-2"/>
                <w:sz w:val="16"/>
                <w:szCs w:val="24"/>
                <w:lang w:val="nl-NL"/>
              </w:rPr>
            </w:pPr>
          </w:p>
        </w:tc>
        <w:tc>
          <w:tcPr>
            <w:tcW w:w="8222" w:type="dxa"/>
            <w:tcBorders>
              <w:top w:val="nil"/>
              <w:left w:val="single" w:sz="8" w:space="0" w:color="auto"/>
              <w:bottom w:val="nil"/>
              <w:right w:val="nil"/>
            </w:tcBorders>
          </w:tcPr>
          <w:p w14:paraId="31391B53" w14:textId="77777777" w:rsidR="007D2943" w:rsidRPr="007D2943" w:rsidRDefault="007D2943" w:rsidP="007D2943">
            <w:pPr>
              <w:widowControl w:val="0"/>
              <w:tabs>
                <w:tab w:val="center" w:pos="3378"/>
              </w:tabs>
              <w:autoSpaceDE w:val="0"/>
              <w:autoSpaceDN w:val="0"/>
              <w:adjustRightInd w:val="0"/>
              <w:spacing w:before="90" w:after="0" w:line="240" w:lineRule="auto"/>
              <w:jc w:val="right"/>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Zitting van   ........................</w:t>
            </w:r>
          </w:p>
          <w:p w14:paraId="76DA1EE9"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 xml:space="preserve">Aanwezig </w:t>
            </w:r>
            <w:r w:rsidRPr="007D2943">
              <w:rPr>
                <w:rFonts w:ascii="Arial" w:eastAsia="Times New Roman" w:hAnsi="Arial" w:cs="Courier New"/>
                <w:i/>
                <w:spacing w:val="-2"/>
                <w:sz w:val="16"/>
                <w:szCs w:val="24"/>
                <w:lang w:val="nl-NL"/>
              </w:rPr>
              <w:t>: ………….</w:t>
            </w:r>
          </w:p>
          <w:p w14:paraId="28E0C6BC"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u w:val="single"/>
                <w:lang w:val="nl-NL"/>
              </w:rPr>
            </w:pPr>
          </w:p>
          <w:p w14:paraId="5234D7F6"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Verontschuldigd</w:t>
            </w:r>
            <w:r w:rsidRPr="007D2943">
              <w:rPr>
                <w:rFonts w:ascii="Arial" w:eastAsia="Times New Roman" w:hAnsi="Arial" w:cs="Courier New"/>
                <w:i/>
                <w:spacing w:val="-2"/>
                <w:sz w:val="16"/>
                <w:szCs w:val="24"/>
                <w:lang w:val="nl-NL"/>
              </w:rPr>
              <w:t xml:space="preserve"> : …………….</w:t>
            </w:r>
          </w:p>
          <w:p w14:paraId="504DE503"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HET COLLEGE,</w:t>
            </w:r>
          </w:p>
          <w:p w14:paraId="57578C77"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4B48C0B" w14:textId="77777777" w:rsidR="007D2943" w:rsidRPr="007D2943" w:rsidRDefault="007D2943" w:rsidP="007D2943">
            <w:pPr>
              <w:widowControl w:val="0"/>
              <w:tabs>
                <w:tab w:val="center" w:pos="3378"/>
              </w:tabs>
              <w:autoSpaceDE w:val="0"/>
              <w:autoSpaceDN w:val="0"/>
              <w:adjustRightInd w:val="0"/>
              <w:spacing w:after="0" w:line="240" w:lineRule="auto"/>
              <w:rPr>
                <w:rFonts w:ascii="Arial" w:eastAsia="Times New Roman" w:hAnsi="Arial" w:cs="Courier New"/>
                <w:bCs/>
                <w:iCs/>
                <w:spacing w:val="-2"/>
                <w:sz w:val="16"/>
                <w:szCs w:val="24"/>
                <w:lang w:val="nl-NL"/>
              </w:rPr>
            </w:pPr>
            <w:r w:rsidRPr="007D2943">
              <w:rPr>
                <w:rFonts w:ascii="Arial" w:eastAsia="Times New Roman" w:hAnsi="Arial" w:cs="Courier New"/>
                <w:bCs/>
                <w:iCs/>
                <w:spacing w:val="-2"/>
                <w:sz w:val="16"/>
                <w:szCs w:val="24"/>
                <w:lang w:val="nl-NL"/>
              </w:rPr>
              <w:t>Gelet op het Decreet Lokaal Bestuur, inzonderheid op artikel 56, §1;</w:t>
            </w:r>
          </w:p>
          <w:p w14:paraId="2D6D6188"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8436896"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de Wet van 28 april 2003 betreffende de aanvullende pensioenen en het belastingstelsel van die pensioenen en van sommige aanvullende voordelen inzake sociale zekerheid;</w:t>
            </w:r>
          </w:p>
          <w:p w14:paraId="2D101597"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D190630"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sectoraal akkoord 2008-2013 voor het personeel van de lokale en provinciale besturen, afgesloten in het Vlaamse onderhandelingscomité C1 van 19 november 2008;</w:t>
            </w:r>
          </w:p>
          <w:p w14:paraId="240F5274"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7ADAFF02"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kaderreglement tweede pensioenpijler contractanten dat met de representatieve vakorganisaties onderhandeld werd in het Vlaamse onderhandelingscomité C1 van 9 december 2009, zoals van toepassing vanaf 1 januari 2019;</w:t>
            </w:r>
          </w:p>
          <w:p w14:paraId="3E75EBE2"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4CE71631" w14:textId="2EB5FD63" w:rsid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Gelet op het akkoord bereikt in het comité C1;</w:t>
            </w:r>
          </w:p>
          <w:p w14:paraId="16C68FF7" w14:textId="5A8DB7C4" w:rsidR="00423327" w:rsidRDefault="00423327" w:rsidP="007D2943">
            <w:pPr>
              <w:widowControl w:val="0"/>
              <w:autoSpaceDE w:val="0"/>
              <w:autoSpaceDN w:val="0"/>
              <w:adjustRightInd w:val="0"/>
              <w:spacing w:after="0" w:line="240" w:lineRule="auto"/>
              <w:rPr>
                <w:rFonts w:ascii="Arial" w:eastAsia="Times New Roman" w:hAnsi="Arial" w:cs="Arial"/>
                <w:sz w:val="16"/>
                <w:szCs w:val="16"/>
              </w:rPr>
            </w:pPr>
          </w:p>
          <w:p w14:paraId="21C87A9B" w14:textId="66694C36" w:rsidR="00423327" w:rsidRDefault="00423327" w:rsidP="00423327">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Gelet op de Wet van 30 maart 2018 met betrekking tot het niet in aanmerking nemen van diensten gepresteerd als niet-</w:t>
            </w:r>
            <w:proofErr w:type="spellStart"/>
            <w:r w:rsidRPr="00423327">
              <w:rPr>
                <w:rFonts w:ascii="Arial" w:eastAsia="Times New Roman" w:hAnsi="Arial" w:cs="Arial"/>
                <w:sz w:val="16"/>
                <w:szCs w:val="16"/>
              </w:rPr>
              <w:t>vastbenoemd</w:t>
            </w:r>
            <w:proofErr w:type="spellEnd"/>
            <w:r w:rsidRPr="00423327">
              <w:rPr>
                <w:rFonts w:ascii="Arial" w:eastAsia="Times New Roman" w:hAnsi="Arial" w:cs="Arial"/>
                <w:sz w:val="16"/>
                <w:szCs w:val="16"/>
              </w:rPr>
              <w:t xml:space="preserve"> personeelslid voor een pensioen van de overheidssector, tot wijziging van de individuele responsabilisering van de provinciale en lokale overheden binnen het Gesolidariseerde pensioenfonds, tot aanpassing van de reglementering inzake aanvullende pensioenen, tot wijziging van de modaliteiten van de financiering van het Gesolidariseerde pensioenfonds van de provinciale en plaatselijke besturen en tot bijkomende financiering van het Gesolidariseerde pensioenfonds van de provinciale en plaatselijke besturen, artikel 12;</w:t>
            </w:r>
          </w:p>
          <w:p w14:paraId="709DAE1F" w14:textId="77777777" w:rsidR="00423327" w:rsidRPr="00423327" w:rsidRDefault="00423327" w:rsidP="00423327">
            <w:pPr>
              <w:widowControl w:val="0"/>
              <w:autoSpaceDE w:val="0"/>
              <w:autoSpaceDN w:val="0"/>
              <w:adjustRightInd w:val="0"/>
              <w:spacing w:after="0" w:line="240" w:lineRule="auto"/>
              <w:rPr>
                <w:rFonts w:ascii="Arial" w:eastAsia="Times New Roman" w:hAnsi="Arial" w:cs="Arial"/>
                <w:sz w:val="16"/>
                <w:szCs w:val="16"/>
              </w:rPr>
            </w:pPr>
          </w:p>
          <w:p w14:paraId="231457B0" w14:textId="632F9116" w:rsidR="00423327" w:rsidRDefault="00423327" w:rsidP="00423327">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 xml:space="preserve">Overwegende dat de Wet van 30 maart 2018 onder meer volgende voorwaarden stelt aan de tweede pensioenpijler: </w:t>
            </w:r>
            <w:r w:rsidRPr="00423327">
              <w:rPr>
                <w:rFonts w:ascii="Arial" w:eastAsia="Times New Roman" w:hAnsi="Arial" w:cs="Arial"/>
                <w:sz w:val="16"/>
                <w:szCs w:val="16"/>
              </w:rPr>
              <w:br/>
              <w:t>-open voor alle medewerkers aangesteld met een arbeidscontract</w:t>
            </w:r>
            <w:r w:rsidRPr="00423327">
              <w:rPr>
                <w:rFonts w:ascii="Arial" w:eastAsia="Times New Roman" w:hAnsi="Arial" w:cs="Arial"/>
                <w:sz w:val="16"/>
                <w:szCs w:val="16"/>
              </w:rPr>
              <w:br/>
              <w:t>-aansluiting bij de indiensttreding (of invoering van de toezegging)</w:t>
            </w:r>
            <w:r w:rsidRPr="00423327">
              <w:rPr>
                <w:rFonts w:ascii="Arial" w:eastAsia="Times New Roman" w:hAnsi="Arial" w:cs="Arial"/>
                <w:sz w:val="16"/>
                <w:szCs w:val="16"/>
              </w:rPr>
              <w:br/>
              <w:t>-geen retentierecht (geen uitstel in de tijd voorzien van het verworven karakter van de rechten opgebouwd in het kader van het aanvullend pensioenstelsel);</w:t>
            </w:r>
            <w:r w:rsidRPr="00423327">
              <w:rPr>
                <w:rFonts w:ascii="Arial" w:eastAsia="Times New Roman" w:hAnsi="Arial" w:cs="Arial"/>
                <w:sz w:val="16"/>
                <w:szCs w:val="16"/>
              </w:rPr>
              <w:br/>
              <w:t>-toezegging voor onbepaalde duur</w:t>
            </w:r>
            <w:r w:rsidRPr="00423327">
              <w:rPr>
                <w:rFonts w:ascii="Arial" w:eastAsia="Times New Roman" w:hAnsi="Arial" w:cs="Arial"/>
                <w:sz w:val="16"/>
                <w:szCs w:val="16"/>
              </w:rPr>
              <w:br/>
              <w:t>-toezegging is voldoende significant</w:t>
            </w:r>
          </w:p>
          <w:p w14:paraId="32DDD96D" w14:textId="03EAFBAD" w:rsidR="00423327" w:rsidRDefault="00423327" w:rsidP="00423327">
            <w:pPr>
              <w:widowControl w:val="0"/>
              <w:autoSpaceDE w:val="0"/>
              <w:autoSpaceDN w:val="0"/>
              <w:adjustRightInd w:val="0"/>
              <w:spacing w:after="0" w:line="240" w:lineRule="auto"/>
              <w:rPr>
                <w:rFonts w:ascii="Arial" w:eastAsia="Times New Roman" w:hAnsi="Arial" w:cs="Arial"/>
                <w:sz w:val="16"/>
                <w:szCs w:val="16"/>
              </w:rPr>
            </w:pPr>
          </w:p>
          <w:p w14:paraId="68C5BD7D" w14:textId="0B86536D" w:rsidR="00423327" w:rsidRPr="00423327" w:rsidRDefault="00423327" w:rsidP="00423327">
            <w:pPr>
              <w:widowControl w:val="0"/>
              <w:autoSpaceDE w:val="0"/>
              <w:autoSpaceDN w:val="0"/>
              <w:adjustRightInd w:val="0"/>
              <w:spacing w:after="0" w:line="240" w:lineRule="auto"/>
              <w:rPr>
                <w:rFonts w:ascii="Arial" w:eastAsia="Times New Roman" w:hAnsi="Arial" w:cs="Arial"/>
                <w:sz w:val="16"/>
                <w:szCs w:val="16"/>
              </w:rPr>
            </w:pPr>
            <w:bookmarkStart w:id="0" w:name="_Hlk25244006"/>
            <w:r>
              <w:rPr>
                <w:rFonts w:ascii="Arial" w:eastAsia="Times New Roman" w:hAnsi="Arial" w:cs="Arial"/>
                <w:sz w:val="16"/>
                <w:szCs w:val="16"/>
              </w:rPr>
              <w:t>Overwegende dat een bestuur dat niet aan deze voorwaarden voldoet een verhoogde responsabiliseringsbijdrage riskeert,</w:t>
            </w:r>
          </w:p>
          <w:bookmarkEnd w:id="0"/>
          <w:p w14:paraId="362F5738" w14:textId="77777777" w:rsidR="00423327" w:rsidRDefault="00423327" w:rsidP="00423327">
            <w:pPr>
              <w:widowControl w:val="0"/>
              <w:autoSpaceDE w:val="0"/>
              <w:autoSpaceDN w:val="0"/>
              <w:adjustRightInd w:val="0"/>
              <w:spacing w:after="0" w:line="240" w:lineRule="auto"/>
              <w:rPr>
                <w:rFonts w:ascii="Arial" w:eastAsia="Times New Roman" w:hAnsi="Arial" w:cs="Arial"/>
                <w:sz w:val="16"/>
                <w:szCs w:val="16"/>
              </w:rPr>
            </w:pPr>
          </w:p>
          <w:p w14:paraId="5E74CA6F" w14:textId="6CD6E7AE" w:rsidR="00423327" w:rsidRDefault="00423327" w:rsidP="00423327">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Overwegende dat de huidige tweede pensioenpijler, zoals goedgekeurd door de Raad van</w:t>
            </w:r>
            <w:r>
              <w:rPr>
                <w:rFonts w:ascii="Arial" w:eastAsia="Times New Roman" w:hAnsi="Arial" w:cs="Arial"/>
                <w:sz w:val="16"/>
                <w:szCs w:val="16"/>
              </w:rPr>
              <w:t xml:space="preserve"> </w:t>
            </w:r>
            <w:proofErr w:type="spellStart"/>
            <w:r w:rsidR="00663A5F">
              <w:rPr>
                <w:rFonts w:ascii="Arial" w:eastAsia="Times New Roman" w:hAnsi="Arial" w:cs="Arial"/>
                <w:sz w:val="16"/>
                <w:szCs w:val="16"/>
                <w:highlight w:val="yellow"/>
              </w:rPr>
              <w:t>xx.xx.xxxx</w:t>
            </w:r>
            <w:proofErr w:type="spellEnd"/>
            <w:r w:rsidRPr="00423327">
              <w:rPr>
                <w:rFonts w:ascii="Arial" w:eastAsia="Times New Roman" w:hAnsi="Arial" w:cs="Arial"/>
                <w:sz w:val="16"/>
                <w:szCs w:val="16"/>
                <w:highlight w:val="yellow"/>
              </w:rPr>
              <w:t>,</w:t>
            </w:r>
            <w:r w:rsidRPr="00423327">
              <w:rPr>
                <w:rFonts w:ascii="Arial" w:eastAsia="Times New Roman" w:hAnsi="Arial" w:cs="Arial"/>
                <w:sz w:val="16"/>
                <w:szCs w:val="16"/>
              </w:rPr>
              <w:t xml:space="preserve"> met een groeipadscenario om de pensioenkloof te dichten, niet zal volstaan voor de toepassing van de wet van 30 maart 2018;</w:t>
            </w:r>
          </w:p>
          <w:p w14:paraId="6AA87A1D" w14:textId="77777777" w:rsidR="00423327" w:rsidRPr="00423327" w:rsidRDefault="00423327" w:rsidP="00423327">
            <w:pPr>
              <w:widowControl w:val="0"/>
              <w:autoSpaceDE w:val="0"/>
              <w:autoSpaceDN w:val="0"/>
              <w:adjustRightInd w:val="0"/>
              <w:spacing w:after="0" w:line="240" w:lineRule="auto"/>
              <w:rPr>
                <w:rFonts w:ascii="Arial" w:eastAsia="Times New Roman" w:hAnsi="Arial" w:cs="Arial"/>
                <w:sz w:val="16"/>
                <w:szCs w:val="16"/>
              </w:rPr>
            </w:pPr>
          </w:p>
          <w:p w14:paraId="4186F9D0" w14:textId="39DDEC1F" w:rsidR="00423327" w:rsidRPr="00423327" w:rsidRDefault="00423327" w:rsidP="00423327">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 xml:space="preserve">Overwegende dat voor </w:t>
            </w:r>
            <w:r w:rsidR="00505905">
              <w:rPr>
                <w:rFonts w:ascii="Arial" w:eastAsia="Times New Roman" w:hAnsi="Arial" w:cs="Arial"/>
                <w:sz w:val="16"/>
                <w:szCs w:val="16"/>
              </w:rPr>
              <w:t>dit</w:t>
            </w:r>
            <w:r w:rsidRPr="00423327">
              <w:rPr>
                <w:rFonts w:ascii="Arial" w:eastAsia="Times New Roman" w:hAnsi="Arial" w:cs="Arial"/>
                <w:sz w:val="16"/>
                <w:szCs w:val="16"/>
              </w:rPr>
              <w:t xml:space="preserve"> </w:t>
            </w:r>
            <w:r w:rsidR="00C44E6D">
              <w:rPr>
                <w:rFonts w:ascii="Arial" w:eastAsia="Times New Roman" w:hAnsi="Arial" w:cs="Arial"/>
                <w:sz w:val="16"/>
                <w:szCs w:val="16"/>
              </w:rPr>
              <w:t xml:space="preserve">nieuwe </w:t>
            </w:r>
            <w:r w:rsidRPr="00423327">
              <w:rPr>
                <w:rFonts w:ascii="Arial" w:eastAsia="Times New Roman" w:hAnsi="Arial" w:cs="Arial"/>
                <w:sz w:val="16"/>
                <w:szCs w:val="16"/>
              </w:rPr>
              <w:t>pensioenplan</w:t>
            </w:r>
            <w:r w:rsidR="00505905">
              <w:rPr>
                <w:rFonts w:ascii="Arial" w:eastAsia="Times New Roman" w:hAnsi="Arial" w:cs="Arial"/>
                <w:sz w:val="16"/>
                <w:szCs w:val="16"/>
              </w:rPr>
              <w:t xml:space="preserve">, waarvoor de Federale Pensioendienst </w:t>
            </w:r>
            <w:r w:rsidR="00C44E6D">
              <w:rPr>
                <w:rFonts w:ascii="Arial" w:eastAsia="Times New Roman" w:hAnsi="Arial" w:cs="Arial"/>
                <w:sz w:val="16"/>
                <w:szCs w:val="16"/>
              </w:rPr>
              <w:t xml:space="preserve">FPD </w:t>
            </w:r>
            <w:r w:rsidR="00505905">
              <w:rPr>
                <w:rFonts w:ascii="Arial" w:eastAsia="Times New Roman" w:hAnsi="Arial" w:cs="Arial"/>
                <w:sz w:val="16"/>
                <w:szCs w:val="16"/>
              </w:rPr>
              <w:t xml:space="preserve">een overheidsopdracht </w:t>
            </w:r>
            <w:r w:rsidR="00C44E6D">
              <w:rPr>
                <w:rFonts w:ascii="Arial" w:eastAsia="Times New Roman" w:hAnsi="Arial" w:cs="Arial"/>
                <w:sz w:val="16"/>
                <w:szCs w:val="16"/>
              </w:rPr>
              <w:t>heeft gegund, gee</w:t>
            </w:r>
            <w:r w:rsidRPr="00423327">
              <w:rPr>
                <w:rFonts w:ascii="Arial" w:eastAsia="Times New Roman" w:hAnsi="Arial" w:cs="Arial"/>
                <w:sz w:val="16"/>
                <w:szCs w:val="16"/>
              </w:rPr>
              <w:t xml:space="preserve">n aanbesteding </w:t>
            </w:r>
            <w:r w:rsidR="00C44E6D">
              <w:rPr>
                <w:rFonts w:ascii="Arial" w:eastAsia="Times New Roman" w:hAnsi="Arial" w:cs="Arial"/>
                <w:sz w:val="16"/>
                <w:szCs w:val="16"/>
              </w:rPr>
              <w:t xml:space="preserve">meer moet </w:t>
            </w:r>
            <w:r w:rsidRPr="00423327">
              <w:rPr>
                <w:rFonts w:ascii="Arial" w:eastAsia="Times New Roman" w:hAnsi="Arial" w:cs="Arial"/>
                <w:sz w:val="16"/>
                <w:szCs w:val="16"/>
              </w:rPr>
              <w:t>gebeuren, waardoor de overstap naar het nieuwe plan tijdig kan gebeuren;</w:t>
            </w:r>
          </w:p>
          <w:p w14:paraId="24D26088" w14:textId="77777777" w:rsidR="00423327" w:rsidRDefault="00423327" w:rsidP="00423327">
            <w:pPr>
              <w:widowControl w:val="0"/>
              <w:autoSpaceDE w:val="0"/>
              <w:autoSpaceDN w:val="0"/>
              <w:adjustRightInd w:val="0"/>
              <w:spacing w:after="0" w:line="240" w:lineRule="auto"/>
              <w:rPr>
                <w:rFonts w:ascii="Arial" w:eastAsia="Times New Roman" w:hAnsi="Arial" w:cs="Arial"/>
                <w:sz w:val="16"/>
                <w:szCs w:val="16"/>
              </w:rPr>
            </w:pPr>
          </w:p>
          <w:p w14:paraId="3475B1F8" w14:textId="4F2B03BA" w:rsidR="00423327" w:rsidRDefault="00423327" w:rsidP="00423327">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 xml:space="preserve">Overwegende dat het wenselijk is om voor </w:t>
            </w:r>
            <w:r w:rsidR="00505905">
              <w:rPr>
                <w:rFonts w:ascii="Arial" w:eastAsia="Times New Roman" w:hAnsi="Arial" w:cs="Arial"/>
                <w:sz w:val="16"/>
                <w:szCs w:val="16"/>
              </w:rPr>
              <w:t xml:space="preserve">de </w:t>
            </w:r>
            <w:r w:rsidRPr="00423327">
              <w:rPr>
                <w:rFonts w:ascii="Arial" w:eastAsia="Times New Roman" w:hAnsi="Arial" w:cs="Arial"/>
                <w:sz w:val="16"/>
                <w:szCs w:val="16"/>
              </w:rPr>
              <w:t xml:space="preserve">contractuele personeelsleden </w:t>
            </w:r>
            <w:r w:rsidR="00505905">
              <w:rPr>
                <w:rFonts w:ascii="Arial" w:eastAsia="Times New Roman" w:hAnsi="Arial" w:cs="Arial"/>
                <w:sz w:val="16"/>
                <w:szCs w:val="16"/>
              </w:rPr>
              <w:t xml:space="preserve">die </w:t>
            </w:r>
            <w:r w:rsidRPr="00423327">
              <w:rPr>
                <w:rFonts w:ascii="Arial" w:eastAsia="Times New Roman" w:hAnsi="Arial" w:cs="Arial"/>
                <w:sz w:val="16"/>
                <w:szCs w:val="16"/>
              </w:rPr>
              <w:t>van</w:t>
            </w:r>
            <w:r w:rsidR="00505905">
              <w:rPr>
                <w:rFonts w:ascii="Arial" w:eastAsia="Times New Roman" w:hAnsi="Arial" w:cs="Arial"/>
                <w:sz w:val="16"/>
                <w:szCs w:val="16"/>
              </w:rPr>
              <w:t>af</w:t>
            </w:r>
            <w:r w:rsidRPr="00423327">
              <w:rPr>
                <w:rFonts w:ascii="Arial" w:eastAsia="Times New Roman" w:hAnsi="Arial" w:cs="Arial"/>
                <w:sz w:val="16"/>
                <w:szCs w:val="16"/>
              </w:rPr>
              <w:t xml:space="preserve"> 1 januari 2020 </w:t>
            </w:r>
            <w:r w:rsidR="00505905">
              <w:rPr>
                <w:rFonts w:ascii="Arial" w:eastAsia="Times New Roman" w:hAnsi="Arial" w:cs="Arial"/>
                <w:sz w:val="16"/>
                <w:szCs w:val="16"/>
              </w:rPr>
              <w:t xml:space="preserve">aangeworven worden, </w:t>
            </w:r>
            <w:r w:rsidRPr="00423327">
              <w:rPr>
                <w:rFonts w:ascii="Arial" w:eastAsia="Times New Roman" w:hAnsi="Arial" w:cs="Arial"/>
                <w:sz w:val="16"/>
                <w:szCs w:val="16"/>
              </w:rPr>
              <w:t xml:space="preserve">toe te treden tot </w:t>
            </w:r>
            <w:r w:rsidR="00C44E6D">
              <w:rPr>
                <w:rFonts w:ascii="Arial" w:eastAsia="Times New Roman" w:hAnsi="Arial" w:cs="Arial"/>
                <w:sz w:val="16"/>
                <w:szCs w:val="16"/>
              </w:rPr>
              <w:t>dit</w:t>
            </w:r>
            <w:r w:rsidRPr="00423327">
              <w:rPr>
                <w:rFonts w:ascii="Arial" w:eastAsia="Times New Roman" w:hAnsi="Arial" w:cs="Arial"/>
                <w:sz w:val="16"/>
                <w:szCs w:val="16"/>
              </w:rPr>
              <w:t xml:space="preserve"> </w:t>
            </w:r>
            <w:r w:rsidR="00C44E6D">
              <w:rPr>
                <w:rFonts w:ascii="Arial" w:eastAsia="Times New Roman" w:hAnsi="Arial" w:cs="Arial"/>
                <w:sz w:val="16"/>
                <w:szCs w:val="16"/>
              </w:rPr>
              <w:t xml:space="preserve">nieuwe </w:t>
            </w:r>
            <w:r w:rsidRPr="00423327">
              <w:rPr>
                <w:rFonts w:ascii="Arial" w:eastAsia="Times New Roman" w:hAnsi="Arial" w:cs="Arial"/>
                <w:sz w:val="16"/>
                <w:szCs w:val="16"/>
              </w:rPr>
              <w:t xml:space="preserve">pensioenplan FPD en de pensioentoelage vast te stellen </w:t>
            </w:r>
            <w:r w:rsidRPr="00423327">
              <w:rPr>
                <w:rFonts w:ascii="Arial" w:eastAsia="Times New Roman" w:hAnsi="Arial" w:cs="Arial"/>
                <w:sz w:val="16"/>
                <w:szCs w:val="16"/>
                <w:highlight w:val="yellow"/>
              </w:rPr>
              <w:t xml:space="preserve">op </w:t>
            </w:r>
            <w:r w:rsidR="00663A5F">
              <w:rPr>
                <w:rFonts w:ascii="Arial" w:eastAsia="Times New Roman" w:hAnsi="Arial" w:cs="Arial"/>
                <w:sz w:val="16"/>
                <w:szCs w:val="16"/>
                <w:highlight w:val="yellow"/>
              </w:rPr>
              <w:t>x</w:t>
            </w:r>
            <w:r w:rsidRPr="00423327">
              <w:rPr>
                <w:rFonts w:ascii="Arial" w:eastAsia="Times New Roman" w:hAnsi="Arial" w:cs="Arial"/>
                <w:sz w:val="16"/>
                <w:szCs w:val="16"/>
                <w:highlight w:val="yellow"/>
              </w:rPr>
              <w:t>%</w:t>
            </w:r>
            <w:r>
              <w:rPr>
                <w:rFonts w:ascii="Arial" w:eastAsia="Times New Roman" w:hAnsi="Arial" w:cs="Arial"/>
                <w:sz w:val="16"/>
                <w:szCs w:val="16"/>
              </w:rPr>
              <w:t xml:space="preserve"> </w:t>
            </w:r>
            <w:r w:rsidRPr="00AE3A58">
              <w:rPr>
                <w:rFonts w:ascii="Arial" w:eastAsia="Times New Roman" w:hAnsi="Arial" w:cs="Arial"/>
                <w:i/>
                <w:iCs/>
                <w:sz w:val="16"/>
                <w:szCs w:val="16"/>
              </w:rPr>
              <w:t>[minimum 2</w:t>
            </w:r>
            <w:r w:rsidRPr="00423327">
              <w:rPr>
                <w:rFonts w:ascii="Arial" w:eastAsia="Times New Roman" w:hAnsi="Arial" w:cs="Arial"/>
                <w:i/>
                <w:iCs/>
                <w:sz w:val="16"/>
                <w:szCs w:val="16"/>
              </w:rPr>
              <w:t>%</w:t>
            </w:r>
            <w:r w:rsidRPr="00AE3A58">
              <w:rPr>
                <w:rFonts w:ascii="Arial" w:eastAsia="Times New Roman" w:hAnsi="Arial" w:cs="Arial"/>
                <w:i/>
                <w:iCs/>
                <w:sz w:val="16"/>
                <w:szCs w:val="16"/>
              </w:rPr>
              <w:t xml:space="preserve"> vanaf 2020 en minimum 3% vanaf 2021]</w:t>
            </w:r>
            <w:r w:rsidRPr="00423327">
              <w:rPr>
                <w:rFonts w:ascii="Arial" w:eastAsia="Times New Roman" w:hAnsi="Arial" w:cs="Arial"/>
                <w:sz w:val="16"/>
                <w:szCs w:val="16"/>
              </w:rPr>
              <w:t xml:space="preserve"> van het pensioengevend jaarloon;</w:t>
            </w:r>
          </w:p>
          <w:p w14:paraId="08F75420" w14:textId="77777777" w:rsidR="00423327" w:rsidRDefault="00423327" w:rsidP="00423327">
            <w:pPr>
              <w:widowControl w:val="0"/>
              <w:autoSpaceDE w:val="0"/>
              <w:autoSpaceDN w:val="0"/>
              <w:adjustRightInd w:val="0"/>
              <w:spacing w:after="0" w:line="240" w:lineRule="auto"/>
              <w:rPr>
                <w:rFonts w:ascii="Arial" w:eastAsia="Times New Roman" w:hAnsi="Arial" w:cs="Arial"/>
                <w:sz w:val="16"/>
                <w:szCs w:val="16"/>
              </w:rPr>
            </w:pPr>
          </w:p>
          <w:p w14:paraId="38F49121" w14:textId="62B4CEE1" w:rsidR="007D2943" w:rsidRPr="00423327" w:rsidRDefault="007D2943" w:rsidP="00423327">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Courier New"/>
                <w:spacing w:val="-2"/>
                <w:sz w:val="16"/>
                <w:szCs w:val="24"/>
                <w:lang w:val="nl-NL"/>
              </w:rPr>
              <w:t>Na hierover beraadslaagd te hebben,</w:t>
            </w:r>
          </w:p>
          <w:p w14:paraId="1970741C"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A2316D7" w14:textId="77777777" w:rsidR="007D2943" w:rsidRPr="007D2943" w:rsidRDefault="007D2943" w:rsidP="007D2943">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met .... stemmen voor, ..... stemmen tegen en ........ onthoudingen;</w:t>
            </w:r>
          </w:p>
          <w:p w14:paraId="7F2FE036" w14:textId="77777777" w:rsidR="007D2943" w:rsidRPr="007D2943" w:rsidRDefault="007D2943" w:rsidP="007D2943">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p>
          <w:p w14:paraId="6AB97AF7"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BESLUIT :</w:t>
            </w:r>
          </w:p>
          <w:p w14:paraId="68AF3F9A"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1</w:t>
            </w:r>
          </w:p>
          <w:p w14:paraId="2627EA09" w14:textId="257C38CB"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Het college heeft de intentie om een </w:t>
            </w:r>
            <w:r w:rsidR="00C44E6D">
              <w:rPr>
                <w:rFonts w:ascii="Arial" w:eastAsia="Times New Roman" w:hAnsi="Arial" w:cs="Arial"/>
                <w:sz w:val="16"/>
                <w:szCs w:val="16"/>
              </w:rPr>
              <w:t xml:space="preserve">nieuw </w:t>
            </w:r>
            <w:r w:rsidRPr="007D2943">
              <w:rPr>
                <w:rFonts w:ascii="Arial" w:eastAsia="Times New Roman" w:hAnsi="Arial" w:cs="Arial"/>
                <w:sz w:val="16"/>
                <w:szCs w:val="16"/>
              </w:rPr>
              <w:t xml:space="preserve">aanvullend pensioenstelsel in te voeren voor zijn contractuele personeelsleden </w:t>
            </w:r>
            <w:r w:rsidR="00423327">
              <w:rPr>
                <w:rFonts w:ascii="Arial" w:eastAsia="Times New Roman" w:hAnsi="Arial" w:cs="Arial"/>
                <w:sz w:val="16"/>
                <w:szCs w:val="16"/>
              </w:rPr>
              <w:t xml:space="preserve">die </w:t>
            </w:r>
            <w:r w:rsidRPr="007D2943">
              <w:rPr>
                <w:rFonts w:ascii="Arial" w:eastAsia="Times New Roman" w:hAnsi="Arial" w:cs="Arial"/>
                <w:sz w:val="16"/>
                <w:szCs w:val="16"/>
              </w:rPr>
              <w:t xml:space="preserve">vanaf </w:t>
            </w:r>
            <w:r w:rsidR="00423327">
              <w:rPr>
                <w:rFonts w:ascii="Arial" w:eastAsia="Times New Roman" w:hAnsi="Arial" w:cs="Arial"/>
                <w:sz w:val="16"/>
                <w:szCs w:val="16"/>
              </w:rPr>
              <w:t>01.01.2020 worden aangeworven</w:t>
            </w:r>
            <w:r w:rsidRPr="007D2943">
              <w:rPr>
                <w:rFonts w:ascii="Arial" w:eastAsia="Times New Roman" w:hAnsi="Arial" w:cs="Arial"/>
                <w:i/>
                <w:sz w:val="16"/>
                <w:szCs w:val="16"/>
              </w:rPr>
              <w:t>.</w:t>
            </w:r>
          </w:p>
          <w:p w14:paraId="644A351B"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0DE444D9"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2</w:t>
            </w:r>
          </w:p>
          <w:p w14:paraId="0931EBDD"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Het college heeft het voornemen om akkoord te gaan met het kaderreglement tweede pensioenpijler contractanten dat op 9 december 2009 op het Vlaamse Comité C1 onderhandeld werd (en </w:t>
            </w:r>
            <w:r w:rsidRPr="007D2943">
              <w:rPr>
                <w:rFonts w:ascii="Arial" w:eastAsia="Times New Roman" w:hAnsi="Arial" w:cs="Courier New"/>
                <w:spacing w:val="-2"/>
                <w:sz w:val="16"/>
                <w:szCs w:val="24"/>
                <w:lang w:val="nl-NL"/>
              </w:rPr>
              <w:t>zoals van toepassing vanaf 1 januari 2019)</w:t>
            </w:r>
            <w:r w:rsidRPr="007D2943">
              <w:rPr>
                <w:rFonts w:ascii="Arial" w:eastAsia="Times New Roman" w:hAnsi="Arial" w:cs="Arial"/>
                <w:sz w:val="16"/>
                <w:szCs w:val="16"/>
              </w:rPr>
              <w:t>, dat in bijlage wordt toegevoegd.</w:t>
            </w:r>
          </w:p>
          <w:p w14:paraId="5B322525"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2DC7EE8F"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3</w:t>
            </w:r>
          </w:p>
          <w:p w14:paraId="6A17AFED" w14:textId="66133B51"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gemeenteraad zal de inrichter zijn van </w:t>
            </w:r>
            <w:r w:rsidR="009F4928">
              <w:rPr>
                <w:rFonts w:ascii="Arial" w:eastAsia="Times New Roman" w:hAnsi="Arial" w:cs="Arial"/>
                <w:sz w:val="16"/>
                <w:szCs w:val="16"/>
              </w:rPr>
              <w:t xml:space="preserve">dit </w:t>
            </w:r>
            <w:r w:rsidR="008815B9">
              <w:rPr>
                <w:rFonts w:ascii="Arial" w:eastAsia="Times New Roman" w:hAnsi="Arial" w:cs="Arial"/>
                <w:sz w:val="16"/>
                <w:szCs w:val="16"/>
              </w:rPr>
              <w:t xml:space="preserve">nieuwe </w:t>
            </w:r>
            <w:r w:rsidRPr="007D2943">
              <w:rPr>
                <w:rFonts w:ascii="Arial" w:eastAsia="Times New Roman" w:hAnsi="Arial" w:cs="Arial"/>
                <w:sz w:val="16"/>
                <w:szCs w:val="16"/>
              </w:rPr>
              <w:t xml:space="preserve">aanvullend pensioenstelsel voor </w:t>
            </w:r>
            <w:r w:rsidR="009F4928">
              <w:rPr>
                <w:rFonts w:ascii="Arial" w:eastAsia="Times New Roman" w:hAnsi="Arial" w:cs="Arial"/>
                <w:sz w:val="16"/>
                <w:szCs w:val="16"/>
              </w:rPr>
              <w:t xml:space="preserve">de </w:t>
            </w:r>
            <w:r w:rsidRPr="007D2943">
              <w:rPr>
                <w:rFonts w:ascii="Arial" w:eastAsia="Times New Roman" w:hAnsi="Arial" w:cs="Arial"/>
                <w:sz w:val="16"/>
                <w:szCs w:val="16"/>
              </w:rPr>
              <w:t>contractuele personeelsleden</w:t>
            </w:r>
            <w:r w:rsidR="009F4928">
              <w:rPr>
                <w:rFonts w:ascii="Arial" w:eastAsia="Times New Roman" w:hAnsi="Arial" w:cs="Arial"/>
                <w:sz w:val="16"/>
                <w:szCs w:val="16"/>
              </w:rPr>
              <w:t xml:space="preserve"> die vanaf 1.1.2020 worden aangeworven</w:t>
            </w:r>
            <w:r w:rsidRPr="007D2943">
              <w:rPr>
                <w:rFonts w:ascii="Arial" w:eastAsia="Times New Roman" w:hAnsi="Arial" w:cs="Arial"/>
                <w:sz w:val="16"/>
                <w:szCs w:val="16"/>
              </w:rPr>
              <w:t>.</w:t>
            </w:r>
          </w:p>
          <w:p w14:paraId="29C4F7FB"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046A2CB5"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lastRenderedPageBreak/>
              <w:t>Artikel 4</w:t>
            </w:r>
          </w:p>
          <w:p w14:paraId="7841CB08" w14:textId="5836842F"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Het college heeft het voornemen om de pensioentoelage vast te stellen op </w:t>
            </w:r>
            <w:r w:rsidR="00423327">
              <w:rPr>
                <w:rFonts w:ascii="Arial" w:eastAsia="Times New Roman" w:hAnsi="Arial" w:cs="Arial"/>
                <w:sz w:val="16"/>
                <w:szCs w:val="16"/>
              </w:rPr>
              <w:t>2</w:t>
            </w:r>
            <w:r w:rsidRPr="007D2943">
              <w:rPr>
                <w:rFonts w:ascii="Arial" w:eastAsia="Times New Roman" w:hAnsi="Arial" w:cs="Arial"/>
                <w:sz w:val="16"/>
                <w:szCs w:val="16"/>
              </w:rPr>
              <w:t xml:space="preserve">% van het pensioengevend jaarloon </w:t>
            </w:r>
            <w:r w:rsidRPr="007D2943">
              <w:rPr>
                <w:rFonts w:ascii="Arial" w:eastAsia="Times New Roman" w:hAnsi="Arial" w:cs="Arial"/>
                <w:i/>
                <w:sz w:val="16"/>
                <w:szCs w:val="16"/>
              </w:rPr>
              <w:t>(of hoger percentage invullen, bijv. 2%, 2,5%, 3%, 4%, 5%, 6%</w:t>
            </w:r>
            <w:r w:rsidR="00423327">
              <w:rPr>
                <w:rFonts w:ascii="Arial" w:eastAsia="Times New Roman" w:hAnsi="Arial" w:cs="Arial"/>
                <w:i/>
                <w:sz w:val="16"/>
                <w:szCs w:val="16"/>
              </w:rPr>
              <w:t>, vanaf 2021 moet het bestuur 3% toekennen om de verhoogde responsabiliseringsbijdrage te vermijden</w:t>
            </w:r>
            <w:r w:rsidRPr="007D2943">
              <w:rPr>
                <w:rFonts w:ascii="Arial" w:eastAsia="Times New Roman" w:hAnsi="Arial" w:cs="Arial"/>
                <w:i/>
                <w:sz w:val="16"/>
                <w:szCs w:val="16"/>
              </w:rPr>
              <w:t>)</w:t>
            </w:r>
            <w:r w:rsidRPr="007D2943">
              <w:rPr>
                <w:rFonts w:ascii="Arial" w:eastAsia="Times New Roman" w:hAnsi="Arial" w:cs="Arial"/>
                <w:sz w:val="16"/>
                <w:szCs w:val="16"/>
              </w:rPr>
              <w:t xml:space="preserve">. </w:t>
            </w:r>
          </w:p>
          <w:p w14:paraId="0F16E35A"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7C1CA778"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2606EF">
              <w:rPr>
                <w:rFonts w:ascii="Arial" w:eastAsia="Times New Roman" w:hAnsi="Arial" w:cs="Arial"/>
                <w:bCs/>
                <w:sz w:val="16"/>
                <w:szCs w:val="16"/>
              </w:rPr>
              <w:t>Artikel</w:t>
            </w:r>
            <w:r w:rsidRPr="007D2943">
              <w:rPr>
                <w:rFonts w:ascii="Arial" w:eastAsia="Times New Roman" w:hAnsi="Arial" w:cs="Arial"/>
                <w:b/>
                <w:sz w:val="16"/>
                <w:szCs w:val="16"/>
              </w:rPr>
              <w:t xml:space="preserve"> 5</w:t>
            </w:r>
          </w:p>
          <w:p w14:paraId="72519423" w14:textId="23E3449D"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Het college zal het pensioenreglement, met name het gemeenteraadsbesluit en het kaderreglement tweede pensioenpijler contractanten (bijlage), ter beschikking te stellen van zijn contractuele personeelsleden</w:t>
            </w:r>
            <w:r w:rsidR="00423327">
              <w:rPr>
                <w:rFonts w:ascii="Arial" w:eastAsia="Times New Roman" w:hAnsi="Arial" w:cs="Arial"/>
                <w:sz w:val="16"/>
                <w:szCs w:val="16"/>
              </w:rPr>
              <w:t xml:space="preserve"> die vanaf 1.1.20</w:t>
            </w:r>
            <w:r w:rsidR="00DB7C2A">
              <w:rPr>
                <w:rFonts w:ascii="Arial" w:eastAsia="Times New Roman" w:hAnsi="Arial" w:cs="Arial"/>
                <w:sz w:val="16"/>
                <w:szCs w:val="16"/>
              </w:rPr>
              <w:t>20</w:t>
            </w:r>
            <w:r w:rsidR="00423327">
              <w:rPr>
                <w:rFonts w:ascii="Arial" w:eastAsia="Times New Roman" w:hAnsi="Arial" w:cs="Arial"/>
                <w:sz w:val="16"/>
                <w:szCs w:val="16"/>
              </w:rPr>
              <w:t xml:space="preserve"> worden aangeworven</w:t>
            </w:r>
            <w:r w:rsidRPr="007D2943">
              <w:rPr>
                <w:rFonts w:ascii="Arial" w:eastAsia="Times New Roman" w:hAnsi="Arial" w:cs="Arial"/>
                <w:sz w:val="16"/>
                <w:szCs w:val="16"/>
              </w:rPr>
              <w:t>.</w:t>
            </w:r>
          </w:p>
          <w:p w14:paraId="3EACF222" w14:textId="0EC49E43" w:rsidR="007D2943" w:rsidRDefault="007D2943" w:rsidP="007D2943">
            <w:pPr>
              <w:widowControl w:val="0"/>
              <w:autoSpaceDE w:val="0"/>
              <w:autoSpaceDN w:val="0"/>
              <w:adjustRightInd w:val="0"/>
              <w:spacing w:after="0" w:line="240" w:lineRule="auto"/>
              <w:jc w:val="both"/>
              <w:rPr>
                <w:rFonts w:ascii="Courier New" w:eastAsia="Times New Roman" w:hAnsi="Courier New" w:cs="Courier New"/>
                <w:sz w:val="24"/>
                <w:szCs w:val="24"/>
              </w:rPr>
            </w:pPr>
          </w:p>
          <w:p w14:paraId="27F81E59" w14:textId="60E70365" w:rsidR="00971E02" w:rsidRPr="002606EF" w:rsidRDefault="00971E02" w:rsidP="002606EF">
            <w:pPr>
              <w:widowControl w:val="0"/>
              <w:autoSpaceDE w:val="0"/>
              <w:autoSpaceDN w:val="0"/>
              <w:adjustRightInd w:val="0"/>
              <w:spacing w:after="0" w:line="240" w:lineRule="auto"/>
              <w:rPr>
                <w:rFonts w:ascii="Arial" w:eastAsia="Times New Roman" w:hAnsi="Arial" w:cs="Arial"/>
                <w:b/>
                <w:sz w:val="16"/>
                <w:szCs w:val="16"/>
              </w:rPr>
            </w:pPr>
            <w:bookmarkStart w:id="1" w:name="_Hlk25244632"/>
            <w:r w:rsidRPr="002606EF">
              <w:rPr>
                <w:rFonts w:ascii="Arial" w:eastAsia="Times New Roman" w:hAnsi="Arial" w:cs="Arial"/>
                <w:b/>
                <w:sz w:val="16"/>
                <w:szCs w:val="16"/>
              </w:rPr>
              <w:t>Artikel 6.</w:t>
            </w:r>
          </w:p>
          <w:p w14:paraId="50BE424C" w14:textId="447A95F3" w:rsidR="00AE3A58" w:rsidRDefault="002606EF" w:rsidP="002606EF">
            <w:pPr>
              <w:widowControl w:val="0"/>
              <w:autoSpaceDE w:val="0"/>
              <w:autoSpaceDN w:val="0"/>
              <w:adjustRightInd w:val="0"/>
              <w:spacing w:after="0" w:line="240" w:lineRule="auto"/>
              <w:rPr>
                <w:rFonts w:ascii="Arial" w:eastAsia="Times New Roman" w:hAnsi="Arial" w:cs="Arial"/>
                <w:sz w:val="16"/>
                <w:szCs w:val="16"/>
              </w:rPr>
            </w:pPr>
            <w:r w:rsidRPr="002606EF">
              <w:rPr>
                <w:rFonts w:ascii="Arial" w:eastAsia="Times New Roman" w:hAnsi="Arial" w:cs="Arial"/>
                <w:sz w:val="16"/>
                <w:szCs w:val="16"/>
              </w:rPr>
              <w:t>H</w:t>
            </w:r>
            <w:r w:rsidR="00971E02" w:rsidRPr="002606EF">
              <w:rPr>
                <w:rFonts w:ascii="Arial" w:eastAsia="Times New Roman" w:hAnsi="Arial" w:cs="Arial"/>
                <w:sz w:val="16"/>
                <w:szCs w:val="16"/>
              </w:rPr>
              <w:t>et contractueel personeel dat tot 31.12.2019 in dienst was,</w:t>
            </w:r>
            <w:r w:rsidR="00930367">
              <w:rPr>
                <w:rFonts w:ascii="Arial" w:eastAsia="Times New Roman" w:hAnsi="Arial" w:cs="Arial"/>
                <w:sz w:val="16"/>
                <w:szCs w:val="16"/>
              </w:rPr>
              <w:t xml:space="preserve"> </w:t>
            </w:r>
            <w:r w:rsidRPr="002606EF">
              <w:rPr>
                <w:rFonts w:ascii="Arial" w:eastAsia="Times New Roman" w:hAnsi="Arial" w:cs="Arial"/>
                <w:sz w:val="16"/>
                <w:szCs w:val="16"/>
              </w:rPr>
              <w:t>blijft aangesloten bij de pensioentoezegging van het plan Limburg</w:t>
            </w:r>
            <w:r w:rsidR="00930367">
              <w:rPr>
                <w:rFonts w:ascii="Arial" w:eastAsia="Times New Roman" w:hAnsi="Arial" w:cs="Arial"/>
                <w:sz w:val="16"/>
                <w:szCs w:val="16"/>
              </w:rPr>
              <w:t xml:space="preserve"> volgens de daarin vermelde voorwaarden</w:t>
            </w:r>
            <w:r w:rsidRPr="002606EF">
              <w:rPr>
                <w:rFonts w:ascii="Arial" w:eastAsia="Times New Roman" w:hAnsi="Arial" w:cs="Arial"/>
                <w:sz w:val="16"/>
                <w:szCs w:val="16"/>
              </w:rPr>
              <w:t>.</w:t>
            </w:r>
          </w:p>
          <w:bookmarkEnd w:id="1"/>
          <w:p w14:paraId="6F6D3DF8" w14:textId="77777777" w:rsidR="00AE3A58" w:rsidRPr="002606EF" w:rsidRDefault="00AE3A58" w:rsidP="002606EF">
            <w:pPr>
              <w:widowControl w:val="0"/>
              <w:autoSpaceDE w:val="0"/>
              <w:autoSpaceDN w:val="0"/>
              <w:adjustRightInd w:val="0"/>
              <w:spacing w:after="0" w:line="240" w:lineRule="auto"/>
              <w:rPr>
                <w:rFonts w:ascii="Arial" w:eastAsia="Times New Roman" w:hAnsi="Arial" w:cs="Arial"/>
                <w:sz w:val="16"/>
                <w:szCs w:val="16"/>
              </w:rPr>
            </w:pPr>
          </w:p>
          <w:p w14:paraId="0BD1E017" w14:textId="77777777" w:rsidR="007D2943" w:rsidRPr="002606EF"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0D8E8EC0"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24"/>
              </w:rPr>
            </w:pPr>
          </w:p>
          <w:p w14:paraId="31071EAA"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Arial"/>
                <w:i/>
                <w:spacing w:val="-2"/>
                <w:sz w:val="16"/>
                <w:szCs w:val="24"/>
                <w:lang w:val="nl-NL"/>
              </w:rPr>
              <w:t>Gedaan te  ……………………..</w:t>
            </w:r>
            <w:r w:rsidRPr="007D2943">
              <w:rPr>
                <w:rFonts w:ascii="Arial" w:eastAsia="Times New Roman" w:hAnsi="Arial" w:cs="Courier New"/>
                <w:i/>
                <w:spacing w:val="-2"/>
                <w:sz w:val="16"/>
                <w:szCs w:val="24"/>
                <w:lang w:val="nl-NL"/>
              </w:rPr>
              <w:t xml:space="preserve">                         op……………………                               </w:t>
            </w:r>
          </w:p>
          <w:p w14:paraId="79301B19"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 xml:space="preserve">                               </w:t>
            </w:r>
          </w:p>
          <w:p w14:paraId="458C88E4" w14:textId="77777777" w:rsidR="007D2943" w:rsidRPr="007D2943" w:rsidRDefault="007D2943" w:rsidP="007D2943">
            <w:pPr>
              <w:widowControl w:val="0"/>
              <w:tabs>
                <w:tab w:val="right" w:pos="6733"/>
              </w:tabs>
              <w:autoSpaceDE w:val="0"/>
              <w:autoSpaceDN w:val="0"/>
              <w:adjustRightInd w:val="0"/>
              <w:spacing w:after="0" w:line="240" w:lineRule="auto"/>
              <w:jc w:val="center"/>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Namens het college van burgemeester en schepenen,</w:t>
            </w:r>
          </w:p>
          <w:p w14:paraId="3B6C6194"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 xml:space="preserve">De algemeen directeur,                                                       </w:t>
            </w:r>
            <w:r w:rsidRPr="007D2943">
              <w:rPr>
                <w:rFonts w:ascii="Arial" w:eastAsia="Times New Roman" w:hAnsi="Arial" w:cs="Courier New"/>
                <w:i/>
                <w:spacing w:val="-2"/>
                <w:sz w:val="16"/>
                <w:szCs w:val="24"/>
                <w:lang w:val="nl-NL"/>
              </w:rPr>
              <w:tab/>
              <w:t>De burgemeester,</w:t>
            </w:r>
          </w:p>
        </w:tc>
      </w:tr>
    </w:tbl>
    <w:p w14:paraId="340FE652" w14:textId="77777777" w:rsidR="007D2943" w:rsidRPr="007D2943" w:rsidRDefault="007D2943" w:rsidP="007D2943">
      <w:pPr>
        <w:widowControl w:val="0"/>
        <w:tabs>
          <w:tab w:val="right" w:pos="9615"/>
        </w:tabs>
        <w:autoSpaceDE w:val="0"/>
        <w:autoSpaceDN w:val="0"/>
        <w:adjustRightInd w:val="0"/>
        <w:spacing w:after="0" w:line="240" w:lineRule="exact"/>
        <w:ind w:left="-851" w:right="-590"/>
        <w:jc w:val="both"/>
        <w:rPr>
          <w:rFonts w:ascii="Arial" w:eastAsia="Times New Roman" w:hAnsi="Arial" w:cs="Courier New"/>
          <w:i/>
          <w:spacing w:val="-2"/>
          <w:sz w:val="16"/>
          <w:szCs w:val="24"/>
          <w:lang w:val="nl-NL"/>
        </w:rPr>
      </w:pPr>
    </w:p>
    <w:p w14:paraId="610394EE" w14:textId="77777777" w:rsidR="007D2943" w:rsidRPr="007D2943" w:rsidRDefault="007D2943" w:rsidP="007D2943">
      <w:pPr>
        <w:widowControl w:val="0"/>
        <w:tabs>
          <w:tab w:val="right" w:pos="9615"/>
        </w:tabs>
        <w:autoSpaceDE w:val="0"/>
        <w:autoSpaceDN w:val="0"/>
        <w:adjustRightInd w:val="0"/>
        <w:spacing w:after="0" w:line="240" w:lineRule="exact"/>
        <w:ind w:left="-851" w:right="-590"/>
        <w:jc w:val="both"/>
        <w:rPr>
          <w:rFonts w:ascii="Arial" w:eastAsia="Times New Roman" w:hAnsi="Arial" w:cs="Courier New"/>
          <w:i/>
          <w:spacing w:val="-2"/>
          <w:sz w:val="16"/>
          <w:szCs w:val="24"/>
          <w:lang w:val="nl-NL"/>
        </w:rPr>
      </w:pPr>
    </w:p>
    <w:p w14:paraId="617550B1" w14:textId="77777777" w:rsidR="007D2943" w:rsidRPr="007D2943" w:rsidRDefault="007D2943" w:rsidP="007D2943">
      <w:pPr>
        <w:widowControl w:val="0"/>
        <w:tabs>
          <w:tab w:val="right" w:pos="9615"/>
        </w:tabs>
        <w:autoSpaceDE w:val="0"/>
        <w:autoSpaceDN w:val="0"/>
        <w:adjustRightInd w:val="0"/>
        <w:spacing w:after="0" w:line="240" w:lineRule="exact"/>
        <w:ind w:left="-851" w:right="-590"/>
        <w:jc w:val="both"/>
        <w:rPr>
          <w:rFonts w:ascii="Dutch Roman 08pt" w:eastAsia="Times New Roman" w:hAnsi="Dutch Roman 08pt" w:cs="Courier New"/>
          <w:spacing w:val="-2"/>
          <w:sz w:val="16"/>
          <w:szCs w:val="24"/>
          <w:lang w:val="nl-NL"/>
        </w:rPr>
      </w:pPr>
      <w:r w:rsidRPr="007D2943">
        <w:rPr>
          <w:rFonts w:ascii="Dutch Roman 08pt" w:eastAsia="Times New Roman" w:hAnsi="Dutch Roman 08pt" w:cs="Courier New"/>
          <w:spacing w:val="-2"/>
          <w:sz w:val="16"/>
          <w:szCs w:val="24"/>
          <w:lang w:val="nl-NL"/>
        </w:rPr>
        <w:tab/>
        <w:t xml:space="preserve"> </w:t>
      </w:r>
    </w:p>
    <w:p w14:paraId="6CA57528" w14:textId="77777777" w:rsidR="007D2943" w:rsidRPr="007D2943" w:rsidRDefault="007D2943" w:rsidP="007D2943">
      <w:pPr>
        <w:widowControl w:val="0"/>
        <w:autoSpaceDE w:val="0"/>
        <w:autoSpaceDN w:val="0"/>
        <w:adjustRightInd w:val="0"/>
        <w:spacing w:after="0" w:line="360" w:lineRule="atLeast"/>
        <w:ind w:right="-897"/>
        <w:jc w:val="right"/>
        <w:rPr>
          <w:rFonts w:ascii="Arial" w:eastAsia="Times New Roman" w:hAnsi="Arial" w:cs="Courier New"/>
          <w:b/>
          <w:spacing w:val="-2"/>
          <w:sz w:val="18"/>
          <w:szCs w:val="24"/>
          <w:u w:val="single"/>
          <w:lang w:val="nl-NL"/>
        </w:rPr>
      </w:pPr>
      <w:r w:rsidRPr="007D2943">
        <w:rPr>
          <w:rFonts w:ascii="Dutch Roman 08pt" w:eastAsia="Times New Roman" w:hAnsi="Dutch Roman 08pt" w:cs="Courier New"/>
          <w:spacing w:val="-2"/>
          <w:sz w:val="16"/>
          <w:szCs w:val="24"/>
          <w:lang w:val="nl-NL"/>
        </w:rPr>
        <w:br w:type="column"/>
      </w:r>
    </w:p>
    <w:p w14:paraId="228C7E16" w14:textId="77777777" w:rsidR="007D2943" w:rsidRPr="007D2943" w:rsidRDefault="007D2943" w:rsidP="007D2943">
      <w:pPr>
        <w:widowControl w:val="0"/>
        <w:tabs>
          <w:tab w:val="center" w:pos="4513"/>
        </w:tabs>
        <w:autoSpaceDE w:val="0"/>
        <w:autoSpaceDN w:val="0"/>
        <w:adjustRightInd w:val="0"/>
        <w:spacing w:after="0" w:line="240" w:lineRule="auto"/>
        <w:jc w:val="both"/>
        <w:rPr>
          <w:rFonts w:ascii="Arial" w:eastAsia="Times New Roman" w:hAnsi="Arial" w:cs="Courier New"/>
          <w:spacing w:val="-2"/>
          <w:sz w:val="18"/>
          <w:szCs w:val="24"/>
          <w:lang w:val="nl-NL"/>
        </w:rPr>
      </w:pPr>
      <w:r w:rsidRPr="007D2943">
        <w:rPr>
          <w:rFonts w:ascii="Dutch Roman 11pt" w:eastAsia="Times New Roman" w:hAnsi="Dutch Roman 11pt" w:cs="Courier New"/>
          <w:spacing w:val="-2"/>
          <w:sz w:val="18"/>
          <w:szCs w:val="24"/>
          <w:lang w:val="nl-NL"/>
        </w:rPr>
        <w:tab/>
      </w:r>
      <w:r w:rsidRPr="007D2943">
        <w:rPr>
          <w:rFonts w:ascii="Arial" w:eastAsia="Times New Roman" w:hAnsi="Arial" w:cs="Courier New"/>
          <w:spacing w:val="-2"/>
          <w:sz w:val="18"/>
          <w:szCs w:val="24"/>
          <w:lang w:val="nl-NL"/>
        </w:rPr>
        <w:t>(MODEL VAN BESLUIT VAN HET VAST BUREAU - intentieverklaring)</w:t>
      </w:r>
    </w:p>
    <w:p w14:paraId="02CDE3E5" w14:textId="77777777" w:rsidR="007D2943" w:rsidRPr="007D2943" w:rsidRDefault="007D2943" w:rsidP="007D2943">
      <w:pPr>
        <w:widowControl w:val="0"/>
        <w:tabs>
          <w:tab w:val="center" w:pos="4513"/>
        </w:tabs>
        <w:autoSpaceDE w:val="0"/>
        <w:autoSpaceDN w:val="0"/>
        <w:adjustRightInd w:val="0"/>
        <w:spacing w:after="0" w:line="240" w:lineRule="auto"/>
        <w:jc w:val="both"/>
        <w:rPr>
          <w:rFonts w:ascii="Arial" w:eastAsia="Times New Roman" w:hAnsi="Arial" w:cs="Courier New"/>
          <w:spacing w:val="-2"/>
          <w:sz w:val="18"/>
          <w:szCs w:val="24"/>
          <w:lang w:val="nl-NL"/>
        </w:rPr>
      </w:pPr>
    </w:p>
    <w:p w14:paraId="2FAC69C3" w14:textId="77777777" w:rsidR="007D2943" w:rsidRPr="007D2943" w:rsidRDefault="007D2943" w:rsidP="007D2943">
      <w:pPr>
        <w:widowControl w:val="0"/>
        <w:tabs>
          <w:tab w:val="center" w:pos="4513"/>
        </w:tabs>
        <w:autoSpaceDE w:val="0"/>
        <w:autoSpaceDN w:val="0"/>
        <w:adjustRightInd w:val="0"/>
        <w:spacing w:after="0" w:line="240" w:lineRule="auto"/>
        <w:jc w:val="both"/>
        <w:outlineLvl w:val="0"/>
        <w:rPr>
          <w:rFonts w:ascii="Arial" w:eastAsia="Times New Roman" w:hAnsi="Arial" w:cs="Courier New"/>
          <w:i/>
          <w:spacing w:val="-2"/>
          <w:sz w:val="18"/>
          <w:szCs w:val="24"/>
          <w:u w:val="single"/>
          <w:lang w:val="nl-NL"/>
        </w:rPr>
      </w:pPr>
      <w:r w:rsidRPr="007D2943">
        <w:rPr>
          <w:rFonts w:ascii="Arial" w:eastAsia="Times New Roman" w:hAnsi="Arial" w:cs="Courier New"/>
          <w:spacing w:val="-2"/>
          <w:sz w:val="18"/>
          <w:szCs w:val="24"/>
          <w:lang w:val="nl-NL"/>
        </w:rPr>
        <w:t xml:space="preserve">              </w:t>
      </w:r>
      <w:r w:rsidRPr="007D2943">
        <w:rPr>
          <w:rFonts w:ascii="Arial" w:eastAsia="Times New Roman" w:hAnsi="Arial" w:cs="Courier New"/>
          <w:i/>
          <w:spacing w:val="-2"/>
          <w:sz w:val="18"/>
          <w:szCs w:val="24"/>
          <w:lang w:val="nl-NL"/>
        </w:rPr>
        <w:tab/>
      </w:r>
      <w:r w:rsidRPr="007D2943">
        <w:rPr>
          <w:rFonts w:ascii="Arial" w:eastAsia="Times New Roman" w:hAnsi="Arial" w:cs="Courier New"/>
          <w:i/>
          <w:spacing w:val="-2"/>
          <w:sz w:val="18"/>
          <w:szCs w:val="24"/>
          <w:u w:val="single"/>
          <w:lang w:val="nl-NL"/>
        </w:rPr>
        <w:t>UITTREKSEL UIT DE NOTULEN VAN HET VAST BUREAU</w:t>
      </w:r>
    </w:p>
    <w:tbl>
      <w:tblPr>
        <w:tblW w:w="10770" w:type="dxa"/>
        <w:tblInd w:w="-731" w:type="dxa"/>
        <w:tblLayout w:type="fixed"/>
        <w:tblCellMar>
          <w:left w:w="120" w:type="dxa"/>
          <w:right w:w="120" w:type="dxa"/>
        </w:tblCellMar>
        <w:tblLook w:val="04A0" w:firstRow="1" w:lastRow="0" w:firstColumn="1" w:lastColumn="0" w:noHBand="0" w:noVBand="1"/>
      </w:tblPr>
      <w:tblGrid>
        <w:gridCol w:w="2551"/>
        <w:gridCol w:w="8219"/>
      </w:tblGrid>
      <w:tr w:rsidR="007D2943" w:rsidRPr="007D2943" w14:paraId="381908E1" w14:textId="77777777" w:rsidTr="007D2943">
        <w:tc>
          <w:tcPr>
            <w:tcW w:w="2552" w:type="dxa"/>
          </w:tcPr>
          <w:p w14:paraId="04621FB5" w14:textId="77777777" w:rsidR="007D2943" w:rsidRPr="007D2943" w:rsidRDefault="007D2943" w:rsidP="007D2943">
            <w:pPr>
              <w:widowControl w:val="0"/>
              <w:tabs>
                <w:tab w:val="left" w:pos="-1440"/>
                <w:tab w:val="left" w:pos="-720"/>
              </w:tabs>
              <w:autoSpaceDE w:val="0"/>
              <w:autoSpaceDN w:val="0"/>
              <w:adjustRightInd w:val="0"/>
              <w:spacing w:before="90" w:after="0" w:line="240" w:lineRule="auto"/>
              <w:rPr>
                <w:rFonts w:ascii="Arial" w:eastAsia="Times New Roman" w:hAnsi="Arial" w:cs="Courier New"/>
                <w:i/>
                <w:spacing w:val="-2"/>
                <w:sz w:val="16"/>
                <w:szCs w:val="24"/>
                <w:lang w:val="nl-NL"/>
              </w:rPr>
            </w:pPr>
            <w:r w:rsidRPr="007D2943">
              <w:rPr>
                <w:rFonts w:ascii="Arial" w:eastAsia="Times New Roman" w:hAnsi="Arial" w:cs="Courier New"/>
                <w:spacing w:val="-2"/>
                <w:sz w:val="16"/>
                <w:szCs w:val="24"/>
                <w:lang w:val="nl-NL"/>
              </w:rPr>
              <w:fldChar w:fldCharType="begin"/>
            </w:r>
            <w:r w:rsidRPr="007D2943">
              <w:rPr>
                <w:rFonts w:ascii="Arial" w:eastAsia="Times New Roman" w:hAnsi="Arial" w:cs="Courier New"/>
                <w:spacing w:val="-2"/>
                <w:sz w:val="16"/>
                <w:szCs w:val="24"/>
                <w:lang w:val="nl-NL"/>
              </w:rPr>
              <w:instrText xml:space="preserve">PRIVATE </w:instrText>
            </w:r>
            <w:r w:rsidRPr="007D2943">
              <w:rPr>
                <w:rFonts w:ascii="Arial" w:eastAsia="Times New Roman" w:hAnsi="Arial" w:cs="Courier New"/>
                <w:spacing w:val="-2"/>
                <w:sz w:val="16"/>
                <w:szCs w:val="24"/>
                <w:lang w:val="nl-NL"/>
              </w:rPr>
              <w:fldChar w:fldCharType="end"/>
            </w:r>
          </w:p>
          <w:p w14:paraId="4367204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
          <w:p w14:paraId="664DD5C6"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r w:rsidRPr="007D2943">
              <w:rPr>
                <w:rFonts w:ascii="Arial" w:eastAsia="Times New Roman" w:hAnsi="Arial" w:cs="Courier New"/>
                <w:i/>
                <w:spacing w:val="-2"/>
                <w:sz w:val="16"/>
                <w:szCs w:val="24"/>
                <w:lang w:val="fr-FR"/>
              </w:rPr>
              <w:t>OCMW :</w:t>
            </w:r>
          </w:p>
          <w:p w14:paraId="530EFD8C"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
          <w:p w14:paraId="0121BDED"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
          <w:p w14:paraId="067FED51"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FR"/>
              </w:rPr>
            </w:pPr>
          </w:p>
          <w:p w14:paraId="74BFE316"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FR"/>
              </w:rPr>
            </w:pPr>
          </w:p>
          <w:p w14:paraId="0077C43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FR"/>
              </w:rPr>
            </w:pPr>
          </w:p>
          <w:p w14:paraId="0DAEC733"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spacing w:val="-2"/>
                <w:sz w:val="16"/>
                <w:szCs w:val="24"/>
                <w:lang w:val="nl-NL"/>
              </w:rPr>
            </w:pPr>
            <w:r w:rsidRPr="007D2943">
              <w:rPr>
                <w:rFonts w:ascii="Arial" w:eastAsia="Times New Roman" w:hAnsi="Arial" w:cs="Courier New"/>
                <w:b/>
                <w:i/>
                <w:spacing w:val="-2"/>
                <w:sz w:val="16"/>
                <w:szCs w:val="24"/>
                <w:u w:val="single"/>
                <w:lang w:val="nl-NL"/>
              </w:rPr>
              <w:t>OP DE AGENDA</w:t>
            </w:r>
            <w:r w:rsidRPr="007D2943">
              <w:rPr>
                <w:rFonts w:ascii="Arial" w:eastAsia="Times New Roman" w:hAnsi="Arial" w:cs="Courier New"/>
                <w:b/>
                <w:i/>
                <w:spacing w:val="-2"/>
                <w:sz w:val="16"/>
                <w:szCs w:val="24"/>
                <w:lang w:val="nl-NL"/>
              </w:rPr>
              <w:t xml:space="preserve"> :</w:t>
            </w:r>
          </w:p>
          <w:p w14:paraId="051CADDF"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Times New Roman"/>
                <w:spacing w:val="-2"/>
                <w:sz w:val="16"/>
                <w:szCs w:val="24"/>
                <w:lang w:val="nl-NL"/>
              </w:rPr>
            </w:pPr>
          </w:p>
          <w:p w14:paraId="384707C9" w14:textId="746B25B8"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Arial"/>
                <w:b/>
                <w:bCs/>
                <w:spacing w:val="-2"/>
                <w:sz w:val="16"/>
                <w:szCs w:val="24"/>
              </w:rPr>
            </w:pPr>
            <w:r w:rsidRPr="007D2943">
              <w:rPr>
                <w:rFonts w:ascii="Arial" w:eastAsia="Times New Roman" w:hAnsi="Arial" w:cs="Arial"/>
                <w:b/>
                <w:bCs/>
                <w:sz w:val="16"/>
                <w:szCs w:val="24"/>
              </w:rPr>
              <w:t xml:space="preserve">Intentieverklaring om  </w:t>
            </w:r>
            <w:r w:rsidR="007479CD">
              <w:rPr>
                <w:rFonts w:ascii="Arial" w:eastAsia="Times New Roman" w:hAnsi="Arial" w:cs="Arial"/>
                <w:b/>
                <w:bCs/>
                <w:sz w:val="16"/>
                <w:szCs w:val="24"/>
              </w:rPr>
              <w:t xml:space="preserve">nieuw </w:t>
            </w:r>
            <w:r w:rsidRPr="007D2943">
              <w:rPr>
                <w:rFonts w:ascii="Arial" w:eastAsia="Times New Roman" w:hAnsi="Arial" w:cs="Arial"/>
                <w:b/>
                <w:bCs/>
                <w:sz w:val="16"/>
                <w:szCs w:val="24"/>
              </w:rPr>
              <w:t xml:space="preserve">aanvullend pensioenstelsel </w:t>
            </w:r>
            <w:r w:rsidR="007479CD">
              <w:rPr>
                <w:rFonts w:ascii="Arial" w:eastAsia="Times New Roman" w:hAnsi="Arial" w:cs="Arial"/>
                <w:b/>
                <w:bCs/>
                <w:sz w:val="16"/>
                <w:szCs w:val="24"/>
              </w:rPr>
              <w:t xml:space="preserve">in te voeren </w:t>
            </w:r>
            <w:r w:rsidRPr="007D2943">
              <w:rPr>
                <w:rFonts w:ascii="Arial" w:eastAsia="Times New Roman" w:hAnsi="Arial" w:cs="Arial"/>
                <w:b/>
                <w:bCs/>
                <w:sz w:val="16"/>
                <w:szCs w:val="24"/>
              </w:rPr>
              <w:t xml:space="preserve">voor de contractuele personeelsleden </w:t>
            </w:r>
            <w:r w:rsidR="007479CD">
              <w:rPr>
                <w:rFonts w:ascii="Arial" w:eastAsia="Times New Roman" w:hAnsi="Arial" w:cs="Arial"/>
                <w:b/>
                <w:bCs/>
                <w:sz w:val="16"/>
                <w:szCs w:val="24"/>
              </w:rPr>
              <w:t>die vanaf 1.1.2020 worden aangeworven.</w:t>
            </w:r>
          </w:p>
          <w:p w14:paraId="18027BF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325A1E34"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46456D3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707B6C8F"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4A008FC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12989971"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034336DB"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449C28E1"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35D917DB"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4750E6A"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p>
        </w:tc>
        <w:tc>
          <w:tcPr>
            <w:tcW w:w="8222" w:type="dxa"/>
            <w:tcBorders>
              <w:top w:val="nil"/>
              <w:left w:val="single" w:sz="8" w:space="0" w:color="auto"/>
              <w:bottom w:val="nil"/>
              <w:right w:val="nil"/>
            </w:tcBorders>
          </w:tcPr>
          <w:p w14:paraId="79B6DAE3" w14:textId="77777777" w:rsidR="007D2943" w:rsidRPr="007D2943" w:rsidRDefault="007D2943" w:rsidP="007D2943">
            <w:pPr>
              <w:widowControl w:val="0"/>
              <w:tabs>
                <w:tab w:val="center" w:pos="3378"/>
              </w:tabs>
              <w:autoSpaceDE w:val="0"/>
              <w:autoSpaceDN w:val="0"/>
              <w:adjustRightInd w:val="0"/>
              <w:spacing w:before="90" w:after="0" w:line="240" w:lineRule="auto"/>
              <w:jc w:val="right"/>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Zitting van  </w:t>
            </w:r>
            <w:r w:rsidRPr="007D2943">
              <w:rPr>
                <w:rFonts w:ascii="Arial" w:eastAsia="Times New Roman" w:hAnsi="Arial" w:cs="Courier New"/>
                <w:spacing w:val="-2"/>
                <w:sz w:val="16"/>
                <w:szCs w:val="24"/>
                <w:lang w:val="nl-NL"/>
              </w:rPr>
              <w:t xml:space="preserve"> ........................</w:t>
            </w:r>
          </w:p>
          <w:p w14:paraId="76F82342"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 xml:space="preserve">Aanwezig </w:t>
            </w:r>
            <w:r w:rsidRPr="007D2943">
              <w:rPr>
                <w:rFonts w:ascii="Arial" w:eastAsia="Times New Roman" w:hAnsi="Arial" w:cs="Courier New"/>
                <w:i/>
                <w:spacing w:val="-2"/>
                <w:sz w:val="16"/>
                <w:szCs w:val="24"/>
                <w:lang w:val="nl-NL"/>
              </w:rPr>
              <w:t>: ………….</w:t>
            </w:r>
          </w:p>
          <w:p w14:paraId="286D914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u w:val="single"/>
                <w:lang w:val="nl-NL"/>
              </w:rPr>
            </w:pPr>
          </w:p>
          <w:p w14:paraId="0E6B9688"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Verontschuldigd</w:t>
            </w:r>
            <w:r w:rsidRPr="007D2943">
              <w:rPr>
                <w:rFonts w:ascii="Arial" w:eastAsia="Times New Roman" w:hAnsi="Arial" w:cs="Courier New"/>
                <w:i/>
                <w:spacing w:val="-2"/>
                <w:sz w:val="16"/>
                <w:szCs w:val="24"/>
                <w:lang w:val="nl-NL"/>
              </w:rPr>
              <w:t xml:space="preserve"> : …………….</w:t>
            </w:r>
          </w:p>
          <w:p w14:paraId="507AA04B"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HET VAST BUREAU,</w:t>
            </w:r>
          </w:p>
          <w:p w14:paraId="0B6442A1"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205CC4C0" w14:textId="77777777" w:rsidR="007D2943" w:rsidRPr="007D2943" w:rsidRDefault="007D2943" w:rsidP="007D2943">
            <w:pPr>
              <w:widowControl w:val="0"/>
              <w:tabs>
                <w:tab w:val="center" w:pos="3378"/>
              </w:tabs>
              <w:autoSpaceDE w:val="0"/>
              <w:autoSpaceDN w:val="0"/>
              <w:adjustRightInd w:val="0"/>
              <w:spacing w:after="0" w:line="240" w:lineRule="auto"/>
              <w:rPr>
                <w:rFonts w:ascii="Arial" w:eastAsia="Times New Roman" w:hAnsi="Arial" w:cs="Courier New"/>
                <w:bCs/>
                <w:iCs/>
                <w:spacing w:val="-2"/>
                <w:sz w:val="16"/>
                <w:szCs w:val="24"/>
                <w:lang w:val="nl-NL"/>
              </w:rPr>
            </w:pPr>
            <w:r w:rsidRPr="007D2943">
              <w:rPr>
                <w:rFonts w:ascii="Arial" w:eastAsia="Times New Roman" w:hAnsi="Arial" w:cs="Courier New"/>
                <w:bCs/>
                <w:iCs/>
                <w:spacing w:val="-2"/>
                <w:sz w:val="16"/>
                <w:szCs w:val="24"/>
                <w:lang w:val="nl-NL"/>
              </w:rPr>
              <w:t>Gelet op het  Decreet Lokaal Bestuur,  inzonderheid op artikel 84 §1;</w:t>
            </w:r>
          </w:p>
          <w:p w14:paraId="21F4BE50"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4535BE42"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de Wet van 28 april 2003 betreffende de aanvullende pensioenen en het belastingstelsel van die pensioenen en van sommige aanvullende voordelen inzake sociale zekerheid;</w:t>
            </w:r>
          </w:p>
          <w:p w14:paraId="39D0B07C"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6E96825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sectoraal akkoord 2008-2013 voor het personeel van de lokale en provinciale besturen, afgesloten in het Vlaamse onderhandelingscomité C1 van 19 november 2008;</w:t>
            </w:r>
          </w:p>
          <w:p w14:paraId="1F143621"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656D4BB4" w14:textId="57820862" w:rsid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kaderreglement tweede pensioenpijler contractanten dat met de representatieve vakorganisaties onderhandeld werd in het Vlaamse onderhandelingscomité C1 van 9 december 2009 (zoals van toepassing vanaf 1 januari 2019);</w:t>
            </w:r>
          </w:p>
          <w:p w14:paraId="32886EAB" w14:textId="77777777" w:rsidR="00AE3A58" w:rsidRPr="007D2943" w:rsidRDefault="00AE3A58"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057FED9" w14:textId="77777777" w:rsidR="00AE3A58" w:rsidRPr="00AE3A58" w:rsidRDefault="00AE3A58" w:rsidP="00AE3A58">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r w:rsidRPr="00AE3A58">
              <w:rPr>
                <w:rFonts w:ascii="Arial" w:eastAsia="Times New Roman" w:hAnsi="Arial" w:cs="Courier New"/>
                <w:spacing w:val="-2"/>
                <w:sz w:val="16"/>
                <w:szCs w:val="24"/>
              </w:rPr>
              <w:t>Gelet op het akkoord bereikt in het comité C1;</w:t>
            </w:r>
          </w:p>
          <w:p w14:paraId="5AD8AD70" w14:textId="77777777" w:rsidR="00AE3A58" w:rsidRPr="00AE3A58" w:rsidRDefault="00AE3A58" w:rsidP="00AE3A58">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45827D06" w14:textId="77777777" w:rsidR="00AE3A58" w:rsidRPr="00AE3A58" w:rsidRDefault="00AE3A58" w:rsidP="00AE3A58">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r w:rsidRPr="00AE3A58">
              <w:rPr>
                <w:rFonts w:ascii="Arial" w:eastAsia="Times New Roman" w:hAnsi="Arial" w:cs="Courier New"/>
                <w:spacing w:val="-2"/>
                <w:sz w:val="16"/>
                <w:szCs w:val="24"/>
              </w:rPr>
              <w:t>Gelet op de Wet van 30 maart 2018 met betrekking tot het niet in aanmerking nemen van diensten gepresteerd als niet-</w:t>
            </w:r>
            <w:proofErr w:type="spellStart"/>
            <w:r w:rsidRPr="00AE3A58">
              <w:rPr>
                <w:rFonts w:ascii="Arial" w:eastAsia="Times New Roman" w:hAnsi="Arial" w:cs="Courier New"/>
                <w:spacing w:val="-2"/>
                <w:sz w:val="16"/>
                <w:szCs w:val="24"/>
              </w:rPr>
              <w:t>vastbenoemd</w:t>
            </w:r>
            <w:proofErr w:type="spellEnd"/>
            <w:r w:rsidRPr="00AE3A58">
              <w:rPr>
                <w:rFonts w:ascii="Arial" w:eastAsia="Times New Roman" w:hAnsi="Arial" w:cs="Courier New"/>
                <w:spacing w:val="-2"/>
                <w:sz w:val="16"/>
                <w:szCs w:val="24"/>
              </w:rPr>
              <w:t xml:space="preserve"> personeelslid voor een pensioen van de overheidssector, tot wijziging van de individuele responsabilisering van de provinciale en lokale overheden binnen het Gesolidariseerde pensioenfonds, tot aanpassing van de reglementering inzake aanvullende pensioenen, tot wijziging van de modaliteiten van de financiering van het Gesolidariseerde pensioenfonds van de provinciale en plaatselijke besturen en tot bijkomende financiering van het Gesolidariseerde pensioenfonds van de provinciale en plaatselijke besturen, artikel 12;</w:t>
            </w:r>
          </w:p>
          <w:p w14:paraId="3A033921" w14:textId="77777777" w:rsidR="00AE3A58" w:rsidRPr="00AE3A58" w:rsidRDefault="00AE3A58" w:rsidP="00AE3A58">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28B37AAF" w14:textId="77777777" w:rsidR="00AE3A58" w:rsidRPr="00AE3A58" w:rsidRDefault="00AE3A58" w:rsidP="00AE3A58">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r w:rsidRPr="00AE3A58">
              <w:rPr>
                <w:rFonts w:ascii="Arial" w:eastAsia="Times New Roman" w:hAnsi="Arial" w:cs="Courier New"/>
                <w:spacing w:val="-2"/>
                <w:sz w:val="16"/>
                <w:szCs w:val="24"/>
              </w:rPr>
              <w:t xml:space="preserve">Overwegende dat de Wet van 30 maart 2018 onder meer volgende voorwaarden stelt aan de tweede pensioenpijler: </w:t>
            </w:r>
            <w:r w:rsidRPr="00AE3A58">
              <w:rPr>
                <w:rFonts w:ascii="Arial" w:eastAsia="Times New Roman" w:hAnsi="Arial" w:cs="Courier New"/>
                <w:spacing w:val="-2"/>
                <w:sz w:val="16"/>
                <w:szCs w:val="24"/>
              </w:rPr>
              <w:br/>
              <w:t>-open voor alle medewerkers aangesteld met een arbeidscontract</w:t>
            </w:r>
            <w:r w:rsidRPr="00AE3A58">
              <w:rPr>
                <w:rFonts w:ascii="Arial" w:eastAsia="Times New Roman" w:hAnsi="Arial" w:cs="Courier New"/>
                <w:spacing w:val="-2"/>
                <w:sz w:val="16"/>
                <w:szCs w:val="24"/>
              </w:rPr>
              <w:br/>
              <w:t>-aansluiting bij de indiensttreding (of invoering van de toezegging)</w:t>
            </w:r>
            <w:r w:rsidRPr="00AE3A58">
              <w:rPr>
                <w:rFonts w:ascii="Arial" w:eastAsia="Times New Roman" w:hAnsi="Arial" w:cs="Courier New"/>
                <w:spacing w:val="-2"/>
                <w:sz w:val="16"/>
                <w:szCs w:val="24"/>
              </w:rPr>
              <w:br/>
              <w:t>-geen retentierecht (geen uitstel in de tijd voorzien van het verworven karakter van de rechten opgebouwd in het kader van het aanvullend pensioenstelsel);</w:t>
            </w:r>
            <w:r w:rsidRPr="00AE3A58">
              <w:rPr>
                <w:rFonts w:ascii="Arial" w:eastAsia="Times New Roman" w:hAnsi="Arial" w:cs="Courier New"/>
                <w:spacing w:val="-2"/>
                <w:sz w:val="16"/>
                <w:szCs w:val="24"/>
              </w:rPr>
              <w:br/>
              <w:t>-toezegging voor onbepaalde duur</w:t>
            </w:r>
            <w:r w:rsidRPr="00AE3A58">
              <w:rPr>
                <w:rFonts w:ascii="Arial" w:eastAsia="Times New Roman" w:hAnsi="Arial" w:cs="Courier New"/>
                <w:spacing w:val="-2"/>
                <w:sz w:val="16"/>
                <w:szCs w:val="24"/>
              </w:rPr>
              <w:br/>
              <w:t>-toezegging is voldoende significant</w:t>
            </w:r>
          </w:p>
          <w:p w14:paraId="0876614C" w14:textId="77777777" w:rsidR="00AE3A58" w:rsidRPr="00AE3A58" w:rsidRDefault="00AE3A58" w:rsidP="00AE3A58">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rPr>
            </w:pPr>
          </w:p>
          <w:p w14:paraId="407F4C4B" w14:textId="77777777" w:rsidR="00AE3A58" w:rsidRPr="00AE3A58" w:rsidRDefault="00AE3A58" w:rsidP="00AE3A58">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r w:rsidRPr="00AE3A58">
              <w:rPr>
                <w:rFonts w:ascii="Arial" w:eastAsia="Times New Roman" w:hAnsi="Arial" w:cs="Courier New"/>
                <w:spacing w:val="-2"/>
                <w:sz w:val="16"/>
                <w:szCs w:val="24"/>
              </w:rPr>
              <w:t>Overwegende dat een bestuur dat niet aan deze voorwaarden voldoet een verhoogde responsabiliseringsbijdrage riskeert,</w:t>
            </w:r>
          </w:p>
          <w:p w14:paraId="6E9EAF1D" w14:textId="77777777" w:rsidR="00AE3A58" w:rsidRPr="00AE3A58" w:rsidRDefault="00AE3A58" w:rsidP="00AE3A58">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58B0CB84" w14:textId="508C05BC" w:rsidR="00AE3A58" w:rsidRPr="00AE3A58" w:rsidRDefault="00AE3A58" w:rsidP="00AE3A58">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r w:rsidRPr="00AE3A58">
              <w:rPr>
                <w:rFonts w:ascii="Arial" w:eastAsia="Times New Roman" w:hAnsi="Arial" w:cs="Courier New"/>
                <w:spacing w:val="-2"/>
                <w:sz w:val="16"/>
                <w:szCs w:val="24"/>
              </w:rPr>
              <w:t xml:space="preserve">Overwegende dat de huidige tweede pensioenpijler, zoals goedgekeurd door de Raad van </w:t>
            </w:r>
            <w:proofErr w:type="spellStart"/>
            <w:r w:rsidR="00663A5F">
              <w:rPr>
                <w:rFonts w:ascii="Arial" w:eastAsia="Times New Roman" w:hAnsi="Arial" w:cs="Courier New"/>
                <w:spacing w:val="-2"/>
                <w:sz w:val="16"/>
                <w:szCs w:val="24"/>
                <w:highlight w:val="yellow"/>
              </w:rPr>
              <w:t>xx.xx.xxxx</w:t>
            </w:r>
            <w:proofErr w:type="spellEnd"/>
            <w:r w:rsidRPr="00AE3A58">
              <w:rPr>
                <w:rFonts w:ascii="Arial" w:eastAsia="Times New Roman" w:hAnsi="Arial" w:cs="Courier New"/>
                <w:spacing w:val="-2"/>
                <w:sz w:val="16"/>
                <w:szCs w:val="24"/>
              </w:rPr>
              <w:t>, met een groeipadscenario om de pensioenkloof te dichten, niet zal volstaan voor de toepassing van de wet van 30 maart 2018;</w:t>
            </w:r>
          </w:p>
          <w:p w14:paraId="117C7B05" w14:textId="77777777" w:rsidR="00AE3A58" w:rsidRPr="00AE3A58" w:rsidRDefault="00AE3A58" w:rsidP="00AE3A58">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71DBE8FD" w14:textId="13D3C23B" w:rsidR="00C44E6D" w:rsidRPr="00423327" w:rsidRDefault="00C44E6D" w:rsidP="00C44E6D">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 xml:space="preserve">Overwegende dat voor </w:t>
            </w:r>
            <w:r>
              <w:rPr>
                <w:rFonts w:ascii="Arial" w:eastAsia="Times New Roman" w:hAnsi="Arial" w:cs="Arial"/>
                <w:sz w:val="16"/>
                <w:szCs w:val="16"/>
              </w:rPr>
              <w:t>dit</w:t>
            </w:r>
            <w:r w:rsidRPr="00423327">
              <w:rPr>
                <w:rFonts w:ascii="Arial" w:eastAsia="Times New Roman" w:hAnsi="Arial" w:cs="Arial"/>
                <w:sz w:val="16"/>
                <w:szCs w:val="16"/>
              </w:rPr>
              <w:t xml:space="preserve"> </w:t>
            </w:r>
            <w:r>
              <w:rPr>
                <w:rFonts w:ascii="Arial" w:eastAsia="Times New Roman" w:hAnsi="Arial" w:cs="Arial"/>
                <w:sz w:val="16"/>
                <w:szCs w:val="16"/>
              </w:rPr>
              <w:t xml:space="preserve">nieuwe </w:t>
            </w:r>
            <w:r w:rsidRPr="00423327">
              <w:rPr>
                <w:rFonts w:ascii="Arial" w:eastAsia="Times New Roman" w:hAnsi="Arial" w:cs="Arial"/>
                <w:sz w:val="16"/>
                <w:szCs w:val="16"/>
              </w:rPr>
              <w:t>pensioenplan</w:t>
            </w:r>
            <w:r>
              <w:rPr>
                <w:rFonts w:ascii="Arial" w:eastAsia="Times New Roman" w:hAnsi="Arial" w:cs="Arial"/>
                <w:sz w:val="16"/>
                <w:szCs w:val="16"/>
              </w:rPr>
              <w:t xml:space="preserve">, waarvoor de Federale Pensioendienst </w:t>
            </w:r>
            <w:r>
              <w:rPr>
                <w:rFonts w:ascii="Arial" w:eastAsia="Times New Roman" w:hAnsi="Arial" w:cs="Arial"/>
                <w:sz w:val="16"/>
                <w:szCs w:val="16"/>
              </w:rPr>
              <w:t xml:space="preserve">FPD </w:t>
            </w:r>
            <w:r>
              <w:rPr>
                <w:rFonts w:ascii="Arial" w:eastAsia="Times New Roman" w:hAnsi="Arial" w:cs="Arial"/>
                <w:sz w:val="16"/>
                <w:szCs w:val="16"/>
              </w:rPr>
              <w:t>een overheidsopdracht heeft gegund, gee</w:t>
            </w:r>
            <w:r w:rsidRPr="00423327">
              <w:rPr>
                <w:rFonts w:ascii="Arial" w:eastAsia="Times New Roman" w:hAnsi="Arial" w:cs="Arial"/>
                <w:sz w:val="16"/>
                <w:szCs w:val="16"/>
              </w:rPr>
              <w:t xml:space="preserve">n aanbesteding </w:t>
            </w:r>
            <w:r>
              <w:rPr>
                <w:rFonts w:ascii="Arial" w:eastAsia="Times New Roman" w:hAnsi="Arial" w:cs="Arial"/>
                <w:sz w:val="16"/>
                <w:szCs w:val="16"/>
              </w:rPr>
              <w:t xml:space="preserve">meer moet </w:t>
            </w:r>
            <w:r w:rsidRPr="00423327">
              <w:rPr>
                <w:rFonts w:ascii="Arial" w:eastAsia="Times New Roman" w:hAnsi="Arial" w:cs="Arial"/>
                <w:sz w:val="16"/>
                <w:szCs w:val="16"/>
              </w:rPr>
              <w:t>gebeuren, waardoor de overstap naar het nieuwe plan tijdig kan gebeuren;</w:t>
            </w:r>
          </w:p>
          <w:p w14:paraId="56AC30FE" w14:textId="77777777" w:rsidR="00AE3A58" w:rsidRPr="00AE3A58" w:rsidRDefault="00AE3A58" w:rsidP="00AE3A58">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23A68816" w14:textId="0E588559" w:rsidR="00AE3A58" w:rsidRPr="00AE3A58" w:rsidRDefault="00AE3A58" w:rsidP="00AE3A58">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r w:rsidRPr="00AE3A58">
              <w:rPr>
                <w:rFonts w:ascii="Arial" w:eastAsia="Times New Roman" w:hAnsi="Arial" w:cs="Courier New"/>
                <w:spacing w:val="-2"/>
                <w:sz w:val="16"/>
                <w:szCs w:val="24"/>
              </w:rPr>
              <w:t xml:space="preserve">Overwegende dat het wenselijk is om voor </w:t>
            </w:r>
            <w:r w:rsidR="00C44E6D">
              <w:rPr>
                <w:rFonts w:ascii="Arial" w:eastAsia="Times New Roman" w:hAnsi="Arial" w:cs="Courier New"/>
                <w:spacing w:val="-2"/>
                <w:sz w:val="16"/>
                <w:szCs w:val="24"/>
              </w:rPr>
              <w:t>de</w:t>
            </w:r>
            <w:r w:rsidRPr="00AE3A58">
              <w:rPr>
                <w:rFonts w:ascii="Arial" w:eastAsia="Times New Roman" w:hAnsi="Arial" w:cs="Courier New"/>
                <w:spacing w:val="-2"/>
                <w:sz w:val="16"/>
                <w:szCs w:val="24"/>
              </w:rPr>
              <w:t xml:space="preserve"> contractuele personeelsleden </w:t>
            </w:r>
            <w:r w:rsidR="00C44E6D">
              <w:rPr>
                <w:rFonts w:ascii="Arial" w:eastAsia="Times New Roman" w:hAnsi="Arial" w:cs="Courier New"/>
                <w:spacing w:val="-2"/>
                <w:sz w:val="16"/>
                <w:szCs w:val="24"/>
              </w:rPr>
              <w:t xml:space="preserve">die vanaf </w:t>
            </w:r>
            <w:r w:rsidRPr="00AE3A58">
              <w:rPr>
                <w:rFonts w:ascii="Arial" w:eastAsia="Times New Roman" w:hAnsi="Arial" w:cs="Courier New"/>
                <w:spacing w:val="-2"/>
                <w:sz w:val="16"/>
                <w:szCs w:val="24"/>
              </w:rPr>
              <w:t xml:space="preserve">1 januari 2020 </w:t>
            </w:r>
            <w:r w:rsidR="00C44E6D">
              <w:rPr>
                <w:rFonts w:ascii="Arial" w:eastAsia="Times New Roman" w:hAnsi="Arial" w:cs="Courier New"/>
                <w:spacing w:val="-2"/>
                <w:sz w:val="16"/>
                <w:szCs w:val="24"/>
              </w:rPr>
              <w:t xml:space="preserve">worden aangeworven, </w:t>
            </w:r>
            <w:r w:rsidRPr="00AE3A58">
              <w:rPr>
                <w:rFonts w:ascii="Arial" w:eastAsia="Times New Roman" w:hAnsi="Arial" w:cs="Courier New"/>
                <w:spacing w:val="-2"/>
                <w:sz w:val="16"/>
                <w:szCs w:val="24"/>
              </w:rPr>
              <w:t xml:space="preserve">toe te treden tot </w:t>
            </w:r>
            <w:r w:rsidR="00C44E6D">
              <w:rPr>
                <w:rFonts w:ascii="Arial" w:eastAsia="Times New Roman" w:hAnsi="Arial" w:cs="Courier New"/>
                <w:spacing w:val="-2"/>
                <w:sz w:val="16"/>
                <w:szCs w:val="24"/>
              </w:rPr>
              <w:t xml:space="preserve">dit nieuwe </w:t>
            </w:r>
            <w:r w:rsidRPr="00AE3A58">
              <w:rPr>
                <w:rFonts w:ascii="Arial" w:eastAsia="Times New Roman" w:hAnsi="Arial" w:cs="Courier New"/>
                <w:spacing w:val="-2"/>
                <w:sz w:val="16"/>
                <w:szCs w:val="24"/>
              </w:rPr>
              <w:t xml:space="preserve">pensioenplan FPD en de pensioentoelage vast te stellen </w:t>
            </w:r>
            <w:r w:rsidRPr="00AE3A58">
              <w:rPr>
                <w:rFonts w:ascii="Arial" w:eastAsia="Times New Roman" w:hAnsi="Arial" w:cs="Courier New"/>
                <w:spacing w:val="-2"/>
                <w:sz w:val="16"/>
                <w:szCs w:val="24"/>
                <w:highlight w:val="yellow"/>
              </w:rPr>
              <w:t xml:space="preserve">op </w:t>
            </w:r>
            <w:r w:rsidR="00663A5F">
              <w:rPr>
                <w:rFonts w:ascii="Arial" w:eastAsia="Times New Roman" w:hAnsi="Arial" w:cs="Courier New"/>
                <w:spacing w:val="-2"/>
                <w:sz w:val="16"/>
                <w:szCs w:val="24"/>
                <w:highlight w:val="yellow"/>
              </w:rPr>
              <w:t>x</w:t>
            </w:r>
            <w:r w:rsidRPr="00AE3A58">
              <w:rPr>
                <w:rFonts w:ascii="Arial" w:eastAsia="Times New Roman" w:hAnsi="Arial" w:cs="Courier New"/>
                <w:spacing w:val="-2"/>
                <w:sz w:val="16"/>
                <w:szCs w:val="24"/>
                <w:highlight w:val="yellow"/>
              </w:rPr>
              <w:t>%</w:t>
            </w:r>
            <w:r w:rsidRPr="00AE3A58">
              <w:rPr>
                <w:rFonts w:ascii="Arial" w:eastAsia="Times New Roman" w:hAnsi="Arial" w:cs="Courier New"/>
                <w:spacing w:val="-2"/>
                <w:sz w:val="16"/>
                <w:szCs w:val="24"/>
              </w:rPr>
              <w:t xml:space="preserve"> </w:t>
            </w:r>
            <w:r w:rsidRPr="00AE3A58">
              <w:rPr>
                <w:rFonts w:ascii="Arial" w:eastAsia="Times New Roman" w:hAnsi="Arial" w:cs="Courier New"/>
                <w:i/>
                <w:iCs/>
                <w:spacing w:val="-2"/>
                <w:sz w:val="16"/>
                <w:szCs w:val="24"/>
              </w:rPr>
              <w:t>[minimum 2% vanaf 2020 en minimum 3% vanaf 2021]</w:t>
            </w:r>
            <w:r w:rsidRPr="00AE3A58">
              <w:rPr>
                <w:rFonts w:ascii="Arial" w:eastAsia="Times New Roman" w:hAnsi="Arial" w:cs="Courier New"/>
                <w:spacing w:val="-2"/>
                <w:sz w:val="16"/>
                <w:szCs w:val="24"/>
              </w:rPr>
              <w:t xml:space="preserve"> van het pensioengevend jaarloon;</w:t>
            </w:r>
          </w:p>
          <w:p w14:paraId="46BF7255" w14:textId="77777777" w:rsidR="00AE3A58" w:rsidRPr="00AE3A58" w:rsidRDefault="00AE3A58" w:rsidP="00AE3A58">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39920584" w14:textId="77777777" w:rsidR="00AE3A58" w:rsidRPr="00AE3A58" w:rsidRDefault="00AE3A58" w:rsidP="00AE3A58">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r w:rsidRPr="00AE3A58">
              <w:rPr>
                <w:rFonts w:ascii="Arial" w:eastAsia="Times New Roman" w:hAnsi="Arial" w:cs="Courier New"/>
                <w:spacing w:val="-2"/>
                <w:sz w:val="16"/>
                <w:szCs w:val="24"/>
                <w:lang w:val="nl-NL"/>
              </w:rPr>
              <w:t>Na hierover beraadslaagd te hebben,</w:t>
            </w:r>
          </w:p>
          <w:p w14:paraId="31EA5C3D" w14:textId="77777777" w:rsidR="00AE3A58" w:rsidRPr="00AE3A58" w:rsidRDefault="00AE3A58" w:rsidP="00AE3A58">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6E16E59" w14:textId="77777777" w:rsidR="00AE3A58" w:rsidRPr="00AE3A58" w:rsidRDefault="00AE3A58" w:rsidP="00AE3A58">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AE3A58">
              <w:rPr>
                <w:rFonts w:ascii="Arial" w:eastAsia="Times New Roman" w:hAnsi="Arial" w:cs="Courier New"/>
                <w:spacing w:val="-2"/>
                <w:sz w:val="16"/>
                <w:szCs w:val="24"/>
                <w:lang w:val="nl-NL"/>
              </w:rPr>
              <w:t>met .... stemmen voor, ..... stemmen tegen en ........ onthoudingen;</w:t>
            </w:r>
          </w:p>
          <w:p w14:paraId="11530C2D" w14:textId="77777777" w:rsidR="00AE3A58" w:rsidRPr="00AE3A58" w:rsidRDefault="00AE3A58" w:rsidP="00AE3A58">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2CFE2FA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2E77E048"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47E3FB3A"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Overwegende dat het ongerechtvaardigd en onbillijk is dat de contractuele personeelsleden een opmerkelijk lager pensioen hebben dan de statutaire personeelsleden voor hetzelfde werk;</w:t>
            </w:r>
          </w:p>
          <w:p w14:paraId="1029CE71"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2EE18DE2"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Na hierover beraadslaagd te hebben,</w:t>
            </w:r>
          </w:p>
          <w:p w14:paraId="1E0CDFDC"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6EF4BCB5" w14:textId="77777777" w:rsidR="007D2943" w:rsidRPr="007D2943" w:rsidRDefault="007D2943" w:rsidP="007D2943">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met .... stemmen voor, ..... stemmen tegen en ........ onthoudingen;</w:t>
            </w:r>
          </w:p>
          <w:p w14:paraId="3DF85807"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BESLUIT :</w:t>
            </w:r>
          </w:p>
          <w:p w14:paraId="7B55CA26"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25390A31"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1</w:t>
            </w:r>
          </w:p>
          <w:p w14:paraId="1848D358" w14:textId="550A7A24"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Het vast bureau heeft de intentie om een </w:t>
            </w:r>
            <w:r w:rsidR="00C44E6D">
              <w:rPr>
                <w:rFonts w:ascii="Arial" w:eastAsia="Times New Roman" w:hAnsi="Arial" w:cs="Arial"/>
                <w:sz w:val="16"/>
                <w:szCs w:val="16"/>
              </w:rPr>
              <w:t xml:space="preserve">nieuw </w:t>
            </w:r>
            <w:r w:rsidRPr="007D2943">
              <w:rPr>
                <w:rFonts w:ascii="Arial" w:eastAsia="Times New Roman" w:hAnsi="Arial" w:cs="Arial"/>
                <w:sz w:val="16"/>
                <w:szCs w:val="16"/>
              </w:rPr>
              <w:t xml:space="preserve">aanvullend pensioenstelsel in te voeren voor zijn contractuele personeelsleden </w:t>
            </w:r>
            <w:r w:rsidR="009F4928">
              <w:rPr>
                <w:rFonts w:ascii="Arial" w:eastAsia="Times New Roman" w:hAnsi="Arial" w:cs="Arial"/>
                <w:sz w:val="16"/>
                <w:szCs w:val="16"/>
              </w:rPr>
              <w:t xml:space="preserve">die </w:t>
            </w:r>
            <w:r w:rsidRPr="007D2943">
              <w:rPr>
                <w:rFonts w:ascii="Arial" w:eastAsia="Times New Roman" w:hAnsi="Arial" w:cs="Arial"/>
                <w:sz w:val="16"/>
                <w:szCs w:val="16"/>
              </w:rPr>
              <w:t xml:space="preserve">vanaf </w:t>
            </w:r>
            <w:r w:rsidR="009F4928">
              <w:rPr>
                <w:rFonts w:ascii="Arial" w:eastAsia="Times New Roman" w:hAnsi="Arial" w:cs="Arial"/>
                <w:sz w:val="16"/>
                <w:szCs w:val="16"/>
              </w:rPr>
              <w:t xml:space="preserve">01.01.2020 worden aangeworven. </w:t>
            </w:r>
          </w:p>
          <w:p w14:paraId="47EC3CFE"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p>
          <w:p w14:paraId="4CECB61D"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lastRenderedPageBreak/>
              <w:t>Artikel 2</w:t>
            </w:r>
          </w:p>
          <w:p w14:paraId="30134835"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Het vast bureau heeft het voornemen om akkoord te gaan met het kaderreglement tweede pensioenpijler contractanten dat op 9 december 2009 op het Vlaamse Comité C1 onderhandeld werd </w:t>
            </w:r>
            <w:r w:rsidRPr="007D2943">
              <w:rPr>
                <w:rFonts w:ascii="Arial" w:eastAsia="Times New Roman" w:hAnsi="Arial" w:cs="Courier New"/>
                <w:spacing w:val="-2"/>
                <w:sz w:val="16"/>
                <w:szCs w:val="24"/>
                <w:lang w:val="nl-NL"/>
              </w:rPr>
              <w:t>(en zoals van toepassing vanaf 1 januari 2019)</w:t>
            </w:r>
            <w:r w:rsidRPr="007D2943">
              <w:rPr>
                <w:rFonts w:ascii="Arial" w:eastAsia="Times New Roman" w:hAnsi="Arial" w:cs="Arial"/>
                <w:sz w:val="16"/>
                <w:szCs w:val="16"/>
              </w:rPr>
              <w:t>, dat in bijlage wordt toegevoegd.</w:t>
            </w:r>
          </w:p>
          <w:p w14:paraId="6EC5F2A4"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3AFA722B"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3</w:t>
            </w:r>
          </w:p>
          <w:p w14:paraId="34FAA760" w14:textId="773A410F"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OCMW-raad zal de inrichter zijn van </w:t>
            </w:r>
            <w:r w:rsidR="009F4928">
              <w:rPr>
                <w:rFonts w:ascii="Arial" w:eastAsia="Times New Roman" w:hAnsi="Arial" w:cs="Arial"/>
                <w:sz w:val="16"/>
                <w:szCs w:val="16"/>
              </w:rPr>
              <w:t>dit</w:t>
            </w:r>
            <w:r w:rsidRPr="007D2943">
              <w:rPr>
                <w:rFonts w:ascii="Arial" w:eastAsia="Times New Roman" w:hAnsi="Arial" w:cs="Arial"/>
                <w:sz w:val="16"/>
                <w:szCs w:val="16"/>
              </w:rPr>
              <w:t xml:space="preserve"> </w:t>
            </w:r>
            <w:r w:rsidR="008815B9">
              <w:rPr>
                <w:rFonts w:ascii="Arial" w:eastAsia="Times New Roman" w:hAnsi="Arial" w:cs="Arial"/>
                <w:sz w:val="16"/>
                <w:szCs w:val="16"/>
              </w:rPr>
              <w:t xml:space="preserve">nieuwe </w:t>
            </w:r>
            <w:r w:rsidRPr="007D2943">
              <w:rPr>
                <w:rFonts w:ascii="Arial" w:eastAsia="Times New Roman" w:hAnsi="Arial" w:cs="Arial"/>
                <w:sz w:val="16"/>
                <w:szCs w:val="16"/>
              </w:rPr>
              <w:t xml:space="preserve">aanvullend pensioenstelsel voor </w:t>
            </w:r>
            <w:r w:rsidR="009F4928">
              <w:rPr>
                <w:rFonts w:ascii="Arial" w:eastAsia="Times New Roman" w:hAnsi="Arial" w:cs="Arial"/>
                <w:sz w:val="16"/>
                <w:szCs w:val="16"/>
              </w:rPr>
              <w:t xml:space="preserve">de </w:t>
            </w:r>
            <w:r w:rsidRPr="007D2943">
              <w:rPr>
                <w:rFonts w:ascii="Arial" w:eastAsia="Times New Roman" w:hAnsi="Arial" w:cs="Arial"/>
                <w:sz w:val="16"/>
                <w:szCs w:val="16"/>
              </w:rPr>
              <w:t>contractuele personeelsleden</w:t>
            </w:r>
            <w:r w:rsidR="009F4928">
              <w:rPr>
                <w:rFonts w:ascii="Arial" w:eastAsia="Times New Roman" w:hAnsi="Arial" w:cs="Arial"/>
                <w:sz w:val="16"/>
                <w:szCs w:val="16"/>
              </w:rPr>
              <w:t xml:space="preserve"> die vanaf 1.1.2020 worden aangeworven</w:t>
            </w:r>
            <w:r w:rsidRPr="007D2943">
              <w:rPr>
                <w:rFonts w:ascii="Arial" w:eastAsia="Times New Roman" w:hAnsi="Arial" w:cs="Arial"/>
                <w:sz w:val="16"/>
                <w:szCs w:val="16"/>
              </w:rPr>
              <w:t>.</w:t>
            </w:r>
          </w:p>
          <w:p w14:paraId="0EF3D9DB"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3BF96114"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4</w:t>
            </w:r>
          </w:p>
          <w:p w14:paraId="5BA6C4A9" w14:textId="60A1E901"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Het vast bureau heeft het voornemen om de pensioentoelage vast te stellen op </w:t>
            </w:r>
            <w:r w:rsidR="009F4928">
              <w:rPr>
                <w:rFonts w:ascii="Arial" w:eastAsia="Times New Roman" w:hAnsi="Arial" w:cs="Arial"/>
                <w:sz w:val="16"/>
                <w:szCs w:val="16"/>
              </w:rPr>
              <w:t>2</w:t>
            </w:r>
            <w:r w:rsidRPr="007D2943">
              <w:rPr>
                <w:rFonts w:ascii="Arial" w:eastAsia="Times New Roman" w:hAnsi="Arial" w:cs="Arial"/>
                <w:sz w:val="16"/>
                <w:szCs w:val="16"/>
              </w:rPr>
              <w:t xml:space="preserve">% van het pensioengevend jaarloon </w:t>
            </w:r>
            <w:r w:rsidRPr="007D2943">
              <w:rPr>
                <w:rFonts w:ascii="Arial" w:eastAsia="Times New Roman" w:hAnsi="Arial" w:cs="Arial"/>
                <w:i/>
                <w:sz w:val="16"/>
                <w:szCs w:val="16"/>
              </w:rPr>
              <w:t>(of hoger percentage invullen, bijv.2%, 2,5%, 3%, 4%, 5%, 6%</w:t>
            </w:r>
            <w:r w:rsidR="00DB7C2A">
              <w:rPr>
                <w:rFonts w:ascii="Arial" w:eastAsia="Times New Roman" w:hAnsi="Arial" w:cs="Arial"/>
                <w:i/>
                <w:sz w:val="16"/>
                <w:szCs w:val="16"/>
              </w:rPr>
              <w:t>; vanaf 2021 moet het bestuur 3% toekennen om de verhoogde responsabiliseringsbijdrage te vermijden</w:t>
            </w:r>
            <w:r w:rsidRPr="007D2943">
              <w:rPr>
                <w:rFonts w:ascii="Arial" w:eastAsia="Times New Roman" w:hAnsi="Arial" w:cs="Arial"/>
                <w:i/>
                <w:sz w:val="16"/>
                <w:szCs w:val="16"/>
              </w:rPr>
              <w:t>)</w:t>
            </w:r>
            <w:r w:rsidRPr="007D2943">
              <w:rPr>
                <w:rFonts w:ascii="Arial" w:eastAsia="Times New Roman" w:hAnsi="Arial" w:cs="Arial"/>
                <w:sz w:val="16"/>
                <w:szCs w:val="16"/>
              </w:rPr>
              <w:t xml:space="preserve">. </w:t>
            </w:r>
          </w:p>
          <w:p w14:paraId="27D378D6"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76CF83BA"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5</w:t>
            </w:r>
          </w:p>
          <w:p w14:paraId="11FD7C8C" w14:textId="61686EAF" w:rsid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Het vast bureau zal het pensioenreglement, met name het OCMW-raadsbesluit en het kaderreglement tweede pensioenpijler contractanten (bijlage), ter beschikking stellen van zijn contractuele personeelsleden</w:t>
            </w:r>
            <w:r w:rsidR="00DB7C2A">
              <w:rPr>
                <w:rFonts w:ascii="Arial" w:eastAsia="Times New Roman" w:hAnsi="Arial" w:cs="Arial"/>
                <w:sz w:val="16"/>
                <w:szCs w:val="16"/>
              </w:rPr>
              <w:t xml:space="preserve"> die vanaf 1.1.2020 worden aangeworven</w:t>
            </w:r>
            <w:r w:rsidRPr="007D2943">
              <w:rPr>
                <w:rFonts w:ascii="Arial" w:eastAsia="Times New Roman" w:hAnsi="Arial" w:cs="Arial"/>
                <w:sz w:val="16"/>
                <w:szCs w:val="16"/>
              </w:rPr>
              <w:t>.</w:t>
            </w:r>
          </w:p>
          <w:p w14:paraId="1FE62903" w14:textId="5BC01F45" w:rsidR="00971E02" w:rsidRDefault="00971E02" w:rsidP="007D2943">
            <w:pPr>
              <w:widowControl w:val="0"/>
              <w:autoSpaceDE w:val="0"/>
              <w:autoSpaceDN w:val="0"/>
              <w:adjustRightInd w:val="0"/>
              <w:spacing w:after="0" w:line="240" w:lineRule="auto"/>
              <w:rPr>
                <w:rFonts w:ascii="Arial" w:eastAsia="Times New Roman" w:hAnsi="Arial" w:cs="Arial"/>
                <w:sz w:val="16"/>
                <w:szCs w:val="16"/>
              </w:rPr>
            </w:pPr>
          </w:p>
          <w:p w14:paraId="3BE3380C" w14:textId="77777777" w:rsidR="009F4928" w:rsidRPr="002606EF" w:rsidRDefault="009F4928" w:rsidP="009F4928">
            <w:pPr>
              <w:widowControl w:val="0"/>
              <w:autoSpaceDE w:val="0"/>
              <w:autoSpaceDN w:val="0"/>
              <w:adjustRightInd w:val="0"/>
              <w:spacing w:after="0" w:line="240" w:lineRule="auto"/>
              <w:rPr>
                <w:rFonts w:ascii="Arial" w:eastAsia="Times New Roman" w:hAnsi="Arial" w:cs="Arial"/>
                <w:b/>
                <w:sz w:val="16"/>
                <w:szCs w:val="16"/>
              </w:rPr>
            </w:pPr>
            <w:r w:rsidRPr="002606EF">
              <w:rPr>
                <w:rFonts w:ascii="Arial" w:eastAsia="Times New Roman" w:hAnsi="Arial" w:cs="Arial"/>
                <w:b/>
                <w:sz w:val="16"/>
                <w:szCs w:val="16"/>
              </w:rPr>
              <w:t>Artikel 6.</w:t>
            </w:r>
          </w:p>
          <w:p w14:paraId="16E9F296" w14:textId="77777777" w:rsidR="009F4928" w:rsidRDefault="009F4928" w:rsidP="009F4928">
            <w:pPr>
              <w:widowControl w:val="0"/>
              <w:autoSpaceDE w:val="0"/>
              <w:autoSpaceDN w:val="0"/>
              <w:adjustRightInd w:val="0"/>
              <w:spacing w:after="0" w:line="240" w:lineRule="auto"/>
              <w:rPr>
                <w:rFonts w:ascii="Arial" w:eastAsia="Times New Roman" w:hAnsi="Arial" w:cs="Arial"/>
                <w:sz w:val="16"/>
                <w:szCs w:val="16"/>
              </w:rPr>
            </w:pPr>
            <w:r w:rsidRPr="002606EF">
              <w:rPr>
                <w:rFonts w:ascii="Arial" w:eastAsia="Times New Roman" w:hAnsi="Arial" w:cs="Arial"/>
                <w:sz w:val="16"/>
                <w:szCs w:val="16"/>
              </w:rPr>
              <w:t>Het contractueel personeel dat tot 31.12.2019 in dienst was,</w:t>
            </w:r>
            <w:r>
              <w:rPr>
                <w:rFonts w:ascii="Arial" w:eastAsia="Times New Roman" w:hAnsi="Arial" w:cs="Arial"/>
                <w:sz w:val="16"/>
                <w:szCs w:val="16"/>
              </w:rPr>
              <w:t xml:space="preserve"> </w:t>
            </w:r>
            <w:r w:rsidRPr="002606EF">
              <w:rPr>
                <w:rFonts w:ascii="Arial" w:eastAsia="Times New Roman" w:hAnsi="Arial" w:cs="Arial"/>
                <w:sz w:val="16"/>
                <w:szCs w:val="16"/>
              </w:rPr>
              <w:t>blijft aangesloten bij de pensioentoezegging van het plan Limburg</w:t>
            </w:r>
            <w:r>
              <w:rPr>
                <w:rFonts w:ascii="Arial" w:eastAsia="Times New Roman" w:hAnsi="Arial" w:cs="Arial"/>
                <w:sz w:val="16"/>
                <w:szCs w:val="16"/>
              </w:rPr>
              <w:t xml:space="preserve"> volgens de daarin vermelde voorwaarden</w:t>
            </w:r>
            <w:r w:rsidRPr="002606EF">
              <w:rPr>
                <w:rFonts w:ascii="Arial" w:eastAsia="Times New Roman" w:hAnsi="Arial" w:cs="Arial"/>
                <w:sz w:val="16"/>
                <w:szCs w:val="16"/>
              </w:rPr>
              <w:t>.</w:t>
            </w:r>
          </w:p>
          <w:p w14:paraId="449FB1A5" w14:textId="77777777" w:rsidR="007D2943" w:rsidRPr="007D2943" w:rsidRDefault="007D2943" w:rsidP="007D2943">
            <w:pPr>
              <w:widowControl w:val="0"/>
              <w:autoSpaceDE w:val="0"/>
              <w:autoSpaceDN w:val="0"/>
              <w:adjustRightInd w:val="0"/>
              <w:spacing w:after="0" w:line="240" w:lineRule="auto"/>
              <w:rPr>
                <w:rFonts w:ascii="Courier New" w:eastAsia="Times New Roman" w:hAnsi="Courier New" w:cs="Courier New"/>
                <w:sz w:val="24"/>
                <w:szCs w:val="24"/>
              </w:rPr>
            </w:pPr>
          </w:p>
          <w:p w14:paraId="3D6ED5EB" w14:textId="77777777" w:rsidR="007D2943" w:rsidRPr="007D2943" w:rsidRDefault="007D2943" w:rsidP="007D2943">
            <w:pPr>
              <w:widowControl w:val="0"/>
              <w:autoSpaceDE w:val="0"/>
              <w:autoSpaceDN w:val="0"/>
              <w:adjustRightInd w:val="0"/>
              <w:spacing w:after="0" w:line="240" w:lineRule="auto"/>
              <w:rPr>
                <w:rFonts w:ascii="Courier New" w:eastAsia="Times New Roman" w:hAnsi="Courier New" w:cs="Courier New"/>
                <w:sz w:val="24"/>
                <w:szCs w:val="24"/>
                <w:lang w:val="nl-NL"/>
              </w:rPr>
            </w:pPr>
          </w:p>
          <w:p w14:paraId="60115D14"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Arial"/>
                <w:i/>
                <w:spacing w:val="-2"/>
                <w:sz w:val="16"/>
                <w:szCs w:val="24"/>
                <w:lang w:val="nl-NL"/>
              </w:rPr>
              <w:t>Gedaan te  ……………………..</w:t>
            </w:r>
            <w:r w:rsidRPr="007D2943">
              <w:rPr>
                <w:rFonts w:ascii="Arial" w:eastAsia="Times New Roman" w:hAnsi="Arial" w:cs="Courier New"/>
                <w:i/>
                <w:spacing w:val="-2"/>
                <w:sz w:val="16"/>
                <w:szCs w:val="24"/>
                <w:lang w:val="nl-NL"/>
              </w:rPr>
              <w:t xml:space="preserve">                         op……………………                          </w:t>
            </w:r>
          </w:p>
          <w:p w14:paraId="152CB7C3"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 xml:space="preserve">                             </w:t>
            </w:r>
          </w:p>
          <w:p w14:paraId="6F92721A" w14:textId="77777777" w:rsidR="007D2943" w:rsidRPr="007D2943" w:rsidRDefault="007D2943" w:rsidP="007D2943">
            <w:pPr>
              <w:widowControl w:val="0"/>
              <w:tabs>
                <w:tab w:val="right" w:pos="6733"/>
              </w:tabs>
              <w:autoSpaceDE w:val="0"/>
              <w:autoSpaceDN w:val="0"/>
              <w:adjustRightInd w:val="0"/>
              <w:spacing w:after="0" w:line="240" w:lineRule="auto"/>
              <w:jc w:val="center"/>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Namens het vast bureau,</w:t>
            </w:r>
          </w:p>
          <w:p w14:paraId="60304D79"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De algemeen directeur,                                                                         De voorzitter van het vast bureau, </w:t>
            </w:r>
          </w:p>
        </w:tc>
      </w:tr>
      <w:tr w:rsidR="007D2943" w:rsidRPr="007D2943" w14:paraId="35F159ED" w14:textId="77777777" w:rsidTr="007D2943">
        <w:tc>
          <w:tcPr>
            <w:tcW w:w="2552" w:type="dxa"/>
          </w:tcPr>
          <w:p w14:paraId="3376651F" w14:textId="77777777" w:rsidR="007D2943" w:rsidRPr="007D2943" w:rsidRDefault="007D2943" w:rsidP="007D2943">
            <w:pPr>
              <w:widowControl w:val="0"/>
              <w:tabs>
                <w:tab w:val="left" w:pos="-1440"/>
                <w:tab w:val="left" w:pos="-720"/>
              </w:tabs>
              <w:autoSpaceDE w:val="0"/>
              <w:autoSpaceDN w:val="0"/>
              <w:adjustRightInd w:val="0"/>
              <w:spacing w:before="90" w:after="0" w:line="240" w:lineRule="auto"/>
              <w:rPr>
                <w:rFonts w:ascii="Arial" w:eastAsia="Times New Roman" w:hAnsi="Arial" w:cs="Courier New"/>
                <w:spacing w:val="-2"/>
                <w:sz w:val="16"/>
                <w:szCs w:val="24"/>
                <w:lang w:val="nl-NL"/>
              </w:rPr>
            </w:pPr>
          </w:p>
        </w:tc>
        <w:tc>
          <w:tcPr>
            <w:tcW w:w="8222" w:type="dxa"/>
            <w:tcBorders>
              <w:top w:val="nil"/>
              <w:left w:val="single" w:sz="8" w:space="0" w:color="auto"/>
              <w:bottom w:val="nil"/>
              <w:right w:val="nil"/>
            </w:tcBorders>
          </w:tcPr>
          <w:p w14:paraId="601237BE" w14:textId="77777777" w:rsidR="007D2943" w:rsidRPr="007D2943" w:rsidRDefault="007D2943" w:rsidP="007D2943">
            <w:pPr>
              <w:widowControl w:val="0"/>
              <w:tabs>
                <w:tab w:val="center" w:pos="3378"/>
              </w:tabs>
              <w:autoSpaceDE w:val="0"/>
              <w:autoSpaceDN w:val="0"/>
              <w:adjustRightInd w:val="0"/>
              <w:spacing w:before="90" w:after="0" w:line="240" w:lineRule="auto"/>
              <w:jc w:val="right"/>
              <w:rPr>
                <w:rFonts w:ascii="Arial" w:eastAsia="Times New Roman" w:hAnsi="Arial" w:cs="Courier New"/>
                <w:i/>
                <w:spacing w:val="-2"/>
                <w:sz w:val="16"/>
                <w:szCs w:val="24"/>
                <w:lang w:val="nl-NL"/>
              </w:rPr>
            </w:pPr>
          </w:p>
        </w:tc>
      </w:tr>
    </w:tbl>
    <w:p w14:paraId="0713B424" w14:textId="77777777" w:rsidR="007D2943" w:rsidRPr="007D2943" w:rsidRDefault="007D2943" w:rsidP="007D2943">
      <w:pPr>
        <w:widowControl w:val="0"/>
        <w:tabs>
          <w:tab w:val="right" w:pos="9615"/>
        </w:tabs>
        <w:autoSpaceDE w:val="0"/>
        <w:autoSpaceDN w:val="0"/>
        <w:adjustRightInd w:val="0"/>
        <w:spacing w:after="0" w:line="240" w:lineRule="exact"/>
        <w:ind w:left="-851" w:right="-590"/>
        <w:jc w:val="both"/>
        <w:rPr>
          <w:rFonts w:ascii="Arial" w:eastAsia="Times New Roman" w:hAnsi="Arial" w:cs="Courier New"/>
          <w:i/>
          <w:spacing w:val="-2"/>
          <w:sz w:val="16"/>
          <w:szCs w:val="24"/>
          <w:lang w:val="nl-NL"/>
        </w:rPr>
      </w:pPr>
    </w:p>
    <w:p w14:paraId="19F270CB" w14:textId="77777777" w:rsidR="007D2943" w:rsidRPr="007D2943" w:rsidRDefault="007D2943" w:rsidP="007D2943">
      <w:pPr>
        <w:widowControl w:val="0"/>
        <w:tabs>
          <w:tab w:val="right" w:pos="9615"/>
        </w:tabs>
        <w:autoSpaceDE w:val="0"/>
        <w:autoSpaceDN w:val="0"/>
        <w:adjustRightInd w:val="0"/>
        <w:spacing w:after="0" w:line="240" w:lineRule="exact"/>
        <w:ind w:right="-590"/>
        <w:jc w:val="both"/>
        <w:rPr>
          <w:rFonts w:ascii="Dutch Roman 08pt" w:eastAsia="Times New Roman" w:hAnsi="Dutch Roman 08pt" w:cs="Courier New"/>
          <w:spacing w:val="-2"/>
          <w:sz w:val="16"/>
          <w:szCs w:val="24"/>
          <w:lang w:val="nl-NL"/>
        </w:rPr>
      </w:pPr>
      <w:r w:rsidRPr="007D2943">
        <w:rPr>
          <w:rFonts w:ascii="Arial Narrow" w:eastAsia="Times New Roman" w:hAnsi="Arial Narrow" w:cs="Courier New"/>
          <w:b/>
          <w:spacing w:val="-3"/>
          <w:u w:val="single"/>
          <w:lang w:val="nl-NL"/>
        </w:rPr>
        <w:br w:type="column"/>
      </w:r>
    </w:p>
    <w:p w14:paraId="04DDD991" w14:textId="77777777" w:rsidR="007D2943" w:rsidRPr="007D2943" w:rsidRDefault="007D2943" w:rsidP="007D2943">
      <w:pPr>
        <w:widowControl w:val="0"/>
        <w:tabs>
          <w:tab w:val="center" w:pos="4513"/>
        </w:tabs>
        <w:autoSpaceDE w:val="0"/>
        <w:autoSpaceDN w:val="0"/>
        <w:adjustRightInd w:val="0"/>
        <w:spacing w:after="0" w:line="240" w:lineRule="auto"/>
        <w:jc w:val="both"/>
        <w:outlineLvl w:val="0"/>
        <w:rPr>
          <w:rFonts w:ascii="Arial" w:eastAsia="Times New Roman" w:hAnsi="Arial" w:cs="Courier New"/>
          <w:spacing w:val="-2"/>
          <w:sz w:val="18"/>
          <w:szCs w:val="24"/>
          <w:lang w:val="nl-NL"/>
        </w:rPr>
      </w:pPr>
      <w:r w:rsidRPr="007D2943">
        <w:rPr>
          <w:rFonts w:ascii="Arial" w:eastAsia="Times New Roman" w:hAnsi="Arial" w:cs="Courier New"/>
          <w:spacing w:val="-2"/>
          <w:sz w:val="18"/>
          <w:szCs w:val="24"/>
          <w:lang w:val="nl-NL"/>
        </w:rPr>
        <w:t>BIJLAGE 2:</w:t>
      </w:r>
      <w:r w:rsidRPr="007D2943">
        <w:rPr>
          <w:rFonts w:ascii="Dutch Roman 11pt" w:eastAsia="Times New Roman" w:hAnsi="Dutch Roman 11pt" w:cs="Courier New"/>
          <w:spacing w:val="-2"/>
          <w:sz w:val="18"/>
          <w:szCs w:val="24"/>
          <w:lang w:val="nl-NL"/>
        </w:rPr>
        <w:tab/>
      </w:r>
      <w:r w:rsidRPr="007D2943">
        <w:rPr>
          <w:rFonts w:ascii="Arial" w:eastAsia="Times New Roman" w:hAnsi="Arial" w:cs="Courier New"/>
          <w:spacing w:val="-2"/>
          <w:sz w:val="18"/>
          <w:szCs w:val="24"/>
          <w:lang w:val="nl-NL"/>
        </w:rPr>
        <w:t>(MODEL VAN RAADSBESLUIT)</w:t>
      </w:r>
    </w:p>
    <w:p w14:paraId="4DF03D88" w14:textId="77777777" w:rsidR="007D2943" w:rsidRPr="007D2943" w:rsidRDefault="007D2943" w:rsidP="007D2943">
      <w:pPr>
        <w:widowControl w:val="0"/>
        <w:tabs>
          <w:tab w:val="center" w:pos="4513"/>
        </w:tabs>
        <w:autoSpaceDE w:val="0"/>
        <w:autoSpaceDN w:val="0"/>
        <w:adjustRightInd w:val="0"/>
        <w:spacing w:after="0" w:line="240" w:lineRule="auto"/>
        <w:jc w:val="both"/>
        <w:outlineLvl w:val="0"/>
        <w:rPr>
          <w:rFonts w:ascii="Arial" w:eastAsia="Times New Roman" w:hAnsi="Arial" w:cs="Courier New"/>
          <w:spacing w:val="-2"/>
          <w:sz w:val="18"/>
          <w:szCs w:val="24"/>
          <w:lang w:val="nl-NL"/>
        </w:rPr>
      </w:pPr>
    </w:p>
    <w:p w14:paraId="14756A8B" w14:textId="77777777" w:rsidR="007D2943" w:rsidRPr="007D2943" w:rsidRDefault="007D2943" w:rsidP="007D2943">
      <w:pPr>
        <w:widowControl w:val="0"/>
        <w:tabs>
          <w:tab w:val="center" w:pos="4513"/>
        </w:tabs>
        <w:autoSpaceDE w:val="0"/>
        <w:autoSpaceDN w:val="0"/>
        <w:adjustRightInd w:val="0"/>
        <w:spacing w:after="0" w:line="240" w:lineRule="auto"/>
        <w:jc w:val="both"/>
        <w:outlineLvl w:val="0"/>
        <w:rPr>
          <w:rFonts w:ascii="Arial" w:eastAsia="Times New Roman" w:hAnsi="Arial" w:cs="Courier New"/>
          <w:i/>
          <w:spacing w:val="-2"/>
          <w:sz w:val="18"/>
          <w:szCs w:val="24"/>
          <w:u w:val="single"/>
          <w:lang w:val="nl-NL"/>
        </w:rPr>
      </w:pPr>
      <w:r w:rsidRPr="007D2943">
        <w:rPr>
          <w:rFonts w:ascii="Arial" w:eastAsia="Times New Roman" w:hAnsi="Arial" w:cs="Courier New"/>
          <w:spacing w:val="-2"/>
          <w:sz w:val="18"/>
          <w:szCs w:val="24"/>
          <w:lang w:val="nl-NL"/>
        </w:rPr>
        <w:t xml:space="preserve">              </w:t>
      </w:r>
      <w:r w:rsidRPr="007D2943">
        <w:rPr>
          <w:rFonts w:ascii="Arial" w:eastAsia="Times New Roman" w:hAnsi="Arial" w:cs="Courier New"/>
          <w:i/>
          <w:spacing w:val="-2"/>
          <w:sz w:val="18"/>
          <w:szCs w:val="24"/>
          <w:lang w:val="nl-NL"/>
        </w:rPr>
        <w:tab/>
      </w:r>
      <w:r w:rsidRPr="007D2943">
        <w:rPr>
          <w:rFonts w:ascii="Arial" w:eastAsia="Times New Roman" w:hAnsi="Arial" w:cs="Courier New"/>
          <w:i/>
          <w:spacing w:val="-2"/>
          <w:sz w:val="18"/>
          <w:szCs w:val="24"/>
          <w:u w:val="single"/>
          <w:lang w:val="nl-NL"/>
        </w:rPr>
        <w:t>UITTREKSEL UIT DE NOTULEN VAN DE RAAD</w:t>
      </w:r>
    </w:p>
    <w:tbl>
      <w:tblPr>
        <w:tblW w:w="10770" w:type="dxa"/>
        <w:tblInd w:w="-731" w:type="dxa"/>
        <w:tblLayout w:type="fixed"/>
        <w:tblCellMar>
          <w:left w:w="120" w:type="dxa"/>
          <w:right w:w="120" w:type="dxa"/>
        </w:tblCellMar>
        <w:tblLook w:val="04A0" w:firstRow="1" w:lastRow="0" w:firstColumn="1" w:lastColumn="0" w:noHBand="0" w:noVBand="1"/>
      </w:tblPr>
      <w:tblGrid>
        <w:gridCol w:w="2551"/>
        <w:gridCol w:w="8219"/>
      </w:tblGrid>
      <w:tr w:rsidR="007D2943" w:rsidRPr="007D2943" w14:paraId="6628388A" w14:textId="77777777" w:rsidTr="007D2943">
        <w:tc>
          <w:tcPr>
            <w:tcW w:w="2552" w:type="dxa"/>
          </w:tcPr>
          <w:p w14:paraId="77850BB1" w14:textId="77777777" w:rsidR="007D2943" w:rsidRPr="007D2943" w:rsidRDefault="007D2943" w:rsidP="007D2943">
            <w:pPr>
              <w:widowControl w:val="0"/>
              <w:tabs>
                <w:tab w:val="left" w:pos="-1440"/>
                <w:tab w:val="left" w:pos="-720"/>
              </w:tabs>
              <w:autoSpaceDE w:val="0"/>
              <w:autoSpaceDN w:val="0"/>
              <w:adjustRightInd w:val="0"/>
              <w:spacing w:before="90" w:after="0" w:line="240" w:lineRule="auto"/>
              <w:rPr>
                <w:rFonts w:ascii="Arial" w:eastAsia="Times New Roman" w:hAnsi="Arial" w:cs="Courier New"/>
                <w:i/>
                <w:spacing w:val="-2"/>
                <w:sz w:val="16"/>
                <w:szCs w:val="24"/>
                <w:lang w:val="nl-NL"/>
              </w:rPr>
            </w:pPr>
            <w:r w:rsidRPr="007D2943">
              <w:rPr>
                <w:rFonts w:ascii="Arial" w:eastAsia="Times New Roman" w:hAnsi="Arial" w:cs="Courier New"/>
                <w:spacing w:val="-2"/>
                <w:sz w:val="16"/>
                <w:szCs w:val="24"/>
                <w:lang w:val="nl-NL"/>
              </w:rPr>
              <w:fldChar w:fldCharType="begin"/>
            </w:r>
            <w:r w:rsidRPr="007D2943">
              <w:rPr>
                <w:rFonts w:ascii="Arial" w:eastAsia="Times New Roman" w:hAnsi="Arial" w:cs="Courier New"/>
                <w:spacing w:val="-2"/>
                <w:sz w:val="16"/>
                <w:szCs w:val="24"/>
                <w:lang w:val="nl-NL"/>
              </w:rPr>
              <w:instrText xml:space="preserve">PRIVATE </w:instrText>
            </w:r>
            <w:r w:rsidRPr="007D2943">
              <w:rPr>
                <w:rFonts w:ascii="Arial" w:eastAsia="Times New Roman" w:hAnsi="Arial" w:cs="Courier New"/>
                <w:spacing w:val="-2"/>
                <w:sz w:val="16"/>
                <w:szCs w:val="24"/>
                <w:lang w:val="nl-NL"/>
              </w:rPr>
              <w:fldChar w:fldCharType="end"/>
            </w:r>
          </w:p>
          <w:p w14:paraId="461E8428"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
          <w:p w14:paraId="1BC0B9F1"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roofErr w:type="spellStart"/>
            <w:r w:rsidRPr="007D2943">
              <w:rPr>
                <w:rFonts w:ascii="Arial" w:eastAsia="Times New Roman" w:hAnsi="Arial" w:cs="Courier New"/>
                <w:i/>
                <w:spacing w:val="-2"/>
                <w:sz w:val="16"/>
                <w:szCs w:val="24"/>
                <w:lang w:val="fr-FR"/>
              </w:rPr>
              <w:t>Gemeente</w:t>
            </w:r>
            <w:proofErr w:type="spellEnd"/>
            <w:r w:rsidRPr="007D2943">
              <w:rPr>
                <w:rFonts w:ascii="Arial" w:eastAsia="Times New Roman" w:hAnsi="Arial" w:cs="Courier New"/>
                <w:i/>
                <w:spacing w:val="-2"/>
                <w:sz w:val="16"/>
                <w:szCs w:val="24"/>
                <w:lang w:val="fr-FR"/>
              </w:rPr>
              <w:t xml:space="preserve"> :</w:t>
            </w:r>
          </w:p>
          <w:p w14:paraId="4BAA09FF"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
          <w:p w14:paraId="554E655C"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
          <w:p w14:paraId="3B935F93"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FR"/>
              </w:rPr>
            </w:pPr>
          </w:p>
          <w:p w14:paraId="1FC66C7C"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FR"/>
              </w:rPr>
            </w:pPr>
          </w:p>
          <w:p w14:paraId="1A3CA1F9"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FR"/>
              </w:rPr>
            </w:pPr>
          </w:p>
          <w:p w14:paraId="231E878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spacing w:val="-2"/>
                <w:sz w:val="16"/>
                <w:szCs w:val="24"/>
                <w:lang w:val="nl-NL"/>
              </w:rPr>
            </w:pPr>
            <w:r w:rsidRPr="007D2943">
              <w:rPr>
                <w:rFonts w:ascii="Arial" w:eastAsia="Times New Roman" w:hAnsi="Arial" w:cs="Courier New"/>
                <w:b/>
                <w:i/>
                <w:spacing w:val="-2"/>
                <w:sz w:val="16"/>
                <w:szCs w:val="24"/>
                <w:u w:val="single"/>
                <w:lang w:val="nl-NL"/>
              </w:rPr>
              <w:t>OP DE AGENDA</w:t>
            </w:r>
            <w:r w:rsidRPr="007D2943">
              <w:rPr>
                <w:rFonts w:ascii="Arial" w:eastAsia="Times New Roman" w:hAnsi="Arial" w:cs="Courier New"/>
                <w:b/>
                <w:i/>
                <w:spacing w:val="-2"/>
                <w:sz w:val="16"/>
                <w:szCs w:val="24"/>
                <w:lang w:val="nl-NL"/>
              </w:rPr>
              <w:t xml:space="preserve"> :</w:t>
            </w:r>
          </w:p>
          <w:p w14:paraId="6542171D"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Times New Roman"/>
                <w:spacing w:val="-2"/>
                <w:sz w:val="16"/>
                <w:szCs w:val="24"/>
                <w:lang w:val="nl-NL"/>
              </w:rPr>
            </w:pPr>
          </w:p>
          <w:p w14:paraId="337DA1E8" w14:textId="721B219E"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Arial"/>
                <w:b/>
                <w:bCs/>
                <w:spacing w:val="-2"/>
                <w:sz w:val="16"/>
                <w:lang w:val="nl-NL"/>
              </w:rPr>
            </w:pPr>
            <w:r w:rsidRPr="007D2943">
              <w:rPr>
                <w:rFonts w:ascii="Arial" w:eastAsia="Times New Roman" w:hAnsi="Arial" w:cs="Arial"/>
                <w:b/>
                <w:bCs/>
                <w:spacing w:val="-2"/>
                <w:sz w:val="16"/>
                <w:lang w:val="nl-NL"/>
              </w:rPr>
              <w:t xml:space="preserve">Invoering </w:t>
            </w:r>
            <w:r w:rsidR="007479CD">
              <w:rPr>
                <w:rFonts w:ascii="Arial" w:eastAsia="Times New Roman" w:hAnsi="Arial" w:cs="Arial"/>
                <w:b/>
                <w:bCs/>
                <w:spacing w:val="-2"/>
                <w:sz w:val="16"/>
                <w:lang w:val="nl-NL"/>
              </w:rPr>
              <w:t xml:space="preserve">nieuw </w:t>
            </w:r>
            <w:r w:rsidRPr="007D2943">
              <w:rPr>
                <w:rFonts w:ascii="Arial" w:eastAsia="Times New Roman" w:hAnsi="Arial" w:cs="Arial"/>
                <w:b/>
                <w:bCs/>
                <w:spacing w:val="-2"/>
                <w:sz w:val="16"/>
                <w:lang w:val="nl-NL"/>
              </w:rPr>
              <w:t>aanvullend pensioenstelsel voor de contractuele personeelsleden</w:t>
            </w:r>
            <w:r w:rsidR="00971E02">
              <w:rPr>
                <w:rFonts w:ascii="Arial" w:eastAsia="Times New Roman" w:hAnsi="Arial" w:cs="Arial"/>
                <w:b/>
                <w:bCs/>
                <w:spacing w:val="-2"/>
                <w:sz w:val="16"/>
                <w:lang w:val="nl-NL"/>
              </w:rPr>
              <w:t xml:space="preserve"> die vanaf 1.1.2020 worden aangeworven.</w:t>
            </w:r>
          </w:p>
          <w:p w14:paraId="75B90A1C"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Arial"/>
                <w:b/>
                <w:bCs/>
                <w:spacing w:val="-2"/>
                <w:sz w:val="16"/>
                <w:lang w:val="nl-NL"/>
              </w:rPr>
            </w:pPr>
          </w:p>
          <w:p w14:paraId="56C5C34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bCs/>
                <w:spacing w:val="-2"/>
                <w:sz w:val="16"/>
                <w:szCs w:val="24"/>
                <w:lang w:val="nl-NL"/>
              </w:rPr>
            </w:pPr>
          </w:p>
          <w:p w14:paraId="7BE1D61B"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21DFBD0D"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1F645D4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85B90E2"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1BD2265D"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81685B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4314A5B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0A25DDA2"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9B45143"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459E6722"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p>
        </w:tc>
        <w:tc>
          <w:tcPr>
            <w:tcW w:w="8222" w:type="dxa"/>
            <w:tcBorders>
              <w:top w:val="nil"/>
              <w:left w:val="single" w:sz="8" w:space="0" w:color="auto"/>
              <w:bottom w:val="nil"/>
              <w:right w:val="nil"/>
            </w:tcBorders>
          </w:tcPr>
          <w:p w14:paraId="68E75D7D" w14:textId="77777777" w:rsidR="007D2943" w:rsidRPr="007D2943" w:rsidRDefault="007D2943" w:rsidP="007D2943">
            <w:pPr>
              <w:widowControl w:val="0"/>
              <w:tabs>
                <w:tab w:val="center" w:pos="3378"/>
              </w:tabs>
              <w:autoSpaceDE w:val="0"/>
              <w:autoSpaceDN w:val="0"/>
              <w:adjustRightInd w:val="0"/>
              <w:spacing w:before="90" w:after="0" w:line="240" w:lineRule="auto"/>
              <w:jc w:val="right"/>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Zitting van  </w:t>
            </w:r>
            <w:r w:rsidRPr="007D2943">
              <w:rPr>
                <w:rFonts w:ascii="Arial" w:eastAsia="Times New Roman" w:hAnsi="Arial" w:cs="Courier New"/>
                <w:spacing w:val="-2"/>
                <w:sz w:val="16"/>
                <w:szCs w:val="24"/>
                <w:lang w:val="nl-NL"/>
              </w:rPr>
              <w:t xml:space="preserve"> ........................</w:t>
            </w:r>
          </w:p>
          <w:p w14:paraId="0EFA71F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 xml:space="preserve">Aanwezig </w:t>
            </w:r>
            <w:r w:rsidRPr="007D2943">
              <w:rPr>
                <w:rFonts w:ascii="Arial" w:eastAsia="Times New Roman" w:hAnsi="Arial" w:cs="Courier New"/>
                <w:i/>
                <w:spacing w:val="-2"/>
                <w:sz w:val="16"/>
                <w:szCs w:val="24"/>
                <w:lang w:val="nl-NL"/>
              </w:rPr>
              <w:t>: ………….</w:t>
            </w:r>
          </w:p>
          <w:p w14:paraId="38F28CE9"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u w:val="single"/>
                <w:lang w:val="nl-NL"/>
              </w:rPr>
            </w:pPr>
          </w:p>
          <w:p w14:paraId="4C14965E"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Verontschuldigd</w:t>
            </w:r>
            <w:r w:rsidRPr="007D2943">
              <w:rPr>
                <w:rFonts w:ascii="Arial" w:eastAsia="Times New Roman" w:hAnsi="Arial" w:cs="Courier New"/>
                <w:i/>
                <w:spacing w:val="-2"/>
                <w:sz w:val="16"/>
                <w:szCs w:val="24"/>
                <w:lang w:val="nl-NL"/>
              </w:rPr>
              <w:t xml:space="preserve"> : …………….</w:t>
            </w:r>
          </w:p>
          <w:p w14:paraId="4CD9782D"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DE RAAD,</w:t>
            </w:r>
          </w:p>
          <w:p w14:paraId="4DE442F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48EAF2A6" w14:textId="77777777" w:rsidR="007D2943" w:rsidRPr="007D2943" w:rsidRDefault="007D2943" w:rsidP="007D2943">
            <w:pPr>
              <w:widowControl w:val="0"/>
              <w:tabs>
                <w:tab w:val="center" w:pos="3378"/>
              </w:tabs>
              <w:autoSpaceDE w:val="0"/>
              <w:autoSpaceDN w:val="0"/>
              <w:adjustRightInd w:val="0"/>
              <w:spacing w:after="0" w:line="240" w:lineRule="auto"/>
              <w:rPr>
                <w:rFonts w:ascii="Arial" w:eastAsia="Times New Roman" w:hAnsi="Arial" w:cs="Courier New"/>
                <w:bCs/>
                <w:iCs/>
                <w:spacing w:val="-2"/>
                <w:sz w:val="16"/>
                <w:szCs w:val="24"/>
                <w:lang w:val="nl-NL"/>
              </w:rPr>
            </w:pPr>
            <w:r w:rsidRPr="007D2943">
              <w:rPr>
                <w:rFonts w:ascii="Arial" w:eastAsia="Times New Roman" w:hAnsi="Arial" w:cs="Courier New"/>
                <w:bCs/>
                <w:iCs/>
                <w:spacing w:val="-2"/>
                <w:sz w:val="16"/>
                <w:szCs w:val="24"/>
                <w:lang w:val="nl-NL"/>
              </w:rPr>
              <w:t>Gelet op het Decreet Lokaal Bestuur,  inzonderheid op de artikelen 40 en 41;</w:t>
            </w:r>
          </w:p>
          <w:p w14:paraId="786BA51D"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4AA4F6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de Wet van 28 april 2003 betreffende de aanvullende pensioenen en het belastingstelsel van die pensioenen en van sommige aanvullende voordelen inzake sociale zekerheid;</w:t>
            </w:r>
          </w:p>
          <w:p w14:paraId="24B61F95"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79E64AD4"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sectoraal akkoord 2008-2013 voor het personeel van de lokale en provinciale besturen, afgesloten in het Vlaamse onderhandelingscomité C1 van 19 november 2008;</w:t>
            </w:r>
          </w:p>
          <w:p w14:paraId="12D18D98"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C31CD53" w14:textId="3A3DF36A"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 xml:space="preserve">Gelet op de intentieverklaring van het college van burgemeester en schepenen van </w:t>
            </w:r>
            <w:proofErr w:type="spellStart"/>
            <w:r w:rsidR="00663A5F">
              <w:rPr>
                <w:rFonts w:ascii="Arial" w:eastAsia="Times New Roman" w:hAnsi="Arial" w:cs="Courier New"/>
                <w:spacing w:val="-2"/>
                <w:sz w:val="16"/>
                <w:szCs w:val="24"/>
                <w:highlight w:val="yellow"/>
                <w:lang w:val="nl-NL"/>
              </w:rPr>
              <w:t>xx.xx.xxxx</w:t>
            </w:r>
            <w:proofErr w:type="spellEnd"/>
            <w:r w:rsidRPr="007D2943">
              <w:rPr>
                <w:rFonts w:ascii="Arial" w:eastAsia="Times New Roman" w:hAnsi="Arial" w:cs="Courier New"/>
                <w:spacing w:val="-2"/>
                <w:sz w:val="16"/>
                <w:szCs w:val="24"/>
                <w:lang w:val="nl-NL"/>
              </w:rPr>
              <w:t xml:space="preserve"> om een </w:t>
            </w:r>
            <w:r w:rsidR="00B67518">
              <w:rPr>
                <w:rFonts w:ascii="Arial" w:eastAsia="Times New Roman" w:hAnsi="Arial" w:cs="Courier New"/>
                <w:spacing w:val="-2"/>
                <w:sz w:val="16"/>
                <w:szCs w:val="24"/>
                <w:lang w:val="nl-NL"/>
              </w:rPr>
              <w:t xml:space="preserve">nieuw </w:t>
            </w:r>
            <w:r w:rsidRPr="007D2943">
              <w:rPr>
                <w:rFonts w:ascii="Arial" w:eastAsia="Times New Roman" w:hAnsi="Arial" w:cs="Courier New"/>
                <w:spacing w:val="-2"/>
                <w:sz w:val="16"/>
                <w:szCs w:val="24"/>
                <w:lang w:val="nl-NL"/>
              </w:rPr>
              <w:t xml:space="preserve">aanvullend pensioenstelsel in te voeren </w:t>
            </w:r>
            <w:r w:rsidR="00B67518">
              <w:rPr>
                <w:rFonts w:ascii="Arial" w:eastAsia="Times New Roman" w:hAnsi="Arial" w:cs="Courier New"/>
                <w:spacing w:val="-2"/>
                <w:sz w:val="16"/>
                <w:szCs w:val="24"/>
                <w:lang w:val="nl-NL"/>
              </w:rPr>
              <w:t>voor de personeelsleden die vanaf 1.1.2020 worden aangeworven</w:t>
            </w:r>
            <w:r w:rsidRPr="007D2943">
              <w:rPr>
                <w:rFonts w:ascii="Arial" w:eastAsia="Times New Roman" w:hAnsi="Arial" w:cs="Courier New"/>
                <w:spacing w:val="-2"/>
                <w:sz w:val="16"/>
                <w:szCs w:val="24"/>
                <w:lang w:val="nl-NL"/>
              </w:rPr>
              <w:t>.</w:t>
            </w:r>
          </w:p>
          <w:p w14:paraId="6D9E991B"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7864843C" w14:textId="119C2219" w:rsid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kaderreglement tweede pensioenpijler contractanten en het model van raadsbesluit die werden goedgekeurd in het Vlaamse onderhandelingscomité C1 van 9 december 2009 (zoals van toepassing vanaf 1 januari 2019);</w:t>
            </w:r>
          </w:p>
          <w:p w14:paraId="2DD4C537" w14:textId="569EA84B" w:rsidR="00663A5F" w:rsidRDefault="00663A5F"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5CB3E87" w14:textId="77777777" w:rsidR="00663A5F" w:rsidRDefault="00663A5F" w:rsidP="00663A5F">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Gelet op de Wet van 30 maart 2018 met betrekking tot het niet in aanmerking nemen van diensten gepresteerd als niet-</w:t>
            </w:r>
            <w:proofErr w:type="spellStart"/>
            <w:r w:rsidRPr="00423327">
              <w:rPr>
                <w:rFonts w:ascii="Arial" w:eastAsia="Times New Roman" w:hAnsi="Arial" w:cs="Arial"/>
                <w:sz w:val="16"/>
                <w:szCs w:val="16"/>
              </w:rPr>
              <w:t>vastbenoemd</w:t>
            </w:r>
            <w:proofErr w:type="spellEnd"/>
            <w:r w:rsidRPr="00423327">
              <w:rPr>
                <w:rFonts w:ascii="Arial" w:eastAsia="Times New Roman" w:hAnsi="Arial" w:cs="Arial"/>
                <w:sz w:val="16"/>
                <w:szCs w:val="16"/>
              </w:rPr>
              <w:t xml:space="preserve"> personeelslid voor een pensioen van de overheidssector, tot wijziging van de individuele responsabilisering van de provinciale en lokale overheden binnen het Gesolidariseerde pensioenfonds, tot aanpassing van de reglementering inzake aanvullende pensioenen, tot wijziging van de modaliteiten van de financiering van het Gesolidariseerde pensioenfonds van de provinciale en plaatselijke besturen en tot bijkomende financiering van het Gesolidariseerde pensioenfonds van de provinciale en plaatselijke besturen, artikel 12;</w:t>
            </w:r>
          </w:p>
          <w:p w14:paraId="612A6648" w14:textId="77777777" w:rsidR="00663A5F" w:rsidRPr="00423327" w:rsidRDefault="00663A5F" w:rsidP="00663A5F">
            <w:pPr>
              <w:widowControl w:val="0"/>
              <w:autoSpaceDE w:val="0"/>
              <w:autoSpaceDN w:val="0"/>
              <w:adjustRightInd w:val="0"/>
              <w:spacing w:after="0" w:line="240" w:lineRule="auto"/>
              <w:rPr>
                <w:rFonts w:ascii="Arial" w:eastAsia="Times New Roman" w:hAnsi="Arial" w:cs="Arial"/>
                <w:sz w:val="16"/>
                <w:szCs w:val="16"/>
              </w:rPr>
            </w:pPr>
          </w:p>
          <w:p w14:paraId="32A2BC90" w14:textId="77777777" w:rsidR="00663A5F" w:rsidRDefault="00663A5F" w:rsidP="00663A5F">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 xml:space="preserve">Overwegende dat de Wet van 30 maart 2018 onder meer volgende voorwaarden stelt aan de tweede pensioenpijler: </w:t>
            </w:r>
            <w:r w:rsidRPr="00423327">
              <w:rPr>
                <w:rFonts w:ascii="Arial" w:eastAsia="Times New Roman" w:hAnsi="Arial" w:cs="Arial"/>
                <w:sz w:val="16"/>
                <w:szCs w:val="16"/>
              </w:rPr>
              <w:br/>
              <w:t>-open voor alle medewerkers aangesteld met een arbeidscontract</w:t>
            </w:r>
            <w:r w:rsidRPr="00423327">
              <w:rPr>
                <w:rFonts w:ascii="Arial" w:eastAsia="Times New Roman" w:hAnsi="Arial" w:cs="Arial"/>
                <w:sz w:val="16"/>
                <w:szCs w:val="16"/>
              </w:rPr>
              <w:br/>
              <w:t>-aansluiting bij de indiensttreding (of invoering van de toezegging)</w:t>
            </w:r>
            <w:r w:rsidRPr="00423327">
              <w:rPr>
                <w:rFonts w:ascii="Arial" w:eastAsia="Times New Roman" w:hAnsi="Arial" w:cs="Arial"/>
                <w:sz w:val="16"/>
                <w:szCs w:val="16"/>
              </w:rPr>
              <w:br/>
              <w:t>-geen retentierecht (geen uitstel in de tijd voorzien van het verworven karakter van de rechten opgebouwd in het kader van het aanvullend pensioenstelsel);</w:t>
            </w:r>
            <w:r w:rsidRPr="00423327">
              <w:rPr>
                <w:rFonts w:ascii="Arial" w:eastAsia="Times New Roman" w:hAnsi="Arial" w:cs="Arial"/>
                <w:sz w:val="16"/>
                <w:szCs w:val="16"/>
              </w:rPr>
              <w:br/>
              <w:t>-toezegging voor onbepaalde duur</w:t>
            </w:r>
            <w:r w:rsidRPr="00423327">
              <w:rPr>
                <w:rFonts w:ascii="Arial" w:eastAsia="Times New Roman" w:hAnsi="Arial" w:cs="Arial"/>
                <w:sz w:val="16"/>
                <w:szCs w:val="16"/>
              </w:rPr>
              <w:br/>
              <w:t>-toezegging is voldoende significant</w:t>
            </w:r>
          </w:p>
          <w:p w14:paraId="2828A313" w14:textId="77777777" w:rsidR="00663A5F" w:rsidRDefault="00663A5F" w:rsidP="00663A5F">
            <w:pPr>
              <w:widowControl w:val="0"/>
              <w:autoSpaceDE w:val="0"/>
              <w:autoSpaceDN w:val="0"/>
              <w:adjustRightInd w:val="0"/>
              <w:spacing w:after="0" w:line="240" w:lineRule="auto"/>
              <w:rPr>
                <w:rFonts w:ascii="Arial" w:eastAsia="Times New Roman" w:hAnsi="Arial" w:cs="Arial"/>
                <w:sz w:val="16"/>
                <w:szCs w:val="16"/>
              </w:rPr>
            </w:pPr>
          </w:p>
          <w:p w14:paraId="3A04E3AC" w14:textId="77777777" w:rsidR="00663A5F" w:rsidRPr="00423327" w:rsidRDefault="00663A5F" w:rsidP="00663A5F">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Overwegende dat een bestuur dat niet aan deze voorwaarden voldoet een verhoogde responsabiliseringsbijdrage riskeert,</w:t>
            </w:r>
          </w:p>
          <w:p w14:paraId="689F1A2B" w14:textId="77777777" w:rsidR="00663A5F" w:rsidRDefault="00663A5F" w:rsidP="00663A5F">
            <w:pPr>
              <w:widowControl w:val="0"/>
              <w:autoSpaceDE w:val="0"/>
              <w:autoSpaceDN w:val="0"/>
              <w:adjustRightInd w:val="0"/>
              <w:spacing w:after="0" w:line="240" w:lineRule="auto"/>
              <w:rPr>
                <w:rFonts w:ascii="Arial" w:eastAsia="Times New Roman" w:hAnsi="Arial" w:cs="Arial"/>
                <w:sz w:val="16"/>
                <w:szCs w:val="16"/>
              </w:rPr>
            </w:pPr>
          </w:p>
          <w:p w14:paraId="3ABBD7E9" w14:textId="2FB4C9DD" w:rsidR="00663A5F" w:rsidRDefault="00663A5F" w:rsidP="00663A5F">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Overwegende dat de huidige tweede pensioenpijler, zoals goedgekeurd door de Raad van</w:t>
            </w:r>
            <w:r>
              <w:rPr>
                <w:rFonts w:ascii="Arial" w:eastAsia="Times New Roman" w:hAnsi="Arial" w:cs="Arial"/>
                <w:sz w:val="16"/>
                <w:szCs w:val="16"/>
              </w:rPr>
              <w:t xml:space="preserve"> </w:t>
            </w:r>
            <w:proofErr w:type="spellStart"/>
            <w:r>
              <w:rPr>
                <w:rFonts w:ascii="Arial" w:eastAsia="Times New Roman" w:hAnsi="Arial" w:cs="Arial"/>
                <w:sz w:val="16"/>
                <w:szCs w:val="16"/>
                <w:highlight w:val="yellow"/>
              </w:rPr>
              <w:t>xx.xx.xxxx</w:t>
            </w:r>
            <w:proofErr w:type="spellEnd"/>
            <w:r w:rsidRPr="00423327">
              <w:rPr>
                <w:rFonts w:ascii="Arial" w:eastAsia="Times New Roman" w:hAnsi="Arial" w:cs="Arial"/>
                <w:sz w:val="16"/>
                <w:szCs w:val="16"/>
                <w:highlight w:val="yellow"/>
              </w:rPr>
              <w:t>,</w:t>
            </w:r>
            <w:r w:rsidRPr="00423327">
              <w:rPr>
                <w:rFonts w:ascii="Arial" w:eastAsia="Times New Roman" w:hAnsi="Arial" w:cs="Arial"/>
                <w:sz w:val="16"/>
                <w:szCs w:val="16"/>
              </w:rPr>
              <w:t xml:space="preserve"> met een groeipadscenario om de pensioenkloof te dichten, niet zal volstaan voor de toepassing van de wet van 30 maart 2018;</w:t>
            </w:r>
          </w:p>
          <w:p w14:paraId="5356DBE3" w14:textId="77777777" w:rsidR="00663A5F" w:rsidRPr="00423327" w:rsidRDefault="00663A5F" w:rsidP="00663A5F">
            <w:pPr>
              <w:widowControl w:val="0"/>
              <w:autoSpaceDE w:val="0"/>
              <w:autoSpaceDN w:val="0"/>
              <w:adjustRightInd w:val="0"/>
              <w:spacing w:after="0" w:line="240" w:lineRule="auto"/>
              <w:rPr>
                <w:rFonts w:ascii="Arial" w:eastAsia="Times New Roman" w:hAnsi="Arial" w:cs="Arial"/>
                <w:sz w:val="16"/>
                <w:szCs w:val="16"/>
              </w:rPr>
            </w:pPr>
          </w:p>
          <w:p w14:paraId="4B1381D1" w14:textId="3404896F" w:rsidR="00C44E6D" w:rsidRPr="00423327" w:rsidRDefault="00C44E6D" w:rsidP="00C44E6D">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 xml:space="preserve">Overwegende dat voor </w:t>
            </w:r>
            <w:r>
              <w:rPr>
                <w:rFonts w:ascii="Arial" w:eastAsia="Times New Roman" w:hAnsi="Arial" w:cs="Arial"/>
                <w:sz w:val="16"/>
                <w:szCs w:val="16"/>
              </w:rPr>
              <w:t>dit</w:t>
            </w:r>
            <w:r w:rsidRPr="00423327">
              <w:rPr>
                <w:rFonts w:ascii="Arial" w:eastAsia="Times New Roman" w:hAnsi="Arial" w:cs="Arial"/>
                <w:sz w:val="16"/>
                <w:szCs w:val="16"/>
              </w:rPr>
              <w:t xml:space="preserve"> </w:t>
            </w:r>
            <w:r>
              <w:rPr>
                <w:rFonts w:ascii="Arial" w:eastAsia="Times New Roman" w:hAnsi="Arial" w:cs="Arial"/>
                <w:sz w:val="16"/>
                <w:szCs w:val="16"/>
              </w:rPr>
              <w:t xml:space="preserve">nieuwe </w:t>
            </w:r>
            <w:r w:rsidRPr="00423327">
              <w:rPr>
                <w:rFonts w:ascii="Arial" w:eastAsia="Times New Roman" w:hAnsi="Arial" w:cs="Arial"/>
                <w:sz w:val="16"/>
                <w:szCs w:val="16"/>
              </w:rPr>
              <w:t>pensioenplan</w:t>
            </w:r>
            <w:r>
              <w:rPr>
                <w:rFonts w:ascii="Arial" w:eastAsia="Times New Roman" w:hAnsi="Arial" w:cs="Arial"/>
                <w:sz w:val="16"/>
                <w:szCs w:val="16"/>
              </w:rPr>
              <w:t>, waarvoor de Federale Pensioendienst FPD een overheidsopdracht heeft gegund, gee</w:t>
            </w:r>
            <w:r w:rsidRPr="00423327">
              <w:rPr>
                <w:rFonts w:ascii="Arial" w:eastAsia="Times New Roman" w:hAnsi="Arial" w:cs="Arial"/>
                <w:sz w:val="16"/>
                <w:szCs w:val="16"/>
              </w:rPr>
              <w:t xml:space="preserve">n aanbesteding </w:t>
            </w:r>
            <w:r>
              <w:rPr>
                <w:rFonts w:ascii="Arial" w:eastAsia="Times New Roman" w:hAnsi="Arial" w:cs="Arial"/>
                <w:sz w:val="16"/>
                <w:szCs w:val="16"/>
              </w:rPr>
              <w:t xml:space="preserve">meer moet </w:t>
            </w:r>
            <w:r w:rsidRPr="00423327">
              <w:rPr>
                <w:rFonts w:ascii="Arial" w:eastAsia="Times New Roman" w:hAnsi="Arial" w:cs="Arial"/>
                <w:sz w:val="16"/>
                <w:szCs w:val="16"/>
              </w:rPr>
              <w:t>gebeuren, waardoor de overstap naar het nieuwe plan tijdig kan gebeuren;</w:t>
            </w:r>
          </w:p>
          <w:p w14:paraId="4667FD73" w14:textId="77777777" w:rsidR="00C44E6D" w:rsidRDefault="00C44E6D" w:rsidP="00C44E6D">
            <w:pPr>
              <w:widowControl w:val="0"/>
              <w:autoSpaceDE w:val="0"/>
              <w:autoSpaceDN w:val="0"/>
              <w:adjustRightInd w:val="0"/>
              <w:spacing w:after="0" w:line="240" w:lineRule="auto"/>
              <w:rPr>
                <w:rFonts w:ascii="Arial" w:eastAsia="Times New Roman" w:hAnsi="Arial" w:cs="Arial"/>
                <w:sz w:val="16"/>
                <w:szCs w:val="16"/>
              </w:rPr>
            </w:pPr>
          </w:p>
          <w:p w14:paraId="1E730C68" w14:textId="77C01BA0" w:rsidR="00C44E6D" w:rsidRDefault="00C44E6D" w:rsidP="00C44E6D">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 xml:space="preserve">Overwegende dat het wenselijk is om voor </w:t>
            </w:r>
            <w:r>
              <w:rPr>
                <w:rFonts w:ascii="Arial" w:eastAsia="Times New Roman" w:hAnsi="Arial" w:cs="Arial"/>
                <w:sz w:val="16"/>
                <w:szCs w:val="16"/>
              </w:rPr>
              <w:t xml:space="preserve">de </w:t>
            </w:r>
            <w:r w:rsidRPr="00423327">
              <w:rPr>
                <w:rFonts w:ascii="Arial" w:eastAsia="Times New Roman" w:hAnsi="Arial" w:cs="Arial"/>
                <w:sz w:val="16"/>
                <w:szCs w:val="16"/>
              </w:rPr>
              <w:t xml:space="preserve">contractuele personeelsleden </w:t>
            </w:r>
            <w:r>
              <w:rPr>
                <w:rFonts w:ascii="Arial" w:eastAsia="Times New Roman" w:hAnsi="Arial" w:cs="Arial"/>
                <w:sz w:val="16"/>
                <w:szCs w:val="16"/>
              </w:rPr>
              <w:t xml:space="preserve">die </w:t>
            </w:r>
            <w:r w:rsidRPr="00423327">
              <w:rPr>
                <w:rFonts w:ascii="Arial" w:eastAsia="Times New Roman" w:hAnsi="Arial" w:cs="Arial"/>
                <w:sz w:val="16"/>
                <w:szCs w:val="16"/>
              </w:rPr>
              <w:t>van</w:t>
            </w:r>
            <w:r>
              <w:rPr>
                <w:rFonts w:ascii="Arial" w:eastAsia="Times New Roman" w:hAnsi="Arial" w:cs="Arial"/>
                <w:sz w:val="16"/>
                <w:szCs w:val="16"/>
              </w:rPr>
              <w:t>af</w:t>
            </w:r>
            <w:r w:rsidRPr="00423327">
              <w:rPr>
                <w:rFonts w:ascii="Arial" w:eastAsia="Times New Roman" w:hAnsi="Arial" w:cs="Arial"/>
                <w:sz w:val="16"/>
                <w:szCs w:val="16"/>
              </w:rPr>
              <w:t xml:space="preserve"> 1 januari 2020 </w:t>
            </w:r>
            <w:r>
              <w:rPr>
                <w:rFonts w:ascii="Arial" w:eastAsia="Times New Roman" w:hAnsi="Arial" w:cs="Arial"/>
                <w:sz w:val="16"/>
                <w:szCs w:val="16"/>
              </w:rPr>
              <w:t xml:space="preserve">aangeworven worden, </w:t>
            </w:r>
            <w:r w:rsidRPr="00423327">
              <w:rPr>
                <w:rFonts w:ascii="Arial" w:eastAsia="Times New Roman" w:hAnsi="Arial" w:cs="Arial"/>
                <w:sz w:val="16"/>
                <w:szCs w:val="16"/>
              </w:rPr>
              <w:t xml:space="preserve">toe te treden tot </w:t>
            </w:r>
            <w:r>
              <w:rPr>
                <w:rFonts w:ascii="Arial" w:eastAsia="Times New Roman" w:hAnsi="Arial" w:cs="Arial"/>
                <w:sz w:val="16"/>
                <w:szCs w:val="16"/>
              </w:rPr>
              <w:t>dit</w:t>
            </w:r>
            <w:r w:rsidRPr="00423327">
              <w:rPr>
                <w:rFonts w:ascii="Arial" w:eastAsia="Times New Roman" w:hAnsi="Arial" w:cs="Arial"/>
                <w:sz w:val="16"/>
                <w:szCs w:val="16"/>
              </w:rPr>
              <w:t xml:space="preserve"> </w:t>
            </w:r>
            <w:r>
              <w:rPr>
                <w:rFonts w:ascii="Arial" w:eastAsia="Times New Roman" w:hAnsi="Arial" w:cs="Arial"/>
                <w:sz w:val="16"/>
                <w:szCs w:val="16"/>
              </w:rPr>
              <w:t xml:space="preserve">nieuwe </w:t>
            </w:r>
            <w:r w:rsidRPr="00423327">
              <w:rPr>
                <w:rFonts w:ascii="Arial" w:eastAsia="Times New Roman" w:hAnsi="Arial" w:cs="Arial"/>
                <w:sz w:val="16"/>
                <w:szCs w:val="16"/>
              </w:rPr>
              <w:t xml:space="preserve">pensioenplan FPD en de pensioentoelage vast te stellen </w:t>
            </w:r>
            <w:r w:rsidRPr="00423327">
              <w:rPr>
                <w:rFonts w:ascii="Arial" w:eastAsia="Times New Roman" w:hAnsi="Arial" w:cs="Arial"/>
                <w:sz w:val="16"/>
                <w:szCs w:val="16"/>
                <w:highlight w:val="yellow"/>
              </w:rPr>
              <w:t xml:space="preserve">op </w:t>
            </w:r>
            <w:r>
              <w:rPr>
                <w:rFonts w:ascii="Arial" w:eastAsia="Times New Roman" w:hAnsi="Arial" w:cs="Arial"/>
                <w:sz w:val="16"/>
                <w:szCs w:val="16"/>
                <w:highlight w:val="yellow"/>
              </w:rPr>
              <w:t>x</w:t>
            </w:r>
            <w:r w:rsidRPr="00423327">
              <w:rPr>
                <w:rFonts w:ascii="Arial" w:eastAsia="Times New Roman" w:hAnsi="Arial" w:cs="Arial"/>
                <w:sz w:val="16"/>
                <w:szCs w:val="16"/>
                <w:highlight w:val="yellow"/>
              </w:rPr>
              <w:t>%</w:t>
            </w:r>
            <w:r>
              <w:rPr>
                <w:rFonts w:ascii="Arial" w:eastAsia="Times New Roman" w:hAnsi="Arial" w:cs="Arial"/>
                <w:sz w:val="16"/>
                <w:szCs w:val="16"/>
              </w:rPr>
              <w:t xml:space="preserve"> </w:t>
            </w:r>
            <w:r w:rsidRPr="00AE3A58">
              <w:rPr>
                <w:rFonts w:ascii="Arial" w:eastAsia="Times New Roman" w:hAnsi="Arial" w:cs="Arial"/>
                <w:i/>
                <w:iCs/>
                <w:sz w:val="16"/>
                <w:szCs w:val="16"/>
              </w:rPr>
              <w:t>[minimum 2</w:t>
            </w:r>
            <w:r w:rsidRPr="00423327">
              <w:rPr>
                <w:rFonts w:ascii="Arial" w:eastAsia="Times New Roman" w:hAnsi="Arial" w:cs="Arial"/>
                <w:i/>
                <w:iCs/>
                <w:sz w:val="16"/>
                <w:szCs w:val="16"/>
              </w:rPr>
              <w:t>%</w:t>
            </w:r>
            <w:r w:rsidRPr="00AE3A58">
              <w:rPr>
                <w:rFonts w:ascii="Arial" w:eastAsia="Times New Roman" w:hAnsi="Arial" w:cs="Arial"/>
                <w:i/>
                <w:iCs/>
                <w:sz w:val="16"/>
                <w:szCs w:val="16"/>
              </w:rPr>
              <w:t xml:space="preserve"> vanaf 2020 en minimum 3% vanaf 2021]</w:t>
            </w:r>
            <w:r w:rsidRPr="00423327">
              <w:rPr>
                <w:rFonts w:ascii="Arial" w:eastAsia="Times New Roman" w:hAnsi="Arial" w:cs="Arial"/>
                <w:sz w:val="16"/>
                <w:szCs w:val="16"/>
              </w:rPr>
              <w:t xml:space="preserve"> van het pensioengevend jaarloon;</w:t>
            </w:r>
          </w:p>
          <w:p w14:paraId="3EAFAD46" w14:textId="77777777" w:rsidR="00C44E6D" w:rsidRDefault="00C44E6D" w:rsidP="00C44E6D">
            <w:pPr>
              <w:widowControl w:val="0"/>
              <w:autoSpaceDE w:val="0"/>
              <w:autoSpaceDN w:val="0"/>
              <w:adjustRightInd w:val="0"/>
              <w:spacing w:after="0" w:line="240" w:lineRule="auto"/>
              <w:rPr>
                <w:rFonts w:ascii="Arial" w:eastAsia="Times New Roman" w:hAnsi="Arial" w:cs="Arial"/>
                <w:sz w:val="16"/>
                <w:szCs w:val="16"/>
              </w:rPr>
            </w:pPr>
          </w:p>
          <w:p w14:paraId="4331F37F"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B1B8B15" w14:textId="0C663929" w:rsidR="00663A5F" w:rsidRDefault="005D019B"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i/>
                <w:spacing w:val="-2"/>
                <w:sz w:val="16"/>
                <w:szCs w:val="24"/>
                <w:lang w:val="nl-NL"/>
              </w:rPr>
            </w:pPr>
            <w:r>
              <w:rPr>
                <w:rFonts w:ascii="Arial" w:eastAsia="Times New Roman" w:hAnsi="Arial" w:cs="Courier New"/>
                <w:i/>
                <w:spacing w:val="-2"/>
                <w:sz w:val="16"/>
                <w:szCs w:val="24"/>
                <w:lang w:val="nl-NL"/>
              </w:rPr>
              <w:t>[</w:t>
            </w:r>
            <w:r w:rsidR="00663A5F" w:rsidRPr="007D2943">
              <w:rPr>
                <w:rFonts w:ascii="Arial" w:eastAsia="Times New Roman" w:hAnsi="Arial" w:cs="Courier New"/>
                <w:i/>
                <w:spacing w:val="-2"/>
                <w:sz w:val="16"/>
                <w:szCs w:val="24"/>
                <w:lang w:val="nl-NL"/>
              </w:rPr>
              <w:t>N.B. specifieke regeling voor de zes Randgemeenten rond Brussel en voor Voere</w:t>
            </w:r>
            <w:r w:rsidR="00663A5F">
              <w:rPr>
                <w:rFonts w:ascii="Arial" w:eastAsia="Times New Roman" w:hAnsi="Arial" w:cs="Courier New"/>
                <w:i/>
                <w:spacing w:val="-2"/>
                <w:sz w:val="16"/>
                <w:szCs w:val="24"/>
                <w:lang w:val="nl-NL"/>
              </w:rPr>
              <w:t xml:space="preserve">n voor wat betreft het overleg tussen gemeente en OCMW: gelet op de bespreking in het overlegcomité tussen gemeente en OCMW </w:t>
            </w:r>
            <w:r w:rsidR="00663A5F" w:rsidRPr="00663A5F">
              <w:rPr>
                <w:rFonts w:ascii="Arial" w:eastAsia="Times New Roman" w:hAnsi="Arial" w:cs="Courier New"/>
                <w:i/>
                <w:spacing w:val="-2"/>
                <w:sz w:val="16"/>
                <w:szCs w:val="24"/>
                <w:highlight w:val="yellow"/>
                <w:lang w:val="nl-NL"/>
              </w:rPr>
              <w:t xml:space="preserve">van </w:t>
            </w:r>
            <w:proofErr w:type="spellStart"/>
            <w:r w:rsidR="00663A5F" w:rsidRPr="00663A5F">
              <w:rPr>
                <w:rFonts w:ascii="Arial" w:eastAsia="Times New Roman" w:hAnsi="Arial" w:cs="Courier New"/>
                <w:i/>
                <w:spacing w:val="-2"/>
                <w:sz w:val="16"/>
                <w:szCs w:val="24"/>
                <w:highlight w:val="yellow"/>
                <w:lang w:val="nl-NL"/>
              </w:rPr>
              <w:t>xx.xx.xxxx</w:t>
            </w:r>
            <w:proofErr w:type="spellEnd"/>
            <w:r>
              <w:rPr>
                <w:rFonts w:ascii="Arial" w:eastAsia="Times New Roman" w:hAnsi="Arial" w:cs="Courier New"/>
                <w:i/>
                <w:spacing w:val="-2"/>
                <w:sz w:val="16"/>
                <w:szCs w:val="24"/>
                <w:highlight w:val="yellow"/>
                <w:lang w:val="nl-NL"/>
              </w:rPr>
              <w:t>]</w:t>
            </w:r>
            <w:r w:rsidR="00663A5F" w:rsidRPr="00663A5F">
              <w:rPr>
                <w:rFonts w:ascii="Arial" w:eastAsia="Times New Roman" w:hAnsi="Arial" w:cs="Courier New"/>
                <w:i/>
                <w:spacing w:val="-2"/>
                <w:sz w:val="16"/>
                <w:szCs w:val="24"/>
                <w:highlight w:val="yellow"/>
                <w:lang w:val="nl-NL"/>
              </w:rPr>
              <w:t>.</w:t>
            </w:r>
          </w:p>
          <w:p w14:paraId="0504047B" w14:textId="77777777" w:rsidR="00663A5F" w:rsidRPr="007D2943" w:rsidRDefault="00663A5F"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2338B48F"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 xml:space="preserve">Gelet op het protocol afgesloten met de representatieve vakorganisaties in het bijzonder comité </w:t>
            </w:r>
            <w:r w:rsidRPr="00663A5F">
              <w:rPr>
                <w:rFonts w:ascii="Arial" w:eastAsia="Times New Roman" w:hAnsi="Arial" w:cs="Courier New"/>
                <w:spacing w:val="-2"/>
                <w:sz w:val="16"/>
                <w:szCs w:val="24"/>
                <w:highlight w:val="yellow"/>
                <w:lang w:val="nl-NL"/>
              </w:rPr>
              <w:t xml:space="preserve">van </w:t>
            </w:r>
            <w:proofErr w:type="spellStart"/>
            <w:r w:rsidRPr="00663A5F">
              <w:rPr>
                <w:rFonts w:ascii="Arial" w:eastAsia="Times New Roman" w:hAnsi="Arial" w:cs="Courier New"/>
                <w:spacing w:val="-2"/>
                <w:sz w:val="16"/>
                <w:szCs w:val="24"/>
                <w:highlight w:val="yellow"/>
                <w:lang w:val="nl-NL"/>
              </w:rPr>
              <w:t>xx.xx.xxx</w:t>
            </w:r>
            <w:r w:rsidRPr="007D2943">
              <w:rPr>
                <w:rFonts w:ascii="Arial" w:eastAsia="Times New Roman" w:hAnsi="Arial" w:cs="Courier New"/>
                <w:spacing w:val="-2"/>
                <w:sz w:val="16"/>
                <w:szCs w:val="24"/>
                <w:lang w:val="nl-NL"/>
              </w:rPr>
              <w:t>x</w:t>
            </w:r>
            <w:proofErr w:type="spellEnd"/>
            <w:r w:rsidRPr="007D2943">
              <w:rPr>
                <w:rFonts w:ascii="Arial" w:eastAsia="Times New Roman" w:hAnsi="Arial" w:cs="Courier New"/>
                <w:spacing w:val="-2"/>
                <w:sz w:val="16"/>
                <w:szCs w:val="24"/>
                <w:lang w:val="nl-NL"/>
              </w:rPr>
              <w:t>;</w:t>
            </w:r>
          </w:p>
          <w:p w14:paraId="5173A3B2"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3AADBA55"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 xml:space="preserve">Gelet op het visum </w:t>
            </w:r>
            <w:r w:rsidRPr="00663A5F">
              <w:rPr>
                <w:rFonts w:ascii="Arial" w:eastAsia="Times New Roman" w:hAnsi="Arial" w:cs="Courier New"/>
                <w:spacing w:val="-2"/>
                <w:sz w:val="16"/>
                <w:szCs w:val="24"/>
                <w:highlight w:val="yellow"/>
                <w:lang w:val="nl-NL"/>
              </w:rPr>
              <w:t>nr.    xx</w:t>
            </w:r>
            <w:r w:rsidRPr="007D2943">
              <w:rPr>
                <w:rFonts w:ascii="Arial" w:eastAsia="Times New Roman" w:hAnsi="Arial" w:cs="Courier New"/>
                <w:spacing w:val="-2"/>
                <w:sz w:val="16"/>
                <w:szCs w:val="24"/>
                <w:lang w:val="nl-NL"/>
              </w:rPr>
              <w:t xml:space="preserve">  van de financieel directeur;</w:t>
            </w:r>
          </w:p>
          <w:p w14:paraId="5C45776F"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7003C985"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Na hierover beraadslaagd te hebben,</w:t>
            </w:r>
          </w:p>
          <w:p w14:paraId="5C56D83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AB2B624" w14:textId="77777777" w:rsidR="007D2943" w:rsidRPr="007D2943" w:rsidRDefault="007D2943" w:rsidP="007D2943">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met .... stemmen voor, ..... stemmen tegen en ........ onthoudingen;</w:t>
            </w:r>
          </w:p>
          <w:p w14:paraId="050240F9" w14:textId="77777777" w:rsidR="007D2943" w:rsidRPr="007D2943" w:rsidRDefault="007D2943" w:rsidP="007D2943">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p>
          <w:p w14:paraId="42834548"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BESLUIT :</w:t>
            </w:r>
          </w:p>
          <w:p w14:paraId="4105B72B"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p>
          <w:p w14:paraId="1350C890"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1</w:t>
            </w:r>
          </w:p>
          <w:p w14:paraId="1D2AEAEC" w14:textId="0475FE43"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lastRenderedPageBreak/>
              <w:t xml:space="preserve">De gemeenteraad voert een </w:t>
            </w:r>
            <w:r w:rsidR="00C44E6D">
              <w:rPr>
                <w:rFonts w:ascii="Arial" w:eastAsia="Times New Roman" w:hAnsi="Arial" w:cs="Arial"/>
                <w:sz w:val="16"/>
                <w:szCs w:val="16"/>
              </w:rPr>
              <w:t xml:space="preserve">nieuw </w:t>
            </w:r>
            <w:r w:rsidRPr="007D2943">
              <w:rPr>
                <w:rFonts w:ascii="Arial" w:eastAsia="Times New Roman" w:hAnsi="Arial" w:cs="Arial"/>
                <w:sz w:val="16"/>
                <w:szCs w:val="16"/>
              </w:rPr>
              <w:t xml:space="preserve">aanvullend pensioenstelsel in voor zijn contractuele personeelsleden </w:t>
            </w:r>
            <w:r w:rsidR="00C44E6D">
              <w:rPr>
                <w:rFonts w:ascii="Arial" w:eastAsia="Times New Roman" w:hAnsi="Arial" w:cs="Arial"/>
                <w:sz w:val="16"/>
                <w:szCs w:val="16"/>
              </w:rPr>
              <w:t xml:space="preserve">die </w:t>
            </w:r>
            <w:r w:rsidRPr="007D2943">
              <w:rPr>
                <w:rFonts w:ascii="Arial" w:eastAsia="Times New Roman" w:hAnsi="Arial" w:cs="Arial"/>
                <w:sz w:val="16"/>
                <w:szCs w:val="16"/>
              </w:rPr>
              <w:t xml:space="preserve">vanaf </w:t>
            </w:r>
            <w:r w:rsidR="00C44E6D">
              <w:rPr>
                <w:rFonts w:ascii="Arial" w:eastAsia="Times New Roman" w:hAnsi="Arial" w:cs="Arial"/>
                <w:sz w:val="16"/>
                <w:szCs w:val="16"/>
              </w:rPr>
              <w:t>01.01.2020 worden aangeworven</w:t>
            </w:r>
            <w:r w:rsidRPr="007D2943">
              <w:rPr>
                <w:rFonts w:ascii="Arial" w:eastAsia="Times New Roman" w:hAnsi="Arial" w:cs="Arial"/>
                <w:sz w:val="16"/>
                <w:szCs w:val="16"/>
              </w:rPr>
              <w:t>.</w:t>
            </w:r>
          </w:p>
          <w:p w14:paraId="12831277"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49681195"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2</w:t>
            </w:r>
          </w:p>
          <w:p w14:paraId="38775D5E"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gemeenteraad gaat akkoord met het kaderreglement tweede pensioenpijler contractanten van 9 december 2009 </w:t>
            </w:r>
            <w:r w:rsidRPr="007D2943">
              <w:rPr>
                <w:rFonts w:ascii="Arial" w:eastAsia="Times New Roman" w:hAnsi="Arial" w:cs="Courier New"/>
                <w:spacing w:val="-2"/>
                <w:sz w:val="16"/>
                <w:szCs w:val="24"/>
                <w:lang w:val="nl-NL"/>
              </w:rPr>
              <w:t>(en zoals van toepassing vanaf 1 januari 2019)</w:t>
            </w:r>
            <w:r w:rsidRPr="007D2943">
              <w:rPr>
                <w:rFonts w:ascii="Arial" w:eastAsia="Times New Roman" w:hAnsi="Arial" w:cs="Arial"/>
                <w:sz w:val="16"/>
                <w:szCs w:val="16"/>
              </w:rPr>
              <w:t>, dat in bijlage wordt toegevoegd.</w:t>
            </w:r>
          </w:p>
          <w:p w14:paraId="5645A9A0"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49894E18"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3</w:t>
            </w:r>
          </w:p>
          <w:p w14:paraId="2E7A46FA" w14:textId="4EE905C8" w:rsid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gemeenteraad is de inrichter van het </w:t>
            </w:r>
            <w:r w:rsidR="008815B9">
              <w:rPr>
                <w:rFonts w:ascii="Arial" w:eastAsia="Times New Roman" w:hAnsi="Arial" w:cs="Arial"/>
                <w:sz w:val="16"/>
                <w:szCs w:val="16"/>
              </w:rPr>
              <w:t xml:space="preserve">nieuwe </w:t>
            </w:r>
            <w:r w:rsidRPr="007D2943">
              <w:rPr>
                <w:rFonts w:ascii="Arial" w:eastAsia="Times New Roman" w:hAnsi="Arial" w:cs="Arial"/>
                <w:sz w:val="16"/>
                <w:szCs w:val="16"/>
              </w:rPr>
              <w:t xml:space="preserve">aanvullend pensioenstelsel voor </w:t>
            </w:r>
            <w:r w:rsidR="008815B9">
              <w:rPr>
                <w:rFonts w:ascii="Arial" w:eastAsia="Times New Roman" w:hAnsi="Arial" w:cs="Arial"/>
                <w:sz w:val="16"/>
                <w:szCs w:val="16"/>
              </w:rPr>
              <w:t>de</w:t>
            </w:r>
            <w:r w:rsidRPr="007D2943">
              <w:rPr>
                <w:rFonts w:ascii="Arial" w:eastAsia="Times New Roman" w:hAnsi="Arial" w:cs="Arial"/>
                <w:sz w:val="16"/>
                <w:szCs w:val="16"/>
              </w:rPr>
              <w:t xml:space="preserve"> contractuele personeelsleden</w:t>
            </w:r>
            <w:r w:rsidR="008815B9">
              <w:rPr>
                <w:rFonts w:ascii="Arial" w:eastAsia="Times New Roman" w:hAnsi="Arial" w:cs="Arial"/>
                <w:sz w:val="16"/>
                <w:szCs w:val="16"/>
              </w:rPr>
              <w:t xml:space="preserve"> die vanaf 1.1.2020 worden aangeworven.</w:t>
            </w:r>
          </w:p>
          <w:p w14:paraId="5C8FB2DB" w14:textId="77777777" w:rsidR="008815B9" w:rsidRPr="007D2943" w:rsidRDefault="008815B9" w:rsidP="007D2943">
            <w:pPr>
              <w:widowControl w:val="0"/>
              <w:autoSpaceDE w:val="0"/>
              <w:autoSpaceDN w:val="0"/>
              <w:adjustRightInd w:val="0"/>
              <w:spacing w:after="0" w:line="240" w:lineRule="auto"/>
              <w:rPr>
                <w:rFonts w:ascii="Arial" w:eastAsia="Times New Roman" w:hAnsi="Arial" w:cs="Arial"/>
                <w:sz w:val="16"/>
                <w:szCs w:val="16"/>
              </w:rPr>
            </w:pPr>
          </w:p>
          <w:p w14:paraId="2401A99B"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4</w:t>
            </w:r>
          </w:p>
          <w:p w14:paraId="6ED46F68" w14:textId="194E2019"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pensioentoelage bedraagt </w:t>
            </w:r>
            <w:r w:rsidR="00F2342E">
              <w:rPr>
                <w:rFonts w:ascii="Arial" w:eastAsia="Times New Roman" w:hAnsi="Arial" w:cs="Arial"/>
                <w:sz w:val="16"/>
                <w:szCs w:val="16"/>
              </w:rPr>
              <w:t>2</w:t>
            </w:r>
            <w:r w:rsidRPr="007D2943">
              <w:rPr>
                <w:rFonts w:ascii="Arial" w:eastAsia="Times New Roman" w:hAnsi="Arial" w:cs="Arial"/>
                <w:sz w:val="16"/>
                <w:szCs w:val="16"/>
              </w:rPr>
              <w:t xml:space="preserve">% van het pensioengevend jaarloon </w:t>
            </w:r>
            <w:r w:rsidRPr="007D2943">
              <w:rPr>
                <w:rFonts w:ascii="Arial" w:eastAsia="Times New Roman" w:hAnsi="Arial" w:cs="Arial"/>
                <w:i/>
                <w:sz w:val="16"/>
                <w:szCs w:val="16"/>
              </w:rPr>
              <w:t>(of hoger percentage invullen, bijv.2%, 2,5%, 3%, 4%, 5%, 6%</w:t>
            </w:r>
            <w:r w:rsidR="00F2342E">
              <w:rPr>
                <w:rFonts w:ascii="Arial" w:eastAsia="Times New Roman" w:hAnsi="Arial" w:cs="Arial"/>
                <w:i/>
                <w:sz w:val="16"/>
                <w:szCs w:val="16"/>
              </w:rPr>
              <w:t>; vanaf 2021 moet het bestuur 3% toekennen om de verhoogde responsabiliseringsbijdrage te vermijden</w:t>
            </w:r>
            <w:r w:rsidRPr="007D2943">
              <w:rPr>
                <w:rFonts w:ascii="Arial" w:eastAsia="Times New Roman" w:hAnsi="Arial" w:cs="Arial"/>
                <w:i/>
                <w:sz w:val="16"/>
                <w:szCs w:val="16"/>
              </w:rPr>
              <w:t>)</w:t>
            </w:r>
            <w:r w:rsidRPr="007D2943">
              <w:rPr>
                <w:rFonts w:ascii="Arial" w:eastAsia="Times New Roman" w:hAnsi="Arial" w:cs="Arial"/>
                <w:sz w:val="16"/>
                <w:szCs w:val="16"/>
              </w:rPr>
              <w:t xml:space="preserve">. </w:t>
            </w:r>
          </w:p>
          <w:p w14:paraId="66C2C949"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59B0F3EC"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5</w:t>
            </w:r>
          </w:p>
          <w:p w14:paraId="748A8EFB" w14:textId="793562DE"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gemeenteraad stelt het pensioenreglement, met name dit gemeenteraadsbesluit en het kaderreglement tweede pensioenpijler contractanten (bijlage), ter beschikking van </w:t>
            </w:r>
            <w:r w:rsidR="00F2342E">
              <w:rPr>
                <w:rFonts w:ascii="Arial" w:eastAsia="Times New Roman" w:hAnsi="Arial" w:cs="Arial"/>
                <w:sz w:val="16"/>
                <w:szCs w:val="16"/>
              </w:rPr>
              <w:t xml:space="preserve">de </w:t>
            </w:r>
            <w:r w:rsidRPr="007D2943">
              <w:rPr>
                <w:rFonts w:ascii="Arial" w:eastAsia="Times New Roman" w:hAnsi="Arial" w:cs="Arial"/>
                <w:sz w:val="16"/>
                <w:szCs w:val="16"/>
              </w:rPr>
              <w:t>contractuele personeelsleden</w:t>
            </w:r>
            <w:r w:rsidR="00F2342E">
              <w:rPr>
                <w:rFonts w:ascii="Arial" w:eastAsia="Times New Roman" w:hAnsi="Arial" w:cs="Arial"/>
                <w:sz w:val="16"/>
                <w:szCs w:val="16"/>
              </w:rPr>
              <w:t xml:space="preserve"> die vanaf 1.1.2020 worden aangeworven</w:t>
            </w:r>
            <w:r w:rsidRPr="007D2943">
              <w:rPr>
                <w:rFonts w:ascii="Arial" w:eastAsia="Times New Roman" w:hAnsi="Arial" w:cs="Arial"/>
                <w:sz w:val="16"/>
                <w:szCs w:val="16"/>
              </w:rPr>
              <w:t>.</w:t>
            </w:r>
          </w:p>
          <w:p w14:paraId="029C22C2"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21BBBDFA" w14:textId="77777777" w:rsidR="00F2342E" w:rsidRPr="002606EF" w:rsidRDefault="00F2342E" w:rsidP="00F2342E">
            <w:pPr>
              <w:widowControl w:val="0"/>
              <w:autoSpaceDE w:val="0"/>
              <w:autoSpaceDN w:val="0"/>
              <w:adjustRightInd w:val="0"/>
              <w:spacing w:after="0" w:line="240" w:lineRule="auto"/>
              <w:rPr>
                <w:rFonts w:ascii="Arial" w:eastAsia="Times New Roman" w:hAnsi="Arial" w:cs="Arial"/>
                <w:b/>
                <w:sz w:val="16"/>
                <w:szCs w:val="16"/>
              </w:rPr>
            </w:pPr>
            <w:r w:rsidRPr="002606EF">
              <w:rPr>
                <w:rFonts w:ascii="Arial" w:eastAsia="Times New Roman" w:hAnsi="Arial" w:cs="Arial"/>
                <w:b/>
                <w:sz w:val="16"/>
                <w:szCs w:val="16"/>
              </w:rPr>
              <w:t>Artikel 6.</w:t>
            </w:r>
          </w:p>
          <w:p w14:paraId="3A73D47F" w14:textId="77777777" w:rsidR="00F2342E" w:rsidRDefault="00F2342E" w:rsidP="00F2342E">
            <w:pPr>
              <w:widowControl w:val="0"/>
              <w:autoSpaceDE w:val="0"/>
              <w:autoSpaceDN w:val="0"/>
              <w:adjustRightInd w:val="0"/>
              <w:spacing w:after="0" w:line="240" w:lineRule="auto"/>
              <w:rPr>
                <w:rFonts w:ascii="Arial" w:eastAsia="Times New Roman" w:hAnsi="Arial" w:cs="Arial"/>
                <w:sz w:val="16"/>
                <w:szCs w:val="16"/>
              </w:rPr>
            </w:pPr>
            <w:r w:rsidRPr="002606EF">
              <w:rPr>
                <w:rFonts w:ascii="Arial" w:eastAsia="Times New Roman" w:hAnsi="Arial" w:cs="Arial"/>
                <w:sz w:val="16"/>
                <w:szCs w:val="16"/>
              </w:rPr>
              <w:t>Het contractueel personeel dat tot 31.12.2019 in dienst was,</w:t>
            </w:r>
            <w:r>
              <w:rPr>
                <w:rFonts w:ascii="Arial" w:eastAsia="Times New Roman" w:hAnsi="Arial" w:cs="Arial"/>
                <w:sz w:val="16"/>
                <w:szCs w:val="16"/>
              </w:rPr>
              <w:t xml:space="preserve"> </w:t>
            </w:r>
            <w:r w:rsidRPr="002606EF">
              <w:rPr>
                <w:rFonts w:ascii="Arial" w:eastAsia="Times New Roman" w:hAnsi="Arial" w:cs="Arial"/>
                <w:sz w:val="16"/>
                <w:szCs w:val="16"/>
              </w:rPr>
              <w:t>blijft aangesloten bij de pensioentoezegging van het plan Limburg</w:t>
            </w:r>
            <w:r>
              <w:rPr>
                <w:rFonts w:ascii="Arial" w:eastAsia="Times New Roman" w:hAnsi="Arial" w:cs="Arial"/>
                <w:sz w:val="16"/>
                <w:szCs w:val="16"/>
              </w:rPr>
              <w:t xml:space="preserve"> volgens de daarin vermelde voorwaarden</w:t>
            </w:r>
            <w:r w:rsidRPr="002606EF">
              <w:rPr>
                <w:rFonts w:ascii="Arial" w:eastAsia="Times New Roman" w:hAnsi="Arial" w:cs="Arial"/>
                <w:sz w:val="16"/>
                <w:szCs w:val="16"/>
              </w:rPr>
              <w:t>.</w:t>
            </w:r>
          </w:p>
          <w:p w14:paraId="08ABDA37" w14:textId="77777777" w:rsidR="00F2342E" w:rsidRPr="007D2943" w:rsidRDefault="00F2342E" w:rsidP="00F2342E">
            <w:pPr>
              <w:widowControl w:val="0"/>
              <w:autoSpaceDE w:val="0"/>
              <w:autoSpaceDN w:val="0"/>
              <w:adjustRightInd w:val="0"/>
              <w:spacing w:after="0" w:line="240" w:lineRule="auto"/>
              <w:rPr>
                <w:rFonts w:ascii="Courier New" w:eastAsia="Times New Roman" w:hAnsi="Courier New" w:cs="Courier New"/>
                <w:sz w:val="24"/>
                <w:szCs w:val="24"/>
              </w:rPr>
            </w:pPr>
          </w:p>
          <w:p w14:paraId="387C900C" w14:textId="162DEABE" w:rsid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p>
          <w:p w14:paraId="7A932DE6" w14:textId="77777777" w:rsidR="00F2342E" w:rsidRPr="007D2943" w:rsidRDefault="00F2342E" w:rsidP="007D2943">
            <w:pPr>
              <w:widowControl w:val="0"/>
              <w:autoSpaceDE w:val="0"/>
              <w:autoSpaceDN w:val="0"/>
              <w:adjustRightInd w:val="0"/>
              <w:spacing w:after="0" w:line="240" w:lineRule="auto"/>
              <w:rPr>
                <w:rFonts w:ascii="Arial" w:eastAsia="Times New Roman" w:hAnsi="Arial" w:cs="Arial"/>
                <w:sz w:val="16"/>
                <w:szCs w:val="24"/>
              </w:rPr>
            </w:pPr>
          </w:p>
          <w:p w14:paraId="1DAEEEEF"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Arial"/>
                <w:i/>
                <w:spacing w:val="-2"/>
                <w:sz w:val="16"/>
                <w:szCs w:val="24"/>
                <w:lang w:val="nl-NL"/>
              </w:rPr>
              <w:t>Gedaan te  ……………………..</w:t>
            </w:r>
            <w:r w:rsidRPr="007D2943">
              <w:rPr>
                <w:rFonts w:ascii="Arial" w:eastAsia="Times New Roman" w:hAnsi="Arial" w:cs="Courier New"/>
                <w:i/>
                <w:spacing w:val="-2"/>
                <w:sz w:val="16"/>
                <w:szCs w:val="24"/>
                <w:lang w:val="nl-NL"/>
              </w:rPr>
              <w:t xml:space="preserve">                         op……………………                               </w:t>
            </w:r>
          </w:p>
          <w:p w14:paraId="5B1100BE"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 xml:space="preserve">                               </w:t>
            </w:r>
          </w:p>
          <w:p w14:paraId="36566286" w14:textId="77777777" w:rsidR="007D2943" w:rsidRPr="007D2943" w:rsidRDefault="007D2943" w:rsidP="007D2943">
            <w:pPr>
              <w:widowControl w:val="0"/>
              <w:tabs>
                <w:tab w:val="right" w:pos="6733"/>
              </w:tabs>
              <w:autoSpaceDE w:val="0"/>
              <w:autoSpaceDN w:val="0"/>
              <w:adjustRightInd w:val="0"/>
              <w:spacing w:after="0" w:line="240" w:lineRule="auto"/>
              <w:jc w:val="center"/>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Namens de raad,</w:t>
            </w:r>
          </w:p>
          <w:p w14:paraId="2B0E7EEE"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De algemeen directeur,                                                       </w:t>
            </w:r>
            <w:r w:rsidRPr="007D2943">
              <w:rPr>
                <w:rFonts w:ascii="Arial" w:eastAsia="Times New Roman" w:hAnsi="Arial" w:cs="Courier New"/>
                <w:i/>
                <w:spacing w:val="-2"/>
                <w:sz w:val="16"/>
                <w:szCs w:val="24"/>
                <w:lang w:val="nl-NL"/>
              </w:rPr>
              <w:tab/>
              <w:t>De voorzitter van de gemeenteraad,</w:t>
            </w:r>
          </w:p>
        </w:tc>
      </w:tr>
    </w:tbl>
    <w:p w14:paraId="300DFC4C" w14:textId="77777777" w:rsidR="007D2943" w:rsidRPr="007D2943" w:rsidRDefault="007D2943" w:rsidP="007D2943">
      <w:pPr>
        <w:widowControl w:val="0"/>
        <w:tabs>
          <w:tab w:val="right" w:pos="9615"/>
        </w:tabs>
        <w:autoSpaceDE w:val="0"/>
        <w:autoSpaceDN w:val="0"/>
        <w:adjustRightInd w:val="0"/>
        <w:spacing w:after="0" w:line="240" w:lineRule="exact"/>
        <w:ind w:right="-590"/>
        <w:jc w:val="both"/>
        <w:rPr>
          <w:rFonts w:ascii="Dutch Roman 08pt" w:eastAsia="Times New Roman" w:hAnsi="Dutch Roman 08pt" w:cs="Courier New"/>
          <w:spacing w:val="-2"/>
          <w:sz w:val="16"/>
          <w:szCs w:val="24"/>
          <w:lang w:val="nl-NL"/>
        </w:rPr>
      </w:pPr>
      <w:r w:rsidRPr="007D2943">
        <w:rPr>
          <w:rFonts w:ascii="Dutch Roman 08pt" w:eastAsia="Times New Roman" w:hAnsi="Dutch Roman 08pt" w:cs="Courier New"/>
          <w:spacing w:val="-2"/>
          <w:sz w:val="16"/>
          <w:szCs w:val="24"/>
          <w:lang w:val="nl-NL"/>
        </w:rPr>
        <w:lastRenderedPageBreak/>
        <w:tab/>
        <w:t xml:space="preserve"> </w:t>
      </w:r>
    </w:p>
    <w:p w14:paraId="2394B43F" w14:textId="77777777" w:rsidR="007D2943" w:rsidRPr="007D2943" w:rsidRDefault="007D2943" w:rsidP="007D2943">
      <w:pPr>
        <w:widowControl w:val="0"/>
        <w:autoSpaceDE w:val="0"/>
        <w:autoSpaceDN w:val="0"/>
        <w:adjustRightInd w:val="0"/>
        <w:spacing w:after="0" w:line="360" w:lineRule="atLeast"/>
        <w:ind w:right="-897"/>
        <w:jc w:val="right"/>
        <w:rPr>
          <w:rFonts w:ascii="Arial" w:eastAsia="Times New Roman" w:hAnsi="Arial" w:cs="Courier New"/>
          <w:b/>
          <w:spacing w:val="-2"/>
          <w:sz w:val="18"/>
          <w:szCs w:val="24"/>
          <w:u w:val="single"/>
          <w:lang w:val="nl-NL"/>
        </w:rPr>
      </w:pPr>
      <w:r w:rsidRPr="007D2943">
        <w:rPr>
          <w:rFonts w:ascii="Dutch Roman 08pt" w:eastAsia="Times New Roman" w:hAnsi="Dutch Roman 08pt" w:cs="Courier New"/>
          <w:spacing w:val="-2"/>
          <w:sz w:val="16"/>
          <w:szCs w:val="24"/>
          <w:lang w:val="nl-NL"/>
        </w:rPr>
        <w:br w:type="column"/>
      </w:r>
    </w:p>
    <w:p w14:paraId="1AD3970D" w14:textId="77777777" w:rsidR="007D2943" w:rsidRPr="007D2943" w:rsidRDefault="007D2943" w:rsidP="007D2943">
      <w:pPr>
        <w:widowControl w:val="0"/>
        <w:tabs>
          <w:tab w:val="center" w:pos="4513"/>
        </w:tabs>
        <w:autoSpaceDE w:val="0"/>
        <w:autoSpaceDN w:val="0"/>
        <w:adjustRightInd w:val="0"/>
        <w:spacing w:after="0" w:line="240" w:lineRule="auto"/>
        <w:jc w:val="both"/>
        <w:rPr>
          <w:rFonts w:ascii="Arial" w:eastAsia="Times New Roman" w:hAnsi="Arial" w:cs="Courier New"/>
          <w:spacing w:val="-2"/>
          <w:sz w:val="18"/>
          <w:szCs w:val="24"/>
          <w:lang w:val="nl-NL"/>
        </w:rPr>
      </w:pPr>
      <w:r w:rsidRPr="007D2943">
        <w:rPr>
          <w:rFonts w:ascii="Dutch Roman 11pt" w:eastAsia="Times New Roman" w:hAnsi="Dutch Roman 11pt" w:cs="Courier New"/>
          <w:spacing w:val="-2"/>
          <w:sz w:val="18"/>
          <w:szCs w:val="24"/>
          <w:lang w:val="nl-NL"/>
        </w:rPr>
        <w:tab/>
      </w:r>
      <w:r w:rsidRPr="007D2943">
        <w:rPr>
          <w:rFonts w:ascii="Arial" w:eastAsia="Times New Roman" w:hAnsi="Arial" w:cs="Courier New"/>
          <w:spacing w:val="-2"/>
          <w:sz w:val="18"/>
          <w:szCs w:val="24"/>
          <w:lang w:val="nl-NL"/>
        </w:rPr>
        <w:t>(MODEL VAN RAADSBESLUIT)</w:t>
      </w:r>
    </w:p>
    <w:p w14:paraId="4256901C" w14:textId="77777777" w:rsidR="007D2943" w:rsidRPr="007D2943" w:rsidRDefault="007D2943" w:rsidP="007D2943">
      <w:pPr>
        <w:widowControl w:val="0"/>
        <w:tabs>
          <w:tab w:val="center" w:pos="4513"/>
        </w:tabs>
        <w:autoSpaceDE w:val="0"/>
        <w:autoSpaceDN w:val="0"/>
        <w:adjustRightInd w:val="0"/>
        <w:spacing w:after="0" w:line="240" w:lineRule="auto"/>
        <w:jc w:val="both"/>
        <w:outlineLvl w:val="0"/>
        <w:rPr>
          <w:rFonts w:ascii="Arial" w:eastAsia="Times New Roman" w:hAnsi="Arial" w:cs="Courier New"/>
          <w:i/>
          <w:spacing w:val="-2"/>
          <w:sz w:val="18"/>
          <w:szCs w:val="24"/>
          <w:u w:val="single"/>
          <w:lang w:val="nl-NL"/>
        </w:rPr>
      </w:pPr>
      <w:r w:rsidRPr="007D2943">
        <w:rPr>
          <w:rFonts w:ascii="Arial" w:eastAsia="Times New Roman" w:hAnsi="Arial" w:cs="Courier New"/>
          <w:spacing w:val="-2"/>
          <w:sz w:val="18"/>
          <w:szCs w:val="24"/>
          <w:lang w:val="nl-NL"/>
        </w:rPr>
        <w:t xml:space="preserve">              </w:t>
      </w:r>
      <w:r w:rsidRPr="007D2943">
        <w:rPr>
          <w:rFonts w:ascii="Arial" w:eastAsia="Times New Roman" w:hAnsi="Arial" w:cs="Courier New"/>
          <w:i/>
          <w:spacing w:val="-2"/>
          <w:sz w:val="18"/>
          <w:szCs w:val="24"/>
          <w:lang w:val="nl-NL"/>
        </w:rPr>
        <w:tab/>
      </w:r>
      <w:r w:rsidRPr="007D2943">
        <w:rPr>
          <w:rFonts w:ascii="Arial" w:eastAsia="Times New Roman" w:hAnsi="Arial" w:cs="Courier New"/>
          <w:i/>
          <w:spacing w:val="-2"/>
          <w:sz w:val="18"/>
          <w:szCs w:val="24"/>
          <w:u w:val="single"/>
          <w:lang w:val="nl-NL"/>
        </w:rPr>
        <w:t>UITTREKSEL UIT DE NOTULEN VAN DE RAAD</w:t>
      </w:r>
    </w:p>
    <w:tbl>
      <w:tblPr>
        <w:tblW w:w="10770" w:type="dxa"/>
        <w:tblInd w:w="-731" w:type="dxa"/>
        <w:tblLayout w:type="fixed"/>
        <w:tblCellMar>
          <w:left w:w="120" w:type="dxa"/>
          <w:right w:w="120" w:type="dxa"/>
        </w:tblCellMar>
        <w:tblLook w:val="04A0" w:firstRow="1" w:lastRow="0" w:firstColumn="1" w:lastColumn="0" w:noHBand="0" w:noVBand="1"/>
      </w:tblPr>
      <w:tblGrid>
        <w:gridCol w:w="2551"/>
        <w:gridCol w:w="8219"/>
      </w:tblGrid>
      <w:tr w:rsidR="007D2943" w:rsidRPr="007D2943" w14:paraId="122263EC" w14:textId="77777777" w:rsidTr="007D2943">
        <w:tc>
          <w:tcPr>
            <w:tcW w:w="2552" w:type="dxa"/>
          </w:tcPr>
          <w:p w14:paraId="0DE35977" w14:textId="77777777" w:rsidR="007D2943" w:rsidRPr="007D2943" w:rsidRDefault="007D2943" w:rsidP="007D2943">
            <w:pPr>
              <w:widowControl w:val="0"/>
              <w:tabs>
                <w:tab w:val="left" w:pos="-1440"/>
                <w:tab w:val="left" w:pos="-720"/>
              </w:tabs>
              <w:autoSpaceDE w:val="0"/>
              <w:autoSpaceDN w:val="0"/>
              <w:adjustRightInd w:val="0"/>
              <w:spacing w:before="90" w:after="0" w:line="240" w:lineRule="auto"/>
              <w:rPr>
                <w:rFonts w:ascii="Arial" w:eastAsia="Times New Roman" w:hAnsi="Arial" w:cs="Courier New"/>
                <w:i/>
                <w:spacing w:val="-2"/>
                <w:sz w:val="16"/>
                <w:szCs w:val="24"/>
                <w:lang w:val="nl-NL"/>
              </w:rPr>
            </w:pPr>
            <w:r w:rsidRPr="007D2943">
              <w:rPr>
                <w:rFonts w:ascii="Arial" w:eastAsia="Times New Roman" w:hAnsi="Arial" w:cs="Courier New"/>
                <w:spacing w:val="-2"/>
                <w:sz w:val="16"/>
                <w:szCs w:val="24"/>
                <w:lang w:val="nl-NL"/>
              </w:rPr>
              <w:fldChar w:fldCharType="begin"/>
            </w:r>
            <w:r w:rsidRPr="007D2943">
              <w:rPr>
                <w:rFonts w:ascii="Arial" w:eastAsia="Times New Roman" w:hAnsi="Arial" w:cs="Courier New"/>
                <w:spacing w:val="-2"/>
                <w:sz w:val="16"/>
                <w:szCs w:val="24"/>
                <w:lang w:val="nl-NL"/>
              </w:rPr>
              <w:instrText xml:space="preserve">PRIVATE </w:instrText>
            </w:r>
            <w:r w:rsidRPr="007D2943">
              <w:rPr>
                <w:rFonts w:ascii="Arial" w:eastAsia="Times New Roman" w:hAnsi="Arial" w:cs="Courier New"/>
                <w:spacing w:val="-2"/>
                <w:sz w:val="16"/>
                <w:szCs w:val="24"/>
                <w:lang w:val="nl-NL"/>
              </w:rPr>
              <w:fldChar w:fldCharType="end"/>
            </w:r>
          </w:p>
          <w:p w14:paraId="65EBF528"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
          <w:p w14:paraId="2828F1F3"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r w:rsidRPr="007D2943">
              <w:rPr>
                <w:rFonts w:ascii="Arial" w:eastAsia="Times New Roman" w:hAnsi="Arial" w:cs="Courier New"/>
                <w:i/>
                <w:spacing w:val="-2"/>
                <w:sz w:val="16"/>
                <w:szCs w:val="24"/>
                <w:lang w:val="fr-FR"/>
              </w:rPr>
              <w:t>OCMW :</w:t>
            </w:r>
          </w:p>
          <w:p w14:paraId="45D6B8C4"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
          <w:p w14:paraId="597B079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fr-FR"/>
              </w:rPr>
            </w:pPr>
          </w:p>
          <w:p w14:paraId="5FDF74F6"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FR"/>
              </w:rPr>
            </w:pPr>
          </w:p>
          <w:p w14:paraId="1A96EF4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FR"/>
              </w:rPr>
            </w:pPr>
          </w:p>
          <w:p w14:paraId="2B66AF4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fr-FR"/>
              </w:rPr>
            </w:pPr>
          </w:p>
          <w:p w14:paraId="1D5EA530"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spacing w:val="-2"/>
                <w:sz w:val="16"/>
                <w:szCs w:val="24"/>
                <w:lang w:val="nl-NL"/>
              </w:rPr>
            </w:pPr>
            <w:r w:rsidRPr="007D2943">
              <w:rPr>
                <w:rFonts w:ascii="Arial" w:eastAsia="Times New Roman" w:hAnsi="Arial" w:cs="Courier New"/>
                <w:b/>
                <w:i/>
                <w:spacing w:val="-2"/>
                <w:sz w:val="16"/>
                <w:szCs w:val="24"/>
                <w:u w:val="single"/>
                <w:lang w:val="nl-NL"/>
              </w:rPr>
              <w:t>OP DE AGENDA</w:t>
            </w:r>
            <w:r w:rsidRPr="007D2943">
              <w:rPr>
                <w:rFonts w:ascii="Arial" w:eastAsia="Times New Roman" w:hAnsi="Arial" w:cs="Courier New"/>
                <w:b/>
                <w:i/>
                <w:spacing w:val="-2"/>
                <w:sz w:val="16"/>
                <w:szCs w:val="24"/>
                <w:lang w:val="nl-NL"/>
              </w:rPr>
              <w:t xml:space="preserve"> :</w:t>
            </w:r>
          </w:p>
          <w:p w14:paraId="52F3E1F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Times New Roman"/>
                <w:spacing w:val="-2"/>
                <w:sz w:val="16"/>
                <w:szCs w:val="24"/>
                <w:lang w:val="nl-NL"/>
              </w:rPr>
            </w:pPr>
          </w:p>
          <w:p w14:paraId="71310EDB" w14:textId="71126934"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Arial"/>
                <w:b/>
                <w:bCs/>
                <w:spacing w:val="-2"/>
                <w:sz w:val="16"/>
                <w:lang w:val="nl-NL"/>
              </w:rPr>
            </w:pPr>
            <w:r w:rsidRPr="007D2943">
              <w:rPr>
                <w:rFonts w:ascii="Arial" w:eastAsia="Times New Roman" w:hAnsi="Arial" w:cs="Arial"/>
                <w:b/>
                <w:bCs/>
                <w:spacing w:val="-2"/>
                <w:sz w:val="16"/>
                <w:lang w:val="nl-NL"/>
              </w:rPr>
              <w:t xml:space="preserve">Invoering </w:t>
            </w:r>
            <w:r w:rsidR="007479CD">
              <w:rPr>
                <w:rFonts w:ascii="Arial" w:eastAsia="Times New Roman" w:hAnsi="Arial" w:cs="Arial"/>
                <w:b/>
                <w:bCs/>
                <w:spacing w:val="-2"/>
                <w:sz w:val="16"/>
                <w:lang w:val="nl-NL"/>
              </w:rPr>
              <w:t xml:space="preserve">nieuw </w:t>
            </w:r>
            <w:r w:rsidRPr="007D2943">
              <w:rPr>
                <w:rFonts w:ascii="Arial" w:eastAsia="Times New Roman" w:hAnsi="Arial" w:cs="Arial"/>
                <w:b/>
                <w:bCs/>
                <w:spacing w:val="-2"/>
                <w:sz w:val="16"/>
                <w:lang w:val="nl-NL"/>
              </w:rPr>
              <w:t>aanvullend pensioenstelsel voor de contractuele personeelsleden</w:t>
            </w:r>
            <w:r w:rsidR="007479CD">
              <w:rPr>
                <w:rFonts w:ascii="Arial" w:eastAsia="Times New Roman" w:hAnsi="Arial" w:cs="Arial"/>
                <w:b/>
                <w:bCs/>
                <w:spacing w:val="-2"/>
                <w:sz w:val="16"/>
                <w:lang w:val="nl-NL"/>
              </w:rPr>
              <w:t xml:space="preserve"> die vanaf 1.1.2020 worden aangeworven</w:t>
            </w:r>
            <w:r w:rsidRPr="007D2943">
              <w:rPr>
                <w:rFonts w:ascii="Arial" w:eastAsia="Times New Roman" w:hAnsi="Arial" w:cs="Arial"/>
                <w:b/>
                <w:bCs/>
                <w:spacing w:val="-2"/>
                <w:sz w:val="16"/>
                <w:lang w:val="nl-NL"/>
              </w:rPr>
              <w:t>.</w:t>
            </w:r>
          </w:p>
          <w:p w14:paraId="0213DC00"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b/>
                <w:bCs/>
                <w:spacing w:val="-2"/>
                <w:sz w:val="16"/>
                <w:szCs w:val="24"/>
                <w:lang w:val="nl-NL"/>
              </w:rPr>
            </w:pPr>
          </w:p>
          <w:p w14:paraId="4EEBA9F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41E44AE4"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E19D55B"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701AFDAA"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56825B7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61FBD60B"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154F60D4"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21427005"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0CD042D7"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spacing w:val="-2"/>
                <w:sz w:val="16"/>
                <w:szCs w:val="24"/>
                <w:lang w:val="nl-NL"/>
              </w:rPr>
            </w:pPr>
          </w:p>
          <w:p w14:paraId="2CA0EF79"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p>
        </w:tc>
        <w:tc>
          <w:tcPr>
            <w:tcW w:w="8222" w:type="dxa"/>
            <w:tcBorders>
              <w:top w:val="nil"/>
              <w:left w:val="single" w:sz="8" w:space="0" w:color="auto"/>
              <w:bottom w:val="nil"/>
              <w:right w:val="nil"/>
            </w:tcBorders>
          </w:tcPr>
          <w:p w14:paraId="350FC5BB" w14:textId="77777777" w:rsidR="007D2943" w:rsidRPr="007D2943" w:rsidRDefault="007D2943" w:rsidP="007D2943">
            <w:pPr>
              <w:widowControl w:val="0"/>
              <w:tabs>
                <w:tab w:val="center" w:pos="3378"/>
              </w:tabs>
              <w:autoSpaceDE w:val="0"/>
              <w:autoSpaceDN w:val="0"/>
              <w:adjustRightInd w:val="0"/>
              <w:spacing w:before="90" w:after="0" w:line="240" w:lineRule="auto"/>
              <w:jc w:val="right"/>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Zitting van  </w:t>
            </w:r>
            <w:r w:rsidRPr="007D2943">
              <w:rPr>
                <w:rFonts w:ascii="Arial" w:eastAsia="Times New Roman" w:hAnsi="Arial" w:cs="Courier New"/>
                <w:spacing w:val="-2"/>
                <w:sz w:val="16"/>
                <w:szCs w:val="24"/>
                <w:lang w:val="nl-NL"/>
              </w:rPr>
              <w:t xml:space="preserve"> ........................</w:t>
            </w:r>
          </w:p>
          <w:p w14:paraId="3921696E"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 xml:space="preserve">Aanwezig </w:t>
            </w:r>
            <w:r w:rsidRPr="007D2943">
              <w:rPr>
                <w:rFonts w:ascii="Arial" w:eastAsia="Times New Roman" w:hAnsi="Arial" w:cs="Courier New"/>
                <w:i/>
                <w:spacing w:val="-2"/>
                <w:sz w:val="16"/>
                <w:szCs w:val="24"/>
                <w:lang w:val="nl-NL"/>
              </w:rPr>
              <w:t>: ………….</w:t>
            </w:r>
          </w:p>
          <w:p w14:paraId="51D67A46"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u w:val="single"/>
                <w:lang w:val="nl-NL"/>
              </w:rPr>
            </w:pPr>
          </w:p>
          <w:p w14:paraId="2C1DBD0D" w14:textId="77777777" w:rsidR="007D2943" w:rsidRPr="007D2943" w:rsidRDefault="007D2943" w:rsidP="007D2943">
            <w:pPr>
              <w:widowControl w:val="0"/>
              <w:tabs>
                <w:tab w:val="left" w:pos="-1440"/>
                <w:tab w:val="left" w:pos="-720"/>
              </w:tabs>
              <w:autoSpaceDE w:val="0"/>
              <w:autoSpaceDN w:val="0"/>
              <w:adjustRightInd w:val="0"/>
              <w:spacing w:after="0" w:line="240" w:lineRule="auto"/>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u w:val="single"/>
                <w:lang w:val="nl-NL"/>
              </w:rPr>
              <w:t>Verontschuldigd</w:t>
            </w:r>
            <w:r w:rsidRPr="007D2943">
              <w:rPr>
                <w:rFonts w:ascii="Arial" w:eastAsia="Times New Roman" w:hAnsi="Arial" w:cs="Courier New"/>
                <w:i/>
                <w:spacing w:val="-2"/>
                <w:sz w:val="16"/>
                <w:szCs w:val="24"/>
                <w:lang w:val="nl-NL"/>
              </w:rPr>
              <w:t xml:space="preserve"> : …………….</w:t>
            </w:r>
          </w:p>
          <w:p w14:paraId="0BEA6B9A"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DE RAAD,</w:t>
            </w:r>
          </w:p>
          <w:p w14:paraId="3B2E982F"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0591277B" w14:textId="77777777" w:rsidR="007D2943" w:rsidRPr="007D2943" w:rsidRDefault="007D2943" w:rsidP="007D2943">
            <w:pPr>
              <w:widowControl w:val="0"/>
              <w:tabs>
                <w:tab w:val="center" w:pos="3378"/>
              </w:tabs>
              <w:autoSpaceDE w:val="0"/>
              <w:autoSpaceDN w:val="0"/>
              <w:adjustRightInd w:val="0"/>
              <w:spacing w:after="0" w:line="240" w:lineRule="auto"/>
              <w:rPr>
                <w:rFonts w:ascii="Arial" w:eastAsia="Times New Roman" w:hAnsi="Arial" w:cs="Courier New"/>
                <w:bCs/>
                <w:iCs/>
                <w:spacing w:val="-2"/>
                <w:sz w:val="16"/>
                <w:szCs w:val="24"/>
                <w:lang w:val="nl-NL"/>
              </w:rPr>
            </w:pPr>
            <w:r w:rsidRPr="007D2943">
              <w:rPr>
                <w:rFonts w:ascii="Arial" w:eastAsia="Times New Roman" w:hAnsi="Arial" w:cs="Courier New"/>
                <w:bCs/>
                <w:iCs/>
                <w:spacing w:val="-2"/>
                <w:sz w:val="16"/>
                <w:szCs w:val="24"/>
                <w:lang w:val="nl-NL"/>
              </w:rPr>
              <w:t>Gelet op het Decreet Lokaal Bestuur, inzonderheid op de artikelen 77 en 78;</w:t>
            </w:r>
          </w:p>
          <w:p w14:paraId="2CA45C72"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387B552F"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de Wet van 28 april 2003 betreffende de aanvullende pensioenen en het belastingstelsel van die pensioenen en van sommige aanvullende voordelen inzake sociale zekerheid;</w:t>
            </w:r>
          </w:p>
          <w:p w14:paraId="6E7FC8C2"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667CD0E0"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sectoraal akkoord 2008-2013 voor het personeel van de lokale en provinciale besturen, afgesloten in het Vlaamse onderhandelingscomité C1 van 19 november 2008;</w:t>
            </w:r>
          </w:p>
          <w:p w14:paraId="5D6600C2"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2D37F515"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de intentieverklaring van het vast bureau van XX om een aanvullend pensioenstelsel in te voeren en om de Federale Pensioendienst aan te stellen als opdrachtencentrale.</w:t>
            </w:r>
          </w:p>
          <w:p w14:paraId="56C201F7"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6BD24AAD" w14:textId="7E13DFF9" w:rsid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Gelet op het kaderreglement tweede pensioenpijler contractanten en het model van raadsbesluit die werden goedgekeurd in het Vlaamse onderhandelingscomité C1 van 9 december 2009 (zoals van toepassing vanaf 1 januari 2019);</w:t>
            </w:r>
          </w:p>
          <w:p w14:paraId="5B8456CE" w14:textId="7F0306B5" w:rsidR="00FA066D" w:rsidRDefault="00FA066D"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A35784E" w14:textId="77777777" w:rsidR="00FA066D" w:rsidRDefault="00FA066D" w:rsidP="00FA066D">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Gelet op de Wet van 30 maart 2018 met betrekking tot het niet in aanmerking nemen van diensten gepresteerd als niet-</w:t>
            </w:r>
            <w:proofErr w:type="spellStart"/>
            <w:r w:rsidRPr="00423327">
              <w:rPr>
                <w:rFonts w:ascii="Arial" w:eastAsia="Times New Roman" w:hAnsi="Arial" w:cs="Arial"/>
                <w:sz w:val="16"/>
                <w:szCs w:val="16"/>
              </w:rPr>
              <w:t>vastbenoemd</w:t>
            </w:r>
            <w:proofErr w:type="spellEnd"/>
            <w:r w:rsidRPr="00423327">
              <w:rPr>
                <w:rFonts w:ascii="Arial" w:eastAsia="Times New Roman" w:hAnsi="Arial" w:cs="Arial"/>
                <w:sz w:val="16"/>
                <w:szCs w:val="16"/>
              </w:rPr>
              <w:t xml:space="preserve"> personeelslid voor een pensioen van de overheidssector, tot wijziging van de individuele responsabilisering van de provinciale en lokale overheden binnen het Gesolidariseerde pensioenfonds, tot aanpassing van de reglementering inzake aanvullende pensioenen, tot wijziging van de modaliteiten van de financiering van het Gesolidariseerde pensioenfonds van de provinciale en plaatselijke besturen en tot bijkomende financiering van het Gesolidariseerde pensioenfonds van de provinciale en plaatselijke besturen, artikel 12;</w:t>
            </w:r>
          </w:p>
          <w:p w14:paraId="5055405F" w14:textId="77777777" w:rsidR="00FA066D" w:rsidRPr="00423327" w:rsidRDefault="00FA066D" w:rsidP="00FA066D">
            <w:pPr>
              <w:widowControl w:val="0"/>
              <w:autoSpaceDE w:val="0"/>
              <w:autoSpaceDN w:val="0"/>
              <w:adjustRightInd w:val="0"/>
              <w:spacing w:after="0" w:line="240" w:lineRule="auto"/>
              <w:rPr>
                <w:rFonts w:ascii="Arial" w:eastAsia="Times New Roman" w:hAnsi="Arial" w:cs="Arial"/>
                <w:sz w:val="16"/>
                <w:szCs w:val="16"/>
              </w:rPr>
            </w:pPr>
          </w:p>
          <w:p w14:paraId="719355E6" w14:textId="77777777" w:rsidR="00FA066D" w:rsidRDefault="00FA066D" w:rsidP="00FA066D">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 xml:space="preserve">Overwegende dat de Wet van 30 maart 2018 onder meer volgende voorwaarden stelt aan de tweede pensioenpijler: </w:t>
            </w:r>
            <w:r w:rsidRPr="00423327">
              <w:rPr>
                <w:rFonts w:ascii="Arial" w:eastAsia="Times New Roman" w:hAnsi="Arial" w:cs="Arial"/>
                <w:sz w:val="16"/>
                <w:szCs w:val="16"/>
              </w:rPr>
              <w:br/>
              <w:t>-open voor alle medewerkers aangesteld met een arbeidscontract</w:t>
            </w:r>
            <w:r w:rsidRPr="00423327">
              <w:rPr>
                <w:rFonts w:ascii="Arial" w:eastAsia="Times New Roman" w:hAnsi="Arial" w:cs="Arial"/>
                <w:sz w:val="16"/>
                <w:szCs w:val="16"/>
              </w:rPr>
              <w:br/>
              <w:t>-aansluiting bij de indiensttreding (of invoering van de toezegging)</w:t>
            </w:r>
            <w:r w:rsidRPr="00423327">
              <w:rPr>
                <w:rFonts w:ascii="Arial" w:eastAsia="Times New Roman" w:hAnsi="Arial" w:cs="Arial"/>
                <w:sz w:val="16"/>
                <w:szCs w:val="16"/>
              </w:rPr>
              <w:br/>
              <w:t>-geen retentierecht (geen uitstel in de tijd voorzien van het verworven karakter van de rechten opgebouwd in het kader van het aanvullend pensioenstelsel);</w:t>
            </w:r>
            <w:r w:rsidRPr="00423327">
              <w:rPr>
                <w:rFonts w:ascii="Arial" w:eastAsia="Times New Roman" w:hAnsi="Arial" w:cs="Arial"/>
                <w:sz w:val="16"/>
                <w:szCs w:val="16"/>
              </w:rPr>
              <w:br/>
              <w:t>-toezegging voor onbepaalde duur</w:t>
            </w:r>
            <w:r w:rsidRPr="00423327">
              <w:rPr>
                <w:rFonts w:ascii="Arial" w:eastAsia="Times New Roman" w:hAnsi="Arial" w:cs="Arial"/>
                <w:sz w:val="16"/>
                <w:szCs w:val="16"/>
              </w:rPr>
              <w:br/>
              <w:t>-toezegging is voldoende significant</w:t>
            </w:r>
          </w:p>
          <w:p w14:paraId="3C534D25" w14:textId="77777777" w:rsidR="00FA066D" w:rsidRDefault="00FA066D" w:rsidP="00FA066D">
            <w:pPr>
              <w:widowControl w:val="0"/>
              <w:autoSpaceDE w:val="0"/>
              <w:autoSpaceDN w:val="0"/>
              <w:adjustRightInd w:val="0"/>
              <w:spacing w:after="0" w:line="240" w:lineRule="auto"/>
              <w:rPr>
                <w:rFonts w:ascii="Arial" w:eastAsia="Times New Roman" w:hAnsi="Arial" w:cs="Arial"/>
                <w:sz w:val="16"/>
                <w:szCs w:val="16"/>
              </w:rPr>
            </w:pPr>
          </w:p>
          <w:p w14:paraId="62C35031" w14:textId="77777777" w:rsidR="00FA066D" w:rsidRPr="00423327" w:rsidRDefault="00FA066D" w:rsidP="00FA066D">
            <w:pPr>
              <w:widowControl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Overwegende dat een bestuur dat niet aan deze voorwaarden voldoet een verhoogde responsabiliseringsbijdrage riskeert,</w:t>
            </w:r>
          </w:p>
          <w:p w14:paraId="79E85A23" w14:textId="77777777" w:rsidR="00FA066D" w:rsidRDefault="00FA066D" w:rsidP="00FA066D">
            <w:pPr>
              <w:widowControl w:val="0"/>
              <w:autoSpaceDE w:val="0"/>
              <w:autoSpaceDN w:val="0"/>
              <w:adjustRightInd w:val="0"/>
              <w:spacing w:after="0" w:line="240" w:lineRule="auto"/>
              <w:rPr>
                <w:rFonts w:ascii="Arial" w:eastAsia="Times New Roman" w:hAnsi="Arial" w:cs="Arial"/>
                <w:sz w:val="16"/>
                <w:szCs w:val="16"/>
              </w:rPr>
            </w:pPr>
          </w:p>
          <w:p w14:paraId="61D6F7F5" w14:textId="77777777" w:rsidR="00FA066D" w:rsidRDefault="00FA066D" w:rsidP="00FA066D">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Overwegende dat de huidige tweede pensioenpijler, zoals goedgekeurd door de Raad van</w:t>
            </w:r>
            <w:r>
              <w:rPr>
                <w:rFonts w:ascii="Arial" w:eastAsia="Times New Roman" w:hAnsi="Arial" w:cs="Arial"/>
                <w:sz w:val="16"/>
                <w:szCs w:val="16"/>
              </w:rPr>
              <w:t xml:space="preserve"> </w:t>
            </w:r>
            <w:proofErr w:type="spellStart"/>
            <w:r>
              <w:rPr>
                <w:rFonts w:ascii="Arial" w:eastAsia="Times New Roman" w:hAnsi="Arial" w:cs="Arial"/>
                <w:sz w:val="16"/>
                <w:szCs w:val="16"/>
                <w:highlight w:val="yellow"/>
              </w:rPr>
              <w:t>xx.xx.xxxx</w:t>
            </w:r>
            <w:proofErr w:type="spellEnd"/>
            <w:r w:rsidRPr="00423327">
              <w:rPr>
                <w:rFonts w:ascii="Arial" w:eastAsia="Times New Roman" w:hAnsi="Arial" w:cs="Arial"/>
                <w:sz w:val="16"/>
                <w:szCs w:val="16"/>
                <w:highlight w:val="yellow"/>
              </w:rPr>
              <w:t>,</w:t>
            </w:r>
            <w:r w:rsidRPr="00423327">
              <w:rPr>
                <w:rFonts w:ascii="Arial" w:eastAsia="Times New Roman" w:hAnsi="Arial" w:cs="Arial"/>
                <w:sz w:val="16"/>
                <w:szCs w:val="16"/>
              </w:rPr>
              <w:t xml:space="preserve"> met een groeipadscenario om de pensioenkloof te dichten, niet zal volstaan voor de toepassing van de wet van 30 maart 2018;</w:t>
            </w:r>
          </w:p>
          <w:p w14:paraId="0EF36CF7" w14:textId="77777777" w:rsidR="00FA066D" w:rsidRPr="00423327" w:rsidRDefault="00FA066D" w:rsidP="00FA066D">
            <w:pPr>
              <w:widowControl w:val="0"/>
              <w:autoSpaceDE w:val="0"/>
              <w:autoSpaceDN w:val="0"/>
              <w:adjustRightInd w:val="0"/>
              <w:spacing w:after="0" w:line="240" w:lineRule="auto"/>
              <w:rPr>
                <w:rFonts w:ascii="Arial" w:eastAsia="Times New Roman" w:hAnsi="Arial" w:cs="Arial"/>
                <w:sz w:val="16"/>
                <w:szCs w:val="16"/>
              </w:rPr>
            </w:pPr>
          </w:p>
          <w:p w14:paraId="2BA7F5FB" w14:textId="77777777" w:rsidR="00FA066D" w:rsidRPr="00423327" w:rsidRDefault="00FA066D" w:rsidP="00FA066D">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 xml:space="preserve">Overwegende dat voor </w:t>
            </w:r>
            <w:r>
              <w:rPr>
                <w:rFonts w:ascii="Arial" w:eastAsia="Times New Roman" w:hAnsi="Arial" w:cs="Arial"/>
                <w:sz w:val="16"/>
                <w:szCs w:val="16"/>
              </w:rPr>
              <w:t>dit</w:t>
            </w:r>
            <w:r w:rsidRPr="00423327">
              <w:rPr>
                <w:rFonts w:ascii="Arial" w:eastAsia="Times New Roman" w:hAnsi="Arial" w:cs="Arial"/>
                <w:sz w:val="16"/>
                <w:szCs w:val="16"/>
              </w:rPr>
              <w:t xml:space="preserve"> </w:t>
            </w:r>
            <w:r>
              <w:rPr>
                <w:rFonts w:ascii="Arial" w:eastAsia="Times New Roman" w:hAnsi="Arial" w:cs="Arial"/>
                <w:sz w:val="16"/>
                <w:szCs w:val="16"/>
              </w:rPr>
              <w:t xml:space="preserve">nieuwe </w:t>
            </w:r>
            <w:r w:rsidRPr="00423327">
              <w:rPr>
                <w:rFonts w:ascii="Arial" w:eastAsia="Times New Roman" w:hAnsi="Arial" w:cs="Arial"/>
                <w:sz w:val="16"/>
                <w:szCs w:val="16"/>
              </w:rPr>
              <w:t>pensioenplan</w:t>
            </w:r>
            <w:r>
              <w:rPr>
                <w:rFonts w:ascii="Arial" w:eastAsia="Times New Roman" w:hAnsi="Arial" w:cs="Arial"/>
                <w:sz w:val="16"/>
                <w:szCs w:val="16"/>
              </w:rPr>
              <w:t>, waarvoor de Federale Pensioendienst FPD een overheidsopdracht heeft gegund, gee</w:t>
            </w:r>
            <w:r w:rsidRPr="00423327">
              <w:rPr>
                <w:rFonts w:ascii="Arial" w:eastAsia="Times New Roman" w:hAnsi="Arial" w:cs="Arial"/>
                <w:sz w:val="16"/>
                <w:szCs w:val="16"/>
              </w:rPr>
              <w:t xml:space="preserve">n aanbesteding </w:t>
            </w:r>
            <w:r>
              <w:rPr>
                <w:rFonts w:ascii="Arial" w:eastAsia="Times New Roman" w:hAnsi="Arial" w:cs="Arial"/>
                <w:sz w:val="16"/>
                <w:szCs w:val="16"/>
              </w:rPr>
              <w:t xml:space="preserve">meer moet </w:t>
            </w:r>
            <w:r w:rsidRPr="00423327">
              <w:rPr>
                <w:rFonts w:ascii="Arial" w:eastAsia="Times New Roman" w:hAnsi="Arial" w:cs="Arial"/>
                <w:sz w:val="16"/>
                <w:szCs w:val="16"/>
              </w:rPr>
              <w:t>gebeuren, waardoor de overstap naar het nieuwe plan tijdig kan gebeuren;</w:t>
            </w:r>
          </w:p>
          <w:p w14:paraId="65946524" w14:textId="77777777" w:rsidR="00FA066D" w:rsidRDefault="00FA066D" w:rsidP="00FA066D">
            <w:pPr>
              <w:widowControl w:val="0"/>
              <w:autoSpaceDE w:val="0"/>
              <w:autoSpaceDN w:val="0"/>
              <w:adjustRightInd w:val="0"/>
              <w:spacing w:after="0" w:line="240" w:lineRule="auto"/>
              <w:rPr>
                <w:rFonts w:ascii="Arial" w:eastAsia="Times New Roman" w:hAnsi="Arial" w:cs="Arial"/>
                <w:sz w:val="16"/>
                <w:szCs w:val="16"/>
              </w:rPr>
            </w:pPr>
          </w:p>
          <w:p w14:paraId="08F8F072" w14:textId="77777777" w:rsidR="00FA066D" w:rsidRDefault="00FA066D" w:rsidP="00FA066D">
            <w:pPr>
              <w:widowControl w:val="0"/>
              <w:autoSpaceDE w:val="0"/>
              <w:autoSpaceDN w:val="0"/>
              <w:adjustRightInd w:val="0"/>
              <w:spacing w:after="0" w:line="240" w:lineRule="auto"/>
              <w:rPr>
                <w:rFonts w:ascii="Arial" w:eastAsia="Times New Roman" w:hAnsi="Arial" w:cs="Arial"/>
                <w:sz w:val="16"/>
                <w:szCs w:val="16"/>
              </w:rPr>
            </w:pPr>
            <w:r w:rsidRPr="00423327">
              <w:rPr>
                <w:rFonts w:ascii="Arial" w:eastAsia="Times New Roman" w:hAnsi="Arial" w:cs="Arial"/>
                <w:sz w:val="16"/>
                <w:szCs w:val="16"/>
              </w:rPr>
              <w:t xml:space="preserve">Overwegende dat het wenselijk is om voor </w:t>
            </w:r>
            <w:r>
              <w:rPr>
                <w:rFonts w:ascii="Arial" w:eastAsia="Times New Roman" w:hAnsi="Arial" w:cs="Arial"/>
                <w:sz w:val="16"/>
                <w:szCs w:val="16"/>
              </w:rPr>
              <w:t xml:space="preserve">de </w:t>
            </w:r>
            <w:r w:rsidRPr="00423327">
              <w:rPr>
                <w:rFonts w:ascii="Arial" w:eastAsia="Times New Roman" w:hAnsi="Arial" w:cs="Arial"/>
                <w:sz w:val="16"/>
                <w:szCs w:val="16"/>
              </w:rPr>
              <w:t xml:space="preserve">contractuele personeelsleden </w:t>
            </w:r>
            <w:r>
              <w:rPr>
                <w:rFonts w:ascii="Arial" w:eastAsia="Times New Roman" w:hAnsi="Arial" w:cs="Arial"/>
                <w:sz w:val="16"/>
                <w:szCs w:val="16"/>
              </w:rPr>
              <w:t xml:space="preserve">die </w:t>
            </w:r>
            <w:r w:rsidRPr="00423327">
              <w:rPr>
                <w:rFonts w:ascii="Arial" w:eastAsia="Times New Roman" w:hAnsi="Arial" w:cs="Arial"/>
                <w:sz w:val="16"/>
                <w:szCs w:val="16"/>
              </w:rPr>
              <w:t>van</w:t>
            </w:r>
            <w:r>
              <w:rPr>
                <w:rFonts w:ascii="Arial" w:eastAsia="Times New Roman" w:hAnsi="Arial" w:cs="Arial"/>
                <w:sz w:val="16"/>
                <w:szCs w:val="16"/>
              </w:rPr>
              <w:t>af</w:t>
            </w:r>
            <w:r w:rsidRPr="00423327">
              <w:rPr>
                <w:rFonts w:ascii="Arial" w:eastAsia="Times New Roman" w:hAnsi="Arial" w:cs="Arial"/>
                <w:sz w:val="16"/>
                <w:szCs w:val="16"/>
              </w:rPr>
              <w:t xml:space="preserve"> 1 januari 2020 </w:t>
            </w:r>
            <w:r>
              <w:rPr>
                <w:rFonts w:ascii="Arial" w:eastAsia="Times New Roman" w:hAnsi="Arial" w:cs="Arial"/>
                <w:sz w:val="16"/>
                <w:szCs w:val="16"/>
              </w:rPr>
              <w:t xml:space="preserve">aangeworven worden, </w:t>
            </w:r>
            <w:r w:rsidRPr="00423327">
              <w:rPr>
                <w:rFonts w:ascii="Arial" w:eastAsia="Times New Roman" w:hAnsi="Arial" w:cs="Arial"/>
                <w:sz w:val="16"/>
                <w:szCs w:val="16"/>
              </w:rPr>
              <w:t xml:space="preserve">toe te treden tot </w:t>
            </w:r>
            <w:r>
              <w:rPr>
                <w:rFonts w:ascii="Arial" w:eastAsia="Times New Roman" w:hAnsi="Arial" w:cs="Arial"/>
                <w:sz w:val="16"/>
                <w:szCs w:val="16"/>
              </w:rPr>
              <w:t>dit</w:t>
            </w:r>
            <w:r w:rsidRPr="00423327">
              <w:rPr>
                <w:rFonts w:ascii="Arial" w:eastAsia="Times New Roman" w:hAnsi="Arial" w:cs="Arial"/>
                <w:sz w:val="16"/>
                <w:szCs w:val="16"/>
              </w:rPr>
              <w:t xml:space="preserve"> </w:t>
            </w:r>
            <w:r>
              <w:rPr>
                <w:rFonts w:ascii="Arial" w:eastAsia="Times New Roman" w:hAnsi="Arial" w:cs="Arial"/>
                <w:sz w:val="16"/>
                <w:szCs w:val="16"/>
              </w:rPr>
              <w:t xml:space="preserve">nieuwe </w:t>
            </w:r>
            <w:r w:rsidRPr="00423327">
              <w:rPr>
                <w:rFonts w:ascii="Arial" w:eastAsia="Times New Roman" w:hAnsi="Arial" w:cs="Arial"/>
                <w:sz w:val="16"/>
                <w:szCs w:val="16"/>
              </w:rPr>
              <w:t xml:space="preserve">pensioenplan FPD en de pensioentoelage vast te stellen </w:t>
            </w:r>
            <w:r w:rsidRPr="00423327">
              <w:rPr>
                <w:rFonts w:ascii="Arial" w:eastAsia="Times New Roman" w:hAnsi="Arial" w:cs="Arial"/>
                <w:sz w:val="16"/>
                <w:szCs w:val="16"/>
                <w:highlight w:val="yellow"/>
              </w:rPr>
              <w:t xml:space="preserve">op </w:t>
            </w:r>
            <w:r>
              <w:rPr>
                <w:rFonts w:ascii="Arial" w:eastAsia="Times New Roman" w:hAnsi="Arial" w:cs="Arial"/>
                <w:sz w:val="16"/>
                <w:szCs w:val="16"/>
                <w:highlight w:val="yellow"/>
              </w:rPr>
              <w:t>x</w:t>
            </w:r>
            <w:r w:rsidRPr="00423327">
              <w:rPr>
                <w:rFonts w:ascii="Arial" w:eastAsia="Times New Roman" w:hAnsi="Arial" w:cs="Arial"/>
                <w:sz w:val="16"/>
                <w:szCs w:val="16"/>
                <w:highlight w:val="yellow"/>
              </w:rPr>
              <w:t>%</w:t>
            </w:r>
            <w:r>
              <w:rPr>
                <w:rFonts w:ascii="Arial" w:eastAsia="Times New Roman" w:hAnsi="Arial" w:cs="Arial"/>
                <w:sz w:val="16"/>
                <w:szCs w:val="16"/>
              </w:rPr>
              <w:t xml:space="preserve"> </w:t>
            </w:r>
            <w:r w:rsidRPr="00AE3A58">
              <w:rPr>
                <w:rFonts w:ascii="Arial" w:eastAsia="Times New Roman" w:hAnsi="Arial" w:cs="Arial"/>
                <w:i/>
                <w:iCs/>
                <w:sz w:val="16"/>
                <w:szCs w:val="16"/>
              </w:rPr>
              <w:t>[minimum 2</w:t>
            </w:r>
            <w:r w:rsidRPr="00423327">
              <w:rPr>
                <w:rFonts w:ascii="Arial" w:eastAsia="Times New Roman" w:hAnsi="Arial" w:cs="Arial"/>
                <w:i/>
                <w:iCs/>
                <w:sz w:val="16"/>
                <w:szCs w:val="16"/>
              </w:rPr>
              <w:t>%</w:t>
            </w:r>
            <w:r w:rsidRPr="00AE3A58">
              <w:rPr>
                <w:rFonts w:ascii="Arial" w:eastAsia="Times New Roman" w:hAnsi="Arial" w:cs="Arial"/>
                <w:i/>
                <w:iCs/>
                <w:sz w:val="16"/>
                <w:szCs w:val="16"/>
              </w:rPr>
              <w:t xml:space="preserve"> vanaf 2020 en minimum 3% vanaf 2021]</w:t>
            </w:r>
            <w:r w:rsidRPr="00423327">
              <w:rPr>
                <w:rFonts w:ascii="Arial" w:eastAsia="Times New Roman" w:hAnsi="Arial" w:cs="Arial"/>
                <w:sz w:val="16"/>
                <w:szCs w:val="16"/>
              </w:rPr>
              <w:t xml:space="preserve"> van het pensioengevend jaarloon;</w:t>
            </w:r>
          </w:p>
          <w:p w14:paraId="322540D8" w14:textId="77777777" w:rsidR="00FA066D" w:rsidRPr="00FA066D" w:rsidRDefault="00FA066D"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rPr>
            </w:pPr>
          </w:p>
          <w:p w14:paraId="7D87C8E7"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3F3A5638" w14:textId="77777777" w:rsidR="005D019B" w:rsidRDefault="005D019B" w:rsidP="005D019B">
            <w:pPr>
              <w:widowControl w:val="0"/>
              <w:tabs>
                <w:tab w:val="left" w:pos="-1440"/>
                <w:tab w:val="left" w:pos="-720"/>
              </w:tabs>
              <w:autoSpaceDE w:val="0"/>
              <w:autoSpaceDN w:val="0"/>
              <w:adjustRightInd w:val="0"/>
              <w:spacing w:after="0" w:line="240" w:lineRule="auto"/>
              <w:jc w:val="both"/>
              <w:rPr>
                <w:rFonts w:ascii="Arial" w:eastAsia="Times New Roman" w:hAnsi="Arial" w:cs="Courier New"/>
                <w:i/>
                <w:spacing w:val="-2"/>
                <w:sz w:val="16"/>
                <w:szCs w:val="24"/>
                <w:lang w:val="nl-NL"/>
              </w:rPr>
            </w:pPr>
            <w:r>
              <w:rPr>
                <w:rFonts w:ascii="Arial" w:eastAsia="Times New Roman" w:hAnsi="Arial" w:cs="Courier New"/>
                <w:i/>
                <w:spacing w:val="-2"/>
                <w:sz w:val="16"/>
                <w:szCs w:val="24"/>
                <w:lang w:val="nl-NL"/>
              </w:rPr>
              <w:t>[</w:t>
            </w:r>
            <w:r w:rsidRPr="007D2943">
              <w:rPr>
                <w:rFonts w:ascii="Arial" w:eastAsia="Times New Roman" w:hAnsi="Arial" w:cs="Courier New"/>
                <w:i/>
                <w:spacing w:val="-2"/>
                <w:sz w:val="16"/>
                <w:szCs w:val="24"/>
                <w:lang w:val="nl-NL"/>
              </w:rPr>
              <w:t>N.B. specifieke regeling voor de zes Randgemeenten rond Brussel en voor Voere</w:t>
            </w:r>
            <w:r>
              <w:rPr>
                <w:rFonts w:ascii="Arial" w:eastAsia="Times New Roman" w:hAnsi="Arial" w:cs="Courier New"/>
                <w:i/>
                <w:spacing w:val="-2"/>
                <w:sz w:val="16"/>
                <w:szCs w:val="24"/>
                <w:lang w:val="nl-NL"/>
              </w:rPr>
              <w:t xml:space="preserve">n voor wat betreft het overleg tussen gemeente en OCMW: gelet op de bespreking in het overlegcomité tussen gemeente en OCMW </w:t>
            </w:r>
            <w:r w:rsidRPr="00663A5F">
              <w:rPr>
                <w:rFonts w:ascii="Arial" w:eastAsia="Times New Roman" w:hAnsi="Arial" w:cs="Courier New"/>
                <w:i/>
                <w:spacing w:val="-2"/>
                <w:sz w:val="16"/>
                <w:szCs w:val="24"/>
                <w:highlight w:val="yellow"/>
                <w:lang w:val="nl-NL"/>
              </w:rPr>
              <w:t xml:space="preserve">van </w:t>
            </w:r>
            <w:proofErr w:type="spellStart"/>
            <w:r w:rsidRPr="00663A5F">
              <w:rPr>
                <w:rFonts w:ascii="Arial" w:eastAsia="Times New Roman" w:hAnsi="Arial" w:cs="Courier New"/>
                <w:i/>
                <w:spacing w:val="-2"/>
                <w:sz w:val="16"/>
                <w:szCs w:val="24"/>
                <w:highlight w:val="yellow"/>
                <w:lang w:val="nl-NL"/>
              </w:rPr>
              <w:t>xx.xx.xxxx</w:t>
            </w:r>
            <w:proofErr w:type="spellEnd"/>
            <w:r>
              <w:rPr>
                <w:rFonts w:ascii="Arial" w:eastAsia="Times New Roman" w:hAnsi="Arial" w:cs="Courier New"/>
                <w:i/>
                <w:spacing w:val="-2"/>
                <w:sz w:val="16"/>
                <w:szCs w:val="24"/>
                <w:highlight w:val="yellow"/>
                <w:lang w:val="nl-NL"/>
              </w:rPr>
              <w:t>]</w:t>
            </w:r>
            <w:r w:rsidRPr="00663A5F">
              <w:rPr>
                <w:rFonts w:ascii="Arial" w:eastAsia="Times New Roman" w:hAnsi="Arial" w:cs="Courier New"/>
                <w:i/>
                <w:spacing w:val="-2"/>
                <w:sz w:val="16"/>
                <w:szCs w:val="24"/>
                <w:highlight w:val="yellow"/>
                <w:lang w:val="nl-NL"/>
              </w:rPr>
              <w:t>.</w:t>
            </w:r>
          </w:p>
          <w:p w14:paraId="78E08D87" w14:textId="77777777" w:rsidR="005D019B" w:rsidRDefault="005D019B"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127AABFF" w14:textId="3C0A7969"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 xml:space="preserve">Gelet op het protocol  afgesloten met de representatieve vakorganisaties in het bijzonder comité van </w:t>
            </w:r>
            <w:proofErr w:type="spellStart"/>
            <w:r w:rsidRPr="00FA066D">
              <w:rPr>
                <w:rFonts w:ascii="Arial" w:eastAsia="Times New Roman" w:hAnsi="Arial" w:cs="Courier New"/>
                <w:spacing w:val="-2"/>
                <w:sz w:val="16"/>
                <w:szCs w:val="24"/>
                <w:highlight w:val="yellow"/>
                <w:lang w:val="nl-NL"/>
              </w:rPr>
              <w:t>xx.xx.xxxx</w:t>
            </w:r>
            <w:proofErr w:type="spellEnd"/>
            <w:r w:rsidRPr="007D2943">
              <w:rPr>
                <w:rFonts w:ascii="Arial" w:eastAsia="Times New Roman" w:hAnsi="Arial" w:cs="Courier New"/>
                <w:spacing w:val="-2"/>
                <w:sz w:val="16"/>
                <w:szCs w:val="24"/>
                <w:lang w:val="nl-NL"/>
              </w:rPr>
              <w:t>;</w:t>
            </w:r>
          </w:p>
          <w:p w14:paraId="072507F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148F81E"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 xml:space="preserve">Gelet op het visum </w:t>
            </w:r>
            <w:r w:rsidRPr="00FA066D">
              <w:rPr>
                <w:rFonts w:ascii="Arial" w:eastAsia="Times New Roman" w:hAnsi="Arial" w:cs="Courier New"/>
                <w:spacing w:val="-2"/>
                <w:sz w:val="16"/>
                <w:szCs w:val="24"/>
                <w:highlight w:val="yellow"/>
                <w:lang w:val="nl-NL"/>
              </w:rPr>
              <w:t>nr.  xx</w:t>
            </w:r>
            <w:r w:rsidRPr="007D2943">
              <w:rPr>
                <w:rFonts w:ascii="Arial" w:eastAsia="Times New Roman" w:hAnsi="Arial" w:cs="Courier New"/>
                <w:spacing w:val="-2"/>
                <w:sz w:val="16"/>
                <w:szCs w:val="24"/>
                <w:lang w:val="nl-NL"/>
              </w:rPr>
              <w:t xml:space="preserve"> van de financieel directeur;</w:t>
            </w:r>
          </w:p>
          <w:p w14:paraId="77638664"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40278EF5"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Na hierover beraadslaagd te hebben,</w:t>
            </w:r>
          </w:p>
          <w:p w14:paraId="48A424BF" w14:textId="77777777" w:rsidR="007D2943" w:rsidRPr="007D2943" w:rsidRDefault="007D2943" w:rsidP="007D2943">
            <w:pPr>
              <w:widowControl w:val="0"/>
              <w:tabs>
                <w:tab w:val="left" w:pos="-1440"/>
                <w:tab w:val="left" w:pos="-720"/>
              </w:tabs>
              <w:autoSpaceDE w:val="0"/>
              <w:autoSpaceDN w:val="0"/>
              <w:adjustRightInd w:val="0"/>
              <w:spacing w:after="0" w:line="240" w:lineRule="auto"/>
              <w:jc w:val="both"/>
              <w:rPr>
                <w:rFonts w:ascii="Arial" w:eastAsia="Times New Roman" w:hAnsi="Arial" w:cs="Courier New"/>
                <w:spacing w:val="-2"/>
                <w:sz w:val="16"/>
                <w:szCs w:val="24"/>
                <w:lang w:val="nl-NL"/>
              </w:rPr>
            </w:pPr>
          </w:p>
          <w:p w14:paraId="5C2281C3" w14:textId="77777777" w:rsidR="007D2943" w:rsidRPr="007D2943" w:rsidRDefault="007D2943" w:rsidP="007D2943">
            <w:pPr>
              <w:widowControl w:val="0"/>
              <w:tabs>
                <w:tab w:val="left" w:pos="-1440"/>
                <w:tab w:val="left" w:pos="-720"/>
              </w:tabs>
              <w:autoSpaceDE w:val="0"/>
              <w:autoSpaceDN w:val="0"/>
              <w:adjustRightInd w:val="0"/>
              <w:spacing w:after="120" w:line="240" w:lineRule="auto"/>
              <w:jc w:val="both"/>
              <w:rPr>
                <w:rFonts w:ascii="Arial" w:eastAsia="Times New Roman" w:hAnsi="Arial" w:cs="Courier New"/>
                <w:spacing w:val="-2"/>
                <w:sz w:val="16"/>
                <w:szCs w:val="24"/>
                <w:lang w:val="nl-NL"/>
              </w:rPr>
            </w:pPr>
            <w:r w:rsidRPr="007D2943">
              <w:rPr>
                <w:rFonts w:ascii="Arial" w:eastAsia="Times New Roman" w:hAnsi="Arial" w:cs="Courier New"/>
                <w:spacing w:val="-2"/>
                <w:sz w:val="16"/>
                <w:szCs w:val="24"/>
                <w:lang w:val="nl-NL"/>
              </w:rPr>
              <w:t>met .... stemmen voor, ..... stemmen tegen en ........ onthoudingen;</w:t>
            </w:r>
          </w:p>
          <w:p w14:paraId="32D8EF88"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r w:rsidRPr="007D2943">
              <w:rPr>
                <w:rFonts w:ascii="Arial" w:eastAsia="Times New Roman" w:hAnsi="Arial" w:cs="Courier New"/>
                <w:b/>
                <w:iCs/>
                <w:spacing w:val="-2"/>
                <w:sz w:val="16"/>
                <w:szCs w:val="24"/>
                <w:lang w:val="nl-NL"/>
              </w:rPr>
              <w:t>BESLUIT :</w:t>
            </w:r>
          </w:p>
          <w:p w14:paraId="4769F824" w14:textId="77777777" w:rsidR="007D2943" w:rsidRPr="007D2943" w:rsidRDefault="007D2943" w:rsidP="007D2943">
            <w:pPr>
              <w:widowControl w:val="0"/>
              <w:tabs>
                <w:tab w:val="center" w:pos="3378"/>
              </w:tabs>
              <w:autoSpaceDE w:val="0"/>
              <w:autoSpaceDN w:val="0"/>
              <w:adjustRightInd w:val="0"/>
              <w:spacing w:after="0" w:line="240" w:lineRule="auto"/>
              <w:jc w:val="center"/>
              <w:rPr>
                <w:rFonts w:ascii="Arial" w:eastAsia="Times New Roman" w:hAnsi="Arial" w:cs="Courier New"/>
                <w:b/>
                <w:iCs/>
                <w:spacing w:val="-2"/>
                <w:sz w:val="16"/>
                <w:szCs w:val="24"/>
                <w:lang w:val="nl-NL"/>
              </w:rPr>
            </w:pPr>
          </w:p>
          <w:p w14:paraId="55EA06CA" w14:textId="77777777" w:rsidR="008815B9"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1</w:t>
            </w:r>
          </w:p>
          <w:p w14:paraId="7D7B3997" w14:textId="0E1364D4" w:rsidR="007D2943" w:rsidRPr="008815B9"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sz w:val="16"/>
                <w:szCs w:val="16"/>
              </w:rPr>
              <w:t xml:space="preserve">De OCMW-raad voert een </w:t>
            </w:r>
            <w:r w:rsidR="008815B9">
              <w:rPr>
                <w:rFonts w:ascii="Arial" w:eastAsia="Times New Roman" w:hAnsi="Arial" w:cs="Arial"/>
                <w:sz w:val="16"/>
                <w:szCs w:val="16"/>
              </w:rPr>
              <w:t xml:space="preserve">nieuw </w:t>
            </w:r>
            <w:r w:rsidRPr="007D2943">
              <w:rPr>
                <w:rFonts w:ascii="Arial" w:eastAsia="Times New Roman" w:hAnsi="Arial" w:cs="Arial"/>
                <w:sz w:val="16"/>
                <w:szCs w:val="16"/>
              </w:rPr>
              <w:t xml:space="preserve">aanvullend pensioenstelsel in voor zijn contractuele personeelsleden </w:t>
            </w:r>
            <w:r w:rsidR="008815B9">
              <w:rPr>
                <w:rFonts w:ascii="Arial" w:eastAsia="Times New Roman" w:hAnsi="Arial" w:cs="Arial"/>
                <w:sz w:val="16"/>
                <w:szCs w:val="16"/>
              </w:rPr>
              <w:t xml:space="preserve">die </w:t>
            </w:r>
            <w:r w:rsidRPr="007D2943">
              <w:rPr>
                <w:rFonts w:ascii="Arial" w:eastAsia="Times New Roman" w:hAnsi="Arial" w:cs="Arial"/>
                <w:sz w:val="16"/>
                <w:szCs w:val="16"/>
              </w:rPr>
              <w:t>vanaf</w:t>
            </w:r>
            <w:r w:rsidR="008815B9">
              <w:rPr>
                <w:rFonts w:ascii="Arial" w:eastAsia="Times New Roman" w:hAnsi="Arial" w:cs="Arial"/>
                <w:sz w:val="16"/>
                <w:szCs w:val="16"/>
              </w:rPr>
              <w:t xml:space="preserve"> 1.1.2020 worden aangeworven</w:t>
            </w:r>
            <w:r w:rsidRPr="007D2943">
              <w:rPr>
                <w:rFonts w:ascii="Arial" w:eastAsia="Times New Roman" w:hAnsi="Arial" w:cs="Arial"/>
                <w:sz w:val="16"/>
                <w:szCs w:val="16"/>
              </w:rPr>
              <w:t>.</w:t>
            </w:r>
          </w:p>
          <w:p w14:paraId="7B5D4F03"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04DC7899"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2</w:t>
            </w:r>
          </w:p>
          <w:p w14:paraId="190B3F5B"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OCMW-raad gaat akkoord met het kaderreglement tweede pensioenpijler contractanten van 9 december 2009 </w:t>
            </w:r>
            <w:r w:rsidRPr="007D2943">
              <w:rPr>
                <w:rFonts w:ascii="Arial" w:eastAsia="Times New Roman" w:hAnsi="Arial" w:cs="Courier New"/>
                <w:spacing w:val="-2"/>
                <w:sz w:val="16"/>
                <w:szCs w:val="24"/>
                <w:lang w:val="nl-NL"/>
              </w:rPr>
              <w:t>(en zoals van toepassing vanaf 1 januari 2019)</w:t>
            </w:r>
            <w:r w:rsidRPr="007D2943">
              <w:rPr>
                <w:rFonts w:ascii="Arial" w:eastAsia="Times New Roman" w:hAnsi="Arial" w:cs="Arial"/>
                <w:sz w:val="16"/>
                <w:szCs w:val="16"/>
              </w:rPr>
              <w:t>, dat in bijlage wordt toegevoegd.</w:t>
            </w:r>
          </w:p>
          <w:p w14:paraId="5F8A3B42"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55102B77"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3</w:t>
            </w:r>
          </w:p>
          <w:p w14:paraId="686061EC" w14:textId="10390156"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OCMW-raad is de inrichter van het </w:t>
            </w:r>
            <w:r w:rsidR="008815B9">
              <w:rPr>
                <w:rFonts w:ascii="Arial" w:eastAsia="Times New Roman" w:hAnsi="Arial" w:cs="Arial"/>
                <w:sz w:val="16"/>
                <w:szCs w:val="16"/>
              </w:rPr>
              <w:t xml:space="preserve">nieuwe </w:t>
            </w:r>
            <w:r w:rsidRPr="007D2943">
              <w:rPr>
                <w:rFonts w:ascii="Arial" w:eastAsia="Times New Roman" w:hAnsi="Arial" w:cs="Arial"/>
                <w:sz w:val="16"/>
                <w:szCs w:val="16"/>
              </w:rPr>
              <w:t xml:space="preserve">aanvullend pensioenstelsel voor </w:t>
            </w:r>
            <w:r w:rsidR="008815B9">
              <w:rPr>
                <w:rFonts w:ascii="Arial" w:eastAsia="Times New Roman" w:hAnsi="Arial" w:cs="Arial"/>
                <w:sz w:val="16"/>
                <w:szCs w:val="16"/>
              </w:rPr>
              <w:t>de</w:t>
            </w:r>
            <w:r w:rsidRPr="007D2943">
              <w:rPr>
                <w:rFonts w:ascii="Arial" w:eastAsia="Times New Roman" w:hAnsi="Arial" w:cs="Arial"/>
                <w:sz w:val="16"/>
                <w:szCs w:val="16"/>
              </w:rPr>
              <w:t xml:space="preserve"> contractuele personeelsleden</w:t>
            </w:r>
            <w:r w:rsidR="008815B9">
              <w:rPr>
                <w:rFonts w:ascii="Arial" w:eastAsia="Times New Roman" w:hAnsi="Arial" w:cs="Arial"/>
                <w:sz w:val="16"/>
                <w:szCs w:val="16"/>
              </w:rPr>
              <w:t xml:space="preserve"> die vanaf 1.1.2020 worden aangeworven.</w:t>
            </w:r>
          </w:p>
          <w:p w14:paraId="549997F0"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2366C009"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4</w:t>
            </w:r>
          </w:p>
          <w:p w14:paraId="37E1D7B0" w14:textId="78F49A9D"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pensioentoelage bedraagt </w:t>
            </w:r>
            <w:r w:rsidR="008815B9">
              <w:rPr>
                <w:rFonts w:ascii="Arial" w:eastAsia="Times New Roman" w:hAnsi="Arial" w:cs="Arial"/>
                <w:sz w:val="16"/>
                <w:szCs w:val="16"/>
              </w:rPr>
              <w:t>2</w:t>
            </w:r>
            <w:r w:rsidRPr="007D2943">
              <w:rPr>
                <w:rFonts w:ascii="Arial" w:eastAsia="Times New Roman" w:hAnsi="Arial" w:cs="Arial"/>
                <w:sz w:val="16"/>
                <w:szCs w:val="16"/>
              </w:rPr>
              <w:t xml:space="preserve">% van het pensioengevend jaarloon </w:t>
            </w:r>
            <w:r w:rsidR="008815B9">
              <w:rPr>
                <w:rFonts w:ascii="Arial" w:eastAsia="Times New Roman" w:hAnsi="Arial" w:cs="Arial"/>
                <w:i/>
                <w:sz w:val="16"/>
                <w:szCs w:val="16"/>
              </w:rPr>
              <w:t>[</w:t>
            </w:r>
            <w:r w:rsidRPr="007D2943">
              <w:rPr>
                <w:rFonts w:ascii="Arial" w:eastAsia="Times New Roman" w:hAnsi="Arial" w:cs="Arial"/>
                <w:i/>
                <w:sz w:val="16"/>
                <w:szCs w:val="16"/>
              </w:rPr>
              <w:t>of hoger percentage invullen, bijv.2%, 2,5%, 3%, 4%, 5%, 6%</w:t>
            </w:r>
            <w:r w:rsidR="008815B9">
              <w:rPr>
                <w:rFonts w:ascii="Arial" w:eastAsia="Times New Roman" w:hAnsi="Arial" w:cs="Arial"/>
                <w:i/>
                <w:sz w:val="16"/>
                <w:szCs w:val="16"/>
              </w:rPr>
              <w:t>]</w:t>
            </w:r>
            <w:r w:rsidRPr="007D2943">
              <w:rPr>
                <w:rFonts w:ascii="Arial" w:eastAsia="Times New Roman" w:hAnsi="Arial" w:cs="Arial"/>
                <w:sz w:val="16"/>
                <w:szCs w:val="16"/>
              </w:rPr>
              <w:t xml:space="preserve">. </w:t>
            </w:r>
          </w:p>
          <w:p w14:paraId="4BF0B5E0"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6C7E3102"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5</w:t>
            </w:r>
          </w:p>
          <w:p w14:paraId="402B0360" w14:textId="6F0DAD73"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r w:rsidRPr="007D2943">
              <w:rPr>
                <w:rFonts w:ascii="Arial" w:eastAsia="Times New Roman" w:hAnsi="Arial" w:cs="Arial"/>
                <w:sz w:val="16"/>
                <w:szCs w:val="16"/>
              </w:rPr>
              <w:t xml:space="preserve">De OCMW-raad stelt het pensioenreglement, met name dit OCMW-raadsbesluit en het kaderreglement tweede pensioenpijler contractanten (bijlage), ter beschikking van </w:t>
            </w:r>
            <w:r w:rsidR="00AC76F1">
              <w:rPr>
                <w:rFonts w:ascii="Arial" w:eastAsia="Times New Roman" w:hAnsi="Arial" w:cs="Arial"/>
                <w:sz w:val="16"/>
                <w:szCs w:val="16"/>
              </w:rPr>
              <w:t>de</w:t>
            </w:r>
            <w:r w:rsidRPr="007D2943">
              <w:rPr>
                <w:rFonts w:ascii="Arial" w:eastAsia="Times New Roman" w:hAnsi="Arial" w:cs="Arial"/>
                <w:sz w:val="16"/>
                <w:szCs w:val="16"/>
              </w:rPr>
              <w:t xml:space="preserve"> contractuele personeelsleden</w:t>
            </w:r>
            <w:r w:rsidR="00AC76F1">
              <w:rPr>
                <w:rFonts w:ascii="Arial" w:eastAsia="Times New Roman" w:hAnsi="Arial" w:cs="Arial"/>
                <w:sz w:val="16"/>
                <w:szCs w:val="16"/>
              </w:rPr>
              <w:t xml:space="preserve"> die vanaf 1.1.2020 worden aangeworven</w:t>
            </w:r>
            <w:r w:rsidRPr="007D2943">
              <w:rPr>
                <w:rFonts w:ascii="Arial" w:eastAsia="Times New Roman" w:hAnsi="Arial" w:cs="Arial"/>
                <w:sz w:val="16"/>
                <w:szCs w:val="16"/>
              </w:rPr>
              <w:t>.</w:t>
            </w:r>
          </w:p>
          <w:p w14:paraId="4D2D5836"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sz w:val="16"/>
                <w:szCs w:val="16"/>
              </w:rPr>
            </w:pPr>
          </w:p>
          <w:p w14:paraId="5F9DDD64" w14:textId="77777777" w:rsidR="007D2943" w:rsidRPr="007D2943" w:rsidRDefault="007D2943" w:rsidP="007D2943">
            <w:pPr>
              <w:widowControl w:val="0"/>
              <w:autoSpaceDE w:val="0"/>
              <w:autoSpaceDN w:val="0"/>
              <w:adjustRightInd w:val="0"/>
              <w:spacing w:after="0" w:line="240" w:lineRule="auto"/>
              <w:rPr>
                <w:rFonts w:ascii="Arial" w:eastAsia="Times New Roman" w:hAnsi="Arial" w:cs="Arial"/>
                <w:b/>
                <w:sz w:val="16"/>
                <w:szCs w:val="16"/>
              </w:rPr>
            </w:pPr>
            <w:r w:rsidRPr="007D2943">
              <w:rPr>
                <w:rFonts w:ascii="Arial" w:eastAsia="Times New Roman" w:hAnsi="Arial" w:cs="Arial"/>
                <w:b/>
                <w:sz w:val="16"/>
                <w:szCs w:val="16"/>
              </w:rPr>
              <w:t>Artikel 6</w:t>
            </w:r>
          </w:p>
          <w:p w14:paraId="182771C8" w14:textId="77777777" w:rsidR="00AC76F1" w:rsidRDefault="00AC76F1" w:rsidP="00AC76F1">
            <w:pPr>
              <w:widowControl w:val="0"/>
              <w:autoSpaceDE w:val="0"/>
              <w:autoSpaceDN w:val="0"/>
              <w:adjustRightInd w:val="0"/>
              <w:spacing w:after="0" w:line="240" w:lineRule="auto"/>
              <w:rPr>
                <w:rFonts w:ascii="Arial" w:eastAsia="Times New Roman" w:hAnsi="Arial" w:cs="Arial"/>
                <w:sz w:val="16"/>
                <w:szCs w:val="16"/>
              </w:rPr>
            </w:pPr>
            <w:r w:rsidRPr="002606EF">
              <w:rPr>
                <w:rFonts w:ascii="Arial" w:eastAsia="Times New Roman" w:hAnsi="Arial" w:cs="Arial"/>
                <w:sz w:val="16"/>
                <w:szCs w:val="16"/>
              </w:rPr>
              <w:t>Het contractueel personeel dat tot 31.12.2019 in dienst was,</w:t>
            </w:r>
            <w:r>
              <w:rPr>
                <w:rFonts w:ascii="Arial" w:eastAsia="Times New Roman" w:hAnsi="Arial" w:cs="Arial"/>
                <w:sz w:val="16"/>
                <w:szCs w:val="16"/>
              </w:rPr>
              <w:t xml:space="preserve"> </w:t>
            </w:r>
            <w:r w:rsidRPr="002606EF">
              <w:rPr>
                <w:rFonts w:ascii="Arial" w:eastAsia="Times New Roman" w:hAnsi="Arial" w:cs="Arial"/>
                <w:sz w:val="16"/>
                <w:szCs w:val="16"/>
              </w:rPr>
              <w:t>blijft aangesloten bij de pensioentoezegging van het plan Limburg</w:t>
            </w:r>
            <w:r>
              <w:rPr>
                <w:rFonts w:ascii="Arial" w:eastAsia="Times New Roman" w:hAnsi="Arial" w:cs="Arial"/>
                <w:sz w:val="16"/>
                <w:szCs w:val="16"/>
              </w:rPr>
              <w:t xml:space="preserve"> volgens de daarin vermelde voorwaarden</w:t>
            </w:r>
            <w:r w:rsidRPr="002606EF">
              <w:rPr>
                <w:rFonts w:ascii="Arial" w:eastAsia="Times New Roman" w:hAnsi="Arial" w:cs="Arial"/>
                <w:sz w:val="16"/>
                <w:szCs w:val="16"/>
              </w:rPr>
              <w:t>.</w:t>
            </w:r>
          </w:p>
          <w:p w14:paraId="2F968E41" w14:textId="3C44C904" w:rsidR="007D2943" w:rsidRDefault="007D2943" w:rsidP="007D2943">
            <w:pPr>
              <w:widowControl w:val="0"/>
              <w:autoSpaceDE w:val="0"/>
              <w:autoSpaceDN w:val="0"/>
              <w:adjustRightInd w:val="0"/>
              <w:spacing w:after="0" w:line="240" w:lineRule="auto"/>
              <w:rPr>
                <w:rFonts w:ascii="Courier New" w:eastAsia="Times New Roman" w:hAnsi="Courier New" w:cs="Courier New"/>
                <w:sz w:val="24"/>
                <w:szCs w:val="24"/>
              </w:rPr>
            </w:pPr>
          </w:p>
          <w:p w14:paraId="35E0839B" w14:textId="0125B365" w:rsidR="00AC76F1" w:rsidRDefault="00AC76F1" w:rsidP="007D2943">
            <w:pPr>
              <w:widowControl w:val="0"/>
              <w:autoSpaceDE w:val="0"/>
              <w:autoSpaceDN w:val="0"/>
              <w:adjustRightInd w:val="0"/>
              <w:spacing w:after="0" w:line="240" w:lineRule="auto"/>
              <w:rPr>
                <w:rFonts w:ascii="Courier New" w:eastAsia="Times New Roman" w:hAnsi="Courier New" w:cs="Courier New"/>
                <w:sz w:val="24"/>
                <w:szCs w:val="24"/>
              </w:rPr>
            </w:pPr>
          </w:p>
          <w:p w14:paraId="1E5FD441" w14:textId="5D5E7BAF" w:rsidR="00AC76F1" w:rsidRDefault="00AC76F1" w:rsidP="007D2943">
            <w:pPr>
              <w:widowControl w:val="0"/>
              <w:autoSpaceDE w:val="0"/>
              <w:autoSpaceDN w:val="0"/>
              <w:adjustRightInd w:val="0"/>
              <w:spacing w:after="0" w:line="240" w:lineRule="auto"/>
              <w:rPr>
                <w:rFonts w:ascii="Courier New" w:eastAsia="Times New Roman" w:hAnsi="Courier New" w:cs="Courier New"/>
                <w:sz w:val="24"/>
                <w:szCs w:val="24"/>
              </w:rPr>
            </w:pPr>
          </w:p>
          <w:p w14:paraId="0CBBC527" w14:textId="77777777" w:rsidR="00AC76F1" w:rsidRPr="007D2943" w:rsidRDefault="00AC76F1" w:rsidP="007D2943">
            <w:pPr>
              <w:widowControl w:val="0"/>
              <w:autoSpaceDE w:val="0"/>
              <w:autoSpaceDN w:val="0"/>
              <w:adjustRightInd w:val="0"/>
              <w:spacing w:after="0" w:line="240" w:lineRule="auto"/>
              <w:rPr>
                <w:rFonts w:ascii="Courier New" w:eastAsia="Times New Roman" w:hAnsi="Courier New" w:cs="Courier New"/>
                <w:sz w:val="24"/>
                <w:szCs w:val="24"/>
              </w:rPr>
            </w:pPr>
            <w:bookmarkStart w:id="2" w:name="_GoBack"/>
            <w:bookmarkEnd w:id="2"/>
          </w:p>
          <w:p w14:paraId="3DDC3372"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Arial"/>
                <w:i/>
                <w:spacing w:val="-2"/>
                <w:sz w:val="16"/>
                <w:szCs w:val="24"/>
                <w:lang w:val="nl-NL"/>
              </w:rPr>
              <w:t>Gedaan te  ……………………..</w:t>
            </w:r>
            <w:r w:rsidRPr="007D2943">
              <w:rPr>
                <w:rFonts w:ascii="Arial" w:eastAsia="Times New Roman" w:hAnsi="Arial" w:cs="Courier New"/>
                <w:i/>
                <w:spacing w:val="-2"/>
                <w:sz w:val="16"/>
                <w:szCs w:val="24"/>
                <w:lang w:val="nl-NL"/>
              </w:rPr>
              <w:t xml:space="preserve">                         op……………………                               </w:t>
            </w:r>
          </w:p>
          <w:p w14:paraId="43AE8277" w14:textId="77777777" w:rsidR="007D2943" w:rsidRPr="007D2943" w:rsidRDefault="007D2943" w:rsidP="007D2943">
            <w:pPr>
              <w:widowControl w:val="0"/>
              <w:tabs>
                <w:tab w:val="right" w:pos="6733"/>
              </w:tabs>
              <w:autoSpaceDE w:val="0"/>
              <w:autoSpaceDN w:val="0"/>
              <w:adjustRightInd w:val="0"/>
              <w:spacing w:after="0" w:line="240" w:lineRule="auto"/>
              <w:jc w:val="both"/>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 xml:space="preserve">                             </w:t>
            </w:r>
          </w:p>
          <w:p w14:paraId="18CFF835" w14:textId="77777777" w:rsidR="007D2943" w:rsidRPr="007D2943" w:rsidRDefault="007D2943" w:rsidP="007D2943">
            <w:pPr>
              <w:widowControl w:val="0"/>
              <w:tabs>
                <w:tab w:val="right" w:pos="6733"/>
              </w:tabs>
              <w:autoSpaceDE w:val="0"/>
              <w:autoSpaceDN w:val="0"/>
              <w:adjustRightInd w:val="0"/>
              <w:spacing w:after="0" w:line="240" w:lineRule="auto"/>
              <w:jc w:val="center"/>
              <w:rPr>
                <w:rFonts w:ascii="Arial" w:eastAsia="Times New Roman" w:hAnsi="Arial" w:cs="Courier New"/>
                <w:i/>
                <w:spacing w:val="-2"/>
                <w:sz w:val="16"/>
                <w:szCs w:val="24"/>
                <w:lang w:val="nl-NL"/>
              </w:rPr>
            </w:pPr>
            <w:r w:rsidRPr="007D2943">
              <w:rPr>
                <w:rFonts w:ascii="Arial" w:eastAsia="Times New Roman" w:hAnsi="Arial" w:cs="Courier New"/>
                <w:i/>
                <w:spacing w:val="-2"/>
                <w:sz w:val="16"/>
                <w:szCs w:val="24"/>
                <w:lang w:val="nl-NL"/>
              </w:rPr>
              <w:t>Namens de raad,</w:t>
            </w:r>
          </w:p>
          <w:p w14:paraId="7D71CF15" w14:textId="77777777" w:rsidR="007D2943" w:rsidRPr="007D2943" w:rsidRDefault="007D2943" w:rsidP="007D2943">
            <w:pPr>
              <w:widowControl w:val="0"/>
              <w:tabs>
                <w:tab w:val="left" w:pos="-1440"/>
                <w:tab w:val="left" w:pos="-720"/>
              </w:tabs>
              <w:autoSpaceDE w:val="0"/>
              <w:autoSpaceDN w:val="0"/>
              <w:adjustRightInd w:val="0"/>
              <w:spacing w:after="54" w:line="240" w:lineRule="auto"/>
              <w:rPr>
                <w:rFonts w:ascii="Arial" w:eastAsia="Times New Roman" w:hAnsi="Arial" w:cs="Courier New"/>
                <w:spacing w:val="-2"/>
                <w:sz w:val="16"/>
                <w:szCs w:val="24"/>
                <w:lang w:val="nl-NL"/>
              </w:rPr>
            </w:pPr>
            <w:r w:rsidRPr="007D2943">
              <w:rPr>
                <w:rFonts w:ascii="Arial" w:eastAsia="Times New Roman" w:hAnsi="Arial" w:cs="Courier New"/>
                <w:i/>
                <w:spacing w:val="-2"/>
                <w:sz w:val="16"/>
                <w:szCs w:val="24"/>
                <w:lang w:val="nl-NL"/>
              </w:rPr>
              <w:t xml:space="preserve">De algemeen directeur,                                                         De voorzitter van de OCMW-raad, </w:t>
            </w:r>
          </w:p>
        </w:tc>
      </w:tr>
      <w:tr w:rsidR="007D2943" w:rsidRPr="007D2943" w14:paraId="103327AA" w14:textId="77777777" w:rsidTr="007D2943">
        <w:tc>
          <w:tcPr>
            <w:tcW w:w="2552" w:type="dxa"/>
          </w:tcPr>
          <w:p w14:paraId="4C6021FC" w14:textId="77777777" w:rsidR="007D2943" w:rsidRPr="007D2943" w:rsidRDefault="007D2943" w:rsidP="007D2943">
            <w:pPr>
              <w:widowControl w:val="0"/>
              <w:tabs>
                <w:tab w:val="left" w:pos="-1440"/>
                <w:tab w:val="left" w:pos="-720"/>
              </w:tabs>
              <w:autoSpaceDE w:val="0"/>
              <w:autoSpaceDN w:val="0"/>
              <w:adjustRightInd w:val="0"/>
              <w:spacing w:before="90" w:after="0" w:line="240" w:lineRule="auto"/>
              <w:rPr>
                <w:rFonts w:ascii="Arial" w:eastAsia="Times New Roman" w:hAnsi="Arial" w:cs="Courier New"/>
                <w:spacing w:val="-2"/>
                <w:sz w:val="16"/>
                <w:szCs w:val="24"/>
                <w:lang w:val="nl-NL"/>
              </w:rPr>
            </w:pPr>
          </w:p>
        </w:tc>
        <w:tc>
          <w:tcPr>
            <w:tcW w:w="8222" w:type="dxa"/>
            <w:tcBorders>
              <w:top w:val="nil"/>
              <w:left w:val="single" w:sz="8" w:space="0" w:color="auto"/>
              <w:bottom w:val="nil"/>
              <w:right w:val="nil"/>
            </w:tcBorders>
          </w:tcPr>
          <w:p w14:paraId="1F04A4CE" w14:textId="77777777" w:rsidR="007D2943" w:rsidRPr="007D2943" w:rsidRDefault="007D2943" w:rsidP="007D2943">
            <w:pPr>
              <w:widowControl w:val="0"/>
              <w:tabs>
                <w:tab w:val="center" w:pos="3378"/>
              </w:tabs>
              <w:autoSpaceDE w:val="0"/>
              <w:autoSpaceDN w:val="0"/>
              <w:adjustRightInd w:val="0"/>
              <w:spacing w:before="90" w:after="0" w:line="240" w:lineRule="auto"/>
              <w:rPr>
                <w:rFonts w:ascii="Arial" w:eastAsia="Times New Roman" w:hAnsi="Arial" w:cs="Courier New"/>
                <w:i/>
                <w:spacing w:val="-2"/>
                <w:sz w:val="16"/>
                <w:szCs w:val="24"/>
                <w:lang w:val="nl-NL"/>
              </w:rPr>
            </w:pPr>
          </w:p>
        </w:tc>
      </w:tr>
    </w:tbl>
    <w:p w14:paraId="15855A69" w14:textId="77777777" w:rsidR="007D2943" w:rsidRPr="007D2943" w:rsidRDefault="007D2943" w:rsidP="007D2943">
      <w:pPr>
        <w:widowControl w:val="0"/>
        <w:tabs>
          <w:tab w:val="right" w:pos="9615"/>
        </w:tabs>
        <w:autoSpaceDE w:val="0"/>
        <w:autoSpaceDN w:val="0"/>
        <w:adjustRightInd w:val="0"/>
        <w:spacing w:after="0" w:line="240" w:lineRule="exact"/>
        <w:ind w:left="-851" w:right="-590"/>
        <w:jc w:val="both"/>
        <w:rPr>
          <w:rFonts w:ascii="Arial" w:eastAsia="Times New Roman" w:hAnsi="Arial" w:cs="Courier New"/>
          <w:i/>
          <w:spacing w:val="-2"/>
          <w:sz w:val="16"/>
          <w:szCs w:val="24"/>
          <w:lang w:val="nl-NL"/>
        </w:rPr>
      </w:pPr>
    </w:p>
    <w:p w14:paraId="37EA23B8" w14:textId="77777777" w:rsidR="007D2943" w:rsidRPr="007D2943" w:rsidRDefault="007D2943" w:rsidP="007D2943">
      <w:pPr>
        <w:widowControl w:val="0"/>
        <w:tabs>
          <w:tab w:val="right" w:pos="9615"/>
        </w:tabs>
        <w:autoSpaceDE w:val="0"/>
        <w:autoSpaceDN w:val="0"/>
        <w:adjustRightInd w:val="0"/>
        <w:spacing w:after="0" w:line="240" w:lineRule="exact"/>
        <w:ind w:right="-590"/>
        <w:jc w:val="both"/>
        <w:rPr>
          <w:rFonts w:ascii="Dutch Roman 08pt" w:eastAsia="Times New Roman" w:hAnsi="Dutch Roman 08pt" w:cs="Courier New"/>
          <w:spacing w:val="-2"/>
          <w:sz w:val="16"/>
          <w:szCs w:val="24"/>
          <w:lang w:val="nl-NL"/>
        </w:rPr>
      </w:pPr>
      <w:r w:rsidRPr="007D2943">
        <w:rPr>
          <w:rFonts w:ascii="Dutch Roman 08pt" w:eastAsia="Times New Roman" w:hAnsi="Dutch Roman 08pt" w:cs="Courier New"/>
          <w:spacing w:val="-2"/>
          <w:sz w:val="16"/>
          <w:szCs w:val="24"/>
          <w:lang w:val="nl-NL"/>
        </w:rPr>
        <w:t xml:space="preserve"> </w:t>
      </w:r>
    </w:p>
    <w:p w14:paraId="2C691ED0" w14:textId="77777777" w:rsidR="00F664B4" w:rsidRPr="007D2943" w:rsidRDefault="00F664B4">
      <w:pPr>
        <w:rPr>
          <w:lang w:val="nl-NL"/>
        </w:rPr>
      </w:pPr>
    </w:p>
    <w:sectPr w:rsidR="00F664B4" w:rsidRPr="007D2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Roman 08pt">
    <w:altName w:val="Times New Roman"/>
    <w:panose1 w:val="00000000000000000000"/>
    <w:charset w:val="00"/>
    <w:family w:val="roman"/>
    <w:notTrueType/>
    <w:pitch w:val="default"/>
    <w:sig w:usb0="00000003" w:usb1="00000000" w:usb2="00000000" w:usb3="00000000" w:csb0="00000001" w:csb1="00000000"/>
  </w:font>
  <w:font w:name="Dutch Roman 11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E1CDA"/>
    <w:multiLevelType w:val="hybridMultilevel"/>
    <w:tmpl w:val="801C274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43"/>
    <w:rsid w:val="001B1A68"/>
    <w:rsid w:val="0023453B"/>
    <w:rsid w:val="002606EF"/>
    <w:rsid w:val="00423327"/>
    <w:rsid w:val="00505905"/>
    <w:rsid w:val="005274AE"/>
    <w:rsid w:val="005D019B"/>
    <w:rsid w:val="00663A5F"/>
    <w:rsid w:val="007479CD"/>
    <w:rsid w:val="007D2943"/>
    <w:rsid w:val="00800B59"/>
    <w:rsid w:val="008815B9"/>
    <w:rsid w:val="00930367"/>
    <w:rsid w:val="00971E02"/>
    <w:rsid w:val="009F4928"/>
    <w:rsid w:val="00A16BBB"/>
    <w:rsid w:val="00AC76F1"/>
    <w:rsid w:val="00AE3A58"/>
    <w:rsid w:val="00B67518"/>
    <w:rsid w:val="00C44E6D"/>
    <w:rsid w:val="00DB7C2A"/>
    <w:rsid w:val="00E7001A"/>
    <w:rsid w:val="00F2342E"/>
    <w:rsid w:val="00F664B4"/>
    <w:rsid w:val="00FA06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2745"/>
  <w15:chartTrackingRefBased/>
  <w15:docId w15:val="{A828529A-043C-4366-9112-491FB0DE2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rsid w:val="007D2943"/>
    <w:pPr>
      <w:widowControl w:val="0"/>
      <w:autoSpaceDE w:val="0"/>
      <w:autoSpaceDN w:val="0"/>
      <w:adjustRightInd w:val="0"/>
      <w:spacing w:after="0" w:line="240" w:lineRule="auto"/>
    </w:pPr>
    <w:rPr>
      <w:rFonts w:ascii="Courier New" w:eastAsia="Times New Roman" w:hAnsi="Courier New" w:cs="Courier New"/>
      <w:sz w:val="20"/>
      <w:szCs w:val="20"/>
      <w:lang w:val="en-US"/>
    </w:rPr>
  </w:style>
  <w:style w:type="character" w:customStyle="1" w:styleId="TekstopmerkingChar">
    <w:name w:val="Tekst opmerking Char"/>
    <w:basedOn w:val="Standaardalinea-lettertype"/>
    <w:link w:val="Tekstopmerking"/>
    <w:uiPriority w:val="99"/>
    <w:semiHidden/>
    <w:rsid w:val="007D2943"/>
    <w:rPr>
      <w:rFonts w:ascii="Courier New" w:eastAsia="Times New Roman" w:hAnsi="Courier New" w:cs="Courier New"/>
      <w:sz w:val="20"/>
      <w:szCs w:val="20"/>
      <w:lang w:val="en-US"/>
    </w:rPr>
  </w:style>
  <w:style w:type="character" w:styleId="Verwijzingopmerking">
    <w:name w:val="annotation reference"/>
    <w:uiPriority w:val="99"/>
    <w:semiHidden/>
    <w:unhideWhenUsed/>
    <w:rsid w:val="007D2943"/>
    <w:rPr>
      <w:sz w:val="16"/>
      <w:szCs w:val="16"/>
    </w:rPr>
  </w:style>
  <w:style w:type="paragraph" w:styleId="Ballontekst">
    <w:name w:val="Balloon Text"/>
    <w:basedOn w:val="Standaard"/>
    <w:link w:val="BallontekstChar"/>
    <w:uiPriority w:val="99"/>
    <w:semiHidden/>
    <w:unhideWhenUsed/>
    <w:rsid w:val="007D29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D2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VVSG-153-40855</_dlc_DocId>
    <_dlc_DocIdUrl xmlns="9169c7df-b82e-40b0-ad97-8b693be98d4c">
      <Url>https://intranet.vvsg.be/werkingorganisatie/_layouts/15/DocIdRedir.aspx?ID=VVSG-153-40855</Url>
      <Description>VVSG-153-40855</Description>
    </_dlc_DocIdUrl>
  </documentManagement>
</p:properties>
</file>

<file path=customXml/itemProps1.xml><?xml version="1.0" encoding="utf-8"?>
<ds:datastoreItem xmlns:ds="http://schemas.openxmlformats.org/officeDocument/2006/customXml" ds:itemID="{27F8A907-A9CE-42FD-B325-6D4561C82E3C}">
  <ds:schemaRefs>
    <ds:schemaRef ds:uri="http://schemas.microsoft.com/sharepoint/v3/contenttype/forms"/>
  </ds:schemaRefs>
</ds:datastoreItem>
</file>

<file path=customXml/itemProps2.xml><?xml version="1.0" encoding="utf-8"?>
<ds:datastoreItem xmlns:ds="http://schemas.openxmlformats.org/officeDocument/2006/customXml" ds:itemID="{335F9295-D37F-4CBB-A2C3-D88594B387FE}">
  <ds:schemaRefs>
    <ds:schemaRef ds:uri="http://schemas.microsoft.com/sharepoint/events"/>
  </ds:schemaRefs>
</ds:datastoreItem>
</file>

<file path=customXml/itemProps3.xml><?xml version="1.0" encoding="utf-8"?>
<ds:datastoreItem xmlns:ds="http://schemas.openxmlformats.org/officeDocument/2006/customXml" ds:itemID="{86F22480-F7AD-4303-8FD6-0921446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61A1D-506E-4505-B5CF-8E465B54D13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9169c7df-b82e-40b0-ad97-8b693be98d4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3253</Words>
  <Characters>17894</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Lange Marijke</dc:creator>
  <cp:keywords/>
  <dc:description/>
  <cp:lastModifiedBy>De Lange Marijke</cp:lastModifiedBy>
  <cp:revision>15</cp:revision>
  <dcterms:created xsi:type="dcterms:W3CDTF">2019-11-21T14:47:00Z</dcterms:created>
  <dcterms:modified xsi:type="dcterms:W3CDTF">2019-11-21T15:48:00Z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0x01010010DD310F65D92E4FB60DA64DEE468795</vt:lpwstr>
  </property>
  <property fmtid="{D5CDD505-2E9C-101B-9397-08002B2CF9AE}" pid="3" name="_dlc_DocIdItemGuid">
    <vt:lpwstr>45be2d41-65e6-440c-9394-a1340039ed51</vt:lpwstr>
  </property>
</Properties>
</file>