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E8730" w14:textId="77777777" w:rsidR="00FB041B" w:rsidRDefault="00FB041B"/>
    <w:p w14:paraId="26B52CE8" w14:textId="77777777" w:rsidR="00FB041B" w:rsidRPr="00565033" w:rsidRDefault="00FB041B" w:rsidP="00562E69">
      <w:pPr>
        <w:pBdr>
          <w:top w:val="single" w:sz="4" w:space="1" w:color="auto"/>
          <w:left w:val="single" w:sz="4" w:space="4" w:color="auto"/>
          <w:bottom w:val="single" w:sz="4" w:space="1" w:color="auto"/>
          <w:right w:val="single" w:sz="4" w:space="4" w:color="auto"/>
        </w:pBdr>
        <w:jc w:val="center"/>
        <w:rPr>
          <w:rFonts w:ascii="Source Sans Pro" w:hAnsi="Source Sans Pro"/>
          <w:b/>
          <w:spacing w:val="60"/>
          <w:sz w:val="36"/>
        </w:rPr>
      </w:pPr>
      <w:r w:rsidRPr="00565033">
        <w:rPr>
          <w:rFonts w:ascii="Source Sans Pro" w:hAnsi="Source Sans Pro"/>
          <w:b/>
          <w:spacing w:val="60"/>
          <w:sz w:val="36"/>
        </w:rPr>
        <w:t>INVULSJABLOON – ICTP</w:t>
      </w:r>
    </w:p>
    <w:p w14:paraId="096B87DF" w14:textId="77777777" w:rsidR="00814F4C" w:rsidRDefault="00814F4C">
      <w:pPr>
        <w:rPr>
          <w:rFonts w:ascii="Source Sans Pro" w:hAnsi="Source Sans Pro"/>
          <w:sz w:val="24"/>
          <w:szCs w:val="24"/>
        </w:rPr>
      </w:pPr>
    </w:p>
    <w:p w14:paraId="113CE7AF" w14:textId="5E0D0287" w:rsidR="002015B3" w:rsidRDefault="00377CB0">
      <w:pPr>
        <w:rPr>
          <w:rFonts w:ascii="Source Sans Pro" w:hAnsi="Source Sans Pro"/>
          <w:sz w:val="24"/>
          <w:szCs w:val="24"/>
        </w:rPr>
      </w:pPr>
      <w:r w:rsidRPr="00D571C2">
        <w:rPr>
          <w:rFonts w:ascii="Source Sans Pro" w:hAnsi="Source Sans Pro"/>
          <w:b/>
          <w:color w:val="FF0000"/>
          <w:sz w:val="24"/>
          <w:szCs w:val="24"/>
        </w:rPr>
        <w:t xml:space="preserve">De algemene maatregelen uit </w:t>
      </w:r>
      <w:r w:rsidR="002778C2">
        <w:rPr>
          <w:rFonts w:ascii="Source Sans Pro" w:hAnsi="Source Sans Pro"/>
          <w:b/>
          <w:color w:val="FF0000"/>
          <w:sz w:val="24"/>
          <w:szCs w:val="24"/>
        </w:rPr>
        <w:t xml:space="preserve">het </w:t>
      </w:r>
      <w:r w:rsidR="002778C2" w:rsidRPr="002778C2">
        <w:rPr>
          <w:rFonts w:ascii="Source Sans Pro" w:hAnsi="Source Sans Pro"/>
          <w:b/>
          <w:color w:val="FF0000"/>
          <w:sz w:val="24"/>
          <w:szCs w:val="24"/>
        </w:rPr>
        <w:t>Intern Corona-Transitieplan</w:t>
      </w:r>
      <w:r w:rsidRPr="00D571C2">
        <w:rPr>
          <w:rFonts w:ascii="Source Sans Pro" w:hAnsi="Source Sans Pro"/>
          <w:b/>
          <w:color w:val="FF0000"/>
          <w:sz w:val="24"/>
          <w:szCs w:val="24"/>
        </w:rPr>
        <w:t xml:space="preserve"> </w:t>
      </w:r>
      <w:r w:rsidR="00E45ECD">
        <w:rPr>
          <w:rFonts w:ascii="Source Sans Pro" w:hAnsi="Source Sans Pro"/>
          <w:b/>
          <w:color w:val="FF0000"/>
          <w:sz w:val="24"/>
          <w:szCs w:val="24"/>
        </w:rPr>
        <w:t xml:space="preserve">(ICTP) </w:t>
      </w:r>
      <w:r w:rsidRPr="00D571C2">
        <w:rPr>
          <w:rFonts w:ascii="Source Sans Pro" w:hAnsi="Source Sans Pro"/>
          <w:b/>
          <w:color w:val="FF0000"/>
          <w:sz w:val="24"/>
          <w:szCs w:val="24"/>
        </w:rPr>
        <w:t>gelden voor alle diensten op werklocaties</w:t>
      </w:r>
      <w:r w:rsidR="00814F4C" w:rsidRPr="00D571C2">
        <w:rPr>
          <w:rFonts w:ascii="Source Sans Pro" w:hAnsi="Source Sans Pro"/>
          <w:b/>
          <w:color w:val="FF0000"/>
          <w:sz w:val="24"/>
          <w:szCs w:val="24"/>
        </w:rPr>
        <w:t xml:space="preserve"> en zijn verplicht te volgen</w:t>
      </w:r>
      <w:r>
        <w:rPr>
          <w:rFonts w:ascii="Source Sans Pro" w:hAnsi="Source Sans Pro"/>
          <w:sz w:val="24"/>
          <w:szCs w:val="24"/>
        </w:rPr>
        <w:t xml:space="preserve">. </w:t>
      </w:r>
      <w:r w:rsidR="002015B3">
        <w:rPr>
          <w:rFonts w:ascii="Source Sans Pro" w:hAnsi="Source Sans Pro"/>
          <w:sz w:val="24"/>
          <w:szCs w:val="24"/>
        </w:rPr>
        <w:t xml:space="preserve">Als diensthoofd wordt je actief betrokken bij de </w:t>
      </w:r>
      <w:r w:rsidR="00FB041B" w:rsidRPr="00562E69">
        <w:rPr>
          <w:rFonts w:ascii="Source Sans Pro" w:hAnsi="Source Sans Pro"/>
          <w:sz w:val="24"/>
          <w:szCs w:val="24"/>
        </w:rPr>
        <w:t xml:space="preserve">concrete </w:t>
      </w:r>
      <w:r w:rsidR="00FB041B" w:rsidRPr="002015B3">
        <w:rPr>
          <w:rFonts w:ascii="Source Sans Pro" w:hAnsi="Source Sans Pro"/>
          <w:sz w:val="24"/>
          <w:szCs w:val="24"/>
        </w:rPr>
        <w:t>vertaalslag</w:t>
      </w:r>
      <w:r w:rsidR="00FB041B" w:rsidRPr="00562E69">
        <w:rPr>
          <w:rFonts w:ascii="Source Sans Pro" w:hAnsi="Source Sans Pro"/>
          <w:sz w:val="24"/>
          <w:szCs w:val="24"/>
        </w:rPr>
        <w:t xml:space="preserve"> </w:t>
      </w:r>
      <w:r w:rsidR="002015B3">
        <w:rPr>
          <w:rFonts w:ascii="Source Sans Pro" w:hAnsi="Source Sans Pro"/>
          <w:sz w:val="24"/>
          <w:szCs w:val="24"/>
        </w:rPr>
        <w:t>van de algemene maatregelen per werklocatie.</w:t>
      </w:r>
    </w:p>
    <w:p w14:paraId="5E65CFCA" w14:textId="4AA07291" w:rsidR="002015B3" w:rsidRDefault="002015B3">
      <w:pPr>
        <w:rPr>
          <w:rFonts w:ascii="Source Sans Pro" w:hAnsi="Source Sans Pro"/>
          <w:sz w:val="24"/>
          <w:szCs w:val="24"/>
        </w:rPr>
      </w:pPr>
    </w:p>
    <w:tbl>
      <w:tblPr>
        <w:tblStyle w:val="Tabelraster"/>
        <w:tblW w:w="0" w:type="auto"/>
        <w:tblLook w:val="04A0" w:firstRow="1" w:lastRow="0" w:firstColumn="1" w:lastColumn="0" w:noHBand="0" w:noVBand="1"/>
      </w:tblPr>
      <w:tblGrid>
        <w:gridCol w:w="3256"/>
        <w:gridCol w:w="12132"/>
      </w:tblGrid>
      <w:tr w:rsidR="002015B3" w14:paraId="1E9D5B6D" w14:textId="77777777" w:rsidTr="002015B3">
        <w:tc>
          <w:tcPr>
            <w:tcW w:w="3256" w:type="dxa"/>
            <w:tcBorders>
              <w:top w:val="nil"/>
              <w:left w:val="nil"/>
            </w:tcBorders>
          </w:tcPr>
          <w:p w14:paraId="308A199F" w14:textId="77777777" w:rsidR="002015B3" w:rsidRDefault="002015B3" w:rsidP="006F07F8">
            <w:pPr>
              <w:rPr>
                <w:rFonts w:ascii="Source Sans Pro" w:hAnsi="Source Sans Pro"/>
                <w:sz w:val="24"/>
                <w:szCs w:val="24"/>
              </w:rPr>
            </w:pPr>
            <w:r>
              <w:rPr>
                <w:rFonts w:ascii="Source Sans Pro" w:hAnsi="Source Sans Pro"/>
                <w:sz w:val="24"/>
                <w:szCs w:val="24"/>
              </w:rPr>
              <w:t>Wat willen we bereiken?</w:t>
            </w:r>
          </w:p>
        </w:tc>
        <w:tc>
          <w:tcPr>
            <w:tcW w:w="12132" w:type="dxa"/>
            <w:tcBorders>
              <w:top w:val="nil"/>
              <w:right w:val="nil"/>
            </w:tcBorders>
          </w:tcPr>
          <w:p w14:paraId="28F4B7AB" w14:textId="77777777" w:rsidR="002015B3" w:rsidRDefault="002015B3" w:rsidP="006F07F8">
            <w:pPr>
              <w:rPr>
                <w:rFonts w:ascii="Source Sans Pro" w:hAnsi="Source Sans Pro"/>
                <w:sz w:val="24"/>
                <w:szCs w:val="24"/>
              </w:rPr>
            </w:pPr>
            <w:r>
              <w:rPr>
                <w:rFonts w:ascii="Source Sans Pro" w:hAnsi="Source Sans Pro"/>
                <w:sz w:val="24"/>
                <w:szCs w:val="24"/>
              </w:rPr>
              <w:t>Dat alle medewerkers kunnen werken op een veilige manier.</w:t>
            </w:r>
          </w:p>
          <w:p w14:paraId="3D05B27E" w14:textId="39D7DAE1" w:rsidR="00D2602D" w:rsidRDefault="00D2602D" w:rsidP="006F07F8">
            <w:pPr>
              <w:rPr>
                <w:rFonts w:ascii="Source Sans Pro" w:hAnsi="Source Sans Pro"/>
                <w:sz w:val="24"/>
                <w:szCs w:val="24"/>
              </w:rPr>
            </w:pPr>
          </w:p>
        </w:tc>
      </w:tr>
      <w:tr w:rsidR="002015B3" w14:paraId="427F4417" w14:textId="77777777" w:rsidTr="002015B3">
        <w:tc>
          <w:tcPr>
            <w:tcW w:w="3256" w:type="dxa"/>
            <w:tcBorders>
              <w:left w:val="nil"/>
            </w:tcBorders>
          </w:tcPr>
          <w:p w14:paraId="15C91B4C" w14:textId="6188E9EE" w:rsidR="002015B3" w:rsidRDefault="002015B3" w:rsidP="006F07F8">
            <w:pPr>
              <w:rPr>
                <w:rFonts w:ascii="Source Sans Pro" w:hAnsi="Source Sans Pro"/>
                <w:sz w:val="24"/>
                <w:szCs w:val="24"/>
              </w:rPr>
            </w:pPr>
            <w:r>
              <w:rPr>
                <w:rFonts w:ascii="Source Sans Pro" w:hAnsi="Source Sans Pro"/>
                <w:sz w:val="24"/>
                <w:szCs w:val="24"/>
              </w:rPr>
              <w:t>Wat is jouw rol als diensthoofd hierin?</w:t>
            </w:r>
          </w:p>
        </w:tc>
        <w:tc>
          <w:tcPr>
            <w:tcW w:w="12132" w:type="dxa"/>
            <w:tcBorders>
              <w:right w:val="nil"/>
            </w:tcBorders>
          </w:tcPr>
          <w:p w14:paraId="52B0F4CF" w14:textId="0A648A8A" w:rsidR="002015B3" w:rsidRDefault="002015B3" w:rsidP="006F07F8">
            <w:pPr>
              <w:rPr>
                <w:rFonts w:ascii="Source Sans Pro" w:hAnsi="Source Sans Pro"/>
                <w:sz w:val="24"/>
                <w:szCs w:val="24"/>
              </w:rPr>
            </w:pPr>
            <w:r>
              <w:rPr>
                <w:rFonts w:ascii="Source Sans Pro" w:hAnsi="Source Sans Pro"/>
                <w:sz w:val="24"/>
                <w:szCs w:val="24"/>
              </w:rPr>
              <w:t xml:space="preserve">We werkten richtlijnen uit voor de hele organisatie. </w:t>
            </w:r>
            <w:r w:rsidR="00D571C2">
              <w:rPr>
                <w:rFonts w:ascii="Source Sans Pro" w:hAnsi="Source Sans Pro"/>
                <w:sz w:val="24"/>
                <w:szCs w:val="24"/>
              </w:rPr>
              <w:t>Deze kan je vinden in de gids</w:t>
            </w:r>
            <w:r w:rsidR="00E45ECD">
              <w:rPr>
                <w:rFonts w:ascii="Source Sans Pro" w:hAnsi="Source Sans Pro"/>
                <w:sz w:val="24"/>
                <w:szCs w:val="24"/>
              </w:rPr>
              <w:t xml:space="preserve"> die dient als leidraad voor het ICTP</w:t>
            </w:r>
            <w:r w:rsidR="00D571C2">
              <w:rPr>
                <w:rFonts w:ascii="Source Sans Pro" w:hAnsi="Source Sans Pro"/>
                <w:sz w:val="24"/>
                <w:szCs w:val="24"/>
              </w:rPr>
              <w:t xml:space="preserve">. </w:t>
            </w:r>
            <w:r>
              <w:rPr>
                <w:rFonts w:ascii="Source Sans Pro" w:hAnsi="Source Sans Pro"/>
                <w:sz w:val="24"/>
                <w:szCs w:val="24"/>
              </w:rPr>
              <w:t>We vragen</w:t>
            </w:r>
            <w:r w:rsidR="00D571C2">
              <w:rPr>
                <w:rFonts w:ascii="Source Sans Pro" w:hAnsi="Source Sans Pro"/>
                <w:sz w:val="24"/>
                <w:szCs w:val="24"/>
              </w:rPr>
              <w:t xml:space="preserve"> </w:t>
            </w:r>
            <w:r>
              <w:rPr>
                <w:rFonts w:ascii="Source Sans Pro" w:hAnsi="Source Sans Pro"/>
                <w:sz w:val="24"/>
                <w:szCs w:val="24"/>
              </w:rPr>
              <w:t xml:space="preserve">jouw advies over de manier waarop we de </w:t>
            </w:r>
            <w:r w:rsidR="00D571C2">
              <w:rPr>
                <w:rFonts w:ascii="Source Sans Pro" w:hAnsi="Source Sans Pro"/>
                <w:sz w:val="24"/>
                <w:szCs w:val="24"/>
              </w:rPr>
              <w:t xml:space="preserve">algemene </w:t>
            </w:r>
            <w:r>
              <w:rPr>
                <w:rFonts w:ascii="Source Sans Pro" w:hAnsi="Source Sans Pro"/>
                <w:sz w:val="24"/>
                <w:szCs w:val="24"/>
              </w:rPr>
              <w:t>maatregelen optimaal kunnen implementeren op de werkvloer en over eventueel bijkomende of aangepaste richtlijnen voor specifieke werklocaties of functiegroepen.</w:t>
            </w:r>
          </w:p>
          <w:p w14:paraId="6339FDE3" w14:textId="3320323F" w:rsidR="002015B3" w:rsidRDefault="00D571C2" w:rsidP="006F07F8">
            <w:pPr>
              <w:rPr>
                <w:rFonts w:ascii="Source Sans Pro" w:hAnsi="Source Sans Pro"/>
                <w:sz w:val="24"/>
                <w:szCs w:val="24"/>
              </w:rPr>
            </w:pPr>
            <w:r w:rsidRPr="00D571C2">
              <w:rPr>
                <w:rFonts w:ascii="Source Sans Pro" w:hAnsi="Source Sans Pro"/>
                <w:sz w:val="24"/>
                <w:szCs w:val="24"/>
              </w:rPr>
              <w:t xml:space="preserve">Zodra alle interne </w:t>
            </w:r>
            <w:r>
              <w:rPr>
                <w:rFonts w:ascii="Source Sans Pro" w:hAnsi="Source Sans Pro"/>
                <w:sz w:val="24"/>
                <w:szCs w:val="24"/>
              </w:rPr>
              <w:t>maatregelen</w:t>
            </w:r>
            <w:r w:rsidRPr="00D571C2">
              <w:rPr>
                <w:rFonts w:ascii="Source Sans Pro" w:hAnsi="Source Sans Pro"/>
                <w:sz w:val="24"/>
                <w:szCs w:val="24"/>
              </w:rPr>
              <w:t xml:space="preserve"> zijn uitgewerkt </w:t>
            </w:r>
            <w:r w:rsidR="002015B3">
              <w:rPr>
                <w:rFonts w:ascii="Source Sans Pro" w:hAnsi="Source Sans Pro"/>
                <w:sz w:val="24"/>
                <w:szCs w:val="24"/>
              </w:rPr>
              <w:t xml:space="preserve">ben jij als diensthoofd ook verantwoordelijk </w:t>
            </w:r>
            <w:r>
              <w:rPr>
                <w:rFonts w:ascii="Source Sans Pro" w:hAnsi="Source Sans Pro"/>
                <w:sz w:val="24"/>
                <w:szCs w:val="24"/>
              </w:rPr>
              <w:t xml:space="preserve">om samen met jouw medewerkers alle maatregelen na te leven. </w:t>
            </w:r>
          </w:p>
          <w:p w14:paraId="5F28FD03" w14:textId="74A46EC2" w:rsidR="00D2602D" w:rsidRDefault="00D2602D" w:rsidP="006F07F8">
            <w:pPr>
              <w:rPr>
                <w:rFonts w:ascii="Source Sans Pro" w:hAnsi="Source Sans Pro"/>
                <w:sz w:val="24"/>
                <w:szCs w:val="24"/>
              </w:rPr>
            </w:pPr>
          </w:p>
        </w:tc>
      </w:tr>
      <w:tr w:rsidR="00D2602D" w14:paraId="3C21718B" w14:textId="77777777" w:rsidTr="002015B3">
        <w:tc>
          <w:tcPr>
            <w:tcW w:w="3256" w:type="dxa"/>
            <w:tcBorders>
              <w:left w:val="nil"/>
            </w:tcBorders>
          </w:tcPr>
          <w:p w14:paraId="00CB4816" w14:textId="4E3FF710" w:rsidR="00D2602D" w:rsidRDefault="00D2602D" w:rsidP="00D2602D">
            <w:pPr>
              <w:rPr>
                <w:rFonts w:ascii="Source Sans Pro" w:hAnsi="Source Sans Pro"/>
                <w:sz w:val="24"/>
                <w:szCs w:val="24"/>
              </w:rPr>
            </w:pPr>
            <w:r>
              <w:rPr>
                <w:rFonts w:ascii="Source Sans Pro" w:hAnsi="Source Sans Pro"/>
                <w:sz w:val="24"/>
                <w:szCs w:val="24"/>
              </w:rPr>
              <w:t>Hoe lang zullen de maatregelen gelden?</w:t>
            </w:r>
          </w:p>
        </w:tc>
        <w:tc>
          <w:tcPr>
            <w:tcW w:w="12132" w:type="dxa"/>
            <w:tcBorders>
              <w:right w:val="nil"/>
            </w:tcBorders>
          </w:tcPr>
          <w:p w14:paraId="6F07231B" w14:textId="77777777" w:rsidR="00D2602D" w:rsidRDefault="00D2602D" w:rsidP="00D2602D">
            <w:pPr>
              <w:rPr>
                <w:rFonts w:ascii="Source Sans Pro" w:hAnsi="Source Sans Pro"/>
                <w:sz w:val="24"/>
                <w:szCs w:val="24"/>
              </w:rPr>
            </w:pPr>
            <w:r>
              <w:rPr>
                <w:rFonts w:ascii="Source Sans Pro" w:hAnsi="Source Sans Pro"/>
                <w:sz w:val="24"/>
                <w:szCs w:val="24"/>
              </w:rPr>
              <w:t xml:space="preserve">De algemene en dienst specifieke maatregelen worden na verloop van tijd mogelijk herzien </w:t>
            </w:r>
            <w:r w:rsidRPr="00D2602D">
              <w:rPr>
                <w:rFonts w:ascii="Source Sans Pro" w:hAnsi="Source Sans Pro"/>
                <w:sz w:val="24"/>
                <w:szCs w:val="24"/>
              </w:rPr>
              <w:t>na overleg met de preventieadviseur en/of na wijzigingen van de richtlijnen van de overheid.</w:t>
            </w:r>
          </w:p>
          <w:p w14:paraId="11992B5E" w14:textId="42CDDF95" w:rsidR="00D2602D" w:rsidRDefault="00D2602D" w:rsidP="00D2602D">
            <w:pPr>
              <w:rPr>
                <w:rFonts w:ascii="Source Sans Pro" w:hAnsi="Source Sans Pro"/>
                <w:sz w:val="24"/>
                <w:szCs w:val="24"/>
              </w:rPr>
            </w:pPr>
          </w:p>
        </w:tc>
      </w:tr>
      <w:tr w:rsidR="00D2602D" w14:paraId="0F4C6F93" w14:textId="77777777" w:rsidTr="002015B3">
        <w:tc>
          <w:tcPr>
            <w:tcW w:w="3256" w:type="dxa"/>
            <w:tcBorders>
              <w:left w:val="nil"/>
            </w:tcBorders>
          </w:tcPr>
          <w:p w14:paraId="276404B1" w14:textId="489818B4" w:rsidR="00D2602D" w:rsidRDefault="00D2602D" w:rsidP="00D2602D">
            <w:pPr>
              <w:rPr>
                <w:rFonts w:ascii="Source Sans Pro" w:hAnsi="Source Sans Pro"/>
                <w:sz w:val="24"/>
                <w:szCs w:val="24"/>
              </w:rPr>
            </w:pPr>
            <w:r>
              <w:rPr>
                <w:rFonts w:ascii="Source Sans Pro" w:hAnsi="Source Sans Pro"/>
                <w:sz w:val="24"/>
                <w:szCs w:val="24"/>
              </w:rPr>
              <w:t>Wat wordt van jou vandaag precies verwacht?</w:t>
            </w:r>
          </w:p>
        </w:tc>
        <w:tc>
          <w:tcPr>
            <w:tcW w:w="12132" w:type="dxa"/>
            <w:tcBorders>
              <w:right w:val="nil"/>
            </w:tcBorders>
          </w:tcPr>
          <w:p w14:paraId="324CD260" w14:textId="77777777" w:rsidR="00D2602D" w:rsidRDefault="00D2602D" w:rsidP="00D2602D">
            <w:pPr>
              <w:rPr>
                <w:rFonts w:ascii="Source Sans Pro" w:hAnsi="Source Sans Pro"/>
                <w:sz w:val="24"/>
                <w:szCs w:val="24"/>
              </w:rPr>
            </w:pPr>
            <w:r>
              <w:rPr>
                <w:rFonts w:ascii="Source Sans Pro" w:hAnsi="Source Sans Pro"/>
                <w:sz w:val="24"/>
                <w:szCs w:val="24"/>
              </w:rPr>
              <w:t>Lees de algemene gids door en denk per rubriek na over:</w:t>
            </w:r>
          </w:p>
          <w:p w14:paraId="482F8930" w14:textId="7C3CF92A" w:rsidR="00D2602D" w:rsidRDefault="00D2602D" w:rsidP="00D2602D">
            <w:pPr>
              <w:rPr>
                <w:rFonts w:ascii="Source Sans Pro" w:hAnsi="Source Sans Pro"/>
                <w:sz w:val="24"/>
                <w:szCs w:val="24"/>
              </w:rPr>
            </w:pPr>
            <w:r>
              <w:rPr>
                <w:rFonts w:ascii="Source Sans Pro" w:hAnsi="Source Sans Pro"/>
                <w:sz w:val="24"/>
                <w:szCs w:val="24"/>
              </w:rPr>
              <w:t>1) hoe we de algemene maatregelen (die verplicht zijn) binnen jouw dienst optimaal kunnen realiseren</w:t>
            </w:r>
          </w:p>
          <w:p w14:paraId="62AEC7E2" w14:textId="332B361E" w:rsidR="00D2602D" w:rsidRDefault="00D2602D" w:rsidP="00D2602D">
            <w:pPr>
              <w:rPr>
                <w:rFonts w:ascii="Source Sans Pro" w:hAnsi="Source Sans Pro"/>
                <w:sz w:val="24"/>
                <w:szCs w:val="24"/>
              </w:rPr>
            </w:pPr>
            <w:r>
              <w:rPr>
                <w:rFonts w:ascii="Source Sans Pro" w:hAnsi="Source Sans Pro"/>
                <w:sz w:val="24"/>
                <w:szCs w:val="24"/>
              </w:rPr>
              <w:t xml:space="preserve">2) </w:t>
            </w:r>
            <w:r w:rsidRPr="00562E69">
              <w:rPr>
                <w:rFonts w:ascii="Source Sans Pro" w:hAnsi="Source Sans Pro"/>
                <w:sz w:val="24"/>
                <w:szCs w:val="24"/>
              </w:rPr>
              <w:t xml:space="preserve">aangepaste </w:t>
            </w:r>
            <w:r>
              <w:rPr>
                <w:rFonts w:ascii="Source Sans Pro" w:hAnsi="Source Sans Pro"/>
                <w:sz w:val="24"/>
                <w:szCs w:val="24"/>
              </w:rPr>
              <w:t xml:space="preserve">of bijkomende </w:t>
            </w:r>
            <w:r w:rsidRPr="00562E69">
              <w:rPr>
                <w:rFonts w:ascii="Source Sans Pro" w:hAnsi="Source Sans Pro"/>
                <w:sz w:val="24"/>
                <w:szCs w:val="24"/>
              </w:rPr>
              <w:t xml:space="preserve">richtlijnen </w:t>
            </w:r>
            <w:r>
              <w:rPr>
                <w:rFonts w:ascii="Source Sans Pro" w:hAnsi="Source Sans Pro"/>
                <w:sz w:val="24"/>
                <w:szCs w:val="24"/>
              </w:rPr>
              <w:t xml:space="preserve">die noodzakelijk zijn </w:t>
            </w:r>
          </w:p>
          <w:p w14:paraId="661B6CBC" w14:textId="500C6393" w:rsidR="00D2602D" w:rsidRDefault="00D2602D" w:rsidP="00D2602D">
            <w:pPr>
              <w:rPr>
                <w:rFonts w:ascii="Source Sans Pro" w:hAnsi="Source Sans Pro"/>
                <w:sz w:val="24"/>
                <w:szCs w:val="24"/>
              </w:rPr>
            </w:pPr>
            <w:r>
              <w:rPr>
                <w:rFonts w:ascii="Source Sans Pro" w:hAnsi="Source Sans Pro"/>
                <w:sz w:val="24"/>
                <w:szCs w:val="24"/>
              </w:rPr>
              <w:t xml:space="preserve">3) en dit voor </w:t>
            </w:r>
            <w:r w:rsidRPr="00BA3FDA">
              <w:rPr>
                <w:rFonts w:ascii="Source Sans Pro" w:hAnsi="Source Sans Pro"/>
                <w:sz w:val="24"/>
                <w:szCs w:val="24"/>
                <w:u w:val="single"/>
              </w:rPr>
              <w:t>elke locatie</w:t>
            </w:r>
            <w:r>
              <w:rPr>
                <w:rFonts w:ascii="Source Sans Pro" w:hAnsi="Source Sans Pro"/>
                <w:sz w:val="24"/>
                <w:szCs w:val="24"/>
              </w:rPr>
              <w:t xml:space="preserve"> </w:t>
            </w:r>
            <w:r w:rsidRPr="00562E69">
              <w:rPr>
                <w:rFonts w:ascii="Source Sans Pro" w:hAnsi="Source Sans Pro"/>
                <w:sz w:val="24"/>
                <w:szCs w:val="24"/>
              </w:rPr>
              <w:t>waar personeelsleden werkzaam zijn (eigen gebouwen, externe werkplekken</w:t>
            </w:r>
            <w:r>
              <w:rPr>
                <w:rFonts w:ascii="Source Sans Pro" w:hAnsi="Source Sans Pro"/>
                <w:sz w:val="24"/>
                <w:szCs w:val="24"/>
              </w:rPr>
              <w:t>, specifieke omstandigheden</w:t>
            </w:r>
            <w:r w:rsidRPr="00562E69">
              <w:rPr>
                <w:rFonts w:ascii="Source Sans Pro" w:hAnsi="Source Sans Pro"/>
                <w:sz w:val="24"/>
                <w:szCs w:val="24"/>
              </w:rPr>
              <w:t>…)</w:t>
            </w:r>
            <w:r>
              <w:rPr>
                <w:rFonts w:ascii="Source Sans Pro" w:hAnsi="Source Sans Pro"/>
                <w:sz w:val="24"/>
                <w:szCs w:val="24"/>
              </w:rPr>
              <w:t>.</w:t>
            </w:r>
          </w:p>
          <w:p w14:paraId="0654DE77" w14:textId="7ED9663C" w:rsidR="00D2602D" w:rsidRPr="00E45ECD" w:rsidRDefault="00D2602D" w:rsidP="00D2602D">
            <w:pPr>
              <w:ind w:left="708"/>
              <w:rPr>
                <w:rFonts w:ascii="Source Sans Pro" w:hAnsi="Source Sans Pro"/>
                <w:i/>
                <w:sz w:val="24"/>
                <w:szCs w:val="24"/>
              </w:rPr>
            </w:pPr>
            <w:r w:rsidRPr="00E45ECD">
              <w:rPr>
                <w:rFonts w:ascii="Source Sans Pro" w:hAnsi="Source Sans Pro"/>
                <w:i/>
                <w:sz w:val="24"/>
                <w:szCs w:val="24"/>
              </w:rPr>
              <w:t xml:space="preserve"> Opmerking: Voor locaties waar verschillende teams samen werken (</w:t>
            </w:r>
            <w:r>
              <w:rPr>
                <w:rFonts w:ascii="Source Sans Pro" w:hAnsi="Source Sans Pro"/>
                <w:i/>
                <w:sz w:val="24"/>
                <w:szCs w:val="24"/>
              </w:rPr>
              <w:t xml:space="preserve">bijvoorbeeld </w:t>
            </w:r>
            <w:r w:rsidRPr="00E45ECD">
              <w:rPr>
                <w:rFonts w:ascii="Source Sans Pro" w:hAnsi="Source Sans Pro"/>
                <w:i/>
                <w:sz w:val="24"/>
                <w:szCs w:val="24"/>
              </w:rPr>
              <w:t>verdieping 2, 3 en 4 van AC, AC Gasthuisstraat) wordt één gemeenschappelijk sjabloon opgesteld</w:t>
            </w:r>
            <w:r>
              <w:rPr>
                <w:rFonts w:ascii="Source Sans Pro" w:hAnsi="Source Sans Pro"/>
                <w:i/>
                <w:sz w:val="24"/>
                <w:szCs w:val="24"/>
              </w:rPr>
              <w:t xml:space="preserve"> zodat alle maatregelen uniform zijn voor alle diensten op eenzelfde locatie. Deze taak wordt gecentraliseerd.</w:t>
            </w:r>
          </w:p>
          <w:p w14:paraId="01C691E6" w14:textId="77777777" w:rsidR="00D2602D" w:rsidRDefault="00D2602D" w:rsidP="00D2602D">
            <w:pPr>
              <w:rPr>
                <w:rFonts w:ascii="Source Sans Pro" w:hAnsi="Source Sans Pro"/>
                <w:sz w:val="24"/>
                <w:szCs w:val="24"/>
              </w:rPr>
            </w:pPr>
            <w:r>
              <w:rPr>
                <w:rFonts w:ascii="Source Sans Pro" w:hAnsi="Source Sans Pro"/>
                <w:sz w:val="24"/>
                <w:szCs w:val="24"/>
              </w:rPr>
              <w:t xml:space="preserve">4) en voor </w:t>
            </w:r>
            <w:r w:rsidRPr="00814F4C">
              <w:rPr>
                <w:rFonts w:ascii="Source Sans Pro" w:hAnsi="Source Sans Pro"/>
                <w:sz w:val="24"/>
                <w:szCs w:val="24"/>
                <w:u w:val="single"/>
              </w:rPr>
              <w:t>iedere functiegroep</w:t>
            </w:r>
            <w:r>
              <w:rPr>
                <w:rFonts w:ascii="Source Sans Pro" w:hAnsi="Source Sans Pro"/>
                <w:sz w:val="24"/>
                <w:szCs w:val="24"/>
              </w:rPr>
              <w:t xml:space="preserve"> apart (bijvoorbeeld: backoffice medewerkers versus balie medewerkers).</w:t>
            </w:r>
          </w:p>
          <w:p w14:paraId="4314C814" w14:textId="7FDAA3B0" w:rsidR="00D2602D" w:rsidRDefault="00D2602D" w:rsidP="00D2602D">
            <w:pPr>
              <w:rPr>
                <w:rFonts w:ascii="Source Sans Pro" w:hAnsi="Source Sans Pro"/>
                <w:sz w:val="24"/>
                <w:szCs w:val="24"/>
              </w:rPr>
            </w:pPr>
          </w:p>
        </w:tc>
      </w:tr>
    </w:tbl>
    <w:p w14:paraId="32515130" w14:textId="77777777" w:rsidR="00D2602D" w:rsidRDefault="00D2602D">
      <w:r>
        <w:br w:type="page"/>
      </w:r>
    </w:p>
    <w:tbl>
      <w:tblPr>
        <w:tblStyle w:val="Tabelraster"/>
        <w:tblW w:w="0" w:type="auto"/>
        <w:tblLook w:val="04A0" w:firstRow="1" w:lastRow="0" w:firstColumn="1" w:lastColumn="0" w:noHBand="0" w:noVBand="1"/>
      </w:tblPr>
      <w:tblGrid>
        <w:gridCol w:w="3256"/>
        <w:gridCol w:w="12132"/>
      </w:tblGrid>
      <w:tr w:rsidR="00D2602D" w14:paraId="45057FE6" w14:textId="77777777" w:rsidTr="00D2602D">
        <w:tc>
          <w:tcPr>
            <w:tcW w:w="3256" w:type="dxa"/>
            <w:tcBorders>
              <w:left w:val="nil"/>
              <w:bottom w:val="single" w:sz="4" w:space="0" w:color="auto"/>
            </w:tcBorders>
          </w:tcPr>
          <w:p w14:paraId="6B815748" w14:textId="26D41C60" w:rsidR="00D2602D" w:rsidRDefault="00D2602D" w:rsidP="00D2602D">
            <w:pPr>
              <w:rPr>
                <w:rFonts w:ascii="Source Sans Pro" w:hAnsi="Source Sans Pro"/>
                <w:sz w:val="24"/>
                <w:szCs w:val="24"/>
              </w:rPr>
            </w:pPr>
            <w:r>
              <w:rPr>
                <w:rFonts w:ascii="Source Sans Pro" w:hAnsi="Source Sans Pro"/>
                <w:sz w:val="24"/>
                <w:szCs w:val="24"/>
              </w:rPr>
              <w:lastRenderedPageBreak/>
              <w:t>Hoe vul je dit sjabloon in?</w:t>
            </w:r>
          </w:p>
        </w:tc>
        <w:tc>
          <w:tcPr>
            <w:tcW w:w="12132" w:type="dxa"/>
            <w:tcBorders>
              <w:bottom w:val="single" w:sz="4" w:space="0" w:color="auto"/>
              <w:right w:val="nil"/>
            </w:tcBorders>
          </w:tcPr>
          <w:p w14:paraId="505F273F" w14:textId="660EE423" w:rsidR="00D2602D" w:rsidRDefault="00D2602D" w:rsidP="00D2602D">
            <w:pPr>
              <w:rPr>
                <w:rFonts w:ascii="Source Sans Pro" w:hAnsi="Source Sans Pro"/>
                <w:sz w:val="24"/>
                <w:szCs w:val="24"/>
              </w:rPr>
            </w:pPr>
            <w:r w:rsidRPr="00E45ECD">
              <w:rPr>
                <w:rFonts w:ascii="Source Sans Pro" w:hAnsi="Source Sans Pro"/>
                <w:sz w:val="24"/>
                <w:szCs w:val="24"/>
              </w:rPr>
              <w:t xml:space="preserve">Schrijf je plan van aanpak hoe aan de richtlijnen tegemoet te komen, neer in dit sjabloon </w:t>
            </w:r>
            <w:r>
              <w:rPr>
                <w:rFonts w:ascii="Source Sans Pro" w:hAnsi="Source Sans Pro"/>
                <w:sz w:val="24"/>
                <w:szCs w:val="24"/>
              </w:rPr>
              <w:t xml:space="preserve"> </w:t>
            </w:r>
          </w:p>
          <w:p w14:paraId="6D71847C" w14:textId="7A4456F8" w:rsidR="00D2602D" w:rsidRDefault="00D2602D" w:rsidP="00D2602D">
            <w:pPr>
              <w:rPr>
                <w:rFonts w:ascii="Source Sans Pro" w:hAnsi="Source Sans Pro"/>
                <w:sz w:val="24"/>
                <w:szCs w:val="24"/>
              </w:rPr>
            </w:pPr>
            <w:r>
              <w:rPr>
                <w:rFonts w:ascii="Source Sans Pro" w:hAnsi="Source Sans Pro"/>
                <w:sz w:val="24"/>
                <w:szCs w:val="24"/>
              </w:rPr>
              <w:t xml:space="preserve">Voor iedere </w:t>
            </w:r>
            <w:r w:rsidRPr="00814F4C">
              <w:rPr>
                <w:rFonts w:ascii="Source Sans Pro" w:hAnsi="Source Sans Pro"/>
                <w:b/>
                <w:sz w:val="24"/>
                <w:szCs w:val="24"/>
              </w:rPr>
              <w:t>aparte werkplek</w:t>
            </w:r>
            <w:r>
              <w:rPr>
                <w:rFonts w:ascii="Source Sans Pro" w:hAnsi="Source Sans Pro"/>
                <w:sz w:val="24"/>
                <w:szCs w:val="24"/>
              </w:rPr>
              <w:t xml:space="preserve"> en voor </w:t>
            </w:r>
            <w:r w:rsidRPr="00814F4C">
              <w:rPr>
                <w:rFonts w:ascii="Source Sans Pro" w:hAnsi="Source Sans Pro"/>
                <w:b/>
                <w:sz w:val="24"/>
                <w:szCs w:val="24"/>
              </w:rPr>
              <w:t>iedere functiegroep</w:t>
            </w:r>
            <w:r>
              <w:rPr>
                <w:rFonts w:ascii="Source Sans Pro" w:hAnsi="Source Sans Pro"/>
                <w:sz w:val="24"/>
                <w:szCs w:val="24"/>
              </w:rPr>
              <w:t xml:space="preserve"> vul je een </w:t>
            </w:r>
            <w:r w:rsidRPr="00814F4C">
              <w:rPr>
                <w:rFonts w:ascii="Source Sans Pro" w:hAnsi="Source Sans Pro"/>
                <w:b/>
                <w:sz w:val="24"/>
                <w:szCs w:val="24"/>
              </w:rPr>
              <w:t>apart sjabloon</w:t>
            </w:r>
            <w:r>
              <w:rPr>
                <w:rFonts w:ascii="Source Sans Pro" w:hAnsi="Source Sans Pro"/>
                <w:sz w:val="24"/>
                <w:szCs w:val="24"/>
              </w:rPr>
              <w:t xml:space="preserve"> in.</w:t>
            </w:r>
          </w:p>
          <w:p w14:paraId="36F478C4" w14:textId="77777777" w:rsidR="00D2602D" w:rsidRDefault="00D2602D" w:rsidP="00D2602D">
            <w:pPr>
              <w:rPr>
                <w:rFonts w:ascii="Source Sans Pro" w:hAnsi="Source Sans Pro"/>
                <w:sz w:val="24"/>
                <w:szCs w:val="24"/>
              </w:rPr>
            </w:pPr>
          </w:p>
          <w:p w14:paraId="5BC9CA72" w14:textId="77777777" w:rsidR="00D2602D" w:rsidRDefault="00D2602D" w:rsidP="00D2602D">
            <w:pPr>
              <w:rPr>
                <w:rFonts w:ascii="Source Sans Pro" w:hAnsi="Source Sans Pro"/>
                <w:sz w:val="24"/>
                <w:szCs w:val="24"/>
              </w:rPr>
            </w:pPr>
            <w:r>
              <w:rPr>
                <w:rFonts w:ascii="Source Sans Pro" w:hAnsi="Source Sans Pro"/>
                <w:sz w:val="24"/>
                <w:szCs w:val="24"/>
              </w:rPr>
              <w:t>Bijvoorbeeld: Jouw dienst werkt verspreid over twee locaties: dan vul je 2 keer het sjabloon in.</w:t>
            </w:r>
          </w:p>
          <w:p w14:paraId="078913C3" w14:textId="77777777" w:rsidR="00D2602D" w:rsidRDefault="00D2602D" w:rsidP="00D2602D">
            <w:pPr>
              <w:rPr>
                <w:rFonts w:ascii="Source Sans Pro" w:hAnsi="Source Sans Pro"/>
                <w:sz w:val="24"/>
                <w:szCs w:val="24"/>
              </w:rPr>
            </w:pPr>
            <w:r>
              <w:rPr>
                <w:rFonts w:ascii="Source Sans Pro" w:hAnsi="Source Sans Pro"/>
                <w:sz w:val="24"/>
                <w:szCs w:val="24"/>
              </w:rPr>
              <w:t>Bijvoorbeeld: Een apart document voor front office medewerkers en voor back office medewerkers, voor medewerkers die werfbezoeken doen of cliënten bezoeken…</w:t>
            </w:r>
          </w:p>
          <w:p w14:paraId="5BFE4763" w14:textId="4F36E201" w:rsidR="00D2602D" w:rsidRDefault="00D2602D" w:rsidP="00D2602D">
            <w:pPr>
              <w:rPr>
                <w:rFonts w:ascii="Source Sans Pro" w:hAnsi="Source Sans Pro"/>
                <w:sz w:val="24"/>
                <w:szCs w:val="24"/>
              </w:rPr>
            </w:pPr>
          </w:p>
        </w:tc>
      </w:tr>
      <w:tr w:rsidR="00D2602D" w14:paraId="110889B0" w14:textId="77777777" w:rsidTr="00D2602D">
        <w:tc>
          <w:tcPr>
            <w:tcW w:w="3256" w:type="dxa"/>
            <w:tcBorders>
              <w:left w:val="nil"/>
              <w:bottom w:val="nil"/>
            </w:tcBorders>
          </w:tcPr>
          <w:p w14:paraId="026118BF" w14:textId="7FADF0A7" w:rsidR="00D2602D" w:rsidRDefault="00D2602D" w:rsidP="00D2602D">
            <w:pPr>
              <w:rPr>
                <w:rFonts w:ascii="Source Sans Pro" w:hAnsi="Source Sans Pro"/>
                <w:sz w:val="24"/>
                <w:szCs w:val="24"/>
              </w:rPr>
            </w:pPr>
            <w:r>
              <w:rPr>
                <w:rFonts w:ascii="Source Sans Pro" w:hAnsi="Source Sans Pro"/>
                <w:sz w:val="24"/>
                <w:szCs w:val="24"/>
              </w:rPr>
              <w:t>Wat is de deadline?</w:t>
            </w:r>
          </w:p>
        </w:tc>
        <w:tc>
          <w:tcPr>
            <w:tcW w:w="12132" w:type="dxa"/>
            <w:tcBorders>
              <w:bottom w:val="nil"/>
              <w:right w:val="nil"/>
            </w:tcBorders>
          </w:tcPr>
          <w:p w14:paraId="7DF6F11A" w14:textId="246EF67D" w:rsidR="00D2602D" w:rsidRDefault="00D2602D" w:rsidP="00D2602D">
            <w:pPr>
              <w:rPr>
                <w:rFonts w:ascii="Source Sans Pro" w:hAnsi="Source Sans Pro"/>
                <w:b/>
                <w:sz w:val="24"/>
                <w:szCs w:val="24"/>
              </w:rPr>
            </w:pPr>
            <w:r>
              <w:rPr>
                <w:rFonts w:ascii="Source Sans Pro" w:hAnsi="Source Sans Pro"/>
                <w:sz w:val="24"/>
                <w:szCs w:val="24"/>
              </w:rPr>
              <w:t xml:space="preserve">Bezorg je ingevulde versie(s) van dit sjabloon per email aan </w:t>
            </w:r>
            <w:r w:rsidRPr="00BA3FDA">
              <w:rPr>
                <w:rFonts w:ascii="Source Sans Pro" w:hAnsi="Source Sans Pro"/>
                <w:sz w:val="24"/>
                <w:szCs w:val="24"/>
              </w:rPr>
              <w:t>Stefan.VandenEynde@Aalst.be</w:t>
            </w:r>
            <w:r>
              <w:rPr>
                <w:rFonts w:ascii="Source Sans Pro" w:hAnsi="Source Sans Pro"/>
                <w:sz w:val="24"/>
                <w:szCs w:val="24"/>
              </w:rPr>
              <w:t xml:space="preserve"> en dit </w:t>
            </w:r>
            <w:r w:rsidRPr="00814F4C">
              <w:rPr>
                <w:rFonts w:ascii="Source Sans Pro" w:hAnsi="Source Sans Pro"/>
                <w:b/>
                <w:sz w:val="24"/>
                <w:szCs w:val="24"/>
              </w:rPr>
              <w:t>ten laatste op 0</w:t>
            </w:r>
            <w:r w:rsidR="00FD7987">
              <w:rPr>
                <w:rFonts w:ascii="Source Sans Pro" w:hAnsi="Source Sans Pro"/>
                <w:b/>
                <w:sz w:val="24"/>
                <w:szCs w:val="24"/>
              </w:rPr>
              <w:t>1</w:t>
            </w:r>
            <w:r w:rsidRPr="00814F4C">
              <w:rPr>
                <w:rFonts w:ascii="Source Sans Pro" w:hAnsi="Source Sans Pro"/>
                <w:b/>
                <w:sz w:val="24"/>
                <w:szCs w:val="24"/>
              </w:rPr>
              <w:t>/05/2020.</w:t>
            </w:r>
          </w:p>
          <w:p w14:paraId="61FF0FA8" w14:textId="30C7D9B0" w:rsidR="00D2602D" w:rsidRDefault="00D2602D" w:rsidP="00D2602D">
            <w:pPr>
              <w:rPr>
                <w:rFonts w:ascii="Source Sans Pro" w:hAnsi="Source Sans Pro"/>
                <w:sz w:val="24"/>
                <w:szCs w:val="24"/>
              </w:rPr>
            </w:pPr>
          </w:p>
        </w:tc>
      </w:tr>
    </w:tbl>
    <w:p w14:paraId="347E1D0A" w14:textId="1097FEC0" w:rsidR="002015B3" w:rsidRDefault="002015B3">
      <w:pPr>
        <w:rPr>
          <w:rFonts w:ascii="Source Sans Pro" w:hAnsi="Source Sans Pro"/>
          <w:sz w:val="24"/>
          <w:szCs w:val="24"/>
        </w:rPr>
      </w:pPr>
    </w:p>
    <w:p w14:paraId="6706818F" w14:textId="113839A2" w:rsidR="002015B3" w:rsidRDefault="002015B3">
      <w:pPr>
        <w:rPr>
          <w:rFonts w:ascii="Source Sans Pro" w:hAnsi="Source Sans Pro"/>
          <w:sz w:val="24"/>
          <w:szCs w:val="24"/>
        </w:rPr>
      </w:pPr>
    </w:p>
    <w:p w14:paraId="77A8E901" w14:textId="0979D39C" w:rsidR="00FB041B" w:rsidRPr="00562E69" w:rsidRDefault="00FB041B">
      <w:pPr>
        <w:rPr>
          <w:rFonts w:ascii="Source Sans Pro" w:hAnsi="Source Sans Pro"/>
          <w:sz w:val="24"/>
          <w:szCs w:val="24"/>
        </w:rPr>
      </w:pPr>
    </w:p>
    <w:p w14:paraId="0C3B3C61" w14:textId="77777777" w:rsidR="00562E69" w:rsidRDefault="00562E69">
      <w:pPr>
        <w:rPr>
          <w:rFonts w:ascii="Source Sans Pro" w:hAnsi="Source Sans Pro"/>
          <w:sz w:val="24"/>
          <w:szCs w:val="24"/>
        </w:rPr>
      </w:pPr>
    </w:p>
    <w:p w14:paraId="77454590" w14:textId="77777777" w:rsidR="00D2602D" w:rsidRDefault="00D2602D">
      <w:r>
        <w:br w:type="page"/>
      </w:r>
    </w:p>
    <w:tbl>
      <w:tblPr>
        <w:tblStyle w:val="Tabelraster"/>
        <w:tblW w:w="0" w:type="auto"/>
        <w:tblLook w:val="04A0" w:firstRow="1" w:lastRow="0" w:firstColumn="1" w:lastColumn="0" w:noHBand="0" w:noVBand="1"/>
      </w:tblPr>
      <w:tblGrid>
        <w:gridCol w:w="5665"/>
        <w:gridCol w:w="9723"/>
      </w:tblGrid>
      <w:tr w:rsidR="00925DE8" w14:paraId="402E3926" w14:textId="77777777" w:rsidTr="00925DE8">
        <w:tc>
          <w:tcPr>
            <w:tcW w:w="5665" w:type="dxa"/>
          </w:tcPr>
          <w:p w14:paraId="1B162B62" w14:textId="058C6D2F" w:rsidR="00925DE8" w:rsidRPr="000826B7" w:rsidRDefault="00814F4C" w:rsidP="00FB77D2">
            <w:pPr>
              <w:rPr>
                <w:rFonts w:ascii="Source Sans Pro" w:hAnsi="Source Sans Pro"/>
                <w:b/>
                <w:sz w:val="24"/>
                <w:szCs w:val="24"/>
              </w:rPr>
            </w:pPr>
            <w:r w:rsidRPr="000826B7">
              <w:rPr>
                <w:rFonts w:ascii="Source Sans Pro" w:hAnsi="Source Sans Pro"/>
                <w:b/>
                <w:sz w:val="24"/>
                <w:szCs w:val="24"/>
              </w:rPr>
              <w:lastRenderedPageBreak/>
              <w:t xml:space="preserve">JOUW </w:t>
            </w:r>
            <w:r w:rsidR="00925DE8" w:rsidRPr="000826B7">
              <w:rPr>
                <w:rFonts w:ascii="Source Sans Pro" w:hAnsi="Source Sans Pro"/>
                <w:b/>
                <w:sz w:val="24"/>
                <w:szCs w:val="24"/>
              </w:rPr>
              <w:t xml:space="preserve">NAAM </w:t>
            </w:r>
          </w:p>
        </w:tc>
        <w:tc>
          <w:tcPr>
            <w:tcW w:w="9723" w:type="dxa"/>
          </w:tcPr>
          <w:p w14:paraId="3C8B1EED" w14:textId="77777777" w:rsidR="00925DE8" w:rsidRDefault="00925DE8">
            <w:pPr>
              <w:rPr>
                <w:rFonts w:ascii="Source Sans Pro" w:hAnsi="Source Sans Pro"/>
                <w:sz w:val="24"/>
                <w:szCs w:val="24"/>
              </w:rPr>
            </w:pPr>
          </w:p>
        </w:tc>
      </w:tr>
      <w:tr w:rsidR="00FB77D2" w14:paraId="7781FDBD" w14:textId="77777777" w:rsidTr="00925DE8">
        <w:tc>
          <w:tcPr>
            <w:tcW w:w="5665" w:type="dxa"/>
          </w:tcPr>
          <w:p w14:paraId="4C4B8D0B" w14:textId="3B98EF96" w:rsidR="00FB77D2" w:rsidRPr="000826B7" w:rsidRDefault="00FB77D2">
            <w:pPr>
              <w:rPr>
                <w:rFonts w:ascii="Source Sans Pro" w:hAnsi="Source Sans Pro"/>
                <w:b/>
                <w:sz w:val="24"/>
                <w:szCs w:val="24"/>
              </w:rPr>
            </w:pPr>
            <w:r>
              <w:rPr>
                <w:rFonts w:ascii="Source Sans Pro" w:hAnsi="Source Sans Pro"/>
                <w:b/>
                <w:sz w:val="24"/>
                <w:szCs w:val="24"/>
              </w:rPr>
              <w:t>DIENST</w:t>
            </w:r>
          </w:p>
        </w:tc>
        <w:tc>
          <w:tcPr>
            <w:tcW w:w="9723" w:type="dxa"/>
          </w:tcPr>
          <w:p w14:paraId="096EB77D" w14:textId="77777777" w:rsidR="00FB77D2" w:rsidRDefault="00FB77D2">
            <w:pPr>
              <w:rPr>
                <w:rFonts w:ascii="Source Sans Pro" w:hAnsi="Source Sans Pro"/>
                <w:sz w:val="24"/>
                <w:szCs w:val="24"/>
              </w:rPr>
            </w:pPr>
          </w:p>
        </w:tc>
      </w:tr>
      <w:tr w:rsidR="00925DE8" w14:paraId="25AF77AB" w14:textId="77777777" w:rsidTr="00925DE8">
        <w:tc>
          <w:tcPr>
            <w:tcW w:w="5665" w:type="dxa"/>
          </w:tcPr>
          <w:p w14:paraId="4853327B" w14:textId="77777777" w:rsidR="00925DE8" w:rsidRPr="000826B7" w:rsidRDefault="00925DE8" w:rsidP="00925DE8">
            <w:pPr>
              <w:rPr>
                <w:rFonts w:ascii="Source Sans Pro" w:hAnsi="Source Sans Pro"/>
                <w:b/>
                <w:sz w:val="24"/>
                <w:szCs w:val="24"/>
              </w:rPr>
            </w:pPr>
            <w:r w:rsidRPr="000826B7">
              <w:rPr>
                <w:rFonts w:ascii="Source Sans Pro" w:hAnsi="Source Sans Pro"/>
                <w:b/>
                <w:sz w:val="24"/>
                <w:szCs w:val="24"/>
              </w:rPr>
              <w:t xml:space="preserve">LOCATIE OF SPECIFIEKE FUNCTIEGROEP </w:t>
            </w:r>
          </w:p>
          <w:p w14:paraId="200AF217" w14:textId="1DA47EF2" w:rsidR="00925DE8" w:rsidRPr="000826B7" w:rsidRDefault="00925DE8" w:rsidP="00FB77D2">
            <w:pPr>
              <w:rPr>
                <w:rFonts w:ascii="Source Sans Pro" w:hAnsi="Source Sans Pro"/>
                <w:b/>
                <w:sz w:val="24"/>
                <w:szCs w:val="24"/>
              </w:rPr>
            </w:pPr>
            <w:r w:rsidRPr="000826B7">
              <w:rPr>
                <w:rFonts w:ascii="Source Sans Pro" w:hAnsi="Source Sans Pro"/>
                <w:b/>
                <w:sz w:val="24"/>
                <w:szCs w:val="24"/>
              </w:rPr>
              <w:t>WAARVOOR DIT SJABLOON WERD INGEVULD</w:t>
            </w:r>
          </w:p>
        </w:tc>
        <w:tc>
          <w:tcPr>
            <w:tcW w:w="9723" w:type="dxa"/>
          </w:tcPr>
          <w:p w14:paraId="5EF63080" w14:textId="77777777" w:rsidR="00925DE8" w:rsidRDefault="00925DE8">
            <w:pPr>
              <w:rPr>
                <w:rFonts w:ascii="Source Sans Pro" w:hAnsi="Source Sans Pro"/>
                <w:sz w:val="24"/>
                <w:szCs w:val="24"/>
              </w:rPr>
            </w:pPr>
          </w:p>
        </w:tc>
      </w:tr>
    </w:tbl>
    <w:p w14:paraId="578E9471" w14:textId="77777777" w:rsidR="00925DE8" w:rsidRDefault="00925DE8">
      <w:pPr>
        <w:rPr>
          <w:rFonts w:ascii="Source Sans Pro" w:hAnsi="Source Sans Pro"/>
          <w:sz w:val="24"/>
          <w:szCs w:val="24"/>
        </w:rPr>
      </w:pPr>
    </w:p>
    <w:p w14:paraId="793805D3" w14:textId="77777777" w:rsidR="00FB77D2" w:rsidRDefault="00FB77D2"/>
    <w:tbl>
      <w:tblPr>
        <w:tblStyle w:val="Tabelraster"/>
        <w:tblW w:w="0" w:type="auto"/>
        <w:tblLook w:val="04A0" w:firstRow="1" w:lastRow="0" w:firstColumn="1" w:lastColumn="0" w:noHBand="0" w:noVBand="1"/>
      </w:tblPr>
      <w:tblGrid>
        <w:gridCol w:w="2285"/>
        <w:gridCol w:w="13103"/>
      </w:tblGrid>
      <w:tr w:rsidR="00FB77D2" w:rsidRPr="00E679B2" w14:paraId="6C2C27D2" w14:textId="77777777" w:rsidTr="00FB77D2">
        <w:tc>
          <w:tcPr>
            <w:tcW w:w="15388" w:type="dxa"/>
            <w:gridSpan w:val="2"/>
            <w:shd w:val="clear" w:color="auto" w:fill="87CDD2"/>
          </w:tcPr>
          <w:p w14:paraId="60FD3020" w14:textId="51EEF82F" w:rsidR="00FB77D2" w:rsidRPr="00B8391A" w:rsidRDefault="00FB77D2" w:rsidP="000C465B">
            <w:pPr>
              <w:rPr>
                <w:rFonts w:ascii="Source Sans Pro" w:hAnsi="Source Sans Pro"/>
                <w:b/>
                <w:szCs w:val="20"/>
              </w:rPr>
            </w:pPr>
            <w:r w:rsidRPr="00B8391A">
              <w:rPr>
                <w:rFonts w:ascii="Source Sans Pro" w:hAnsi="Source Sans Pro"/>
                <w:b/>
                <w:szCs w:val="20"/>
              </w:rPr>
              <w:t xml:space="preserve">Verplichte </w:t>
            </w:r>
            <w:r w:rsidRPr="00B8391A">
              <w:rPr>
                <w:rFonts w:ascii="Source Sans Pro" w:hAnsi="Source Sans Pro"/>
                <w:b/>
                <w:color w:val="FF0000"/>
                <w:szCs w:val="20"/>
              </w:rPr>
              <w:t xml:space="preserve">algemene maatregelen </w:t>
            </w:r>
            <w:r w:rsidRPr="00B8391A">
              <w:rPr>
                <w:rFonts w:ascii="Source Sans Pro" w:hAnsi="Source Sans Pro"/>
                <w:b/>
                <w:szCs w:val="20"/>
              </w:rPr>
              <w:t>voor alle medewerkers op alle werklocaties</w:t>
            </w:r>
          </w:p>
        </w:tc>
      </w:tr>
      <w:tr w:rsidR="00FB77D2" w:rsidRPr="00E679B2" w14:paraId="2B430184" w14:textId="77777777" w:rsidTr="00187A6F">
        <w:tc>
          <w:tcPr>
            <w:tcW w:w="2285" w:type="dxa"/>
          </w:tcPr>
          <w:p w14:paraId="36EF9D4F" w14:textId="4BDF37FB" w:rsidR="00FB77D2" w:rsidRPr="000826B7" w:rsidRDefault="00FB77D2" w:rsidP="00FB77D2">
            <w:pPr>
              <w:rPr>
                <w:rFonts w:ascii="Source Sans Pro" w:hAnsi="Source Sans Pro"/>
                <w:b/>
                <w:sz w:val="20"/>
                <w:szCs w:val="20"/>
              </w:rPr>
            </w:pPr>
          </w:p>
        </w:tc>
        <w:tc>
          <w:tcPr>
            <w:tcW w:w="13103" w:type="dxa"/>
          </w:tcPr>
          <w:p w14:paraId="7DF7E40E" w14:textId="14F9E336" w:rsidR="00FB77D2" w:rsidRPr="00B8391A" w:rsidRDefault="00FB77D2" w:rsidP="00FB77D2">
            <w:pPr>
              <w:rPr>
                <w:rFonts w:ascii="Source Sans Pro" w:hAnsi="Source Sans Pro"/>
                <w:b/>
                <w:szCs w:val="20"/>
              </w:rPr>
            </w:pPr>
            <w:r w:rsidRPr="00B8391A">
              <w:rPr>
                <w:rFonts w:ascii="Source Sans Pro" w:hAnsi="Source Sans Pro"/>
                <w:b/>
                <w:szCs w:val="20"/>
              </w:rPr>
              <w:t xml:space="preserve">Omschrijf bondig op welke manier je de algemene maatregelen </w:t>
            </w:r>
            <w:r w:rsidR="00F470FC" w:rsidRPr="00B8391A">
              <w:rPr>
                <w:rFonts w:ascii="Source Sans Pro" w:hAnsi="Source Sans Pro"/>
                <w:b/>
                <w:szCs w:val="20"/>
              </w:rPr>
              <w:t xml:space="preserve">bij jou op de dienst </w:t>
            </w:r>
            <w:r w:rsidRPr="00B8391A">
              <w:rPr>
                <w:rFonts w:ascii="Source Sans Pro" w:hAnsi="Source Sans Pro"/>
                <w:b/>
                <w:szCs w:val="20"/>
              </w:rPr>
              <w:t>geïmplementeerd ziet.</w:t>
            </w:r>
          </w:p>
          <w:p w14:paraId="46E0705A" w14:textId="563488C1" w:rsidR="00857991" w:rsidRPr="00B8391A" w:rsidRDefault="00857991" w:rsidP="00FB77D2">
            <w:pPr>
              <w:rPr>
                <w:rFonts w:ascii="Source Sans Pro" w:hAnsi="Source Sans Pro"/>
                <w:b/>
                <w:szCs w:val="20"/>
              </w:rPr>
            </w:pPr>
            <w:r w:rsidRPr="00B8391A">
              <w:rPr>
                <w:rFonts w:ascii="Source Sans Pro" w:hAnsi="Source Sans Pro"/>
                <w:b/>
                <w:szCs w:val="20"/>
              </w:rPr>
              <w:t>Noteer ook vragen waarop je graag een antwoord krijgt.</w:t>
            </w:r>
          </w:p>
        </w:tc>
      </w:tr>
      <w:tr w:rsidR="00FB77D2" w:rsidRPr="00E679B2" w14:paraId="42C110EA" w14:textId="77777777" w:rsidTr="00E16A8B">
        <w:tc>
          <w:tcPr>
            <w:tcW w:w="2285" w:type="dxa"/>
          </w:tcPr>
          <w:p w14:paraId="7134B759" w14:textId="3E8DC585"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1.5 meter afstand houden</w:t>
            </w:r>
          </w:p>
        </w:tc>
        <w:tc>
          <w:tcPr>
            <w:tcW w:w="13103" w:type="dxa"/>
          </w:tcPr>
          <w:p w14:paraId="41465895" w14:textId="5D7EFCFB" w:rsidR="00FB77D2" w:rsidRPr="00E679B2" w:rsidRDefault="00FB77D2" w:rsidP="00FB77D2">
            <w:pPr>
              <w:rPr>
                <w:rFonts w:ascii="Source Sans Pro" w:hAnsi="Source Sans Pro"/>
                <w:sz w:val="20"/>
                <w:szCs w:val="20"/>
              </w:rPr>
            </w:pPr>
          </w:p>
        </w:tc>
      </w:tr>
      <w:tr w:rsidR="00FB77D2" w:rsidRPr="00E679B2" w14:paraId="135FA98D" w14:textId="77777777" w:rsidTr="00E24295">
        <w:tc>
          <w:tcPr>
            <w:tcW w:w="2285" w:type="dxa"/>
          </w:tcPr>
          <w:p w14:paraId="66D6D43B" w14:textId="5FDF655E"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Handhygiëne en respiratoire hygiëne</w:t>
            </w:r>
          </w:p>
        </w:tc>
        <w:tc>
          <w:tcPr>
            <w:tcW w:w="13103" w:type="dxa"/>
          </w:tcPr>
          <w:p w14:paraId="31D3548E" w14:textId="77777777" w:rsidR="00FB77D2" w:rsidRPr="00E679B2" w:rsidRDefault="00FB77D2" w:rsidP="00FB77D2">
            <w:pPr>
              <w:rPr>
                <w:rFonts w:ascii="Source Sans Pro" w:hAnsi="Source Sans Pro"/>
                <w:color w:val="FF0000"/>
                <w:sz w:val="20"/>
                <w:szCs w:val="20"/>
              </w:rPr>
            </w:pPr>
          </w:p>
        </w:tc>
      </w:tr>
      <w:tr w:rsidR="00FB77D2" w:rsidRPr="00E679B2" w14:paraId="40B668FD" w14:textId="77777777" w:rsidTr="00385F38">
        <w:tc>
          <w:tcPr>
            <w:tcW w:w="2285" w:type="dxa"/>
          </w:tcPr>
          <w:p w14:paraId="75A77CFA" w14:textId="1840B020"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Reiniging van werkplekken, arbeidsmiddelen en sociale voorzieningen</w:t>
            </w:r>
          </w:p>
        </w:tc>
        <w:tc>
          <w:tcPr>
            <w:tcW w:w="13103" w:type="dxa"/>
          </w:tcPr>
          <w:p w14:paraId="05A90877" w14:textId="77777777" w:rsidR="00FB77D2" w:rsidRPr="00E679B2" w:rsidRDefault="00FB77D2" w:rsidP="00FB77D2">
            <w:pPr>
              <w:rPr>
                <w:rFonts w:ascii="Source Sans Pro" w:hAnsi="Source Sans Pro"/>
                <w:color w:val="FF0000"/>
                <w:sz w:val="20"/>
                <w:szCs w:val="20"/>
              </w:rPr>
            </w:pPr>
          </w:p>
        </w:tc>
      </w:tr>
      <w:tr w:rsidR="00FB77D2" w:rsidRPr="00E679B2" w14:paraId="19E0B42D" w14:textId="77777777" w:rsidTr="0087739F">
        <w:tc>
          <w:tcPr>
            <w:tcW w:w="2285" w:type="dxa"/>
          </w:tcPr>
          <w:p w14:paraId="1B087E77" w14:textId="04B18176"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Verluchting</w:t>
            </w:r>
          </w:p>
        </w:tc>
        <w:tc>
          <w:tcPr>
            <w:tcW w:w="13103" w:type="dxa"/>
          </w:tcPr>
          <w:p w14:paraId="7DE6CA02" w14:textId="77777777" w:rsidR="00FB77D2" w:rsidRPr="00E679B2" w:rsidRDefault="00FB77D2" w:rsidP="00FB77D2">
            <w:pPr>
              <w:rPr>
                <w:rFonts w:ascii="Source Sans Pro" w:hAnsi="Source Sans Pro"/>
                <w:color w:val="FF0000"/>
                <w:sz w:val="20"/>
                <w:szCs w:val="20"/>
              </w:rPr>
            </w:pPr>
          </w:p>
        </w:tc>
      </w:tr>
      <w:tr w:rsidR="00FB77D2" w:rsidRPr="00E679B2" w14:paraId="65B801B3" w14:textId="77777777" w:rsidTr="0032264B">
        <w:tc>
          <w:tcPr>
            <w:tcW w:w="2285" w:type="dxa"/>
          </w:tcPr>
          <w:p w14:paraId="1F2C150A" w14:textId="28C04A6F"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Collectieve beschermingsmiddelen en persoonlijke beschermingsmiddelen</w:t>
            </w:r>
          </w:p>
        </w:tc>
        <w:tc>
          <w:tcPr>
            <w:tcW w:w="13103" w:type="dxa"/>
          </w:tcPr>
          <w:p w14:paraId="3A9E4B35" w14:textId="77777777" w:rsidR="00FB77D2" w:rsidRPr="00E679B2" w:rsidRDefault="00FB77D2" w:rsidP="00FB77D2">
            <w:pPr>
              <w:rPr>
                <w:rFonts w:ascii="Source Sans Pro" w:hAnsi="Source Sans Pro"/>
                <w:color w:val="FF0000"/>
                <w:sz w:val="20"/>
                <w:szCs w:val="20"/>
              </w:rPr>
            </w:pPr>
          </w:p>
        </w:tc>
      </w:tr>
      <w:tr w:rsidR="00FB77D2" w:rsidRPr="00E679B2" w14:paraId="0A4AC211" w14:textId="77777777" w:rsidTr="006F0E5B">
        <w:tc>
          <w:tcPr>
            <w:tcW w:w="2285" w:type="dxa"/>
            <w:tcBorders>
              <w:bottom w:val="single" w:sz="4" w:space="0" w:color="auto"/>
            </w:tcBorders>
          </w:tcPr>
          <w:p w14:paraId="6045FAF6" w14:textId="73F4517F"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Mondmaskers</w:t>
            </w:r>
          </w:p>
        </w:tc>
        <w:tc>
          <w:tcPr>
            <w:tcW w:w="13103" w:type="dxa"/>
            <w:tcBorders>
              <w:bottom w:val="single" w:sz="4" w:space="0" w:color="auto"/>
            </w:tcBorders>
          </w:tcPr>
          <w:p w14:paraId="2863734B" w14:textId="77777777" w:rsidR="00FB77D2" w:rsidRPr="00E679B2" w:rsidRDefault="00FB77D2" w:rsidP="00FB77D2">
            <w:pPr>
              <w:rPr>
                <w:rFonts w:ascii="Source Sans Pro" w:hAnsi="Source Sans Pro"/>
                <w:color w:val="FF0000"/>
                <w:sz w:val="20"/>
                <w:szCs w:val="20"/>
              </w:rPr>
            </w:pPr>
          </w:p>
        </w:tc>
      </w:tr>
    </w:tbl>
    <w:p w14:paraId="67A4BEED" w14:textId="77777777" w:rsidR="006F0E5B" w:rsidRDefault="006F0E5B">
      <w:r>
        <w:br w:type="page"/>
      </w:r>
    </w:p>
    <w:tbl>
      <w:tblPr>
        <w:tblStyle w:val="Tabelraster"/>
        <w:tblW w:w="0" w:type="auto"/>
        <w:tblLook w:val="04A0" w:firstRow="1" w:lastRow="0" w:firstColumn="1" w:lastColumn="0" w:noHBand="0" w:noVBand="1"/>
      </w:tblPr>
      <w:tblGrid>
        <w:gridCol w:w="2285"/>
        <w:gridCol w:w="2806"/>
        <w:gridCol w:w="10297"/>
      </w:tblGrid>
      <w:tr w:rsidR="00FB77D2" w:rsidRPr="00E679B2" w14:paraId="02CEF241" w14:textId="77777777" w:rsidTr="00FB77D2">
        <w:tc>
          <w:tcPr>
            <w:tcW w:w="15388" w:type="dxa"/>
            <w:gridSpan w:val="3"/>
            <w:shd w:val="clear" w:color="auto" w:fill="87CDD2"/>
          </w:tcPr>
          <w:p w14:paraId="3EE8C4B4" w14:textId="78D39269" w:rsidR="00FB77D2" w:rsidRPr="00E679B2" w:rsidRDefault="00FB77D2" w:rsidP="00FB77D2">
            <w:pPr>
              <w:rPr>
                <w:rFonts w:ascii="Source Sans Pro" w:hAnsi="Source Sans Pro"/>
                <w:sz w:val="20"/>
                <w:szCs w:val="20"/>
              </w:rPr>
            </w:pPr>
            <w:r w:rsidRPr="00B8391A">
              <w:rPr>
                <w:rFonts w:ascii="Source Sans Pro" w:hAnsi="Source Sans Pro"/>
                <w:b/>
                <w:szCs w:val="20"/>
              </w:rPr>
              <w:lastRenderedPageBreak/>
              <w:t>Specifieke maatregelen die per werklocatie / functiegroep kunnen verschillen</w:t>
            </w:r>
          </w:p>
        </w:tc>
      </w:tr>
      <w:tr w:rsidR="00FB77D2" w:rsidRPr="00E679B2" w14:paraId="180928F9" w14:textId="77777777" w:rsidTr="00FB77D2">
        <w:tc>
          <w:tcPr>
            <w:tcW w:w="2285" w:type="dxa"/>
          </w:tcPr>
          <w:p w14:paraId="0E827798" w14:textId="0200B2DA" w:rsidR="00FB77D2" w:rsidRPr="00B8391A" w:rsidRDefault="00FB77D2" w:rsidP="00FB77D2">
            <w:pPr>
              <w:rPr>
                <w:rFonts w:ascii="Source Sans Pro" w:hAnsi="Source Sans Pro"/>
                <w:b/>
                <w:szCs w:val="20"/>
              </w:rPr>
            </w:pPr>
            <w:r w:rsidRPr="00B8391A">
              <w:rPr>
                <w:rFonts w:ascii="Source Sans Pro" w:hAnsi="Source Sans Pro"/>
                <w:b/>
                <w:szCs w:val="20"/>
              </w:rPr>
              <w:t>TOPIC</w:t>
            </w:r>
          </w:p>
        </w:tc>
        <w:tc>
          <w:tcPr>
            <w:tcW w:w="2806" w:type="dxa"/>
          </w:tcPr>
          <w:p w14:paraId="3E32AC8E" w14:textId="6FDA06F2" w:rsidR="00FB77D2" w:rsidRPr="00B8391A" w:rsidRDefault="00FB77D2" w:rsidP="00FB77D2">
            <w:pPr>
              <w:jc w:val="center"/>
              <w:rPr>
                <w:rFonts w:ascii="Source Sans Pro" w:hAnsi="Source Sans Pro"/>
                <w:b/>
                <w:szCs w:val="20"/>
              </w:rPr>
            </w:pPr>
            <w:r w:rsidRPr="00B8391A">
              <w:rPr>
                <w:rFonts w:ascii="Source Sans Pro" w:hAnsi="Source Sans Pro"/>
                <w:b/>
                <w:szCs w:val="20"/>
              </w:rPr>
              <w:t>SUBTOPIC</w:t>
            </w:r>
          </w:p>
        </w:tc>
        <w:tc>
          <w:tcPr>
            <w:tcW w:w="10297" w:type="dxa"/>
          </w:tcPr>
          <w:p w14:paraId="1A496323" w14:textId="77777777" w:rsidR="00FB77D2" w:rsidRPr="00B8391A" w:rsidRDefault="00FB77D2" w:rsidP="00FB77D2">
            <w:pPr>
              <w:rPr>
                <w:rFonts w:ascii="Source Sans Pro" w:hAnsi="Source Sans Pro"/>
                <w:b/>
                <w:szCs w:val="20"/>
              </w:rPr>
            </w:pPr>
            <w:r w:rsidRPr="00B8391A">
              <w:rPr>
                <w:rFonts w:ascii="Source Sans Pro" w:hAnsi="Source Sans Pro"/>
                <w:b/>
                <w:szCs w:val="20"/>
              </w:rPr>
              <w:t>JOUW FEEDBACK, VRAGEN EN AANBEVELINGEN</w:t>
            </w:r>
          </w:p>
          <w:p w14:paraId="39128F1D" w14:textId="0C6CEB71" w:rsidR="00FB77D2" w:rsidRPr="00B8391A" w:rsidRDefault="00FB77D2" w:rsidP="00FB77D2">
            <w:pPr>
              <w:rPr>
                <w:rFonts w:ascii="Source Sans Pro" w:hAnsi="Source Sans Pro"/>
                <w:szCs w:val="20"/>
              </w:rPr>
            </w:pPr>
            <w:r w:rsidRPr="00B8391A">
              <w:rPr>
                <w:rFonts w:ascii="Source Sans Pro" w:hAnsi="Source Sans Pro"/>
                <w:b/>
                <w:szCs w:val="20"/>
              </w:rPr>
              <w:t>Omschrijf bondig wat niet haalbaar is ten opzichte van het algemeen kader en eventueel een voorstel tot haalbare oplossing.</w:t>
            </w:r>
          </w:p>
        </w:tc>
      </w:tr>
      <w:tr w:rsidR="00FB77D2" w:rsidRPr="00E679B2" w14:paraId="5BDE52FC" w14:textId="77777777" w:rsidTr="00FB77D2">
        <w:tc>
          <w:tcPr>
            <w:tcW w:w="2285" w:type="dxa"/>
          </w:tcPr>
          <w:p w14:paraId="4DE0BBF4" w14:textId="161DB62C" w:rsidR="00FB77D2" w:rsidRPr="000826B7" w:rsidRDefault="009F7C0C" w:rsidP="00FB77D2">
            <w:pPr>
              <w:rPr>
                <w:rFonts w:ascii="Source Sans Pro" w:hAnsi="Source Sans Pro"/>
                <w:b/>
                <w:sz w:val="20"/>
                <w:szCs w:val="20"/>
              </w:rPr>
            </w:pPr>
            <w:r>
              <w:rPr>
                <w:rFonts w:ascii="Source Sans Pro" w:hAnsi="Source Sans Pro"/>
                <w:b/>
                <w:sz w:val="20"/>
                <w:szCs w:val="20"/>
              </w:rPr>
              <w:t>Dienstverplaatsingen</w:t>
            </w:r>
          </w:p>
          <w:p w14:paraId="4197538F" w14:textId="77777777" w:rsidR="00FB77D2" w:rsidRPr="000826B7" w:rsidRDefault="00FB77D2" w:rsidP="00FB77D2">
            <w:pPr>
              <w:rPr>
                <w:rFonts w:ascii="Source Sans Pro" w:hAnsi="Source Sans Pro"/>
                <w:b/>
                <w:sz w:val="20"/>
                <w:szCs w:val="20"/>
              </w:rPr>
            </w:pPr>
          </w:p>
        </w:tc>
        <w:tc>
          <w:tcPr>
            <w:tcW w:w="2806" w:type="dxa"/>
          </w:tcPr>
          <w:p w14:paraId="656D7F92" w14:textId="77777777" w:rsidR="00FB77D2" w:rsidRPr="000826B7" w:rsidRDefault="00FB77D2" w:rsidP="00FB77D2">
            <w:pPr>
              <w:jc w:val="center"/>
              <w:rPr>
                <w:rFonts w:ascii="Source Sans Pro" w:hAnsi="Source Sans Pro"/>
                <w:b/>
                <w:sz w:val="20"/>
                <w:szCs w:val="20"/>
              </w:rPr>
            </w:pPr>
          </w:p>
        </w:tc>
        <w:tc>
          <w:tcPr>
            <w:tcW w:w="10297" w:type="dxa"/>
          </w:tcPr>
          <w:p w14:paraId="34C3F016" w14:textId="77777777" w:rsidR="00FB77D2" w:rsidRPr="00E679B2" w:rsidRDefault="00FB77D2" w:rsidP="00FB77D2">
            <w:pPr>
              <w:rPr>
                <w:rFonts w:ascii="Source Sans Pro" w:hAnsi="Source Sans Pro"/>
                <w:sz w:val="20"/>
                <w:szCs w:val="20"/>
              </w:rPr>
            </w:pPr>
          </w:p>
        </w:tc>
      </w:tr>
      <w:tr w:rsidR="00FB77D2" w:rsidRPr="00E679B2" w14:paraId="444DC4EA" w14:textId="77777777" w:rsidTr="00FB77D2">
        <w:tc>
          <w:tcPr>
            <w:tcW w:w="2285" w:type="dxa"/>
          </w:tcPr>
          <w:p w14:paraId="4A6DAE45" w14:textId="6A5D7283"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Kleedruimtes</w:t>
            </w:r>
            <w:r>
              <w:rPr>
                <w:rFonts w:ascii="Source Sans Pro" w:hAnsi="Source Sans Pro"/>
                <w:b/>
                <w:sz w:val="20"/>
                <w:szCs w:val="20"/>
              </w:rPr>
              <w:t xml:space="preserve"> </w:t>
            </w:r>
            <w:r w:rsidRPr="000826B7">
              <w:rPr>
                <w:rFonts w:ascii="Source Sans Pro" w:hAnsi="Source Sans Pro"/>
                <w:b/>
                <w:sz w:val="20"/>
                <w:szCs w:val="20"/>
              </w:rPr>
              <w:t>/</w:t>
            </w:r>
            <w:r>
              <w:rPr>
                <w:rFonts w:ascii="Source Sans Pro" w:hAnsi="Source Sans Pro"/>
                <w:b/>
                <w:sz w:val="20"/>
                <w:szCs w:val="20"/>
              </w:rPr>
              <w:t xml:space="preserve"> </w:t>
            </w:r>
            <w:r w:rsidRPr="000826B7">
              <w:rPr>
                <w:rFonts w:ascii="Source Sans Pro" w:hAnsi="Source Sans Pro"/>
                <w:b/>
                <w:sz w:val="20"/>
                <w:szCs w:val="20"/>
              </w:rPr>
              <w:t>kleedkamers</w:t>
            </w:r>
          </w:p>
          <w:p w14:paraId="6CC36F5F" w14:textId="77777777" w:rsidR="00FB77D2" w:rsidRPr="000826B7" w:rsidRDefault="00FB77D2" w:rsidP="00FB77D2">
            <w:pPr>
              <w:rPr>
                <w:rFonts w:ascii="Source Sans Pro" w:hAnsi="Source Sans Pro"/>
                <w:b/>
                <w:sz w:val="20"/>
                <w:szCs w:val="20"/>
              </w:rPr>
            </w:pPr>
          </w:p>
        </w:tc>
        <w:tc>
          <w:tcPr>
            <w:tcW w:w="2806" w:type="dxa"/>
          </w:tcPr>
          <w:p w14:paraId="20947557" w14:textId="77777777" w:rsidR="00FB77D2" w:rsidRPr="000826B7" w:rsidRDefault="00FB77D2" w:rsidP="00FB77D2">
            <w:pPr>
              <w:jc w:val="center"/>
              <w:rPr>
                <w:rFonts w:ascii="Source Sans Pro" w:hAnsi="Source Sans Pro"/>
                <w:b/>
                <w:sz w:val="20"/>
                <w:szCs w:val="20"/>
              </w:rPr>
            </w:pPr>
          </w:p>
        </w:tc>
        <w:tc>
          <w:tcPr>
            <w:tcW w:w="10297" w:type="dxa"/>
          </w:tcPr>
          <w:p w14:paraId="7A665EBF" w14:textId="77777777" w:rsidR="00FB77D2" w:rsidRPr="00E679B2" w:rsidRDefault="00FB77D2" w:rsidP="00FB77D2">
            <w:pPr>
              <w:rPr>
                <w:rFonts w:ascii="Source Sans Pro" w:hAnsi="Source Sans Pro"/>
                <w:sz w:val="20"/>
                <w:szCs w:val="20"/>
              </w:rPr>
            </w:pPr>
          </w:p>
        </w:tc>
      </w:tr>
      <w:tr w:rsidR="002854BD" w:rsidRPr="00E679B2" w14:paraId="1FA92DCE" w14:textId="77777777" w:rsidTr="00FB77D2">
        <w:tc>
          <w:tcPr>
            <w:tcW w:w="2285" w:type="dxa"/>
            <w:vMerge w:val="restart"/>
          </w:tcPr>
          <w:p w14:paraId="768824D7" w14:textId="77777777" w:rsidR="002854BD" w:rsidRPr="000826B7" w:rsidRDefault="002854BD" w:rsidP="00FB77D2">
            <w:pPr>
              <w:rPr>
                <w:rFonts w:ascii="Source Sans Pro" w:hAnsi="Source Sans Pro"/>
                <w:b/>
                <w:sz w:val="20"/>
                <w:szCs w:val="20"/>
              </w:rPr>
            </w:pPr>
            <w:r w:rsidRPr="000826B7">
              <w:rPr>
                <w:rFonts w:ascii="Source Sans Pro" w:hAnsi="Source Sans Pro"/>
                <w:b/>
                <w:sz w:val="20"/>
                <w:szCs w:val="20"/>
              </w:rPr>
              <w:t>Tijdens het werk / op de werkpost</w:t>
            </w:r>
          </w:p>
        </w:tc>
        <w:tc>
          <w:tcPr>
            <w:tcW w:w="2806" w:type="dxa"/>
          </w:tcPr>
          <w:p w14:paraId="6F7B1468" w14:textId="77777777" w:rsidR="002854BD" w:rsidRDefault="002854BD" w:rsidP="00365E2C">
            <w:pPr>
              <w:rPr>
                <w:rFonts w:ascii="Source Sans Pro" w:hAnsi="Source Sans Pro"/>
                <w:b/>
                <w:sz w:val="20"/>
                <w:szCs w:val="20"/>
              </w:rPr>
            </w:pPr>
            <w:r w:rsidRPr="00EA1A8B">
              <w:rPr>
                <w:rFonts w:ascii="Source Sans Pro" w:hAnsi="Source Sans Pro"/>
                <w:b/>
                <w:sz w:val="20"/>
                <w:szCs w:val="20"/>
              </w:rPr>
              <w:t>Vingerprint tijdsregistratiesysteem</w:t>
            </w:r>
          </w:p>
          <w:p w14:paraId="5FFA3228" w14:textId="7EC8914C" w:rsidR="00365E2C" w:rsidRPr="000826B7" w:rsidRDefault="00365E2C" w:rsidP="00365E2C">
            <w:pPr>
              <w:rPr>
                <w:rFonts w:ascii="Source Sans Pro" w:hAnsi="Source Sans Pro"/>
                <w:b/>
                <w:sz w:val="20"/>
                <w:szCs w:val="20"/>
              </w:rPr>
            </w:pPr>
          </w:p>
        </w:tc>
        <w:tc>
          <w:tcPr>
            <w:tcW w:w="10297" w:type="dxa"/>
          </w:tcPr>
          <w:p w14:paraId="1C6311A8" w14:textId="77777777" w:rsidR="002854BD" w:rsidRPr="00E679B2" w:rsidRDefault="002854BD" w:rsidP="00FB77D2">
            <w:pPr>
              <w:rPr>
                <w:rFonts w:ascii="Source Sans Pro" w:hAnsi="Source Sans Pro"/>
                <w:sz w:val="20"/>
                <w:szCs w:val="20"/>
              </w:rPr>
            </w:pPr>
          </w:p>
        </w:tc>
      </w:tr>
      <w:tr w:rsidR="002854BD" w:rsidRPr="00E679B2" w14:paraId="37A20FE3" w14:textId="77777777" w:rsidTr="00365E2C">
        <w:trPr>
          <w:trHeight w:val="783"/>
        </w:trPr>
        <w:tc>
          <w:tcPr>
            <w:tcW w:w="2285" w:type="dxa"/>
            <w:vMerge/>
          </w:tcPr>
          <w:p w14:paraId="0FB7FBDF" w14:textId="77777777" w:rsidR="002854BD" w:rsidRPr="000826B7" w:rsidRDefault="002854BD" w:rsidP="00FB77D2">
            <w:pPr>
              <w:rPr>
                <w:rFonts w:ascii="Source Sans Pro" w:hAnsi="Source Sans Pro"/>
                <w:b/>
                <w:sz w:val="20"/>
                <w:szCs w:val="20"/>
              </w:rPr>
            </w:pPr>
          </w:p>
        </w:tc>
        <w:tc>
          <w:tcPr>
            <w:tcW w:w="2806" w:type="dxa"/>
          </w:tcPr>
          <w:p w14:paraId="20465A9A" w14:textId="498F5F2A" w:rsidR="002854BD" w:rsidRPr="000826B7" w:rsidRDefault="002854BD" w:rsidP="00365E2C">
            <w:pPr>
              <w:pStyle w:val="Rubriekstijl"/>
              <w:numPr>
                <w:ilvl w:val="0"/>
                <w:numId w:val="0"/>
              </w:numPr>
              <w:spacing w:line="240" w:lineRule="auto"/>
              <w:rPr>
                <w:b w:val="0"/>
              </w:rPr>
            </w:pPr>
            <w:r w:rsidRPr="00765D3B">
              <w:rPr>
                <w:lang w:val="nl-NL"/>
              </w:rPr>
              <w:t>De organisatie van het werk en het aanhouden van de veilige afstand</w:t>
            </w:r>
          </w:p>
        </w:tc>
        <w:tc>
          <w:tcPr>
            <w:tcW w:w="10297" w:type="dxa"/>
          </w:tcPr>
          <w:p w14:paraId="460E8F73" w14:textId="77777777" w:rsidR="002854BD" w:rsidRPr="00E679B2" w:rsidRDefault="002854BD" w:rsidP="00FB77D2">
            <w:pPr>
              <w:rPr>
                <w:rFonts w:ascii="Source Sans Pro" w:hAnsi="Source Sans Pro"/>
                <w:sz w:val="20"/>
                <w:szCs w:val="20"/>
              </w:rPr>
            </w:pPr>
          </w:p>
        </w:tc>
      </w:tr>
      <w:tr w:rsidR="002854BD" w:rsidRPr="00E679B2" w14:paraId="23161552" w14:textId="77777777" w:rsidTr="00FB77D2">
        <w:tc>
          <w:tcPr>
            <w:tcW w:w="2285" w:type="dxa"/>
            <w:vMerge/>
          </w:tcPr>
          <w:p w14:paraId="4C83D91F" w14:textId="77777777" w:rsidR="002854BD" w:rsidRPr="000826B7" w:rsidRDefault="002854BD" w:rsidP="00FB77D2">
            <w:pPr>
              <w:rPr>
                <w:rFonts w:ascii="Source Sans Pro" w:hAnsi="Source Sans Pro"/>
                <w:b/>
                <w:sz w:val="20"/>
                <w:szCs w:val="20"/>
              </w:rPr>
            </w:pPr>
          </w:p>
        </w:tc>
        <w:tc>
          <w:tcPr>
            <w:tcW w:w="2806" w:type="dxa"/>
          </w:tcPr>
          <w:p w14:paraId="5908BDD3" w14:textId="77777777" w:rsidR="002854BD" w:rsidRDefault="002854BD" w:rsidP="00365E2C">
            <w:pPr>
              <w:pStyle w:val="Rubriekstijl"/>
              <w:numPr>
                <w:ilvl w:val="0"/>
                <w:numId w:val="0"/>
              </w:numPr>
              <w:spacing w:line="240" w:lineRule="auto"/>
              <w:ind w:left="360" w:hanging="360"/>
              <w:rPr>
                <w:lang w:val="nl-NL"/>
              </w:rPr>
            </w:pPr>
            <w:r w:rsidRPr="007058E7">
              <w:rPr>
                <w:lang w:val="nl-NL"/>
              </w:rPr>
              <w:t>Vergaderingen en andere</w:t>
            </w:r>
          </w:p>
          <w:p w14:paraId="792D56DF" w14:textId="1C42BB22" w:rsidR="002854BD" w:rsidRPr="000826B7" w:rsidRDefault="002854BD" w:rsidP="00365E2C">
            <w:pPr>
              <w:pStyle w:val="Rubriekstijl"/>
              <w:numPr>
                <w:ilvl w:val="0"/>
                <w:numId w:val="0"/>
              </w:numPr>
              <w:spacing w:line="240" w:lineRule="auto"/>
              <w:ind w:left="360" w:hanging="360"/>
              <w:rPr>
                <w:b w:val="0"/>
              </w:rPr>
            </w:pPr>
            <w:r w:rsidRPr="007058E7">
              <w:rPr>
                <w:lang w:val="nl-NL"/>
              </w:rPr>
              <w:t>bijeenkomsten</w:t>
            </w:r>
          </w:p>
        </w:tc>
        <w:tc>
          <w:tcPr>
            <w:tcW w:w="10297" w:type="dxa"/>
          </w:tcPr>
          <w:p w14:paraId="5B6A9655" w14:textId="77777777" w:rsidR="002854BD" w:rsidRPr="00E679B2" w:rsidRDefault="002854BD" w:rsidP="00FB77D2">
            <w:pPr>
              <w:rPr>
                <w:rFonts w:ascii="Source Sans Pro" w:hAnsi="Source Sans Pro"/>
                <w:sz w:val="20"/>
                <w:szCs w:val="20"/>
              </w:rPr>
            </w:pPr>
          </w:p>
        </w:tc>
      </w:tr>
      <w:tr w:rsidR="002854BD" w:rsidRPr="00E679B2" w14:paraId="229A1AE1" w14:textId="77777777" w:rsidTr="00FB77D2">
        <w:tc>
          <w:tcPr>
            <w:tcW w:w="2285" w:type="dxa"/>
            <w:vMerge/>
          </w:tcPr>
          <w:p w14:paraId="3E96B85A" w14:textId="77777777" w:rsidR="002854BD" w:rsidRPr="000826B7" w:rsidRDefault="002854BD" w:rsidP="00FB77D2">
            <w:pPr>
              <w:rPr>
                <w:rFonts w:ascii="Source Sans Pro" w:hAnsi="Source Sans Pro"/>
                <w:b/>
                <w:sz w:val="20"/>
                <w:szCs w:val="20"/>
              </w:rPr>
            </w:pPr>
          </w:p>
        </w:tc>
        <w:tc>
          <w:tcPr>
            <w:tcW w:w="2806" w:type="dxa"/>
          </w:tcPr>
          <w:p w14:paraId="1C800AF8" w14:textId="77777777" w:rsidR="002854BD" w:rsidRDefault="002854BD" w:rsidP="00365E2C">
            <w:pPr>
              <w:pStyle w:val="Rubriekstijl"/>
              <w:numPr>
                <w:ilvl w:val="0"/>
                <w:numId w:val="0"/>
              </w:numPr>
              <w:spacing w:line="240" w:lineRule="auto"/>
              <w:ind w:left="360" w:hanging="360"/>
              <w:rPr>
                <w:lang w:val="nl-NL"/>
              </w:rPr>
            </w:pPr>
            <w:r w:rsidRPr="007058E7">
              <w:rPr>
                <w:lang w:val="nl-NL"/>
              </w:rPr>
              <w:t>Wat als een werknemer</w:t>
            </w:r>
          </w:p>
          <w:p w14:paraId="236DE24D" w14:textId="77777777" w:rsidR="002854BD" w:rsidRDefault="002854BD" w:rsidP="00365E2C">
            <w:pPr>
              <w:pStyle w:val="Rubriekstijl"/>
              <w:numPr>
                <w:ilvl w:val="0"/>
                <w:numId w:val="0"/>
              </w:numPr>
              <w:spacing w:line="240" w:lineRule="auto"/>
              <w:ind w:left="360" w:hanging="360"/>
              <w:rPr>
                <w:lang w:val="nl-NL"/>
              </w:rPr>
            </w:pPr>
            <w:r w:rsidRPr="007058E7">
              <w:rPr>
                <w:lang w:val="nl-NL"/>
              </w:rPr>
              <w:t>gewond raakt tijdens het</w:t>
            </w:r>
          </w:p>
          <w:p w14:paraId="372B2971" w14:textId="4711B7E8" w:rsidR="002854BD" w:rsidRPr="000826B7" w:rsidRDefault="002854BD" w:rsidP="00365E2C">
            <w:pPr>
              <w:pStyle w:val="Rubriekstijl"/>
              <w:numPr>
                <w:ilvl w:val="0"/>
                <w:numId w:val="0"/>
              </w:numPr>
              <w:spacing w:line="240" w:lineRule="auto"/>
              <w:ind w:left="360" w:hanging="360"/>
              <w:rPr>
                <w:b w:val="0"/>
              </w:rPr>
            </w:pPr>
            <w:r w:rsidRPr="007058E7">
              <w:rPr>
                <w:lang w:val="nl-NL"/>
              </w:rPr>
              <w:t>werk?</w:t>
            </w:r>
          </w:p>
        </w:tc>
        <w:tc>
          <w:tcPr>
            <w:tcW w:w="10297" w:type="dxa"/>
          </w:tcPr>
          <w:p w14:paraId="0DE1983D" w14:textId="77777777" w:rsidR="002854BD" w:rsidRPr="00E679B2" w:rsidRDefault="002854BD" w:rsidP="00FB77D2">
            <w:pPr>
              <w:rPr>
                <w:rFonts w:ascii="Source Sans Pro" w:hAnsi="Source Sans Pro"/>
                <w:sz w:val="20"/>
                <w:szCs w:val="20"/>
              </w:rPr>
            </w:pPr>
          </w:p>
        </w:tc>
      </w:tr>
      <w:tr w:rsidR="002854BD" w:rsidRPr="00E679B2" w14:paraId="674F9308" w14:textId="77777777" w:rsidTr="00FB77D2">
        <w:tc>
          <w:tcPr>
            <w:tcW w:w="2285" w:type="dxa"/>
            <w:vMerge w:val="restart"/>
          </w:tcPr>
          <w:p w14:paraId="471368D2" w14:textId="3E848368" w:rsidR="002854BD" w:rsidRPr="000826B7" w:rsidRDefault="002854BD" w:rsidP="00EA1A8B">
            <w:pPr>
              <w:rPr>
                <w:rFonts w:ascii="Source Sans Pro" w:hAnsi="Source Sans Pro"/>
                <w:b/>
                <w:sz w:val="20"/>
                <w:szCs w:val="20"/>
              </w:rPr>
            </w:pPr>
            <w:r w:rsidRPr="000826B7">
              <w:rPr>
                <w:rFonts w:ascii="Source Sans Pro" w:hAnsi="Source Sans Pro"/>
                <w:b/>
                <w:sz w:val="20"/>
                <w:szCs w:val="20"/>
              </w:rPr>
              <w:t>Sanitaire voorzieningen</w:t>
            </w:r>
          </w:p>
        </w:tc>
        <w:tc>
          <w:tcPr>
            <w:tcW w:w="2806" w:type="dxa"/>
          </w:tcPr>
          <w:p w14:paraId="4EA91688" w14:textId="2E6A4923" w:rsidR="002854BD" w:rsidRPr="000826B7" w:rsidRDefault="002854BD" w:rsidP="00365E2C">
            <w:pPr>
              <w:pStyle w:val="Rubriekstijl"/>
              <w:numPr>
                <w:ilvl w:val="0"/>
                <w:numId w:val="0"/>
              </w:numPr>
              <w:spacing w:line="240" w:lineRule="auto"/>
              <w:rPr>
                <w:b w:val="0"/>
              </w:rPr>
            </w:pPr>
            <w:r>
              <w:t>Algemene bepalingen</w:t>
            </w:r>
          </w:p>
        </w:tc>
        <w:tc>
          <w:tcPr>
            <w:tcW w:w="10297" w:type="dxa"/>
          </w:tcPr>
          <w:p w14:paraId="47D23BDE" w14:textId="77777777" w:rsidR="002854BD" w:rsidRPr="00E679B2" w:rsidRDefault="002854BD" w:rsidP="00FB77D2">
            <w:pPr>
              <w:rPr>
                <w:rFonts w:ascii="Source Sans Pro" w:hAnsi="Source Sans Pro"/>
                <w:sz w:val="20"/>
                <w:szCs w:val="20"/>
              </w:rPr>
            </w:pPr>
          </w:p>
        </w:tc>
      </w:tr>
      <w:tr w:rsidR="002854BD" w:rsidRPr="00E679B2" w14:paraId="7A0699B1" w14:textId="77777777" w:rsidTr="00FB77D2">
        <w:tc>
          <w:tcPr>
            <w:tcW w:w="2285" w:type="dxa"/>
            <w:vMerge/>
          </w:tcPr>
          <w:p w14:paraId="094E4936" w14:textId="77777777" w:rsidR="002854BD" w:rsidRPr="000826B7" w:rsidRDefault="002854BD" w:rsidP="00FB77D2">
            <w:pPr>
              <w:rPr>
                <w:rFonts w:ascii="Source Sans Pro" w:hAnsi="Source Sans Pro"/>
                <w:b/>
                <w:sz w:val="20"/>
                <w:szCs w:val="20"/>
              </w:rPr>
            </w:pPr>
          </w:p>
        </w:tc>
        <w:tc>
          <w:tcPr>
            <w:tcW w:w="2806" w:type="dxa"/>
          </w:tcPr>
          <w:p w14:paraId="1B5B61EE" w14:textId="2FFA3FB1" w:rsidR="002854BD" w:rsidRDefault="002854BD" w:rsidP="00365E2C">
            <w:pPr>
              <w:pStyle w:val="Rubriekstijl"/>
              <w:numPr>
                <w:ilvl w:val="0"/>
                <w:numId w:val="0"/>
              </w:numPr>
              <w:spacing w:line="240" w:lineRule="auto"/>
            </w:pPr>
            <w:r>
              <w:t>Legionellabesmetting vermijden</w:t>
            </w:r>
          </w:p>
        </w:tc>
        <w:tc>
          <w:tcPr>
            <w:tcW w:w="10297" w:type="dxa"/>
          </w:tcPr>
          <w:p w14:paraId="1BC89B9D" w14:textId="77777777" w:rsidR="002854BD" w:rsidRPr="00E679B2" w:rsidRDefault="002854BD" w:rsidP="00FB77D2">
            <w:pPr>
              <w:rPr>
                <w:rFonts w:ascii="Source Sans Pro" w:hAnsi="Source Sans Pro"/>
                <w:sz w:val="20"/>
                <w:szCs w:val="20"/>
              </w:rPr>
            </w:pPr>
          </w:p>
        </w:tc>
      </w:tr>
      <w:tr w:rsidR="00FB77D2" w:rsidRPr="00E679B2" w14:paraId="33C28864" w14:textId="77777777" w:rsidTr="00FB77D2">
        <w:tc>
          <w:tcPr>
            <w:tcW w:w="2285" w:type="dxa"/>
          </w:tcPr>
          <w:p w14:paraId="0AD53DEE" w14:textId="1FA55B6F"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Rust- en lunchpauzes</w:t>
            </w:r>
          </w:p>
          <w:p w14:paraId="31B57ED8" w14:textId="77777777" w:rsidR="00FB77D2" w:rsidRPr="000826B7" w:rsidRDefault="00FB77D2" w:rsidP="00FB77D2">
            <w:pPr>
              <w:pStyle w:val="Lijstalinea"/>
              <w:rPr>
                <w:rFonts w:ascii="Source Sans Pro" w:hAnsi="Source Sans Pro"/>
                <w:b/>
                <w:sz w:val="20"/>
                <w:szCs w:val="20"/>
              </w:rPr>
            </w:pPr>
          </w:p>
        </w:tc>
        <w:tc>
          <w:tcPr>
            <w:tcW w:w="2806" w:type="dxa"/>
          </w:tcPr>
          <w:p w14:paraId="1AD004D4" w14:textId="7CB1EF64" w:rsidR="00FB77D2" w:rsidRPr="000826B7" w:rsidRDefault="00FB77D2" w:rsidP="00FB77D2">
            <w:pPr>
              <w:jc w:val="center"/>
              <w:rPr>
                <w:rFonts w:ascii="Source Sans Pro" w:hAnsi="Source Sans Pro"/>
                <w:b/>
                <w:sz w:val="20"/>
                <w:szCs w:val="20"/>
              </w:rPr>
            </w:pPr>
          </w:p>
        </w:tc>
        <w:tc>
          <w:tcPr>
            <w:tcW w:w="10297" w:type="dxa"/>
          </w:tcPr>
          <w:p w14:paraId="3956031F" w14:textId="77777777" w:rsidR="00FB77D2" w:rsidRPr="00E679B2" w:rsidRDefault="00FB77D2" w:rsidP="00FB77D2">
            <w:pPr>
              <w:rPr>
                <w:rFonts w:ascii="Source Sans Pro" w:hAnsi="Source Sans Pro"/>
                <w:sz w:val="20"/>
                <w:szCs w:val="20"/>
              </w:rPr>
            </w:pPr>
          </w:p>
        </w:tc>
      </w:tr>
      <w:tr w:rsidR="00FB77D2" w:rsidRPr="00E679B2" w14:paraId="0D4E2F33" w14:textId="77777777" w:rsidTr="00FB77D2">
        <w:tc>
          <w:tcPr>
            <w:tcW w:w="2285" w:type="dxa"/>
          </w:tcPr>
          <w:p w14:paraId="48F72CC9" w14:textId="77777777"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Circulatie</w:t>
            </w:r>
          </w:p>
          <w:p w14:paraId="4D7DE74C" w14:textId="77777777" w:rsidR="00FB77D2" w:rsidRPr="000826B7" w:rsidRDefault="00FB77D2" w:rsidP="00FB77D2">
            <w:pPr>
              <w:rPr>
                <w:rFonts w:ascii="Source Sans Pro" w:hAnsi="Source Sans Pro"/>
                <w:b/>
                <w:sz w:val="20"/>
                <w:szCs w:val="20"/>
              </w:rPr>
            </w:pPr>
          </w:p>
        </w:tc>
        <w:tc>
          <w:tcPr>
            <w:tcW w:w="2806" w:type="dxa"/>
          </w:tcPr>
          <w:p w14:paraId="721F2500" w14:textId="77777777" w:rsidR="00FB77D2" w:rsidRPr="000826B7" w:rsidRDefault="00FB77D2" w:rsidP="00FB77D2">
            <w:pPr>
              <w:jc w:val="center"/>
              <w:rPr>
                <w:rFonts w:ascii="Source Sans Pro" w:hAnsi="Source Sans Pro"/>
                <w:b/>
                <w:sz w:val="20"/>
                <w:szCs w:val="20"/>
              </w:rPr>
            </w:pPr>
          </w:p>
        </w:tc>
        <w:tc>
          <w:tcPr>
            <w:tcW w:w="10297" w:type="dxa"/>
          </w:tcPr>
          <w:p w14:paraId="2FDB5B66" w14:textId="77777777" w:rsidR="00FB77D2" w:rsidRPr="00E679B2" w:rsidRDefault="00FB77D2" w:rsidP="00FB77D2">
            <w:pPr>
              <w:rPr>
                <w:rFonts w:ascii="Source Sans Pro" w:hAnsi="Source Sans Pro"/>
                <w:sz w:val="20"/>
                <w:szCs w:val="20"/>
              </w:rPr>
            </w:pPr>
          </w:p>
        </w:tc>
      </w:tr>
      <w:tr w:rsidR="00FB77D2" w:rsidRPr="00E679B2" w14:paraId="5E1DECD1" w14:textId="77777777" w:rsidTr="00FB77D2">
        <w:tc>
          <w:tcPr>
            <w:tcW w:w="2285" w:type="dxa"/>
          </w:tcPr>
          <w:p w14:paraId="1A0DF20D" w14:textId="77777777"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Regels voor externen</w:t>
            </w:r>
          </w:p>
          <w:p w14:paraId="240B9F09" w14:textId="77777777" w:rsidR="00FB77D2" w:rsidRPr="000826B7" w:rsidRDefault="00FB77D2" w:rsidP="00FB77D2">
            <w:pPr>
              <w:rPr>
                <w:rFonts w:ascii="Source Sans Pro" w:hAnsi="Source Sans Pro"/>
                <w:b/>
                <w:sz w:val="20"/>
                <w:szCs w:val="20"/>
              </w:rPr>
            </w:pPr>
          </w:p>
        </w:tc>
        <w:tc>
          <w:tcPr>
            <w:tcW w:w="2806" w:type="dxa"/>
          </w:tcPr>
          <w:p w14:paraId="6CE0EC97" w14:textId="77777777" w:rsidR="00FB77D2" w:rsidRPr="000826B7" w:rsidRDefault="00FB77D2" w:rsidP="00FB77D2">
            <w:pPr>
              <w:jc w:val="center"/>
              <w:rPr>
                <w:rFonts w:ascii="Source Sans Pro" w:hAnsi="Source Sans Pro"/>
                <w:b/>
                <w:sz w:val="20"/>
                <w:szCs w:val="20"/>
              </w:rPr>
            </w:pPr>
          </w:p>
        </w:tc>
        <w:tc>
          <w:tcPr>
            <w:tcW w:w="10297" w:type="dxa"/>
          </w:tcPr>
          <w:p w14:paraId="0BE15246" w14:textId="77777777" w:rsidR="00FB77D2" w:rsidRPr="00E679B2" w:rsidRDefault="00FB77D2" w:rsidP="00FB77D2">
            <w:pPr>
              <w:rPr>
                <w:rFonts w:ascii="Source Sans Pro" w:hAnsi="Source Sans Pro"/>
                <w:sz w:val="20"/>
                <w:szCs w:val="20"/>
              </w:rPr>
            </w:pPr>
          </w:p>
        </w:tc>
      </w:tr>
    </w:tbl>
    <w:p w14:paraId="7C4B7F6F" w14:textId="77777777" w:rsidR="00365E2C" w:rsidRDefault="00365E2C">
      <w:r>
        <w:br w:type="page"/>
      </w:r>
    </w:p>
    <w:tbl>
      <w:tblPr>
        <w:tblStyle w:val="Tabelraster"/>
        <w:tblW w:w="0" w:type="auto"/>
        <w:tblLook w:val="04A0" w:firstRow="1" w:lastRow="0" w:firstColumn="1" w:lastColumn="0" w:noHBand="0" w:noVBand="1"/>
      </w:tblPr>
      <w:tblGrid>
        <w:gridCol w:w="2285"/>
        <w:gridCol w:w="2806"/>
        <w:gridCol w:w="10297"/>
      </w:tblGrid>
      <w:tr w:rsidR="002854BD" w:rsidRPr="00E679B2" w14:paraId="1725AE0F" w14:textId="77777777" w:rsidTr="00FB77D2">
        <w:tc>
          <w:tcPr>
            <w:tcW w:w="2285" w:type="dxa"/>
            <w:vMerge w:val="restart"/>
          </w:tcPr>
          <w:p w14:paraId="693A3D6C" w14:textId="15551677" w:rsidR="002854BD" w:rsidRPr="000826B7" w:rsidRDefault="002854BD" w:rsidP="00FB77D2">
            <w:pPr>
              <w:rPr>
                <w:rFonts w:ascii="Source Sans Pro" w:hAnsi="Source Sans Pro"/>
                <w:b/>
                <w:sz w:val="20"/>
                <w:szCs w:val="20"/>
              </w:rPr>
            </w:pPr>
            <w:r w:rsidRPr="000826B7">
              <w:rPr>
                <w:rFonts w:ascii="Source Sans Pro" w:hAnsi="Source Sans Pro"/>
                <w:b/>
                <w:sz w:val="20"/>
                <w:szCs w:val="20"/>
              </w:rPr>
              <w:lastRenderedPageBreak/>
              <w:t>Werken op verplaatsing (bij andere werkgevers of particulieren)</w:t>
            </w:r>
          </w:p>
        </w:tc>
        <w:tc>
          <w:tcPr>
            <w:tcW w:w="2806" w:type="dxa"/>
          </w:tcPr>
          <w:p w14:paraId="01450AE3" w14:textId="77777777" w:rsidR="002854BD" w:rsidRDefault="002854BD" w:rsidP="002854BD">
            <w:pPr>
              <w:rPr>
                <w:rFonts w:ascii="Source Sans Pro" w:hAnsi="Source Sans Pro"/>
                <w:b/>
                <w:sz w:val="20"/>
                <w:szCs w:val="20"/>
              </w:rPr>
            </w:pPr>
            <w:r>
              <w:rPr>
                <w:rFonts w:ascii="Source Sans Pro" w:hAnsi="Source Sans Pro"/>
                <w:b/>
                <w:sz w:val="20"/>
                <w:szCs w:val="20"/>
              </w:rPr>
              <w:t>Algemeen</w:t>
            </w:r>
          </w:p>
          <w:p w14:paraId="7A535643" w14:textId="5FCAC71A" w:rsidR="00365E2C" w:rsidRPr="000826B7" w:rsidRDefault="00365E2C" w:rsidP="002854BD">
            <w:pPr>
              <w:rPr>
                <w:rFonts w:ascii="Source Sans Pro" w:hAnsi="Source Sans Pro"/>
                <w:b/>
                <w:sz w:val="20"/>
                <w:szCs w:val="20"/>
              </w:rPr>
            </w:pPr>
          </w:p>
        </w:tc>
        <w:tc>
          <w:tcPr>
            <w:tcW w:w="10297" w:type="dxa"/>
          </w:tcPr>
          <w:p w14:paraId="6A21361C" w14:textId="77777777" w:rsidR="002854BD" w:rsidRPr="00E679B2" w:rsidRDefault="002854BD" w:rsidP="00FB77D2">
            <w:pPr>
              <w:rPr>
                <w:rFonts w:ascii="Source Sans Pro" w:hAnsi="Source Sans Pro"/>
                <w:sz w:val="20"/>
                <w:szCs w:val="20"/>
              </w:rPr>
            </w:pPr>
          </w:p>
        </w:tc>
      </w:tr>
      <w:tr w:rsidR="002854BD" w:rsidRPr="00E679B2" w14:paraId="6A763B20" w14:textId="77777777" w:rsidTr="00FB77D2">
        <w:tc>
          <w:tcPr>
            <w:tcW w:w="2285" w:type="dxa"/>
            <w:vMerge/>
          </w:tcPr>
          <w:p w14:paraId="53A03137" w14:textId="77777777" w:rsidR="002854BD" w:rsidRPr="000826B7" w:rsidRDefault="002854BD" w:rsidP="002854BD">
            <w:pPr>
              <w:rPr>
                <w:rFonts w:ascii="Source Sans Pro" w:hAnsi="Source Sans Pro"/>
                <w:b/>
                <w:sz w:val="20"/>
                <w:szCs w:val="20"/>
              </w:rPr>
            </w:pPr>
          </w:p>
        </w:tc>
        <w:tc>
          <w:tcPr>
            <w:tcW w:w="2806" w:type="dxa"/>
          </w:tcPr>
          <w:p w14:paraId="438CDD07" w14:textId="04D92403" w:rsidR="002854BD" w:rsidRPr="002854BD" w:rsidRDefault="002854BD" w:rsidP="002854BD">
            <w:pPr>
              <w:pStyle w:val="Rubriekstijl"/>
              <w:numPr>
                <w:ilvl w:val="0"/>
                <w:numId w:val="0"/>
              </w:numPr>
            </w:pPr>
            <w:r w:rsidRPr="00677CA2">
              <w:t>Onderhoud, herstellingen, reiniging bij particuliere</w:t>
            </w:r>
            <w:r>
              <w:t>n</w:t>
            </w:r>
          </w:p>
        </w:tc>
        <w:tc>
          <w:tcPr>
            <w:tcW w:w="10297" w:type="dxa"/>
          </w:tcPr>
          <w:p w14:paraId="0E082B6A" w14:textId="77777777" w:rsidR="002854BD" w:rsidRPr="00E679B2" w:rsidRDefault="002854BD" w:rsidP="00FB77D2">
            <w:pPr>
              <w:rPr>
                <w:rFonts w:ascii="Source Sans Pro" w:hAnsi="Source Sans Pro"/>
                <w:sz w:val="20"/>
                <w:szCs w:val="20"/>
              </w:rPr>
            </w:pPr>
          </w:p>
        </w:tc>
      </w:tr>
      <w:tr w:rsidR="002854BD" w:rsidRPr="00E679B2" w14:paraId="6DEB8D5D" w14:textId="77777777" w:rsidTr="00FB77D2">
        <w:tc>
          <w:tcPr>
            <w:tcW w:w="2285" w:type="dxa"/>
            <w:vMerge/>
          </w:tcPr>
          <w:p w14:paraId="3AC49602" w14:textId="77777777" w:rsidR="002854BD" w:rsidRPr="000826B7" w:rsidRDefault="002854BD" w:rsidP="002854BD">
            <w:pPr>
              <w:rPr>
                <w:rFonts w:ascii="Source Sans Pro" w:hAnsi="Source Sans Pro"/>
                <w:b/>
                <w:sz w:val="20"/>
                <w:szCs w:val="20"/>
              </w:rPr>
            </w:pPr>
          </w:p>
        </w:tc>
        <w:tc>
          <w:tcPr>
            <w:tcW w:w="2806" w:type="dxa"/>
          </w:tcPr>
          <w:p w14:paraId="23E55E47" w14:textId="77777777" w:rsidR="002854BD" w:rsidRDefault="002854BD" w:rsidP="002854BD">
            <w:pPr>
              <w:pStyle w:val="Rubriekstijl"/>
              <w:numPr>
                <w:ilvl w:val="0"/>
                <w:numId w:val="0"/>
              </w:numPr>
              <w:ind w:left="360" w:hanging="360"/>
            </w:pPr>
            <w:r w:rsidRPr="00677CA2">
              <w:t>Zorgkundigen, verzorgenden</w:t>
            </w:r>
          </w:p>
          <w:p w14:paraId="22BBAD09" w14:textId="0FD93D5A" w:rsidR="002854BD" w:rsidRPr="000826B7" w:rsidRDefault="002854BD" w:rsidP="002854BD">
            <w:pPr>
              <w:pStyle w:val="Rubriekstijl"/>
              <w:numPr>
                <w:ilvl w:val="0"/>
                <w:numId w:val="0"/>
              </w:numPr>
              <w:ind w:left="360" w:hanging="360"/>
              <w:rPr>
                <w:b w:val="0"/>
              </w:rPr>
            </w:pPr>
            <w:r w:rsidRPr="00677CA2">
              <w:t>en verplegend personeel</w:t>
            </w:r>
          </w:p>
        </w:tc>
        <w:tc>
          <w:tcPr>
            <w:tcW w:w="10297" w:type="dxa"/>
          </w:tcPr>
          <w:p w14:paraId="14E9F1BD" w14:textId="77777777" w:rsidR="002854BD" w:rsidRPr="00E679B2" w:rsidRDefault="002854BD" w:rsidP="00FB77D2">
            <w:pPr>
              <w:rPr>
                <w:rFonts w:ascii="Source Sans Pro" w:hAnsi="Source Sans Pro"/>
                <w:sz w:val="20"/>
                <w:szCs w:val="20"/>
              </w:rPr>
            </w:pPr>
          </w:p>
        </w:tc>
      </w:tr>
      <w:tr w:rsidR="002854BD" w:rsidRPr="00E679B2" w14:paraId="0626356C" w14:textId="77777777" w:rsidTr="00FB77D2">
        <w:tc>
          <w:tcPr>
            <w:tcW w:w="2285" w:type="dxa"/>
            <w:vMerge/>
          </w:tcPr>
          <w:p w14:paraId="3074E2EB" w14:textId="77777777" w:rsidR="002854BD" w:rsidRPr="000826B7" w:rsidRDefault="002854BD" w:rsidP="002854BD">
            <w:pPr>
              <w:rPr>
                <w:rFonts w:ascii="Source Sans Pro" w:hAnsi="Source Sans Pro"/>
                <w:b/>
                <w:sz w:val="20"/>
                <w:szCs w:val="20"/>
              </w:rPr>
            </w:pPr>
          </w:p>
        </w:tc>
        <w:tc>
          <w:tcPr>
            <w:tcW w:w="2806" w:type="dxa"/>
          </w:tcPr>
          <w:p w14:paraId="790354CD" w14:textId="77777777" w:rsidR="002854BD" w:rsidRDefault="002854BD" w:rsidP="002854BD">
            <w:pPr>
              <w:pStyle w:val="Rubriekstijl"/>
              <w:numPr>
                <w:ilvl w:val="0"/>
                <w:numId w:val="0"/>
              </w:numPr>
              <w:ind w:left="360" w:hanging="360"/>
            </w:pPr>
            <w:r w:rsidRPr="00677CA2">
              <w:t>Delen van arbeidsmiddelen</w:t>
            </w:r>
          </w:p>
          <w:p w14:paraId="0F3219FB" w14:textId="1276F78B" w:rsidR="002854BD" w:rsidRPr="00677CA2" w:rsidRDefault="002854BD" w:rsidP="002854BD">
            <w:pPr>
              <w:pStyle w:val="Rubriekstijl"/>
              <w:numPr>
                <w:ilvl w:val="0"/>
                <w:numId w:val="0"/>
              </w:numPr>
              <w:ind w:left="360" w:hanging="360"/>
            </w:pPr>
            <w:r w:rsidRPr="00677CA2">
              <w:t xml:space="preserve">en </w:t>
            </w:r>
            <w:r>
              <w:t>b</w:t>
            </w:r>
            <w:r w:rsidRPr="00677CA2">
              <w:t>eschermingsmiddelen</w:t>
            </w:r>
          </w:p>
        </w:tc>
        <w:tc>
          <w:tcPr>
            <w:tcW w:w="10297" w:type="dxa"/>
          </w:tcPr>
          <w:p w14:paraId="101B660A" w14:textId="77777777" w:rsidR="002854BD" w:rsidRPr="00E679B2" w:rsidRDefault="002854BD" w:rsidP="00FB77D2">
            <w:pPr>
              <w:rPr>
                <w:rFonts w:ascii="Source Sans Pro" w:hAnsi="Source Sans Pro"/>
                <w:sz w:val="20"/>
                <w:szCs w:val="20"/>
              </w:rPr>
            </w:pPr>
          </w:p>
        </w:tc>
      </w:tr>
      <w:tr w:rsidR="00FB77D2" w:rsidRPr="00E679B2" w14:paraId="74FEC79F" w14:textId="77777777" w:rsidTr="00FB77D2">
        <w:tc>
          <w:tcPr>
            <w:tcW w:w="2285" w:type="dxa"/>
          </w:tcPr>
          <w:p w14:paraId="594BD451" w14:textId="77777777" w:rsidR="00FB77D2" w:rsidRDefault="00FB77D2" w:rsidP="002854BD">
            <w:pPr>
              <w:rPr>
                <w:rFonts w:ascii="Source Sans Pro" w:hAnsi="Source Sans Pro"/>
                <w:b/>
                <w:sz w:val="20"/>
                <w:szCs w:val="20"/>
              </w:rPr>
            </w:pPr>
            <w:r w:rsidRPr="000826B7">
              <w:rPr>
                <w:rFonts w:ascii="Source Sans Pro" w:hAnsi="Source Sans Pro"/>
                <w:b/>
                <w:sz w:val="20"/>
                <w:szCs w:val="20"/>
              </w:rPr>
              <w:t>Off-site werkzaamheden op werven, openbaar domein, parken en wegen</w:t>
            </w:r>
          </w:p>
          <w:p w14:paraId="131F6EAA" w14:textId="50BF6328" w:rsidR="00365E2C" w:rsidRPr="000826B7" w:rsidRDefault="00365E2C" w:rsidP="002854BD">
            <w:pPr>
              <w:rPr>
                <w:rFonts w:ascii="Source Sans Pro" w:hAnsi="Source Sans Pro"/>
                <w:b/>
                <w:sz w:val="20"/>
                <w:szCs w:val="20"/>
              </w:rPr>
            </w:pPr>
          </w:p>
        </w:tc>
        <w:tc>
          <w:tcPr>
            <w:tcW w:w="2806" w:type="dxa"/>
          </w:tcPr>
          <w:p w14:paraId="37E526E8" w14:textId="77777777" w:rsidR="00FB77D2" w:rsidRPr="000826B7" w:rsidRDefault="00FB77D2" w:rsidP="00FB77D2">
            <w:pPr>
              <w:jc w:val="center"/>
              <w:rPr>
                <w:rFonts w:ascii="Source Sans Pro" w:hAnsi="Source Sans Pro"/>
                <w:b/>
                <w:sz w:val="20"/>
                <w:szCs w:val="20"/>
              </w:rPr>
            </w:pPr>
          </w:p>
        </w:tc>
        <w:tc>
          <w:tcPr>
            <w:tcW w:w="10297" w:type="dxa"/>
          </w:tcPr>
          <w:p w14:paraId="6D126021" w14:textId="77777777" w:rsidR="00FB77D2" w:rsidRPr="00E679B2" w:rsidRDefault="00FB77D2" w:rsidP="00FB77D2">
            <w:pPr>
              <w:rPr>
                <w:rFonts w:ascii="Source Sans Pro" w:hAnsi="Source Sans Pro"/>
                <w:sz w:val="20"/>
                <w:szCs w:val="20"/>
              </w:rPr>
            </w:pPr>
          </w:p>
        </w:tc>
      </w:tr>
      <w:tr w:rsidR="00FB77D2" w:rsidRPr="00E679B2" w14:paraId="3C701764" w14:textId="77777777" w:rsidTr="00FB77D2">
        <w:tc>
          <w:tcPr>
            <w:tcW w:w="2285" w:type="dxa"/>
          </w:tcPr>
          <w:p w14:paraId="6D3D25DB" w14:textId="77777777" w:rsidR="00FB77D2" w:rsidRPr="000826B7" w:rsidRDefault="00FB77D2" w:rsidP="00FB77D2">
            <w:pPr>
              <w:rPr>
                <w:rFonts w:ascii="Source Sans Pro" w:hAnsi="Source Sans Pro"/>
                <w:b/>
                <w:sz w:val="20"/>
                <w:szCs w:val="20"/>
              </w:rPr>
            </w:pPr>
            <w:r w:rsidRPr="000826B7">
              <w:rPr>
                <w:rFonts w:ascii="Source Sans Pro" w:hAnsi="Source Sans Pro"/>
                <w:b/>
                <w:sz w:val="20"/>
                <w:szCs w:val="20"/>
              </w:rPr>
              <w:t>Thuis werken</w:t>
            </w:r>
          </w:p>
          <w:p w14:paraId="5DE22F94" w14:textId="77777777" w:rsidR="00FB77D2" w:rsidRPr="000826B7" w:rsidRDefault="00FB77D2" w:rsidP="00FB77D2">
            <w:pPr>
              <w:rPr>
                <w:rFonts w:ascii="Source Sans Pro" w:hAnsi="Source Sans Pro"/>
                <w:b/>
                <w:sz w:val="20"/>
                <w:szCs w:val="20"/>
              </w:rPr>
            </w:pPr>
          </w:p>
        </w:tc>
        <w:tc>
          <w:tcPr>
            <w:tcW w:w="2806" w:type="dxa"/>
          </w:tcPr>
          <w:p w14:paraId="494825B2" w14:textId="77777777" w:rsidR="00FB77D2" w:rsidRPr="000826B7" w:rsidRDefault="00FB77D2" w:rsidP="00FB77D2">
            <w:pPr>
              <w:jc w:val="center"/>
              <w:rPr>
                <w:rFonts w:ascii="Source Sans Pro" w:hAnsi="Source Sans Pro"/>
                <w:b/>
                <w:sz w:val="20"/>
                <w:szCs w:val="20"/>
              </w:rPr>
            </w:pPr>
          </w:p>
        </w:tc>
        <w:tc>
          <w:tcPr>
            <w:tcW w:w="10297" w:type="dxa"/>
          </w:tcPr>
          <w:p w14:paraId="6FDAEAD6" w14:textId="77777777" w:rsidR="00FB77D2" w:rsidRPr="00E679B2" w:rsidRDefault="00FB77D2" w:rsidP="00FB77D2">
            <w:pPr>
              <w:rPr>
                <w:rFonts w:ascii="Source Sans Pro" w:hAnsi="Source Sans Pro"/>
                <w:sz w:val="20"/>
                <w:szCs w:val="20"/>
              </w:rPr>
            </w:pPr>
          </w:p>
        </w:tc>
      </w:tr>
    </w:tbl>
    <w:p w14:paraId="0EE1B735" w14:textId="77777777" w:rsidR="00FB041B" w:rsidRDefault="00FB041B"/>
    <w:p w14:paraId="043E1D09" w14:textId="77777777" w:rsidR="00FB041B" w:rsidRPr="00E679B2" w:rsidRDefault="00E679B2" w:rsidP="00E679B2">
      <w:pPr>
        <w:pBdr>
          <w:top w:val="single" w:sz="4" w:space="1" w:color="auto"/>
          <w:left w:val="single" w:sz="4" w:space="4" w:color="auto"/>
          <w:bottom w:val="single" w:sz="4" w:space="1" w:color="auto"/>
          <w:right w:val="single" w:sz="4" w:space="4" w:color="auto"/>
        </w:pBdr>
        <w:rPr>
          <w:rFonts w:ascii="Source Sans Pro" w:hAnsi="Source Sans Pro"/>
          <w:i/>
        </w:rPr>
      </w:pPr>
      <w:r w:rsidRPr="00E679B2">
        <w:rPr>
          <w:rFonts w:ascii="Source Sans Pro" w:hAnsi="Source Sans Pro"/>
          <w:i/>
        </w:rPr>
        <w:t>Andere opmerkingen die je nog wil meegeven aan de werkgroep ICTP en die niet voorkomen in de bijgevoegde gids:</w:t>
      </w:r>
    </w:p>
    <w:p w14:paraId="5DEC9F42" w14:textId="77777777" w:rsidR="00E679B2" w:rsidRDefault="00E679B2" w:rsidP="00E679B2">
      <w:pPr>
        <w:pBdr>
          <w:top w:val="single" w:sz="4" w:space="1" w:color="auto"/>
          <w:left w:val="single" w:sz="4" w:space="4" w:color="auto"/>
          <w:bottom w:val="single" w:sz="4" w:space="1" w:color="auto"/>
          <w:right w:val="single" w:sz="4" w:space="4" w:color="auto"/>
        </w:pBdr>
      </w:pPr>
    </w:p>
    <w:p w14:paraId="59A6A1A2" w14:textId="77777777" w:rsidR="00E679B2" w:rsidRDefault="00E679B2" w:rsidP="00E679B2">
      <w:pPr>
        <w:pBdr>
          <w:top w:val="single" w:sz="4" w:space="1" w:color="auto"/>
          <w:left w:val="single" w:sz="4" w:space="4" w:color="auto"/>
          <w:bottom w:val="single" w:sz="4" w:space="1" w:color="auto"/>
          <w:right w:val="single" w:sz="4" w:space="4" w:color="auto"/>
        </w:pBdr>
      </w:pPr>
    </w:p>
    <w:p w14:paraId="6893AAF3" w14:textId="77777777" w:rsidR="00E679B2" w:rsidRDefault="00E679B2" w:rsidP="00E679B2">
      <w:pPr>
        <w:pBdr>
          <w:top w:val="single" w:sz="4" w:space="1" w:color="auto"/>
          <w:left w:val="single" w:sz="4" w:space="4" w:color="auto"/>
          <w:bottom w:val="single" w:sz="4" w:space="1" w:color="auto"/>
          <w:right w:val="single" w:sz="4" w:space="4" w:color="auto"/>
        </w:pBdr>
      </w:pPr>
    </w:p>
    <w:p w14:paraId="04122A16" w14:textId="77777777" w:rsidR="00E679B2" w:rsidRDefault="00E679B2" w:rsidP="00E679B2">
      <w:pPr>
        <w:pBdr>
          <w:top w:val="single" w:sz="4" w:space="1" w:color="auto"/>
          <w:left w:val="single" w:sz="4" w:space="4" w:color="auto"/>
          <w:bottom w:val="single" w:sz="4" w:space="1" w:color="auto"/>
          <w:right w:val="single" w:sz="4" w:space="4" w:color="auto"/>
        </w:pBdr>
      </w:pPr>
    </w:p>
    <w:p w14:paraId="47E5407E" w14:textId="77777777" w:rsidR="00E679B2" w:rsidRDefault="00E679B2" w:rsidP="00E679B2">
      <w:pPr>
        <w:pBdr>
          <w:top w:val="single" w:sz="4" w:space="1" w:color="auto"/>
          <w:left w:val="single" w:sz="4" w:space="4" w:color="auto"/>
          <w:bottom w:val="single" w:sz="4" w:space="1" w:color="auto"/>
          <w:right w:val="single" w:sz="4" w:space="4" w:color="auto"/>
        </w:pBdr>
      </w:pPr>
    </w:p>
    <w:p w14:paraId="40E80BF2" w14:textId="77777777" w:rsidR="00E679B2" w:rsidRDefault="00E679B2" w:rsidP="00E679B2">
      <w:pPr>
        <w:pBdr>
          <w:top w:val="single" w:sz="4" w:space="1" w:color="auto"/>
          <w:left w:val="single" w:sz="4" w:space="4" w:color="auto"/>
          <w:bottom w:val="single" w:sz="4" w:space="1" w:color="auto"/>
          <w:right w:val="single" w:sz="4" w:space="4" w:color="auto"/>
        </w:pBdr>
      </w:pPr>
    </w:p>
    <w:p w14:paraId="211F2B84" w14:textId="77777777" w:rsidR="00E679B2" w:rsidRDefault="00E679B2" w:rsidP="00E679B2">
      <w:pPr>
        <w:pBdr>
          <w:top w:val="single" w:sz="4" w:space="1" w:color="auto"/>
          <w:left w:val="single" w:sz="4" w:space="4" w:color="auto"/>
          <w:bottom w:val="single" w:sz="4" w:space="1" w:color="auto"/>
          <w:right w:val="single" w:sz="4" w:space="4" w:color="auto"/>
        </w:pBdr>
      </w:pPr>
    </w:p>
    <w:p w14:paraId="43D5304F" w14:textId="77777777" w:rsidR="00FB041B" w:rsidRDefault="00FB041B" w:rsidP="00FB041B"/>
    <w:sectPr w:rsidR="00FB041B" w:rsidSect="00FB041B">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487FA" w14:textId="77777777" w:rsidR="00352BF5" w:rsidRDefault="00352BF5" w:rsidP="00352BF5">
      <w:r>
        <w:separator/>
      </w:r>
    </w:p>
  </w:endnote>
  <w:endnote w:type="continuationSeparator" w:id="0">
    <w:p w14:paraId="2ECCC735" w14:textId="77777777" w:rsidR="00352BF5" w:rsidRDefault="00352BF5" w:rsidP="00352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F518E" w14:textId="77777777" w:rsidR="00CB1A73" w:rsidRDefault="00CB1A7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57702"/>
      <w:docPartObj>
        <w:docPartGallery w:val="Page Numbers (Bottom of Page)"/>
        <w:docPartUnique/>
      </w:docPartObj>
    </w:sdtPr>
    <w:sdtEndPr>
      <w:rPr>
        <w:sz w:val="20"/>
        <w:szCs w:val="20"/>
      </w:rPr>
    </w:sdtEndPr>
    <w:sdtContent>
      <w:p w14:paraId="6DCCAFE4" w14:textId="00D0A276" w:rsidR="00352BF5" w:rsidRPr="00352BF5" w:rsidRDefault="00352BF5">
        <w:pPr>
          <w:pStyle w:val="Voettekst"/>
          <w:jc w:val="right"/>
          <w:rPr>
            <w:sz w:val="20"/>
            <w:szCs w:val="20"/>
          </w:rPr>
        </w:pPr>
        <w:r w:rsidRPr="00352BF5">
          <w:rPr>
            <w:sz w:val="20"/>
            <w:szCs w:val="20"/>
          </w:rPr>
          <w:fldChar w:fldCharType="begin"/>
        </w:r>
        <w:r w:rsidRPr="00352BF5">
          <w:rPr>
            <w:sz w:val="20"/>
            <w:szCs w:val="20"/>
          </w:rPr>
          <w:instrText>PAGE   \* MERGEFORMAT</w:instrText>
        </w:r>
        <w:r w:rsidRPr="00352BF5">
          <w:rPr>
            <w:sz w:val="20"/>
            <w:szCs w:val="20"/>
          </w:rPr>
          <w:fldChar w:fldCharType="separate"/>
        </w:r>
        <w:r w:rsidR="00A92140">
          <w:rPr>
            <w:noProof/>
            <w:sz w:val="20"/>
            <w:szCs w:val="20"/>
          </w:rPr>
          <w:t>3</w:t>
        </w:r>
        <w:r w:rsidRPr="00352BF5">
          <w:rPr>
            <w:sz w:val="20"/>
            <w:szCs w:val="20"/>
          </w:rPr>
          <w:fldChar w:fldCharType="end"/>
        </w:r>
      </w:p>
    </w:sdtContent>
  </w:sdt>
  <w:p w14:paraId="6084A00F" w14:textId="77777777" w:rsidR="00352BF5" w:rsidRDefault="00352B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0AFFE" w14:textId="77777777" w:rsidR="00CB1A73" w:rsidRDefault="00CB1A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22AF5" w14:textId="77777777" w:rsidR="00352BF5" w:rsidRDefault="00352BF5" w:rsidP="00352BF5">
      <w:r>
        <w:separator/>
      </w:r>
    </w:p>
  </w:footnote>
  <w:footnote w:type="continuationSeparator" w:id="0">
    <w:p w14:paraId="22768586" w14:textId="77777777" w:rsidR="00352BF5" w:rsidRDefault="00352BF5" w:rsidP="00352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B0887" w14:textId="77777777" w:rsidR="00CB1A73" w:rsidRDefault="00CB1A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4966B1D7" w14:textId="47EBDAA7" w:rsidR="00377CB0" w:rsidRDefault="00565033" w:rsidP="00BA3FDA">
        <w:pPr>
          <w:pStyle w:val="Koptekst"/>
          <w:jc w:val="right"/>
        </w:pPr>
        <w:r w:rsidRPr="00565033">
          <w:rPr>
            <w:b/>
            <w:noProof/>
          </w:rPr>
          <w:drawing>
            <wp:anchor distT="0" distB="0" distL="114300" distR="114300" simplePos="0" relativeHeight="251658240" behindDoc="0" locked="0" layoutInCell="1" allowOverlap="1" wp14:anchorId="2CDDFF15" wp14:editId="1243449F">
              <wp:simplePos x="0" y="0"/>
              <wp:positionH relativeFrom="margin">
                <wp:align>left</wp:align>
              </wp:positionH>
              <wp:positionV relativeFrom="paragraph">
                <wp:posOffset>-327660</wp:posOffset>
              </wp:positionV>
              <wp:extent cx="1988820" cy="744220"/>
              <wp:effectExtent l="0" t="0" r="0" b="0"/>
              <wp:wrapSquare wrapText="bothSides"/>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8820" cy="744220"/>
                      </a:xfrm>
                      <a:prstGeom prst="rect">
                        <a:avLst/>
                      </a:prstGeom>
                    </pic:spPr>
                  </pic:pic>
                </a:graphicData>
              </a:graphic>
            </wp:anchor>
          </w:drawing>
        </w:r>
        <w:r w:rsidR="00BA3FDA" w:rsidRPr="00565033">
          <w:rPr>
            <w:b/>
          </w:rPr>
          <w:t>Invulsjabloon</w:t>
        </w:r>
        <w:r w:rsidR="00923DF6">
          <w:rPr>
            <w:b/>
          </w:rPr>
          <w:t xml:space="preserve"> voor diensthoofden</w:t>
        </w:r>
        <w:r w:rsidR="00BA3FDA" w:rsidRPr="00565033">
          <w:rPr>
            <w:b/>
          </w:rPr>
          <w:t xml:space="preserve"> – ICTP – versie 2</w:t>
        </w:r>
        <w:r w:rsidR="00CB1A73">
          <w:rPr>
            <w:b/>
          </w:rPr>
          <w:t>8</w:t>
        </w:r>
        <w:r w:rsidR="00BA3FDA" w:rsidRPr="00565033">
          <w:rPr>
            <w:b/>
          </w:rPr>
          <w:t>/04/2020</w:t>
        </w:r>
        <w:r w:rsidR="00BA3FDA">
          <w:t xml:space="preserve"> </w:t>
        </w:r>
        <w:r>
          <w:tab/>
        </w:r>
        <w:r>
          <w:tab/>
          <w:t xml:space="preserve"> </w:t>
        </w:r>
        <w:r>
          <w:tab/>
        </w:r>
        <w:r>
          <w:tab/>
        </w:r>
        <w:r>
          <w:tab/>
        </w:r>
        <w:r>
          <w:tab/>
        </w:r>
        <w:r>
          <w:tab/>
        </w:r>
        <w:r>
          <w:tab/>
        </w:r>
        <w:r w:rsidR="00377CB0">
          <w:t xml:space="preserve">Pagina </w:t>
        </w:r>
        <w:r w:rsidR="00377CB0">
          <w:rPr>
            <w:b/>
            <w:bCs/>
            <w:sz w:val="24"/>
            <w:szCs w:val="24"/>
          </w:rPr>
          <w:fldChar w:fldCharType="begin"/>
        </w:r>
        <w:r w:rsidR="00377CB0">
          <w:rPr>
            <w:b/>
            <w:bCs/>
          </w:rPr>
          <w:instrText>PAGE</w:instrText>
        </w:r>
        <w:r w:rsidR="00377CB0">
          <w:rPr>
            <w:b/>
            <w:bCs/>
            <w:sz w:val="24"/>
            <w:szCs w:val="24"/>
          </w:rPr>
          <w:fldChar w:fldCharType="separate"/>
        </w:r>
        <w:r w:rsidR="00A92140">
          <w:rPr>
            <w:b/>
            <w:bCs/>
            <w:noProof/>
          </w:rPr>
          <w:t>3</w:t>
        </w:r>
        <w:r w:rsidR="00377CB0">
          <w:rPr>
            <w:b/>
            <w:bCs/>
            <w:sz w:val="24"/>
            <w:szCs w:val="24"/>
          </w:rPr>
          <w:fldChar w:fldCharType="end"/>
        </w:r>
        <w:r w:rsidR="00377CB0">
          <w:t xml:space="preserve"> van </w:t>
        </w:r>
        <w:bookmarkStart w:id="0" w:name="_GoBack"/>
        <w:bookmarkEnd w:id="0"/>
        <w:r w:rsidR="00377CB0">
          <w:rPr>
            <w:b/>
            <w:bCs/>
            <w:sz w:val="24"/>
            <w:szCs w:val="24"/>
          </w:rPr>
          <w:fldChar w:fldCharType="begin"/>
        </w:r>
        <w:r w:rsidR="00377CB0">
          <w:rPr>
            <w:b/>
            <w:bCs/>
          </w:rPr>
          <w:instrText>NUMPAGES</w:instrText>
        </w:r>
        <w:r w:rsidR="00377CB0">
          <w:rPr>
            <w:b/>
            <w:bCs/>
            <w:sz w:val="24"/>
            <w:szCs w:val="24"/>
          </w:rPr>
          <w:fldChar w:fldCharType="separate"/>
        </w:r>
        <w:r w:rsidR="00A92140">
          <w:rPr>
            <w:b/>
            <w:bCs/>
            <w:noProof/>
          </w:rPr>
          <w:t>4</w:t>
        </w:r>
        <w:r w:rsidR="00377CB0">
          <w:rPr>
            <w:b/>
            <w:bCs/>
            <w:sz w:val="24"/>
            <w:szCs w:val="24"/>
          </w:rPr>
          <w:fldChar w:fldCharType="end"/>
        </w:r>
      </w:p>
    </w:sdtContent>
  </w:sdt>
  <w:p w14:paraId="6DF8D71D" w14:textId="77777777" w:rsidR="00377CB0" w:rsidRDefault="00377C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F7C08" w14:textId="77777777" w:rsidR="00CB1A73" w:rsidRDefault="00CB1A7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F0C5D"/>
    <w:multiLevelType w:val="hybridMultilevel"/>
    <w:tmpl w:val="A3B4A26E"/>
    <w:lvl w:ilvl="0" w:tplc="0E02BC6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2C00C51"/>
    <w:multiLevelType w:val="multilevel"/>
    <w:tmpl w:val="C30088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33E6C91"/>
    <w:multiLevelType w:val="hybridMultilevel"/>
    <w:tmpl w:val="692E65DA"/>
    <w:lvl w:ilvl="0" w:tplc="4D004916">
      <w:numFmt w:val="bullet"/>
      <w:lvlText w:val="-"/>
      <w:lvlJc w:val="left"/>
      <w:pPr>
        <w:ind w:left="720" w:hanging="360"/>
      </w:pPr>
      <w:rPr>
        <w:rFonts w:ascii="Carlito" w:eastAsia="Carlito" w:hAnsi="Carlito" w:cs="Carlit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CDD72CB"/>
    <w:multiLevelType w:val="hybridMultilevel"/>
    <w:tmpl w:val="DAB8778A"/>
    <w:lvl w:ilvl="0" w:tplc="0E02BC6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BA44C45"/>
    <w:multiLevelType w:val="hybridMultilevel"/>
    <w:tmpl w:val="69D45E00"/>
    <w:lvl w:ilvl="0" w:tplc="C7C2F71E">
      <w:start w:val="1"/>
      <w:numFmt w:val="decimal"/>
      <w:pStyle w:val="Rubriekstij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79BC013C"/>
    <w:multiLevelType w:val="hybridMultilevel"/>
    <w:tmpl w:val="B8D8D40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1B"/>
    <w:rsid w:val="000826B7"/>
    <w:rsid w:val="000C465B"/>
    <w:rsid w:val="0018782C"/>
    <w:rsid w:val="00190E0D"/>
    <w:rsid w:val="002015B3"/>
    <w:rsid w:val="002778C2"/>
    <w:rsid w:val="002854BD"/>
    <w:rsid w:val="002B1084"/>
    <w:rsid w:val="00352BF5"/>
    <w:rsid w:val="00365529"/>
    <w:rsid w:val="0036577F"/>
    <w:rsid w:val="00365E2C"/>
    <w:rsid w:val="00377CB0"/>
    <w:rsid w:val="00382D4A"/>
    <w:rsid w:val="00387A36"/>
    <w:rsid w:val="004B1C7D"/>
    <w:rsid w:val="00562E69"/>
    <w:rsid w:val="00565033"/>
    <w:rsid w:val="006A784C"/>
    <w:rsid w:val="006F0E5B"/>
    <w:rsid w:val="0072650D"/>
    <w:rsid w:val="00814F4C"/>
    <w:rsid w:val="00857991"/>
    <w:rsid w:val="00923DF6"/>
    <w:rsid w:val="00925DE8"/>
    <w:rsid w:val="009F7C0C"/>
    <w:rsid w:val="00A171D6"/>
    <w:rsid w:val="00A92140"/>
    <w:rsid w:val="00B21245"/>
    <w:rsid w:val="00B3180E"/>
    <w:rsid w:val="00B8391A"/>
    <w:rsid w:val="00BA3FDA"/>
    <w:rsid w:val="00BE2A96"/>
    <w:rsid w:val="00C56A25"/>
    <w:rsid w:val="00CB1A73"/>
    <w:rsid w:val="00D2602D"/>
    <w:rsid w:val="00D3101B"/>
    <w:rsid w:val="00D571C2"/>
    <w:rsid w:val="00D71724"/>
    <w:rsid w:val="00D770C5"/>
    <w:rsid w:val="00E45ECD"/>
    <w:rsid w:val="00E679B2"/>
    <w:rsid w:val="00EA1A8B"/>
    <w:rsid w:val="00F30EC4"/>
    <w:rsid w:val="00F470FC"/>
    <w:rsid w:val="00FB041B"/>
    <w:rsid w:val="00FB77D2"/>
    <w:rsid w:val="00FD798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E0CB70E"/>
  <w15:chartTrackingRefBased/>
  <w15:docId w15:val="{DB577394-C325-4B39-A1CE-ED6A3322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FB041B"/>
    <w:pPr>
      <w:widowControl w:val="0"/>
      <w:autoSpaceDE w:val="0"/>
      <w:autoSpaceDN w:val="0"/>
      <w:spacing w:after="0" w:line="240" w:lineRule="auto"/>
    </w:pPr>
    <w:rPr>
      <w:rFonts w:ascii="Carlito" w:eastAsia="Carlito" w:hAnsi="Carlito" w:cs="Carlito"/>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sid w:val="00FB041B"/>
    <w:rPr>
      <w:sz w:val="24"/>
      <w:szCs w:val="24"/>
    </w:rPr>
  </w:style>
  <w:style w:type="character" w:customStyle="1" w:styleId="PlattetekstChar">
    <w:name w:val="Platte tekst Char"/>
    <w:basedOn w:val="Standaardalinea-lettertype"/>
    <w:link w:val="Plattetekst"/>
    <w:uiPriority w:val="1"/>
    <w:rsid w:val="00FB041B"/>
    <w:rPr>
      <w:rFonts w:ascii="Carlito" w:eastAsia="Carlito" w:hAnsi="Carlito" w:cs="Carlito"/>
      <w:sz w:val="24"/>
      <w:szCs w:val="24"/>
      <w:lang w:val="nl-NL"/>
    </w:rPr>
  </w:style>
  <w:style w:type="table" w:styleId="Tabelraster">
    <w:name w:val="Table Grid"/>
    <w:basedOn w:val="Standaardtabel"/>
    <w:uiPriority w:val="39"/>
    <w:rsid w:val="00FB0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465B"/>
    <w:pPr>
      <w:ind w:left="720"/>
      <w:contextualSpacing/>
    </w:pPr>
  </w:style>
  <w:style w:type="paragraph" w:styleId="Koptekst">
    <w:name w:val="header"/>
    <w:basedOn w:val="Standaard"/>
    <w:link w:val="KoptekstChar"/>
    <w:uiPriority w:val="99"/>
    <w:unhideWhenUsed/>
    <w:rsid w:val="00352BF5"/>
    <w:pPr>
      <w:tabs>
        <w:tab w:val="center" w:pos="4536"/>
        <w:tab w:val="right" w:pos="9072"/>
      </w:tabs>
    </w:pPr>
  </w:style>
  <w:style w:type="character" w:customStyle="1" w:styleId="KoptekstChar">
    <w:name w:val="Koptekst Char"/>
    <w:basedOn w:val="Standaardalinea-lettertype"/>
    <w:link w:val="Koptekst"/>
    <w:uiPriority w:val="99"/>
    <w:rsid w:val="00352BF5"/>
    <w:rPr>
      <w:rFonts w:ascii="Carlito" w:eastAsia="Carlito" w:hAnsi="Carlito" w:cs="Carlito"/>
      <w:lang w:val="nl-NL"/>
    </w:rPr>
  </w:style>
  <w:style w:type="paragraph" w:styleId="Voettekst">
    <w:name w:val="footer"/>
    <w:basedOn w:val="Standaard"/>
    <w:link w:val="VoettekstChar"/>
    <w:uiPriority w:val="99"/>
    <w:unhideWhenUsed/>
    <w:rsid w:val="00352BF5"/>
    <w:pPr>
      <w:tabs>
        <w:tab w:val="center" w:pos="4536"/>
        <w:tab w:val="right" w:pos="9072"/>
      </w:tabs>
    </w:pPr>
  </w:style>
  <w:style w:type="character" w:customStyle="1" w:styleId="VoettekstChar">
    <w:name w:val="Voettekst Char"/>
    <w:basedOn w:val="Standaardalinea-lettertype"/>
    <w:link w:val="Voettekst"/>
    <w:uiPriority w:val="99"/>
    <w:rsid w:val="00352BF5"/>
    <w:rPr>
      <w:rFonts w:ascii="Carlito" w:eastAsia="Carlito" w:hAnsi="Carlito" w:cs="Carlito"/>
      <w:lang w:val="nl-NL"/>
    </w:rPr>
  </w:style>
  <w:style w:type="character" w:styleId="Verwijzingopmerking">
    <w:name w:val="annotation reference"/>
    <w:basedOn w:val="Standaardalinea-lettertype"/>
    <w:uiPriority w:val="99"/>
    <w:semiHidden/>
    <w:unhideWhenUsed/>
    <w:rsid w:val="00377CB0"/>
    <w:rPr>
      <w:sz w:val="16"/>
      <w:szCs w:val="16"/>
    </w:rPr>
  </w:style>
  <w:style w:type="paragraph" w:styleId="Tekstopmerking">
    <w:name w:val="annotation text"/>
    <w:basedOn w:val="Standaard"/>
    <w:link w:val="TekstopmerkingChar"/>
    <w:uiPriority w:val="99"/>
    <w:semiHidden/>
    <w:unhideWhenUsed/>
    <w:rsid w:val="00377CB0"/>
    <w:rPr>
      <w:sz w:val="20"/>
      <w:szCs w:val="20"/>
    </w:rPr>
  </w:style>
  <w:style w:type="character" w:customStyle="1" w:styleId="TekstopmerkingChar">
    <w:name w:val="Tekst opmerking Char"/>
    <w:basedOn w:val="Standaardalinea-lettertype"/>
    <w:link w:val="Tekstopmerking"/>
    <w:uiPriority w:val="99"/>
    <w:semiHidden/>
    <w:rsid w:val="00377CB0"/>
    <w:rPr>
      <w:rFonts w:ascii="Carlito" w:eastAsia="Carlito" w:hAnsi="Carlito" w:cs="Carlito"/>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377CB0"/>
    <w:rPr>
      <w:b/>
      <w:bCs/>
    </w:rPr>
  </w:style>
  <w:style w:type="character" w:customStyle="1" w:styleId="OnderwerpvanopmerkingChar">
    <w:name w:val="Onderwerp van opmerking Char"/>
    <w:basedOn w:val="TekstopmerkingChar"/>
    <w:link w:val="Onderwerpvanopmerking"/>
    <w:uiPriority w:val="99"/>
    <w:semiHidden/>
    <w:rsid w:val="00377CB0"/>
    <w:rPr>
      <w:rFonts w:ascii="Carlito" w:eastAsia="Carlito" w:hAnsi="Carlito" w:cs="Carlito"/>
      <w:b/>
      <w:bCs/>
      <w:sz w:val="20"/>
      <w:szCs w:val="20"/>
      <w:lang w:val="nl-NL"/>
    </w:rPr>
  </w:style>
  <w:style w:type="paragraph" w:styleId="Ballontekst">
    <w:name w:val="Balloon Text"/>
    <w:basedOn w:val="Standaard"/>
    <w:link w:val="BallontekstChar"/>
    <w:uiPriority w:val="99"/>
    <w:semiHidden/>
    <w:unhideWhenUsed/>
    <w:rsid w:val="00377CB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7CB0"/>
    <w:rPr>
      <w:rFonts w:ascii="Segoe UI" w:eastAsia="Carlito" w:hAnsi="Segoe UI" w:cs="Segoe UI"/>
      <w:sz w:val="18"/>
      <w:szCs w:val="18"/>
      <w:lang w:val="nl-NL"/>
    </w:rPr>
  </w:style>
  <w:style w:type="paragraph" w:customStyle="1" w:styleId="Rubriekstijl">
    <w:name w:val="Rubriek stijl"/>
    <w:basedOn w:val="Lijstalinea"/>
    <w:link w:val="RubriekstijlChar"/>
    <w:qFormat/>
    <w:rsid w:val="00EA1A8B"/>
    <w:pPr>
      <w:widowControl/>
      <w:numPr>
        <w:numId w:val="4"/>
      </w:numPr>
      <w:autoSpaceDE/>
      <w:autoSpaceDN/>
      <w:spacing w:after="280" w:line="280" w:lineRule="exact"/>
      <w:jc w:val="both"/>
    </w:pPr>
    <w:rPr>
      <w:rFonts w:ascii="Source Sans Pro" w:eastAsiaTheme="minorHAnsi" w:hAnsi="Source Sans Pro" w:cstheme="minorBidi"/>
      <w:b/>
      <w:sz w:val="20"/>
      <w:szCs w:val="20"/>
      <w:lang w:val="nl-BE"/>
    </w:rPr>
  </w:style>
  <w:style w:type="character" w:customStyle="1" w:styleId="RubriekstijlChar">
    <w:name w:val="Rubriek stijl Char"/>
    <w:basedOn w:val="Standaardalinea-lettertype"/>
    <w:link w:val="Rubriekstijl"/>
    <w:rsid w:val="00EA1A8B"/>
    <w:rPr>
      <w:rFonts w:ascii="Source Sans Pro" w:hAnsi="Source Sans Pro"/>
      <w:b/>
      <w:sz w:val="20"/>
      <w:szCs w:val="20"/>
    </w:rPr>
  </w:style>
  <w:style w:type="paragraph" w:customStyle="1" w:styleId="Hoofdstukstijl">
    <w:name w:val="Hoofdstuk stijl"/>
    <w:basedOn w:val="Standaard"/>
    <w:link w:val="HoofdstukstijlChar"/>
    <w:qFormat/>
    <w:rsid w:val="002854BD"/>
    <w:pPr>
      <w:widowControl/>
      <w:autoSpaceDE/>
      <w:autoSpaceDN/>
      <w:spacing w:before="109" w:after="280" w:line="280" w:lineRule="exact"/>
      <w:ind w:left="139"/>
    </w:pPr>
    <w:rPr>
      <w:rFonts w:ascii="Source Sans Pro" w:eastAsiaTheme="minorHAnsi" w:hAnsi="Source Sans Pro" w:cstheme="minorBidi"/>
      <w:b/>
      <w:color w:val="FFFFFF"/>
      <w:sz w:val="32"/>
      <w:szCs w:val="20"/>
      <w:lang w:val="nl-BE"/>
    </w:rPr>
  </w:style>
  <w:style w:type="character" w:customStyle="1" w:styleId="HoofdstukstijlChar">
    <w:name w:val="Hoofdstuk stijl Char"/>
    <w:basedOn w:val="Standaardalinea-lettertype"/>
    <w:link w:val="Hoofdstukstijl"/>
    <w:rsid w:val="002854BD"/>
    <w:rPr>
      <w:rFonts w:ascii="Source Sans Pro" w:hAnsi="Source Sans Pro"/>
      <w:b/>
      <w:color w:val="FFFFFF"/>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06C3A785B61B449D287A51321B099D" ma:contentTypeVersion="3" ma:contentTypeDescription="Een nieuw document maken." ma:contentTypeScope="" ma:versionID="d58e656a3433cd00ceb87a03e911f8e7">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VVSG-156-10864</_dlc_DocId>
    <_dlc_DocIdUrl xmlns="9169c7df-b82e-40b0-ad97-8b693be98d4c">
      <Url>https://intranet.vvsg.be/bestuur/_layouts/15/DocIdRedir.aspx?ID=VVSG-156-10864</Url>
      <Description>VVSG-156-10864</Description>
    </_dlc_DocIdUrl>
  </documentManagement>
</p:properties>
</file>

<file path=customXml/itemProps1.xml><?xml version="1.0" encoding="utf-8"?>
<ds:datastoreItem xmlns:ds="http://schemas.openxmlformats.org/officeDocument/2006/customXml" ds:itemID="{0BC56B11-CD7B-4477-BAC0-71478661C3EB}">
  <ds:schemaRefs>
    <ds:schemaRef ds:uri="http://schemas.openxmlformats.org/officeDocument/2006/bibliography"/>
  </ds:schemaRefs>
</ds:datastoreItem>
</file>

<file path=customXml/itemProps2.xml><?xml version="1.0" encoding="utf-8"?>
<ds:datastoreItem xmlns:ds="http://schemas.openxmlformats.org/officeDocument/2006/customXml" ds:itemID="{156DB93C-2E94-46CF-A179-8C59FDE284E8}"/>
</file>

<file path=customXml/itemProps3.xml><?xml version="1.0" encoding="utf-8"?>
<ds:datastoreItem xmlns:ds="http://schemas.openxmlformats.org/officeDocument/2006/customXml" ds:itemID="{644A3E22-6435-4B68-872A-13A5F30A6506}"/>
</file>

<file path=customXml/itemProps4.xml><?xml version="1.0" encoding="utf-8"?>
<ds:datastoreItem xmlns:ds="http://schemas.openxmlformats.org/officeDocument/2006/customXml" ds:itemID="{F5D39776-1296-4474-963D-6019ACB1C340}"/>
</file>

<file path=customXml/itemProps5.xml><?xml version="1.0" encoding="utf-8"?>
<ds:datastoreItem xmlns:ds="http://schemas.openxmlformats.org/officeDocument/2006/customXml" ds:itemID="{55D02062-7AAC-41B9-8D14-6ADD7BA496F4}"/>
</file>

<file path=docProps/app.xml><?xml version="1.0" encoding="utf-8"?>
<Properties xmlns="http://schemas.openxmlformats.org/officeDocument/2006/extended-properties" xmlns:vt="http://schemas.openxmlformats.org/officeDocument/2006/docPropsVTypes">
  <Template>Normal</Template>
  <TotalTime>1</TotalTime>
  <Pages>5</Pages>
  <Words>651</Words>
  <Characters>3586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Clinckspoor Veerle</dc:creator>
  <cp:keywords/>
  <dc:description/>
  <cp:lastModifiedBy>Van Holsbeeck Ina</cp:lastModifiedBy>
  <cp:revision>3</cp:revision>
  <dcterms:created xsi:type="dcterms:W3CDTF">2020-04-28T15:25:00Z</dcterms:created>
  <dcterms:modified xsi:type="dcterms:W3CDTF">2020-04-28T15:25:00Z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0x0101006F06C3A785B61B449D287A51321B099D</vt:lpwstr>
  </property>
  <property fmtid="{D5CDD505-2E9C-101B-9397-08002B2CF9AE}" pid="3" name="_dlc_DocIdItemGuid">
    <vt:lpwstr>6bd121e7-897a-4ba5-a63a-62e726651540</vt:lpwstr>
  </property>
</Properties>
</file>