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36AD" w14:textId="2CA084AC" w:rsidR="00EF06DF" w:rsidRDefault="00C0052D" w:rsidP="00EF06DF">
      <w:pPr>
        <w:pStyle w:val="BasicParagraph"/>
        <w:jc w:val="both"/>
        <w:rPr>
          <w:rStyle w:val="broodtekst"/>
          <w:sz w:val="16"/>
          <w:szCs w:val="16"/>
        </w:rPr>
      </w:pPr>
      <w:r>
        <w:rPr>
          <w:rStyle w:val="broodtekst"/>
          <w:sz w:val="16"/>
          <w:szCs w:val="16"/>
        </w:rPr>
        <w:t xml:space="preserve">Bijlage </w:t>
      </w:r>
      <w:r w:rsidR="00553399">
        <w:rPr>
          <w:rStyle w:val="broodtekst"/>
          <w:sz w:val="16"/>
          <w:szCs w:val="16"/>
        </w:rPr>
        <w:t>3</w:t>
      </w:r>
      <w:r>
        <w:rPr>
          <w:rStyle w:val="broodtekst"/>
          <w:sz w:val="16"/>
          <w:szCs w:val="16"/>
        </w:rPr>
        <w:t>:  toewijzingsregels</w:t>
      </w:r>
    </w:p>
    <w:p w14:paraId="028D36A3" w14:textId="02705D5C" w:rsidR="003936BF" w:rsidRDefault="003936BF" w:rsidP="00EF06DF">
      <w:pPr>
        <w:pStyle w:val="BasicParagraph"/>
        <w:jc w:val="both"/>
        <w:rPr>
          <w:rStyle w:val="broodtekst"/>
          <w:sz w:val="16"/>
          <w:szCs w:val="16"/>
        </w:rPr>
      </w:pPr>
      <w:r w:rsidRPr="003936BF">
        <w:rPr>
          <w:rStyle w:val="broodtekst"/>
          <w:sz w:val="16"/>
          <w:szCs w:val="16"/>
        </w:rPr>
        <w:t>Protocol IFIC Vlaamse publieke sectoren (deel 1): toewijzingsprocedures van de sectorale IFIC-functies</w:t>
      </w:r>
    </w:p>
    <w:p w14:paraId="7D5C676B" w14:textId="6503689A" w:rsidR="00C0052D" w:rsidRPr="00B24098" w:rsidRDefault="00C0052D" w:rsidP="00EF06DF">
      <w:pPr>
        <w:pStyle w:val="BasicParagraph"/>
        <w:jc w:val="both"/>
        <w:rPr>
          <w:rStyle w:val="broodtekst"/>
          <w:sz w:val="16"/>
          <w:szCs w:val="16"/>
        </w:rPr>
      </w:pPr>
    </w:p>
    <w:p w14:paraId="1FF3393B" w14:textId="77777777" w:rsidR="005A0702" w:rsidRDefault="005A0702" w:rsidP="00EF06DF">
      <w:pPr>
        <w:pStyle w:val="BasicParagraph"/>
        <w:jc w:val="both"/>
        <w:rPr>
          <w:rStyle w:val="vetoranjebroodhandleiding"/>
        </w:rPr>
      </w:pPr>
    </w:p>
    <w:p w14:paraId="50E7509E" w14:textId="597907BC" w:rsidR="00B911E1" w:rsidRPr="00086457" w:rsidRDefault="00B911E1" w:rsidP="00EF06DF">
      <w:pPr>
        <w:pStyle w:val="BasicParagraph"/>
        <w:jc w:val="both"/>
        <w:rPr>
          <w:rFonts w:asciiTheme="majorHAnsi" w:hAnsiTheme="majorHAnsi" w:cstheme="majorHAnsi"/>
          <w:b/>
          <w:bCs/>
          <w:color w:val="auto"/>
          <w:lang w:val="nl-NL"/>
        </w:rPr>
      </w:pPr>
      <w:r w:rsidRPr="00086457">
        <w:rPr>
          <w:rFonts w:asciiTheme="majorHAnsi" w:hAnsiTheme="majorHAnsi" w:cstheme="majorHAnsi"/>
          <w:b/>
          <w:bCs/>
          <w:color w:val="auto"/>
          <w:lang w:val="nl-NL"/>
        </w:rPr>
        <w:t>Deze vuistregels hebben betrekking op de toewijzing van de sector</w:t>
      </w:r>
      <w:r w:rsidR="008E2ACC" w:rsidRPr="00086457">
        <w:rPr>
          <w:rFonts w:asciiTheme="majorHAnsi" w:hAnsiTheme="majorHAnsi" w:cstheme="majorHAnsi"/>
          <w:b/>
          <w:bCs/>
          <w:color w:val="auto"/>
          <w:lang w:val="nl-NL"/>
        </w:rPr>
        <w:t>a</w:t>
      </w:r>
      <w:r w:rsidRPr="00086457">
        <w:rPr>
          <w:rFonts w:asciiTheme="majorHAnsi" w:hAnsiTheme="majorHAnsi" w:cstheme="majorHAnsi"/>
          <w:b/>
          <w:bCs/>
          <w:color w:val="auto"/>
          <w:lang w:val="nl-NL"/>
        </w:rPr>
        <w:t>le referentiefunctie door de werkgever</w:t>
      </w:r>
      <w:r w:rsidR="003B491B" w:rsidRPr="00086457">
        <w:rPr>
          <w:rFonts w:asciiTheme="majorHAnsi" w:hAnsiTheme="majorHAnsi" w:cstheme="majorHAnsi"/>
          <w:b/>
          <w:bCs/>
          <w:color w:val="auto"/>
          <w:lang w:val="nl-NL"/>
        </w:rPr>
        <w:t xml:space="preserve"> zoals voorzien in </w:t>
      </w:r>
      <w:r w:rsidR="003936BF">
        <w:rPr>
          <w:rFonts w:asciiTheme="majorHAnsi" w:hAnsiTheme="majorHAnsi" w:cstheme="majorHAnsi"/>
          <w:b/>
          <w:bCs/>
          <w:color w:val="auto"/>
          <w:lang w:val="nl-NL"/>
        </w:rPr>
        <w:t>dit protocol</w:t>
      </w:r>
      <w:r w:rsidR="003B491B" w:rsidRPr="00086457">
        <w:rPr>
          <w:rFonts w:asciiTheme="majorHAnsi" w:hAnsiTheme="majorHAnsi" w:cstheme="majorHAnsi"/>
          <w:b/>
          <w:bCs/>
          <w:color w:val="auto"/>
          <w:lang w:val="nl-NL"/>
        </w:rPr>
        <w:t xml:space="preserve"> </w:t>
      </w:r>
    </w:p>
    <w:p w14:paraId="550CA27A" w14:textId="77777777" w:rsidR="00B911E1" w:rsidRPr="00086457" w:rsidRDefault="00B911E1" w:rsidP="00EF06DF">
      <w:pPr>
        <w:pStyle w:val="BasicParagraph"/>
        <w:jc w:val="both"/>
        <w:rPr>
          <w:rStyle w:val="vetoranjebroodhandleiding"/>
          <w:rFonts w:asciiTheme="majorHAnsi" w:hAnsiTheme="majorHAnsi" w:cstheme="majorHAnsi"/>
          <w:color w:val="auto"/>
        </w:rPr>
      </w:pPr>
    </w:p>
    <w:p w14:paraId="60C1FD6E" w14:textId="39597752" w:rsidR="00EF06DF" w:rsidRPr="00086457" w:rsidRDefault="00EF06DF" w:rsidP="00EF06DF">
      <w:pPr>
        <w:pStyle w:val="BasicParagraph"/>
        <w:jc w:val="both"/>
        <w:rPr>
          <w:rStyle w:val="broodtekst"/>
          <w:rFonts w:asciiTheme="majorHAnsi" w:hAnsiTheme="majorHAnsi" w:cstheme="majorHAnsi"/>
          <w:color w:val="C00000"/>
        </w:rPr>
      </w:pPr>
      <w:r w:rsidRPr="00086457">
        <w:rPr>
          <w:rStyle w:val="vetoranjebroodhandleiding"/>
          <w:rFonts w:asciiTheme="majorHAnsi" w:hAnsiTheme="majorHAnsi" w:cstheme="majorHAnsi"/>
          <w:color w:val="C00000"/>
        </w:rPr>
        <w:t>REGEL 1: Navigeer doorheen de functiewijzer</w:t>
      </w:r>
      <w:r w:rsidR="00553399">
        <w:rPr>
          <w:rStyle w:val="vetoranjebroodhandleiding"/>
          <w:rFonts w:asciiTheme="majorHAnsi" w:hAnsiTheme="majorHAnsi" w:cstheme="majorHAnsi"/>
          <w:color w:val="C00000"/>
        </w:rPr>
        <w:t xml:space="preserve"> en toewijsbare functies</w:t>
      </w:r>
      <w:r w:rsidR="00B911E1" w:rsidRPr="00086457">
        <w:rPr>
          <w:rStyle w:val="vetoranjebroodhandleiding"/>
          <w:rFonts w:asciiTheme="majorHAnsi" w:hAnsiTheme="majorHAnsi" w:cstheme="majorHAnsi"/>
          <w:color w:val="C00000"/>
        </w:rPr>
        <w:t xml:space="preserve"> (bijlage </w:t>
      </w:r>
      <w:r w:rsidR="003936BF">
        <w:rPr>
          <w:rStyle w:val="vetoranjebroodhandleiding"/>
          <w:rFonts w:asciiTheme="majorHAnsi" w:hAnsiTheme="majorHAnsi" w:cstheme="majorHAnsi"/>
          <w:color w:val="C00000"/>
        </w:rPr>
        <w:t>2</w:t>
      </w:r>
      <w:r w:rsidR="00B911E1" w:rsidRPr="00086457">
        <w:rPr>
          <w:rStyle w:val="vetoranjebroodhandleiding"/>
          <w:rFonts w:asciiTheme="majorHAnsi" w:hAnsiTheme="majorHAnsi" w:cstheme="majorHAnsi"/>
          <w:color w:val="C00000"/>
        </w:rPr>
        <w:t xml:space="preserve"> van</w:t>
      </w:r>
      <w:r w:rsidR="003936BF">
        <w:rPr>
          <w:rStyle w:val="vetoranjebroodhandleiding"/>
          <w:rFonts w:asciiTheme="majorHAnsi" w:hAnsiTheme="majorHAnsi" w:cstheme="majorHAnsi"/>
          <w:color w:val="C00000"/>
        </w:rPr>
        <w:t xml:space="preserve"> dit protocol</w:t>
      </w:r>
      <w:r w:rsidR="00593497" w:rsidRPr="00086457">
        <w:rPr>
          <w:rStyle w:val="vetoranjebroodhandleiding"/>
          <w:rFonts w:asciiTheme="majorHAnsi" w:hAnsiTheme="majorHAnsi" w:cstheme="majorHAnsi"/>
          <w:color w:val="C00000"/>
        </w:rPr>
        <w:t>)</w:t>
      </w:r>
    </w:p>
    <w:p w14:paraId="0D24605F" w14:textId="77777777" w:rsidR="00593497" w:rsidRPr="00086457" w:rsidRDefault="00593497" w:rsidP="00EF06DF">
      <w:pPr>
        <w:pStyle w:val="BasicParagraph"/>
        <w:jc w:val="both"/>
        <w:rPr>
          <w:rStyle w:val="broodtekst"/>
          <w:rFonts w:asciiTheme="majorHAnsi" w:hAnsiTheme="majorHAnsi" w:cstheme="majorHAnsi"/>
        </w:rPr>
      </w:pPr>
    </w:p>
    <w:p w14:paraId="4791D635" w14:textId="61ADE1D1" w:rsidR="00593497" w:rsidRPr="00086457" w:rsidRDefault="00EF06DF" w:rsidP="00EF06DF">
      <w:pPr>
        <w:pStyle w:val="BasicParagraph"/>
        <w:jc w:val="both"/>
        <w:rPr>
          <w:rStyle w:val="broodtekst"/>
          <w:rFonts w:asciiTheme="majorHAnsi" w:hAnsiTheme="majorHAnsi" w:cstheme="majorHAnsi"/>
        </w:rPr>
      </w:pPr>
      <w:r w:rsidRPr="00086457">
        <w:rPr>
          <w:rStyle w:val="broodtekst"/>
          <w:rFonts w:asciiTheme="majorHAnsi" w:hAnsiTheme="majorHAnsi" w:cstheme="majorHAnsi"/>
        </w:rPr>
        <w:t xml:space="preserve">De </w:t>
      </w:r>
      <w:r w:rsidR="00593497" w:rsidRPr="00086457">
        <w:rPr>
          <w:rStyle w:val="broodtekst"/>
          <w:rFonts w:asciiTheme="majorHAnsi" w:hAnsiTheme="majorHAnsi" w:cstheme="majorHAnsi"/>
        </w:rPr>
        <w:t>functiewijzer</w:t>
      </w:r>
      <w:r w:rsidR="007C3577">
        <w:rPr>
          <w:rStyle w:val="broodtekst"/>
          <w:rFonts w:asciiTheme="majorHAnsi" w:hAnsiTheme="majorHAnsi" w:cstheme="majorHAnsi"/>
        </w:rPr>
        <w:t xml:space="preserve"> telt</w:t>
      </w:r>
      <w:r w:rsidR="00593497" w:rsidRPr="00086457">
        <w:rPr>
          <w:rStyle w:val="broodtekst"/>
          <w:rFonts w:asciiTheme="majorHAnsi" w:hAnsiTheme="majorHAnsi" w:cstheme="majorHAnsi"/>
        </w:rPr>
        <w:t xml:space="preserve"> </w:t>
      </w:r>
      <w:r w:rsidRPr="00086457">
        <w:rPr>
          <w:rStyle w:val="broodtekst"/>
          <w:rFonts w:asciiTheme="majorHAnsi" w:hAnsiTheme="majorHAnsi" w:cstheme="majorHAnsi"/>
        </w:rPr>
        <w:t xml:space="preserve">verschillende </w:t>
      </w:r>
      <w:r w:rsidR="00593497" w:rsidRPr="00086457">
        <w:rPr>
          <w:rStyle w:val="broodtekst"/>
          <w:rFonts w:asciiTheme="majorHAnsi" w:hAnsiTheme="majorHAnsi" w:cstheme="majorHAnsi"/>
        </w:rPr>
        <w:t>sectorale referentie</w:t>
      </w:r>
      <w:r w:rsidRPr="00086457">
        <w:rPr>
          <w:rStyle w:val="broodtekst"/>
          <w:rFonts w:asciiTheme="majorHAnsi" w:hAnsiTheme="majorHAnsi" w:cstheme="majorHAnsi"/>
        </w:rPr>
        <w:t xml:space="preserve">functies. Zoek in de eerste plaats het </w:t>
      </w:r>
      <w:r w:rsidR="00593497" w:rsidRPr="00086457">
        <w:rPr>
          <w:rStyle w:val="broodtekst"/>
          <w:rFonts w:asciiTheme="majorHAnsi" w:hAnsiTheme="majorHAnsi" w:cstheme="majorHAnsi"/>
        </w:rPr>
        <w:t>functie</w:t>
      </w:r>
      <w:r w:rsidRPr="00086457">
        <w:rPr>
          <w:rStyle w:val="broodtekst"/>
          <w:rFonts w:asciiTheme="majorHAnsi" w:hAnsiTheme="majorHAnsi" w:cstheme="majorHAnsi"/>
        </w:rPr>
        <w:t xml:space="preserve">departement waar de </w:t>
      </w:r>
      <w:r w:rsidR="00593497" w:rsidRPr="00086457">
        <w:rPr>
          <w:rStyle w:val="broodtekst"/>
          <w:rFonts w:asciiTheme="majorHAnsi" w:hAnsiTheme="majorHAnsi" w:cstheme="majorHAnsi"/>
        </w:rPr>
        <w:t>sectorale referentie</w:t>
      </w:r>
      <w:r w:rsidRPr="00086457">
        <w:rPr>
          <w:rStyle w:val="broodtekst"/>
          <w:rFonts w:asciiTheme="majorHAnsi" w:hAnsiTheme="majorHAnsi" w:cstheme="majorHAnsi"/>
        </w:rPr>
        <w:t xml:space="preserve">functie kan voorkomen, kijk dan naar de verschillende </w:t>
      </w:r>
      <w:r w:rsidR="00593497" w:rsidRPr="00086457">
        <w:rPr>
          <w:rStyle w:val="broodtekst"/>
          <w:rFonts w:asciiTheme="majorHAnsi" w:hAnsiTheme="majorHAnsi" w:cstheme="majorHAnsi"/>
        </w:rPr>
        <w:t>functiefamilies</w:t>
      </w:r>
      <w:r w:rsidRPr="00086457">
        <w:rPr>
          <w:rStyle w:val="broodtekst"/>
          <w:rFonts w:asciiTheme="majorHAnsi" w:hAnsiTheme="majorHAnsi" w:cstheme="majorHAnsi"/>
        </w:rPr>
        <w:t xml:space="preserve">. </w:t>
      </w:r>
      <w:r w:rsidR="00120DA5" w:rsidRPr="00086457">
        <w:rPr>
          <w:rStyle w:val="broodtekst"/>
          <w:rFonts w:asciiTheme="majorHAnsi" w:hAnsiTheme="majorHAnsi" w:cstheme="majorHAnsi"/>
        </w:rPr>
        <w:t>Voor het functiedepartement</w:t>
      </w:r>
      <w:r w:rsidR="00593497" w:rsidRPr="00086457">
        <w:rPr>
          <w:rStyle w:val="broodtekst"/>
          <w:rFonts w:asciiTheme="majorHAnsi" w:hAnsiTheme="majorHAnsi" w:cstheme="majorHAnsi"/>
        </w:rPr>
        <w:t xml:space="preserve"> </w:t>
      </w:r>
      <w:r w:rsidR="00461306" w:rsidRPr="00086457">
        <w:rPr>
          <w:rStyle w:val="broodtekst"/>
          <w:rFonts w:asciiTheme="majorHAnsi" w:hAnsiTheme="majorHAnsi" w:cstheme="majorHAnsi"/>
        </w:rPr>
        <w:t>verpleging en verzorging</w:t>
      </w:r>
      <w:r w:rsidR="00593497" w:rsidRPr="00086457">
        <w:rPr>
          <w:rStyle w:val="broodtekst"/>
          <w:rFonts w:asciiTheme="majorHAnsi" w:hAnsiTheme="majorHAnsi" w:cstheme="majorHAnsi"/>
        </w:rPr>
        <w:t xml:space="preserve"> kan je </w:t>
      </w:r>
      <w:r w:rsidR="00461306" w:rsidRPr="00086457">
        <w:rPr>
          <w:rStyle w:val="broodtekst"/>
          <w:rFonts w:asciiTheme="majorHAnsi" w:hAnsiTheme="majorHAnsi" w:cstheme="majorHAnsi"/>
        </w:rPr>
        <w:t xml:space="preserve">zoeken in </w:t>
      </w:r>
      <w:r w:rsidR="00593497" w:rsidRPr="00086457">
        <w:rPr>
          <w:rStyle w:val="broodtekst"/>
          <w:rFonts w:asciiTheme="majorHAnsi" w:hAnsiTheme="majorHAnsi" w:cstheme="majorHAnsi"/>
        </w:rPr>
        <w:t xml:space="preserve">de sector(en) waarin de </w:t>
      </w:r>
      <w:r w:rsidR="00461306" w:rsidRPr="00086457">
        <w:rPr>
          <w:rStyle w:val="broodtekst"/>
          <w:rFonts w:asciiTheme="majorHAnsi" w:hAnsiTheme="majorHAnsi" w:cstheme="majorHAnsi"/>
        </w:rPr>
        <w:t>referentie</w:t>
      </w:r>
      <w:r w:rsidR="00593497" w:rsidRPr="00086457">
        <w:rPr>
          <w:rStyle w:val="broodtekst"/>
          <w:rFonts w:asciiTheme="majorHAnsi" w:hAnsiTheme="majorHAnsi" w:cstheme="majorHAnsi"/>
        </w:rPr>
        <w:t>functies voorkomen.</w:t>
      </w:r>
    </w:p>
    <w:p w14:paraId="1553BAE1" w14:textId="5C6BCAA2" w:rsidR="00EF06DF" w:rsidRPr="00086457" w:rsidRDefault="00EF06DF" w:rsidP="00EF06DF">
      <w:pPr>
        <w:pStyle w:val="BasicParagraph"/>
        <w:jc w:val="both"/>
        <w:rPr>
          <w:rStyle w:val="broodtekst"/>
          <w:rFonts w:asciiTheme="majorHAnsi" w:hAnsiTheme="majorHAnsi" w:cstheme="majorHAnsi"/>
        </w:rPr>
      </w:pPr>
    </w:p>
    <w:p w14:paraId="4834FF77" w14:textId="464F28D2" w:rsidR="00593497" w:rsidRPr="00086457" w:rsidRDefault="00461306" w:rsidP="00593497">
      <w:pPr>
        <w:pStyle w:val="BasicParagraph"/>
        <w:jc w:val="both"/>
        <w:rPr>
          <w:rStyle w:val="vetoranjebroodhandleiding"/>
          <w:rFonts w:asciiTheme="majorHAnsi" w:hAnsiTheme="majorHAnsi" w:cstheme="majorHAnsi"/>
          <w:color w:val="C00000"/>
        </w:rPr>
      </w:pPr>
      <w:r w:rsidRPr="00086457">
        <w:rPr>
          <w:rStyle w:val="vetoranjebroodhandleiding"/>
          <w:rFonts w:asciiTheme="majorHAnsi" w:hAnsiTheme="majorHAnsi" w:cstheme="majorHAnsi"/>
          <w:color w:val="C00000"/>
        </w:rPr>
        <w:t>Regel 2</w:t>
      </w:r>
      <w:r w:rsidR="00181226" w:rsidRPr="00086457">
        <w:rPr>
          <w:rStyle w:val="vetoranjebroodhandleiding"/>
          <w:rFonts w:asciiTheme="majorHAnsi" w:hAnsiTheme="majorHAnsi" w:cstheme="majorHAnsi"/>
          <w:color w:val="C00000"/>
        </w:rPr>
        <w:t>: Vergelijk de functie</w:t>
      </w:r>
      <w:r w:rsidR="005B0E09" w:rsidRPr="00086457">
        <w:rPr>
          <w:rStyle w:val="vetoranjebroodhandleiding"/>
          <w:rFonts w:asciiTheme="majorHAnsi" w:hAnsiTheme="majorHAnsi" w:cstheme="majorHAnsi"/>
          <w:color w:val="C00000"/>
        </w:rPr>
        <w:t>-</w:t>
      </w:r>
      <w:r w:rsidR="00181226" w:rsidRPr="00086457">
        <w:rPr>
          <w:rStyle w:val="vetoranjebroodhandleiding"/>
          <w:rFonts w:asciiTheme="majorHAnsi" w:hAnsiTheme="majorHAnsi" w:cstheme="majorHAnsi"/>
          <w:color w:val="C00000"/>
        </w:rPr>
        <w:t>inhoud met de sectorale functiebeschrijving.</w:t>
      </w:r>
    </w:p>
    <w:p w14:paraId="65DDD854" w14:textId="77777777" w:rsidR="00EA3DB0" w:rsidRPr="00086457" w:rsidRDefault="00EA3DB0" w:rsidP="00593497">
      <w:pPr>
        <w:pStyle w:val="BasicParagraph"/>
        <w:jc w:val="both"/>
        <w:rPr>
          <w:rStyle w:val="broodtekst"/>
          <w:rFonts w:asciiTheme="majorHAnsi" w:hAnsiTheme="majorHAnsi" w:cstheme="majorHAnsi"/>
        </w:rPr>
      </w:pPr>
    </w:p>
    <w:p w14:paraId="34394BC7" w14:textId="03B3BDCA" w:rsidR="00593497" w:rsidRPr="00086457" w:rsidRDefault="00D44C43" w:rsidP="00593497">
      <w:pPr>
        <w:pStyle w:val="BasicParagraph"/>
        <w:jc w:val="both"/>
        <w:rPr>
          <w:rStyle w:val="broodtekst"/>
          <w:rFonts w:asciiTheme="majorHAnsi" w:hAnsiTheme="majorHAnsi" w:cstheme="majorHAnsi"/>
        </w:rPr>
      </w:pPr>
      <w:r w:rsidRPr="00086457">
        <w:rPr>
          <w:rStyle w:val="broodtekst"/>
          <w:rFonts w:asciiTheme="majorHAnsi" w:hAnsiTheme="majorHAnsi" w:cstheme="majorHAnsi"/>
        </w:rPr>
        <w:t>De functietitel</w:t>
      </w:r>
      <w:r w:rsidR="00461306" w:rsidRPr="00086457">
        <w:rPr>
          <w:rStyle w:val="broodtekst"/>
          <w:rFonts w:asciiTheme="majorHAnsi" w:hAnsiTheme="majorHAnsi" w:cstheme="majorHAnsi"/>
        </w:rPr>
        <w:t xml:space="preserve"> </w:t>
      </w:r>
      <w:r w:rsidR="00593497" w:rsidRPr="00086457">
        <w:rPr>
          <w:rStyle w:val="broodtekst"/>
          <w:rFonts w:asciiTheme="majorHAnsi" w:hAnsiTheme="majorHAnsi" w:cstheme="majorHAnsi"/>
        </w:rPr>
        <w:t>geldt slechts als een indicatie voor het vinden van de juiste sectorale referentiefunctie(s)</w:t>
      </w:r>
      <w:r w:rsidR="00461306" w:rsidRPr="00086457">
        <w:rPr>
          <w:rStyle w:val="broodtekst"/>
          <w:rFonts w:asciiTheme="majorHAnsi" w:hAnsiTheme="majorHAnsi" w:cstheme="majorHAnsi"/>
        </w:rPr>
        <w:t>.</w:t>
      </w:r>
    </w:p>
    <w:p w14:paraId="151CD914" w14:textId="6C27D09E" w:rsidR="00461306" w:rsidRPr="00A863CB" w:rsidRDefault="00553399" w:rsidP="00593497">
      <w:pPr>
        <w:pStyle w:val="BasicParagraph"/>
        <w:jc w:val="both"/>
        <w:rPr>
          <w:rStyle w:val="broodtekst"/>
          <w:rFonts w:asciiTheme="majorHAnsi" w:hAnsiTheme="majorHAnsi" w:cstheme="majorHAnsi"/>
        </w:rPr>
      </w:pPr>
      <w:r>
        <w:rPr>
          <w:rStyle w:val="broodtekst"/>
          <w:rFonts w:asciiTheme="majorHAnsi" w:hAnsiTheme="majorHAnsi" w:cstheme="majorHAnsi"/>
        </w:rPr>
        <w:t>Er</w:t>
      </w:r>
      <w:r w:rsidR="00461306" w:rsidRPr="00086457">
        <w:rPr>
          <w:rStyle w:val="broodtekst"/>
          <w:rFonts w:asciiTheme="majorHAnsi" w:hAnsiTheme="majorHAnsi" w:cstheme="majorHAnsi"/>
        </w:rPr>
        <w:t xml:space="preserve"> </w:t>
      </w:r>
      <w:r>
        <w:rPr>
          <w:rStyle w:val="broodtekst"/>
          <w:rFonts w:asciiTheme="majorHAnsi" w:hAnsiTheme="majorHAnsi" w:cstheme="majorHAnsi"/>
        </w:rPr>
        <w:t>is</w:t>
      </w:r>
      <w:r w:rsidRPr="00086457">
        <w:rPr>
          <w:rStyle w:val="broodtekst"/>
          <w:rFonts w:asciiTheme="majorHAnsi" w:hAnsiTheme="majorHAnsi" w:cstheme="majorHAnsi"/>
        </w:rPr>
        <w:t xml:space="preserve"> </w:t>
      </w:r>
      <w:r w:rsidR="00461306" w:rsidRPr="00086457">
        <w:rPr>
          <w:rStyle w:val="broodtekst"/>
          <w:rFonts w:asciiTheme="majorHAnsi" w:hAnsiTheme="majorHAnsi" w:cstheme="majorHAnsi"/>
        </w:rPr>
        <w:t xml:space="preserve">voor elke functietitel </w:t>
      </w:r>
      <w:r>
        <w:rPr>
          <w:rStyle w:val="broodtekst"/>
          <w:rFonts w:asciiTheme="majorHAnsi" w:hAnsiTheme="majorHAnsi" w:cstheme="majorHAnsi"/>
        </w:rPr>
        <w:t>een</w:t>
      </w:r>
      <w:r w:rsidRPr="00086457">
        <w:rPr>
          <w:rStyle w:val="broodtekst"/>
          <w:rFonts w:asciiTheme="majorHAnsi" w:hAnsiTheme="majorHAnsi" w:cstheme="majorHAnsi"/>
        </w:rPr>
        <w:t xml:space="preserve"> </w:t>
      </w:r>
      <w:r w:rsidR="00461306" w:rsidRPr="00086457">
        <w:rPr>
          <w:rStyle w:val="broodtekst"/>
          <w:rFonts w:asciiTheme="majorHAnsi" w:hAnsiTheme="majorHAnsi" w:cstheme="majorHAnsi"/>
        </w:rPr>
        <w:t xml:space="preserve">volledige functiebeschrijving </w:t>
      </w:r>
      <w:r>
        <w:rPr>
          <w:rStyle w:val="broodtekst"/>
          <w:rFonts w:asciiTheme="majorHAnsi" w:hAnsiTheme="majorHAnsi" w:cstheme="majorHAnsi"/>
        </w:rPr>
        <w:t>opgemaakt. U kan die raadplegen op de website van IF-IC vzw: www.if-ic.org</w:t>
      </w:r>
      <w:r w:rsidR="00461306" w:rsidRPr="00086457">
        <w:rPr>
          <w:rStyle w:val="broodtekst"/>
          <w:rFonts w:asciiTheme="majorHAnsi" w:hAnsiTheme="majorHAnsi" w:cstheme="majorHAnsi"/>
        </w:rPr>
        <w:t xml:space="preserve">.  De inhoud van functie die </w:t>
      </w:r>
      <w:r w:rsidR="00461306" w:rsidRPr="00A863CB">
        <w:rPr>
          <w:rStyle w:val="broodtekst"/>
          <w:rFonts w:asciiTheme="majorHAnsi" w:hAnsiTheme="majorHAnsi" w:cstheme="majorHAnsi"/>
        </w:rPr>
        <w:t xml:space="preserve">voorkomt in de </w:t>
      </w:r>
      <w:r>
        <w:rPr>
          <w:rStyle w:val="broodtekst"/>
          <w:rFonts w:asciiTheme="majorHAnsi" w:hAnsiTheme="majorHAnsi" w:cstheme="majorHAnsi"/>
        </w:rPr>
        <w:t>instelling</w:t>
      </w:r>
      <w:r w:rsidRPr="00A863CB">
        <w:rPr>
          <w:rStyle w:val="broodtekst"/>
          <w:rFonts w:asciiTheme="majorHAnsi" w:hAnsiTheme="majorHAnsi" w:cstheme="majorHAnsi"/>
        </w:rPr>
        <w:t xml:space="preserve"> </w:t>
      </w:r>
      <w:r w:rsidR="00461306" w:rsidRPr="00A863CB">
        <w:rPr>
          <w:rStyle w:val="broodtekst"/>
          <w:rFonts w:asciiTheme="majorHAnsi" w:hAnsiTheme="majorHAnsi" w:cstheme="majorHAnsi"/>
        </w:rPr>
        <w:t>dient vergeleken te worden met de inhoud van de</w:t>
      </w:r>
      <w:r w:rsidR="00EA3DB0" w:rsidRPr="00A863CB">
        <w:rPr>
          <w:rStyle w:val="broodtekst"/>
          <w:rFonts w:asciiTheme="majorHAnsi" w:hAnsiTheme="majorHAnsi" w:cstheme="majorHAnsi"/>
        </w:rPr>
        <w:t xml:space="preserve"> sectorale referentiefunctie(s), op basis van de functietitel, de activiteiten en de taken. Elementen die niet in aanmerking komen voor de vergelijking van de functie-inhoud met de sectorale referentiefunctie (niet-exhaustieve lijst) zijn de graad of het diploma, het functioneren van de betrokken </w:t>
      </w:r>
      <w:r>
        <w:rPr>
          <w:rStyle w:val="broodtekst"/>
          <w:rFonts w:asciiTheme="majorHAnsi" w:hAnsiTheme="majorHAnsi" w:cstheme="majorHAnsi"/>
        </w:rPr>
        <w:t>personeelslid</w:t>
      </w:r>
      <w:r w:rsidRPr="00A863CB">
        <w:rPr>
          <w:rStyle w:val="broodtekst"/>
          <w:rFonts w:asciiTheme="majorHAnsi" w:hAnsiTheme="majorHAnsi" w:cstheme="majorHAnsi"/>
        </w:rPr>
        <w:t xml:space="preserve"> </w:t>
      </w:r>
      <w:r w:rsidR="00EA3DB0" w:rsidRPr="00A863CB">
        <w:rPr>
          <w:rStyle w:val="broodtekst"/>
          <w:rFonts w:asciiTheme="majorHAnsi" w:hAnsiTheme="majorHAnsi" w:cstheme="majorHAnsi"/>
        </w:rPr>
        <w:t xml:space="preserve">of het huidige barema.  </w:t>
      </w:r>
    </w:p>
    <w:p w14:paraId="0EC08832" w14:textId="77777777" w:rsidR="00EF06DF" w:rsidRPr="00A863CB" w:rsidRDefault="00EF06DF" w:rsidP="00EF06DF">
      <w:pPr>
        <w:pStyle w:val="BasicParagraph"/>
        <w:jc w:val="both"/>
        <w:rPr>
          <w:rStyle w:val="broodtekst"/>
          <w:rFonts w:asciiTheme="majorHAnsi" w:hAnsiTheme="majorHAnsi" w:cstheme="majorHAnsi"/>
        </w:rPr>
      </w:pPr>
    </w:p>
    <w:p w14:paraId="0B3594EC" w14:textId="16D42291" w:rsidR="00EF06DF" w:rsidRPr="00A863CB" w:rsidRDefault="00EF06DF" w:rsidP="00EF06DF">
      <w:pPr>
        <w:pStyle w:val="BasicParagraph"/>
        <w:jc w:val="both"/>
        <w:rPr>
          <w:rStyle w:val="vetoranjebroodhandleiding"/>
          <w:rFonts w:asciiTheme="majorHAnsi" w:hAnsiTheme="majorHAnsi" w:cstheme="majorHAnsi"/>
          <w:color w:val="C00000"/>
        </w:rPr>
      </w:pPr>
      <w:r w:rsidRPr="00A863CB">
        <w:rPr>
          <w:rStyle w:val="vetoranjebroodhandleiding"/>
          <w:rFonts w:asciiTheme="majorHAnsi" w:hAnsiTheme="majorHAnsi" w:cstheme="majorHAnsi"/>
          <w:color w:val="C00000"/>
        </w:rPr>
        <w:t>REGEL 3: 80% regel</w:t>
      </w:r>
      <w:r w:rsidR="008E2ACC" w:rsidRPr="00A863CB">
        <w:rPr>
          <w:rStyle w:val="vetoranjebroodhandleiding"/>
          <w:rFonts w:asciiTheme="majorHAnsi" w:hAnsiTheme="majorHAnsi" w:cstheme="majorHAnsi"/>
          <w:color w:val="C00000"/>
        </w:rPr>
        <w:t xml:space="preserve"> van de functie-inhoud</w:t>
      </w:r>
    </w:p>
    <w:p w14:paraId="633ED616" w14:textId="77777777" w:rsidR="00EA3DB0" w:rsidRPr="00A863CB" w:rsidRDefault="00EA3DB0" w:rsidP="00EF06DF">
      <w:pPr>
        <w:pStyle w:val="BasicParagraph"/>
        <w:jc w:val="both"/>
        <w:rPr>
          <w:rStyle w:val="vetoranjebroodhandleiding"/>
          <w:rFonts w:asciiTheme="majorHAnsi" w:hAnsiTheme="majorHAnsi" w:cstheme="majorHAnsi"/>
        </w:rPr>
      </w:pPr>
    </w:p>
    <w:p w14:paraId="219EE266" w14:textId="63FD2329" w:rsidR="00593497" w:rsidRPr="00A863CB" w:rsidRDefault="00461306" w:rsidP="00EF06DF">
      <w:pPr>
        <w:pStyle w:val="BasicParagraph"/>
        <w:jc w:val="both"/>
        <w:rPr>
          <w:rStyle w:val="broodtekst"/>
          <w:rFonts w:asciiTheme="majorHAnsi" w:hAnsiTheme="majorHAnsi" w:cstheme="majorHAnsi"/>
        </w:rPr>
      </w:pPr>
      <w:r w:rsidRPr="00A863CB">
        <w:rPr>
          <w:rStyle w:val="broodtekst"/>
          <w:rFonts w:asciiTheme="majorHAnsi" w:hAnsiTheme="majorHAnsi" w:cstheme="majorHAnsi"/>
        </w:rPr>
        <w:t>Bij de vergelijking van de functie-inhoud zijn v</w:t>
      </w:r>
      <w:r w:rsidR="00D44C43" w:rsidRPr="00A863CB">
        <w:rPr>
          <w:rStyle w:val="broodtekst"/>
          <w:rFonts w:asciiTheme="majorHAnsi" w:hAnsiTheme="majorHAnsi" w:cstheme="majorHAnsi"/>
        </w:rPr>
        <w:t>erschillende hypothese</w:t>
      </w:r>
      <w:r w:rsidR="00EA3DB0" w:rsidRPr="00A863CB">
        <w:rPr>
          <w:rStyle w:val="broodtekst"/>
          <w:rFonts w:asciiTheme="majorHAnsi" w:hAnsiTheme="majorHAnsi" w:cstheme="majorHAnsi"/>
        </w:rPr>
        <w:t>s</w:t>
      </w:r>
      <w:r w:rsidR="00D44C43" w:rsidRPr="00A863CB">
        <w:rPr>
          <w:rStyle w:val="broodtekst"/>
          <w:rFonts w:asciiTheme="majorHAnsi" w:hAnsiTheme="majorHAnsi" w:cstheme="majorHAnsi"/>
        </w:rPr>
        <w:t xml:space="preserve"> mogelijk</w:t>
      </w:r>
      <w:r w:rsidRPr="00A863CB">
        <w:rPr>
          <w:rStyle w:val="broodtekst"/>
          <w:rFonts w:asciiTheme="majorHAnsi" w:hAnsiTheme="majorHAnsi" w:cstheme="majorHAnsi"/>
        </w:rPr>
        <w:t>:</w:t>
      </w:r>
    </w:p>
    <w:p w14:paraId="67603387" w14:textId="4E7B1FEE" w:rsidR="00461306" w:rsidRPr="00A863CB" w:rsidRDefault="00461306" w:rsidP="000E07F6">
      <w:pPr>
        <w:pStyle w:val="BasicParagraph"/>
        <w:numPr>
          <w:ilvl w:val="0"/>
          <w:numId w:val="1"/>
        </w:numPr>
        <w:jc w:val="both"/>
        <w:rPr>
          <w:rStyle w:val="broodtekst"/>
          <w:rFonts w:asciiTheme="majorHAnsi" w:hAnsiTheme="majorHAnsi" w:cstheme="majorHAnsi"/>
        </w:rPr>
      </w:pPr>
      <w:r w:rsidRPr="00A863CB">
        <w:rPr>
          <w:rStyle w:val="broodtekst"/>
          <w:rFonts w:asciiTheme="majorHAnsi" w:hAnsiTheme="majorHAnsi" w:cstheme="majorHAnsi"/>
        </w:rPr>
        <w:t xml:space="preserve">De functie in de </w:t>
      </w:r>
      <w:r w:rsidR="00553399">
        <w:rPr>
          <w:rStyle w:val="broodtekst"/>
          <w:rFonts w:asciiTheme="majorHAnsi" w:hAnsiTheme="majorHAnsi" w:cstheme="majorHAnsi"/>
        </w:rPr>
        <w:t>instelling</w:t>
      </w:r>
      <w:r w:rsidR="00553399" w:rsidRPr="00A863CB">
        <w:rPr>
          <w:rStyle w:val="broodtekst"/>
          <w:rFonts w:asciiTheme="majorHAnsi" w:hAnsiTheme="majorHAnsi" w:cstheme="majorHAnsi"/>
        </w:rPr>
        <w:t xml:space="preserve"> </w:t>
      </w:r>
      <w:r w:rsidRPr="00A863CB">
        <w:rPr>
          <w:rStyle w:val="broodtekst"/>
          <w:rFonts w:asciiTheme="majorHAnsi" w:hAnsiTheme="majorHAnsi" w:cstheme="majorHAnsi"/>
        </w:rPr>
        <w:t>stemt volledig overeen met de sectorale referentiefunctie</w:t>
      </w:r>
      <w:r w:rsidR="00A23DA9" w:rsidRPr="00A863CB">
        <w:rPr>
          <w:rStyle w:val="broodtekst"/>
          <w:rFonts w:asciiTheme="majorHAnsi" w:hAnsiTheme="majorHAnsi" w:cstheme="majorHAnsi"/>
        </w:rPr>
        <w:t>. De toewijzing aan de sectorale referentiefunctie kan gebeuren.</w:t>
      </w:r>
    </w:p>
    <w:p w14:paraId="70A59F07" w14:textId="6484C1E7" w:rsidR="00A23DA9" w:rsidRPr="00A863CB" w:rsidRDefault="00A23DA9" w:rsidP="000E07F6">
      <w:pPr>
        <w:pStyle w:val="BasicParagraph"/>
        <w:numPr>
          <w:ilvl w:val="0"/>
          <w:numId w:val="1"/>
        </w:numPr>
        <w:jc w:val="both"/>
        <w:rPr>
          <w:rStyle w:val="broodtekst"/>
          <w:rFonts w:asciiTheme="majorHAnsi" w:hAnsiTheme="majorHAnsi" w:cstheme="majorHAnsi"/>
        </w:rPr>
      </w:pPr>
      <w:r w:rsidRPr="00A863CB">
        <w:rPr>
          <w:rStyle w:val="broodtekst"/>
          <w:rFonts w:asciiTheme="majorHAnsi" w:hAnsiTheme="majorHAnsi" w:cstheme="majorHAnsi"/>
        </w:rPr>
        <w:t xml:space="preserve">De functie in de </w:t>
      </w:r>
      <w:r w:rsidR="00553399">
        <w:rPr>
          <w:rStyle w:val="broodtekst"/>
          <w:rFonts w:asciiTheme="majorHAnsi" w:hAnsiTheme="majorHAnsi" w:cstheme="majorHAnsi"/>
        </w:rPr>
        <w:t>instelling</w:t>
      </w:r>
      <w:r w:rsidR="00553399" w:rsidRPr="00A863CB">
        <w:rPr>
          <w:rStyle w:val="broodtekst"/>
          <w:rFonts w:asciiTheme="majorHAnsi" w:hAnsiTheme="majorHAnsi" w:cstheme="majorHAnsi"/>
        </w:rPr>
        <w:t xml:space="preserve"> </w:t>
      </w:r>
      <w:r w:rsidRPr="00A863CB">
        <w:rPr>
          <w:rStyle w:val="broodtekst"/>
          <w:rFonts w:asciiTheme="majorHAnsi" w:hAnsiTheme="majorHAnsi" w:cstheme="majorHAnsi"/>
        </w:rPr>
        <w:t xml:space="preserve">wijkt minimaal af van de sectorale referentiefunctie (80% gelijkenis met </w:t>
      </w:r>
      <w:r w:rsidR="00FD226B" w:rsidRPr="00A863CB">
        <w:rPr>
          <w:rStyle w:val="broodtekst"/>
          <w:rFonts w:asciiTheme="majorHAnsi" w:hAnsiTheme="majorHAnsi" w:cstheme="majorHAnsi"/>
        </w:rPr>
        <w:t>takenpakket</w:t>
      </w:r>
      <w:r w:rsidRPr="00A863CB">
        <w:rPr>
          <w:rStyle w:val="broodtekst"/>
          <w:rFonts w:asciiTheme="majorHAnsi" w:hAnsiTheme="majorHAnsi" w:cstheme="majorHAnsi"/>
        </w:rPr>
        <w:t xml:space="preserve">). </w:t>
      </w:r>
      <w:r w:rsidR="00181226" w:rsidRPr="00A863CB">
        <w:rPr>
          <w:rStyle w:val="broodtekst"/>
          <w:rFonts w:asciiTheme="majorHAnsi" w:hAnsiTheme="majorHAnsi" w:cstheme="majorHAnsi"/>
        </w:rPr>
        <w:t xml:space="preserve">De toewijzing aan de sectorale referentiefunctie kan gebeuren. </w:t>
      </w:r>
      <w:r w:rsidRPr="00A863CB">
        <w:rPr>
          <w:rStyle w:val="broodtekst"/>
          <w:rFonts w:asciiTheme="majorHAnsi" w:hAnsiTheme="majorHAnsi" w:cstheme="majorHAnsi"/>
        </w:rPr>
        <w:t xml:space="preserve">Het gaat </w:t>
      </w:r>
      <w:r w:rsidR="00D44C43" w:rsidRPr="00A863CB">
        <w:rPr>
          <w:rStyle w:val="broodtekst"/>
          <w:rFonts w:asciiTheme="majorHAnsi" w:hAnsiTheme="majorHAnsi" w:cstheme="majorHAnsi"/>
        </w:rPr>
        <w:t>hierbij om de volgende gevallen</w:t>
      </w:r>
      <w:r w:rsidRPr="00A863CB">
        <w:rPr>
          <w:rStyle w:val="broodtekst"/>
          <w:rFonts w:asciiTheme="majorHAnsi" w:hAnsiTheme="majorHAnsi" w:cstheme="majorHAnsi"/>
        </w:rPr>
        <w:t>:</w:t>
      </w:r>
    </w:p>
    <w:p w14:paraId="1CD2B958" w14:textId="540FAFF4" w:rsidR="00A23DA9" w:rsidRPr="00A863CB" w:rsidRDefault="00A23DA9" w:rsidP="000E07F6">
      <w:pPr>
        <w:pStyle w:val="BasicParagraph"/>
        <w:numPr>
          <w:ilvl w:val="1"/>
          <w:numId w:val="1"/>
        </w:numPr>
        <w:jc w:val="both"/>
        <w:rPr>
          <w:rStyle w:val="broodtekst"/>
          <w:rFonts w:asciiTheme="majorHAnsi" w:hAnsiTheme="majorHAnsi" w:cstheme="majorHAnsi"/>
        </w:rPr>
      </w:pPr>
      <w:r w:rsidRPr="00A863CB">
        <w:rPr>
          <w:rStyle w:val="broodtekst"/>
          <w:rFonts w:asciiTheme="majorHAnsi" w:hAnsiTheme="majorHAnsi" w:cstheme="majorHAnsi"/>
        </w:rPr>
        <w:t xml:space="preserve">De uitoefening van de functie in de </w:t>
      </w:r>
      <w:r w:rsidR="00553399">
        <w:rPr>
          <w:rStyle w:val="broodtekst"/>
          <w:rFonts w:asciiTheme="majorHAnsi" w:hAnsiTheme="majorHAnsi" w:cstheme="majorHAnsi"/>
        </w:rPr>
        <w:t>instelling</w:t>
      </w:r>
      <w:r w:rsidR="00553399" w:rsidRPr="00A863CB">
        <w:rPr>
          <w:rStyle w:val="broodtekst"/>
          <w:rFonts w:asciiTheme="majorHAnsi" w:hAnsiTheme="majorHAnsi" w:cstheme="majorHAnsi"/>
        </w:rPr>
        <w:t xml:space="preserve"> </w:t>
      </w:r>
      <w:r w:rsidRPr="00A863CB">
        <w:rPr>
          <w:rStyle w:val="broodtekst"/>
          <w:rFonts w:asciiTheme="majorHAnsi" w:hAnsiTheme="majorHAnsi" w:cstheme="majorHAnsi"/>
        </w:rPr>
        <w:t>omvat minder of meer activiteiten zonder dat daardoor het algemeen doel van de sectorale referentiefunctie wordt aangetast.</w:t>
      </w:r>
    </w:p>
    <w:p w14:paraId="5B1D2ABA" w14:textId="08742A6F" w:rsidR="00A23DA9" w:rsidRPr="00A863CB" w:rsidRDefault="00D44C43" w:rsidP="000E07F6">
      <w:pPr>
        <w:pStyle w:val="BasicParagraph"/>
        <w:numPr>
          <w:ilvl w:val="1"/>
          <w:numId w:val="1"/>
        </w:numPr>
        <w:jc w:val="both"/>
        <w:rPr>
          <w:rStyle w:val="broodtekst"/>
          <w:rFonts w:asciiTheme="majorHAnsi" w:hAnsiTheme="majorHAnsi" w:cstheme="majorHAnsi"/>
        </w:rPr>
      </w:pPr>
      <w:r w:rsidRPr="00A863CB">
        <w:rPr>
          <w:rStyle w:val="broodtekst"/>
          <w:rFonts w:asciiTheme="majorHAnsi" w:hAnsiTheme="majorHAnsi" w:cstheme="majorHAnsi"/>
        </w:rPr>
        <w:t xml:space="preserve">De afwijkingen op één </w:t>
      </w:r>
      <w:r w:rsidR="00C020DE" w:rsidRPr="00A863CB">
        <w:rPr>
          <w:rStyle w:val="broodtekst"/>
          <w:rFonts w:asciiTheme="majorHAnsi" w:hAnsiTheme="majorHAnsi" w:cstheme="majorHAnsi"/>
        </w:rPr>
        <w:t>of meerdere criteria (kennis en kunde, leidinggeven, communicatie, probleemoplossing, verantwoordelijkheid en omgevingsfactoren) zijn niet niveau-bepalend voor de functie.</w:t>
      </w:r>
    </w:p>
    <w:p w14:paraId="08FCFF89" w14:textId="76C8DD67" w:rsidR="00461306" w:rsidRPr="00A863CB" w:rsidRDefault="00461306" w:rsidP="00EF06DF">
      <w:pPr>
        <w:pStyle w:val="BasicParagraph"/>
        <w:jc w:val="both"/>
        <w:rPr>
          <w:rStyle w:val="broodtekst"/>
          <w:rFonts w:asciiTheme="majorHAnsi" w:hAnsiTheme="majorHAnsi" w:cstheme="majorHAnsi"/>
        </w:rPr>
      </w:pPr>
    </w:p>
    <w:p w14:paraId="12E2B1BB" w14:textId="6E2DEE7B" w:rsidR="00EA3DB0" w:rsidRPr="00A863CB" w:rsidRDefault="00EA3DB0" w:rsidP="00EF06DF">
      <w:pPr>
        <w:pStyle w:val="BasicParagraph"/>
        <w:jc w:val="both"/>
        <w:rPr>
          <w:rStyle w:val="broodtekst"/>
          <w:rFonts w:asciiTheme="majorHAnsi" w:hAnsiTheme="majorHAnsi" w:cstheme="majorHAnsi"/>
        </w:rPr>
      </w:pPr>
    </w:p>
    <w:p w14:paraId="7322DFB7" w14:textId="77777777" w:rsidR="00EA3DB0" w:rsidRPr="00A863CB" w:rsidRDefault="00EA3DB0" w:rsidP="00EF06DF">
      <w:pPr>
        <w:pStyle w:val="BasicParagraph"/>
        <w:jc w:val="both"/>
        <w:rPr>
          <w:rStyle w:val="broodtekst"/>
          <w:rFonts w:asciiTheme="majorHAnsi" w:hAnsiTheme="majorHAnsi" w:cstheme="majorHAnsi"/>
        </w:rPr>
      </w:pPr>
    </w:p>
    <w:p w14:paraId="6CE3D5B3" w14:textId="3B02E191" w:rsidR="00FB4086" w:rsidRPr="00A863CB" w:rsidRDefault="00FB4086" w:rsidP="00FB4086">
      <w:pPr>
        <w:pStyle w:val="BasicParagraph"/>
        <w:jc w:val="both"/>
        <w:rPr>
          <w:rStyle w:val="vetoranjebroodhandleiding"/>
          <w:rFonts w:asciiTheme="majorHAnsi" w:hAnsiTheme="majorHAnsi" w:cstheme="majorHAnsi"/>
          <w:color w:val="C00000"/>
        </w:rPr>
      </w:pPr>
      <w:r w:rsidRPr="00A863CB">
        <w:rPr>
          <w:rStyle w:val="vetoranjebroodhandleiding"/>
          <w:rFonts w:asciiTheme="majorHAnsi" w:hAnsiTheme="majorHAnsi" w:cstheme="majorHAnsi"/>
          <w:color w:val="C00000"/>
        </w:rPr>
        <w:t xml:space="preserve">REGEL 4: </w:t>
      </w:r>
      <w:r w:rsidR="00D44C43" w:rsidRPr="00A863CB">
        <w:rPr>
          <w:rStyle w:val="vetoranjebroodhandleiding"/>
          <w:rFonts w:asciiTheme="majorHAnsi" w:hAnsiTheme="majorHAnsi" w:cstheme="majorHAnsi"/>
          <w:color w:val="C00000"/>
        </w:rPr>
        <w:t>de hybride functie</w:t>
      </w:r>
      <w:r w:rsidR="00837289" w:rsidRPr="00A863CB">
        <w:rPr>
          <w:rStyle w:val="vetoranjebroodhandleiding"/>
          <w:rFonts w:asciiTheme="majorHAnsi" w:hAnsiTheme="majorHAnsi" w:cstheme="majorHAnsi"/>
          <w:color w:val="C00000"/>
        </w:rPr>
        <w:t>: een combinatie van sectorale referentie</w:t>
      </w:r>
      <w:r w:rsidRPr="00A863CB">
        <w:rPr>
          <w:rStyle w:val="vetoranjebroodhandleiding"/>
          <w:rFonts w:asciiTheme="majorHAnsi" w:hAnsiTheme="majorHAnsi" w:cstheme="majorHAnsi"/>
          <w:color w:val="C00000"/>
        </w:rPr>
        <w:t xml:space="preserve">functies </w:t>
      </w:r>
    </w:p>
    <w:p w14:paraId="78944958" w14:textId="77777777" w:rsidR="00EA3DB0" w:rsidRPr="00A863CB" w:rsidRDefault="00EA3DB0" w:rsidP="00FB4086">
      <w:pPr>
        <w:pStyle w:val="BasicParagraph"/>
        <w:jc w:val="both"/>
        <w:rPr>
          <w:rStyle w:val="vetoranjebroodhandleiding"/>
          <w:rFonts w:asciiTheme="majorHAnsi" w:hAnsiTheme="majorHAnsi" w:cstheme="majorHAnsi"/>
        </w:rPr>
      </w:pPr>
    </w:p>
    <w:p w14:paraId="53FAB815" w14:textId="1538321B" w:rsidR="00C02BBB" w:rsidRPr="00A863CB" w:rsidRDefault="004A5EC5" w:rsidP="00FB4086">
      <w:pPr>
        <w:pStyle w:val="BasicParagraph"/>
        <w:jc w:val="both"/>
        <w:rPr>
          <w:rStyle w:val="broodtekst"/>
          <w:rFonts w:asciiTheme="majorHAnsi" w:hAnsiTheme="majorHAnsi" w:cstheme="majorHAnsi"/>
        </w:rPr>
      </w:pPr>
      <w:r w:rsidRPr="00A863CB">
        <w:rPr>
          <w:rFonts w:asciiTheme="majorHAnsi" w:hAnsiTheme="majorHAnsi" w:cstheme="majorHAnsi"/>
          <w:lang w:val="nl-BE"/>
        </w:rPr>
        <w:t xml:space="preserve">In bepaalde gevallen toont de vergelijking aan dat </w:t>
      </w:r>
      <w:r w:rsidR="00553399">
        <w:rPr>
          <w:rFonts w:asciiTheme="majorHAnsi" w:hAnsiTheme="majorHAnsi" w:cstheme="majorHAnsi"/>
          <w:lang w:val="nl-BE"/>
        </w:rPr>
        <w:t>het personeelslid</w:t>
      </w:r>
      <w:r w:rsidRPr="00A863CB">
        <w:rPr>
          <w:rFonts w:asciiTheme="majorHAnsi" w:hAnsiTheme="majorHAnsi" w:cstheme="majorHAnsi"/>
          <w:lang w:val="nl-BE"/>
        </w:rPr>
        <w:t xml:space="preserve"> in de </w:t>
      </w:r>
      <w:r w:rsidR="00553399">
        <w:rPr>
          <w:rFonts w:asciiTheme="majorHAnsi" w:hAnsiTheme="majorHAnsi" w:cstheme="majorHAnsi"/>
          <w:lang w:val="nl-BE"/>
        </w:rPr>
        <w:t>instelling</w:t>
      </w:r>
      <w:r w:rsidR="00553399" w:rsidRPr="00A863CB">
        <w:rPr>
          <w:rFonts w:asciiTheme="majorHAnsi" w:hAnsiTheme="majorHAnsi" w:cstheme="majorHAnsi"/>
          <w:lang w:val="nl-BE"/>
        </w:rPr>
        <w:t xml:space="preserve"> </w:t>
      </w:r>
      <w:r w:rsidRPr="00A863CB">
        <w:rPr>
          <w:rFonts w:asciiTheme="majorHAnsi" w:hAnsiTheme="majorHAnsi" w:cstheme="majorHAnsi"/>
          <w:lang w:val="nl-BE"/>
        </w:rPr>
        <w:t xml:space="preserve">niet één maar meerdere sectorale referentiefuncties uitoefent. </w:t>
      </w:r>
      <w:r w:rsidR="00C02BBB" w:rsidRPr="00A863CB">
        <w:rPr>
          <w:rStyle w:val="broodtekst"/>
          <w:rFonts w:asciiTheme="majorHAnsi" w:hAnsiTheme="majorHAnsi" w:cstheme="majorHAnsi"/>
        </w:rPr>
        <w:t>Er is sprake</w:t>
      </w:r>
      <w:r w:rsidR="00FB4086" w:rsidRPr="00A863CB">
        <w:rPr>
          <w:rStyle w:val="broodtekst"/>
          <w:rFonts w:asciiTheme="majorHAnsi" w:hAnsiTheme="majorHAnsi" w:cstheme="majorHAnsi"/>
        </w:rPr>
        <w:t xml:space="preserve"> van een hybride fun</w:t>
      </w:r>
      <w:r w:rsidR="005B3C36" w:rsidRPr="00A863CB">
        <w:rPr>
          <w:rStyle w:val="broodtekst"/>
          <w:rFonts w:asciiTheme="majorHAnsi" w:hAnsiTheme="majorHAnsi" w:cstheme="majorHAnsi"/>
        </w:rPr>
        <w:t>c</w:t>
      </w:r>
      <w:r w:rsidR="00C02BBB" w:rsidRPr="00A863CB">
        <w:rPr>
          <w:rStyle w:val="broodtekst"/>
          <w:rFonts w:asciiTheme="majorHAnsi" w:hAnsiTheme="majorHAnsi" w:cstheme="majorHAnsi"/>
        </w:rPr>
        <w:t>tie</w:t>
      </w:r>
      <w:r w:rsidR="00EA3DB0" w:rsidRPr="00A863CB">
        <w:rPr>
          <w:rStyle w:val="broodtekst"/>
          <w:rFonts w:asciiTheme="majorHAnsi" w:hAnsiTheme="majorHAnsi" w:cstheme="majorHAnsi"/>
        </w:rPr>
        <w:t xml:space="preserve"> indien</w:t>
      </w:r>
      <w:r w:rsidR="00C02BBB" w:rsidRPr="00A863CB">
        <w:rPr>
          <w:rStyle w:val="broodtekst"/>
          <w:rFonts w:asciiTheme="majorHAnsi" w:hAnsiTheme="majorHAnsi" w:cstheme="majorHAnsi"/>
        </w:rPr>
        <w:t xml:space="preserve"> </w:t>
      </w:r>
      <w:r w:rsidR="00553399">
        <w:rPr>
          <w:rStyle w:val="broodtekst"/>
          <w:rFonts w:asciiTheme="majorHAnsi" w:hAnsiTheme="majorHAnsi" w:cstheme="majorHAnsi"/>
        </w:rPr>
        <w:t>het</w:t>
      </w:r>
      <w:r w:rsidR="00553399" w:rsidRPr="00A863CB">
        <w:rPr>
          <w:rStyle w:val="broodtekst"/>
          <w:rFonts w:asciiTheme="majorHAnsi" w:hAnsiTheme="majorHAnsi" w:cstheme="majorHAnsi"/>
        </w:rPr>
        <w:t xml:space="preserve"> </w:t>
      </w:r>
      <w:r w:rsidR="00553399">
        <w:rPr>
          <w:rStyle w:val="broodtekst"/>
          <w:rFonts w:asciiTheme="majorHAnsi" w:hAnsiTheme="majorHAnsi" w:cstheme="majorHAnsi"/>
        </w:rPr>
        <w:t>personeelslid</w:t>
      </w:r>
      <w:r w:rsidR="00553399" w:rsidRPr="00A863CB">
        <w:rPr>
          <w:rStyle w:val="broodtekst"/>
          <w:rFonts w:asciiTheme="majorHAnsi" w:hAnsiTheme="majorHAnsi" w:cstheme="majorHAnsi"/>
        </w:rPr>
        <w:t xml:space="preserve"> </w:t>
      </w:r>
      <w:r w:rsidR="00C02BBB" w:rsidRPr="00A863CB">
        <w:rPr>
          <w:rStyle w:val="broodtekst"/>
          <w:rFonts w:asciiTheme="majorHAnsi" w:hAnsiTheme="majorHAnsi" w:cstheme="majorHAnsi"/>
        </w:rPr>
        <w:t>in</w:t>
      </w:r>
      <w:r w:rsidR="00EA3DB0" w:rsidRPr="00A863CB">
        <w:rPr>
          <w:rStyle w:val="broodtekst"/>
          <w:rFonts w:asciiTheme="majorHAnsi" w:hAnsiTheme="majorHAnsi" w:cstheme="majorHAnsi"/>
        </w:rPr>
        <w:t xml:space="preserve"> het kader van één</w:t>
      </w:r>
      <w:r w:rsidR="00C02BBB" w:rsidRPr="00A863CB">
        <w:rPr>
          <w:rStyle w:val="broodtekst"/>
          <w:rFonts w:asciiTheme="majorHAnsi" w:hAnsiTheme="majorHAnsi" w:cstheme="majorHAnsi"/>
        </w:rPr>
        <w:t xml:space="preserve">zelfde arbeidsovereenkomst verschillende sectorale referentiefuncties met elkaar combineert, voor zover de gecombineerde functies </w:t>
      </w:r>
      <w:r w:rsidR="00C02BBB" w:rsidRPr="00A863CB">
        <w:rPr>
          <w:rStyle w:val="broodtekst"/>
          <w:rFonts w:asciiTheme="majorHAnsi" w:hAnsiTheme="majorHAnsi" w:cstheme="majorHAnsi"/>
          <w:u w:val="single"/>
        </w:rPr>
        <w:t>niet</w:t>
      </w:r>
      <w:r w:rsidR="00C02BBB" w:rsidRPr="00A863CB">
        <w:rPr>
          <w:rStyle w:val="broodtekst"/>
          <w:rFonts w:asciiTheme="majorHAnsi" w:hAnsiTheme="majorHAnsi" w:cstheme="majorHAnsi"/>
        </w:rPr>
        <w:t xml:space="preserve"> hiërarchisch met elkaar verbonden zijn of gelijkaardige taken in dezelfde beroepscategorie om</w:t>
      </w:r>
      <w:r w:rsidR="00EA3DB0" w:rsidRPr="00A863CB">
        <w:rPr>
          <w:rStyle w:val="broodtekst"/>
          <w:rFonts w:asciiTheme="majorHAnsi" w:hAnsiTheme="majorHAnsi" w:cstheme="majorHAnsi"/>
        </w:rPr>
        <w:t>vatten. G</w:t>
      </w:r>
      <w:r w:rsidR="00C02BBB" w:rsidRPr="00A863CB">
        <w:rPr>
          <w:rStyle w:val="broodtekst"/>
          <w:rFonts w:asciiTheme="majorHAnsi" w:hAnsiTheme="majorHAnsi" w:cstheme="majorHAnsi"/>
        </w:rPr>
        <w:t xml:space="preserve">especialiseerde en uitvoerende functies in dezelfde beroepsgroep kunnen niet </w:t>
      </w:r>
      <w:r w:rsidR="00EA3DB0" w:rsidRPr="00A863CB">
        <w:rPr>
          <w:rStyle w:val="broodtekst"/>
          <w:rFonts w:asciiTheme="majorHAnsi" w:hAnsiTheme="majorHAnsi" w:cstheme="majorHAnsi"/>
        </w:rPr>
        <w:t xml:space="preserve">met elkaar gecombineerd worden: </w:t>
      </w:r>
      <w:r w:rsidR="00086457" w:rsidRPr="00A863CB">
        <w:rPr>
          <w:rStyle w:val="broodtekst"/>
          <w:rFonts w:asciiTheme="majorHAnsi" w:hAnsiTheme="majorHAnsi" w:cstheme="majorHAnsi"/>
        </w:rPr>
        <w:t>in functies met een grotere complexiteit worden de courante taken (bv klasseren, kopiëren) niet meegenomen, terwijl zij wel worden opgenomen in uitvoerende functies waar ze tot de essentie van het takenpakket behoren (</w:t>
      </w:r>
      <w:proofErr w:type="spellStart"/>
      <w:r w:rsidR="00086457" w:rsidRPr="00A863CB">
        <w:rPr>
          <w:rStyle w:val="broodtekst"/>
          <w:rFonts w:asciiTheme="majorHAnsi" w:hAnsiTheme="majorHAnsi" w:cstheme="majorHAnsi"/>
        </w:rPr>
        <w:t>vb</w:t>
      </w:r>
      <w:proofErr w:type="spellEnd"/>
      <w:r w:rsidR="00086457" w:rsidRPr="00A863CB">
        <w:rPr>
          <w:rStyle w:val="broodtekst"/>
          <w:rFonts w:asciiTheme="majorHAnsi" w:hAnsiTheme="majorHAnsi" w:cstheme="majorHAnsi"/>
        </w:rPr>
        <w:t xml:space="preserve"> administratieve hulp). </w:t>
      </w:r>
    </w:p>
    <w:p w14:paraId="6527320A" w14:textId="77777777" w:rsidR="00C02BBB" w:rsidRPr="00A863CB" w:rsidRDefault="00C02BBB" w:rsidP="00FB4086">
      <w:pPr>
        <w:pStyle w:val="BasicParagraph"/>
        <w:jc w:val="both"/>
        <w:rPr>
          <w:rStyle w:val="broodtekst"/>
          <w:rFonts w:asciiTheme="majorHAnsi" w:hAnsiTheme="majorHAnsi" w:cstheme="majorHAnsi"/>
        </w:rPr>
      </w:pPr>
    </w:p>
    <w:p w14:paraId="7B8A374C" w14:textId="40D9232C" w:rsidR="00FB4086" w:rsidRPr="00A863CB" w:rsidRDefault="005B3C36" w:rsidP="00FB4086">
      <w:pPr>
        <w:pStyle w:val="BasicParagraph"/>
        <w:jc w:val="both"/>
        <w:rPr>
          <w:rStyle w:val="broodtekst"/>
          <w:rFonts w:asciiTheme="majorHAnsi" w:hAnsiTheme="majorHAnsi" w:cstheme="majorHAnsi"/>
        </w:rPr>
      </w:pPr>
      <w:r w:rsidRPr="00A863CB">
        <w:rPr>
          <w:rStyle w:val="broodtekst"/>
          <w:rFonts w:asciiTheme="majorHAnsi" w:hAnsiTheme="majorHAnsi" w:cstheme="majorHAnsi"/>
        </w:rPr>
        <w:t>Er kunnen maximaal</w:t>
      </w:r>
      <w:r w:rsidR="00FB4086" w:rsidRPr="00A863CB">
        <w:rPr>
          <w:rStyle w:val="broodtekst"/>
          <w:rFonts w:asciiTheme="majorHAnsi" w:hAnsiTheme="majorHAnsi" w:cstheme="majorHAnsi"/>
        </w:rPr>
        <w:t xml:space="preserve"> 3 sectorale referentiefuncties </w:t>
      </w:r>
      <w:r w:rsidRPr="00A863CB">
        <w:rPr>
          <w:rStyle w:val="broodtekst"/>
          <w:rFonts w:asciiTheme="majorHAnsi" w:hAnsiTheme="majorHAnsi" w:cstheme="majorHAnsi"/>
        </w:rPr>
        <w:t xml:space="preserve">worden </w:t>
      </w:r>
      <w:r w:rsidR="00FB4086" w:rsidRPr="00A863CB">
        <w:rPr>
          <w:rStyle w:val="broodtekst"/>
          <w:rFonts w:asciiTheme="majorHAnsi" w:hAnsiTheme="majorHAnsi" w:cstheme="majorHAnsi"/>
        </w:rPr>
        <w:t>toegewezen, elk met een aanduiding van het arbeidsvolume, uitgedrukt in procenten, dat aan elke toegewezen sectorale referentiefunctie wordt besteed.</w:t>
      </w:r>
    </w:p>
    <w:p w14:paraId="007867CF" w14:textId="5FB31126" w:rsidR="00FD226B" w:rsidRPr="00A863CB" w:rsidRDefault="00FB4086" w:rsidP="00EF06DF">
      <w:pPr>
        <w:pStyle w:val="BasicParagraph"/>
        <w:jc w:val="both"/>
        <w:rPr>
          <w:rStyle w:val="broodtekst"/>
          <w:rFonts w:asciiTheme="majorHAnsi" w:hAnsiTheme="majorHAnsi" w:cstheme="majorHAnsi"/>
        </w:rPr>
      </w:pPr>
      <w:r w:rsidRPr="00A863CB">
        <w:rPr>
          <w:rStyle w:val="broodtekst"/>
          <w:rFonts w:asciiTheme="majorHAnsi" w:hAnsiTheme="majorHAnsi" w:cstheme="majorHAnsi"/>
        </w:rPr>
        <w:t xml:space="preserve">Een </w:t>
      </w:r>
      <w:r w:rsidR="00817C2A" w:rsidRPr="00A863CB">
        <w:rPr>
          <w:rStyle w:val="broodtekst"/>
          <w:rFonts w:asciiTheme="majorHAnsi" w:hAnsiTheme="majorHAnsi" w:cstheme="majorHAnsi"/>
        </w:rPr>
        <w:t>sectorale referentiefunctie</w:t>
      </w:r>
      <w:r w:rsidRPr="00A863CB">
        <w:rPr>
          <w:rStyle w:val="broodtekst"/>
          <w:rFonts w:asciiTheme="majorHAnsi" w:hAnsiTheme="majorHAnsi" w:cstheme="majorHAnsi"/>
        </w:rPr>
        <w:t xml:space="preserve"> waar</w:t>
      </w:r>
      <w:r w:rsidR="00BE11DB">
        <w:rPr>
          <w:rStyle w:val="broodtekst"/>
          <w:rFonts w:asciiTheme="majorHAnsi" w:hAnsiTheme="majorHAnsi" w:cstheme="majorHAnsi"/>
        </w:rPr>
        <w:t>aan</w:t>
      </w:r>
      <w:r w:rsidRPr="00A863CB">
        <w:rPr>
          <w:rStyle w:val="broodtekst"/>
          <w:rFonts w:asciiTheme="majorHAnsi" w:hAnsiTheme="majorHAnsi" w:cstheme="majorHAnsi"/>
        </w:rPr>
        <w:t xml:space="preserve"> </w:t>
      </w:r>
      <w:r w:rsidR="00553399">
        <w:rPr>
          <w:rStyle w:val="broodtekst"/>
          <w:rFonts w:asciiTheme="majorHAnsi" w:hAnsiTheme="majorHAnsi" w:cstheme="majorHAnsi"/>
        </w:rPr>
        <w:t>het personeelslid</w:t>
      </w:r>
      <w:r w:rsidR="00817C2A" w:rsidRPr="00A863CB">
        <w:rPr>
          <w:rStyle w:val="broodtekst"/>
          <w:rFonts w:asciiTheme="majorHAnsi" w:hAnsiTheme="majorHAnsi" w:cstheme="majorHAnsi"/>
        </w:rPr>
        <w:t xml:space="preserve"> </w:t>
      </w:r>
      <w:r w:rsidR="00BE11DB">
        <w:rPr>
          <w:rStyle w:val="broodtekst"/>
          <w:rFonts w:asciiTheme="majorHAnsi" w:hAnsiTheme="majorHAnsi" w:cstheme="majorHAnsi"/>
        </w:rPr>
        <w:t>niet meer</w:t>
      </w:r>
      <w:r w:rsidRPr="00A863CB">
        <w:rPr>
          <w:rStyle w:val="broodtekst"/>
          <w:rFonts w:asciiTheme="majorHAnsi" w:hAnsiTheme="majorHAnsi" w:cstheme="majorHAnsi"/>
        </w:rPr>
        <w:t xml:space="preserve"> dan 10 % van de arbeidstijd besteedt, komt niet in aanmerking voor </w:t>
      </w:r>
      <w:r w:rsidR="00817C2A" w:rsidRPr="00A863CB">
        <w:rPr>
          <w:rStyle w:val="broodtekst"/>
          <w:rFonts w:asciiTheme="majorHAnsi" w:hAnsiTheme="majorHAnsi" w:cstheme="majorHAnsi"/>
        </w:rPr>
        <w:t xml:space="preserve">de toewijzing van </w:t>
      </w:r>
      <w:r w:rsidRPr="00A863CB">
        <w:rPr>
          <w:rStyle w:val="broodtekst"/>
          <w:rFonts w:asciiTheme="majorHAnsi" w:hAnsiTheme="majorHAnsi" w:cstheme="majorHAnsi"/>
        </w:rPr>
        <w:t xml:space="preserve">een hybride functie. </w:t>
      </w:r>
    </w:p>
    <w:p w14:paraId="263313CB" w14:textId="77777777" w:rsidR="00FD226B" w:rsidRPr="00A863CB" w:rsidRDefault="00FD226B" w:rsidP="00EF06DF">
      <w:pPr>
        <w:pStyle w:val="BasicParagraph"/>
        <w:jc w:val="both"/>
        <w:rPr>
          <w:rStyle w:val="broodtekst"/>
          <w:rFonts w:asciiTheme="majorHAnsi" w:hAnsiTheme="majorHAnsi" w:cstheme="majorHAnsi"/>
        </w:rPr>
      </w:pPr>
    </w:p>
    <w:p w14:paraId="3B0E4730" w14:textId="22038CAC" w:rsidR="00386C7D" w:rsidRPr="00A863CB" w:rsidRDefault="00EF06DF" w:rsidP="00EF06DF">
      <w:pPr>
        <w:pStyle w:val="BasicParagraph"/>
        <w:jc w:val="both"/>
        <w:rPr>
          <w:rStyle w:val="vetoranjebroodhandleiding"/>
          <w:rFonts w:asciiTheme="majorHAnsi" w:hAnsiTheme="majorHAnsi" w:cstheme="majorHAnsi"/>
          <w:color w:val="C00000"/>
        </w:rPr>
      </w:pPr>
      <w:r w:rsidRPr="00A863CB">
        <w:rPr>
          <w:rStyle w:val="vetoranjebroodhandleiding"/>
          <w:rFonts w:asciiTheme="majorHAnsi" w:hAnsiTheme="majorHAnsi" w:cstheme="majorHAnsi"/>
          <w:color w:val="C00000"/>
        </w:rPr>
        <w:t xml:space="preserve">REGEL </w:t>
      </w:r>
      <w:r w:rsidR="00386C7D" w:rsidRPr="00A863CB">
        <w:rPr>
          <w:rStyle w:val="vetoranjebroodhandleiding"/>
          <w:rFonts w:asciiTheme="majorHAnsi" w:hAnsiTheme="majorHAnsi" w:cstheme="majorHAnsi"/>
          <w:color w:val="C00000"/>
        </w:rPr>
        <w:t>5</w:t>
      </w:r>
      <w:r w:rsidRPr="00A863CB">
        <w:rPr>
          <w:rStyle w:val="vetoranjebroodhandleiding"/>
          <w:rFonts w:asciiTheme="majorHAnsi" w:hAnsiTheme="majorHAnsi" w:cstheme="majorHAnsi"/>
          <w:color w:val="C00000"/>
        </w:rPr>
        <w:t xml:space="preserve">: </w:t>
      </w:r>
      <w:r w:rsidR="00386C7D" w:rsidRPr="00A863CB">
        <w:rPr>
          <w:rStyle w:val="vetoranjebroodhandleiding"/>
          <w:rFonts w:asciiTheme="majorHAnsi" w:hAnsiTheme="majorHAnsi" w:cstheme="majorHAnsi"/>
          <w:color w:val="C00000"/>
        </w:rPr>
        <w:t>ontbrekende sectorale referentiefunctie(s)</w:t>
      </w:r>
    </w:p>
    <w:p w14:paraId="7D385761" w14:textId="77777777" w:rsidR="00EA3DB0" w:rsidRPr="00A863CB" w:rsidRDefault="00EA3DB0" w:rsidP="00EF06DF">
      <w:pPr>
        <w:pStyle w:val="BasicParagraph"/>
        <w:jc w:val="both"/>
        <w:rPr>
          <w:rStyle w:val="vetoranjebroodhandleiding"/>
          <w:rFonts w:asciiTheme="majorHAnsi" w:hAnsiTheme="majorHAnsi" w:cstheme="majorHAnsi"/>
        </w:rPr>
      </w:pPr>
    </w:p>
    <w:p w14:paraId="2DCDE198" w14:textId="73A5C29B" w:rsidR="00386C7D" w:rsidRPr="00A863CB" w:rsidRDefault="00386C7D" w:rsidP="00EF06DF">
      <w:pPr>
        <w:pStyle w:val="BasicParagraph"/>
        <w:jc w:val="both"/>
        <w:rPr>
          <w:rFonts w:asciiTheme="majorHAnsi" w:eastAsia="Calibri" w:hAnsiTheme="majorHAnsi" w:cstheme="majorHAnsi"/>
          <w:color w:val="auto"/>
          <w:lang w:val="nl-NL"/>
        </w:rPr>
      </w:pPr>
      <w:r w:rsidRPr="00A863CB">
        <w:rPr>
          <w:rFonts w:asciiTheme="majorHAnsi" w:eastAsia="Calibri" w:hAnsiTheme="majorHAnsi" w:cstheme="majorHAnsi"/>
          <w:color w:val="auto"/>
          <w:lang w:val="nl-NL"/>
        </w:rPr>
        <w:t xml:space="preserve">Indien de werkgever vaststelt dat de toewijzing niet kan gebeuren omdat er geen </w:t>
      </w:r>
      <w:r w:rsidR="00F37904">
        <w:rPr>
          <w:rFonts w:asciiTheme="majorHAnsi" w:eastAsia="Calibri" w:hAnsiTheme="majorHAnsi" w:cstheme="majorHAnsi"/>
          <w:color w:val="auto"/>
          <w:lang w:val="nl-NL"/>
        </w:rPr>
        <w:t>overeenstemmende</w:t>
      </w:r>
      <w:r w:rsidRPr="00A863CB">
        <w:rPr>
          <w:rFonts w:asciiTheme="majorHAnsi" w:eastAsia="Calibri" w:hAnsiTheme="majorHAnsi" w:cstheme="majorHAnsi"/>
          <w:color w:val="auto"/>
          <w:lang w:val="nl-NL"/>
        </w:rPr>
        <w:t xml:space="preserve"> sectorale referentiefunctie bestaat, kent hij </w:t>
      </w:r>
      <w:r w:rsidR="009941D0" w:rsidRPr="00A863CB">
        <w:rPr>
          <w:rFonts w:asciiTheme="majorHAnsi" w:eastAsia="Calibri" w:hAnsiTheme="majorHAnsi" w:cstheme="majorHAnsi"/>
          <w:color w:val="auto"/>
          <w:lang w:val="nl-NL"/>
        </w:rPr>
        <w:t xml:space="preserve">verplicht </w:t>
      </w:r>
      <w:r w:rsidRPr="00A863CB">
        <w:rPr>
          <w:rFonts w:asciiTheme="majorHAnsi" w:eastAsia="Calibri" w:hAnsiTheme="majorHAnsi" w:cstheme="majorHAnsi"/>
          <w:color w:val="auto"/>
          <w:lang w:val="nl-NL"/>
        </w:rPr>
        <w:t xml:space="preserve">toch een categorie toe, door middel van vergelijking met één of meerdere gelijkaardige sectorale referentiefuncties waarvan de </w:t>
      </w:r>
      <w:r w:rsidR="00E61C77" w:rsidRPr="00A863CB">
        <w:rPr>
          <w:rFonts w:asciiTheme="majorHAnsi" w:eastAsia="Calibri" w:hAnsiTheme="majorHAnsi" w:cstheme="majorHAnsi"/>
          <w:color w:val="auto"/>
          <w:lang w:val="nl-NL"/>
        </w:rPr>
        <w:t>relatieve</w:t>
      </w:r>
      <w:r w:rsidRPr="00A863CB">
        <w:rPr>
          <w:rFonts w:asciiTheme="majorHAnsi" w:eastAsia="Calibri" w:hAnsiTheme="majorHAnsi" w:cstheme="majorHAnsi"/>
          <w:color w:val="auto"/>
          <w:lang w:val="nl-NL"/>
        </w:rPr>
        <w:t xml:space="preserve"> waarde</w:t>
      </w:r>
      <w:r w:rsidR="00E61C77" w:rsidRPr="00A863CB">
        <w:rPr>
          <w:rFonts w:asciiTheme="majorHAnsi" w:eastAsia="Calibri" w:hAnsiTheme="majorHAnsi" w:cstheme="majorHAnsi"/>
          <w:color w:val="auto"/>
          <w:lang w:val="nl-NL"/>
        </w:rPr>
        <w:t xml:space="preserve"> en het functieniveau</w:t>
      </w:r>
      <w:r w:rsidRPr="00A863CB">
        <w:rPr>
          <w:rFonts w:asciiTheme="majorHAnsi" w:eastAsia="Calibri" w:hAnsiTheme="majorHAnsi" w:cstheme="majorHAnsi"/>
          <w:color w:val="auto"/>
          <w:lang w:val="nl-NL"/>
        </w:rPr>
        <w:t xml:space="preserve"> overeenstemt met de uitgeoefende functie in de </w:t>
      </w:r>
      <w:r w:rsidR="00553399">
        <w:rPr>
          <w:rFonts w:asciiTheme="majorHAnsi" w:eastAsia="Calibri" w:hAnsiTheme="majorHAnsi" w:cstheme="majorHAnsi"/>
          <w:color w:val="auto"/>
          <w:lang w:val="nl-NL"/>
        </w:rPr>
        <w:t>instelling</w:t>
      </w:r>
      <w:r w:rsidRPr="00A863CB">
        <w:rPr>
          <w:rFonts w:asciiTheme="majorHAnsi" w:eastAsia="Calibri" w:hAnsiTheme="majorHAnsi" w:cstheme="majorHAnsi"/>
          <w:color w:val="auto"/>
          <w:lang w:val="nl-NL"/>
        </w:rPr>
        <w:t>.</w:t>
      </w:r>
      <w:r w:rsidR="009941D0" w:rsidRPr="00A863CB">
        <w:rPr>
          <w:rFonts w:asciiTheme="majorHAnsi" w:eastAsia="Calibri" w:hAnsiTheme="majorHAnsi" w:cstheme="majorHAnsi"/>
          <w:color w:val="auto"/>
          <w:lang w:val="nl-NL"/>
        </w:rPr>
        <w:t xml:space="preserve"> </w:t>
      </w:r>
    </w:p>
    <w:p w14:paraId="69D12C45" w14:textId="53700891" w:rsidR="00086457" w:rsidRPr="00A863CB" w:rsidRDefault="00086457" w:rsidP="00EF06DF">
      <w:pPr>
        <w:pStyle w:val="BasicParagraph"/>
        <w:jc w:val="both"/>
        <w:rPr>
          <w:rFonts w:asciiTheme="majorHAnsi" w:eastAsia="Calibri" w:hAnsiTheme="majorHAnsi" w:cstheme="majorHAnsi"/>
          <w:color w:val="auto"/>
          <w:lang w:val="nl-NL"/>
        </w:rPr>
      </w:pPr>
    </w:p>
    <w:p w14:paraId="0C057E04" w14:textId="6EB18BA2" w:rsidR="00086457" w:rsidRPr="00086457" w:rsidRDefault="00086457" w:rsidP="00EF06DF">
      <w:pPr>
        <w:pStyle w:val="BasicParagraph"/>
        <w:jc w:val="both"/>
        <w:rPr>
          <w:rStyle w:val="vetoranjebroodhandleiding"/>
          <w:rFonts w:asciiTheme="majorHAnsi" w:hAnsiTheme="majorHAnsi" w:cstheme="majorHAnsi"/>
          <w:b w:val="0"/>
          <w:color w:val="C00000"/>
        </w:rPr>
      </w:pPr>
      <w:r w:rsidRPr="00A863CB">
        <w:rPr>
          <w:rFonts w:asciiTheme="majorHAnsi" w:eastAsia="Calibri" w:hAnsiTheme="majorHAnsi" w:cstheme="majorHAnsi"/>
          <w:b/>
          <w:color w:val="C00000"/>
          <w:lang w:val="nl-NL"/>
        </w:rPr>
        <w:t>Bovenstaande vuistregels worden uitvoerig omschreven en geïllustreerd met concrete voorbeelden in de handleiding voor het correct gebruik van de functieclassificatie, die wordt uitgegeven door de vzw IFIC. De handleiding is een aanvulling op deze bijlage.</w:t>
      </w:r>
      <w:r w:rsidRPr="00086457">
        <w:rPr>
          <w:rFonts w:asciiTheme="majorHAnsi" w:eastAsia="Calibri" w:hAnsiTheme="majorHAnsi" w:cstheme="majorHAnsi"/>
          <w:b/>
          <w:color w:val="C00000"/>
          <w:lang w:val="nl-NL"/>
        </w:rPr>
        <w:t xml:space="preserve"> </w:t>
      </w:r>
    </w:p>
    <w:p w14:paraId="1125AB1D" w14:textId="77777777" w:rsidR="009941D0" w:rsidRPr="00086457" w:rsidRDefault="009941D0" w:rsidP="00EF06DF">
      <w:pPr>
        <w:pStyle w:val="BasicParagraph"/>
        <w:jc w:val="both"/>
        <w:rPr>
          <w:rStyle w:val="vetoranjebroodhandleiding"/>
          <w:rFonts w:asciiTheme="majorHAnsi" w:hAnsiTheme="majorHAnsi" w:cstheme="majorHAnsi"/>
        </w:rPr>
      </w:pPr>
    </w:p>
    <w:p w14:paraId="6D22319A" w14:textId="77777777" w:rsidR="00EF06DF" w:rsidRPr="00086457" w:rsidRDefault="00EF06DF" w:rsidP="00EF06DF">
      <w:pPr>
        <w:pStyle w:val="BasicParagraph"/>
        <w:jc w:val="both"/>
        <w:rPr>
          <w:rStyle w:val="broodtekst"/>
          <w:rFonts w:asciiTheme="majorHAnsi" w:hAnsiTheme="majorHAnsi" w:cstheme="majorHAnsi"/>
        </w:rPr>
      </w:pPr>
    </w:p>
    <w:p w14:paraId="53D5D861" w14:textId="77777777" w:rsidR="00A30B29" w:rsidRPr="00086457" w:rsidRDefault="00A30B29">
      <w:pPr>
        <w:rPr>
          <w:rFonts w:asciiTheme="majorHAnsi" w:hAnsiTheme="majorHAnsi" w:cstheme="majorHAnsi"/>
        </w:rPr>
      </w:pPr>
    </w:p>
    <w:p w14:paraId="4DDAEFC2" w14:textId="77777777" w:rsidR="00EF06DF" w:rsidRPr="00086457" w:rsidRDefault="00EF06DF">
      <w:pPr>
        <w:rPr>
          <w:rFonts w:asciiTheme="majorHAnsi" w:hAnsiTheme="majorHAnsi" w:cstheme="majorHAnsi"/>
        </w:rPr>
      </w:pPr>
    </w:p>
    <w:sectPr w:rsidR="00EF06DF" w:rsidRPr="00086457" w:rsidSect="008E2ACC">
      <w:footerReference w:type="even" r:id="rId7"/>
      <w:footerReference w:type="default" r:id="rId8"/>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2A7D" w14:textId="77777777" w:rsidR="00F37F28" w:rsidRDefault="00F37F28" w:rsidP="00F4058B">
      <w:r>
        <w:separator/>
      </w:r>
    </w:p>
  </w:endnote>
  <w:endnote w:type="continuationSeparator" w:id="0">
    <w:p w14:paraId="0FBCE155" w14:textId="77777777" w:rsidR="00F37F28" w:rsidRDefault="00F37F28" w:rsidP="00F4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494" w14:textId="77777777" w:rsidR="00F4058B" w:rsidRDefault="00F4058B" w:rsidP="00271AD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AA7F7AB" w14:textId="77777777" w:rsidR="00F4058B" w:rsidRDefault="00F4058B" w:rsidP="00F4058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9F8" w14:textId="713B5A87" w:rsidR="00F4058B" w:rsidRDefault="00F4058B" w:rsidP="00271AD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23B8">
      <w:rPr>
        <w:rStyle w:val="Paginanummer"/>
        <w:noProof/>
      </w:rPr>
      <w:t>2</w:t>
    </w:r>
    <w:r>
      <w:rPr>
        <w:rStyle w:val="Paginanummer"/>
      </w:rPr>
      <w:fldChar w:fldCharType="end"/>
    </w:r>
  </w:p>
  <w:p w14:paraId="36F14DE2" w14:textId="77777777" w:rsidR="00F4058B" w:rsidRDefault="00F4058B" w:rsidP="00F4058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57A0" w14:textId="77777777" w:rsidR="00F37F28" w:rsidRDefault="00F37F28" w:rsidP="00F4058B">
      <w:r>
        <w:separator/>
      </w:r>
    </w:p>
  </w:footnote>
  <w:footnote w:type="continuationSeparator" w:id="0">
    <w:p w14:paraId="1FC91D24" w14:textId="77777777" w:rsidR="00F37F28" w:rsidRDefault="00F37F28" w:rsidP="00F40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A31"/>
    <w:multiLevelType w:val="hybridMultilevel"/>
    <w:tmpl w:val="FA983C44"/>
    <w:lvl w:ilvl="0" w:tplc="0813000F">
      <w:start w:val="1"/>
      <w:numFmt w:val="decimal"/>
      <w:lvlText w:val="%1."/>
      <w:lvlJc w:val="left"/>
      <w:pPr>
        <w:ind w:left="720" w:hanging="360"/>
      </w:pPr>
    </w:lvl>
    <w:lvl w:ilvl="1" w:tplc="C49ADB48">
      <w:start w:val="1"/>
      <w:numFmt w:val="bullet"/>
      <w:lvlText w:val="-"/>
      <w:lvlJc w:val="left"/>
      <w:pPr>
        <w:ind w:left="1440" w:hanging="360"/>
      </w:pPr>
      <w:rPr>
        <w:rFonts w:ascii="Stencil" w:hAnsi="Stenci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DF"/>
    <w:rsid w:val="00086457"/>
    <w:rsid w:val="000D23B8"/>
    <w:rsid w:val="000E07F6"/>
    <w:rsid w:val="00120DA5"/>
    <w:rsid w:val="00181226"/>
    <w:rsid w:val="00201E80"/>
    <w:rsid w:val="003756A4"/>
    <w:rsid w:val="00386C7D"/>
    <w:rsid w:val="003936BF"/>
    <w:rsid w:val="003A233D"/>
    <w:rsid w:val="003B491B"/>
    <w:rsid w:val="003C2074"/>
    <w:rsid w:val="003D5F67"/>
    <w:rsid w:val="00461306"/>
    <w:rsid w:val="004A5EC5"/>
    <w:rsid w:val="00553399"/>
    <w:rsid w:val="00593497"/>
    <w:rsid w:val="005A0702"/>
    <w:rsid w:val="005B0E09"/>
    <w:rsid w:val="005B3C35"/>
    <w:rsid w:val="005B3C36"/>
    <w:rsid w:val="005C44AA"/>
    <w:rsid w:val="00733E48"/>
    <w:rsid w:val="007C3577"/>
    <w:rsid w:val="00817C2A"/>
    <w:rsid w:val="00837289"/>
    <w:rsid w:val="00842EF3"/>
    <w:rsid w:val="0085748A"/>
    <w:rsid w:val="008941B5"/>
    <w:rsid w:val="008C7B88"/>
    <w:rsid w:val="008E2ACC"/>
    <w:rsid w:val="00925C9D"/>
    <w:rsid w:val="00965C94"/>
    <w:rsid w:val="00967A3D"/>
    <w:rsid w:val="00974A31"/>
    <w:rsid w:val="009941D0"/>
    <w:rsid w:val="009C79BD"/>
    <w:rsid w:val="00A23DA9"/>
    <w:rsid w:val="00A30B29"/>
    <w:rsid w:val="00A43E83"/>
    <w:rsid w:val="00A84984"/>
    <w:rsid w:val="00A863CB"/>
    <w:rsid w:val="00AD4452"/>
    <w:rsid w:val="00B24098"/>
    <w:rsid w:val="00B911E1"/>
    <w:rsid w:val="00B97F72"/>
    <w:rsid w:val="00BE11DB"/>
    <w:rsid w:val="00C0052D"/>
    <w:rsid w:val="00C020DE"/>
    <w:rsid w:val="00C02BBB"/>
    <w:rsid w:val="00C2039E"/>
    <w:rsid w:val="00CF15B5"/>
    <w:rsid w:val="00D44C43"/>
    <w:rsid w:val="00D9772E"/>
    <w:rsid w:val="00E37CD1"/>
    <w:rsid w:val="00E61C77"/>
    <w:rsid w:val="00EA3DB0"/>
    <w:rsid w:val="00EF06DF"/>
    <w:rsid w:val="00F37904"/>
    <w:rsid w:val="00F37ED7"/>
    <w:rsid w:val="00F37F28"/>
    <w:rsid w:val="00F4058B"/>
    <w:rsid w:val="00F520BD"/>
    <w:rsid w:val="00F86F4E"/>
    <w:rsid w:val="00FB4086"/>
    <w:rsid w:val="00FD1337"/>
    <w:rsid w:val="00FD22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836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EF06DF"/>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broodtekst">
    <w:name w:val="broodtekst"/>
    <w:uiPriority w:val="99"/>
    <w:rsid w:val="00EF06DF"/>
    <w:rPr>
      <w:rFonts w:ascii="Calibri" w:hAnsi="Calibri" w:cs="Calibri"/>
      <w:lang w:val="nl-NL"/>
    </w:rPr>
  </w:style>
  <w:style w:type="character" w:customStyle="1" w:styleId="vetoranjebroodhandleiding">
    <w:name w:val="vet oranje brood (handleiding)"/>
    <w:basedOn w:val="Standaardalinea-lettertype"/>
    <w:uiPriority w:val="99"/>
    <w:rsid w:val="00EF06DF"/>
    <w:rPr>
      <w:rFonts w:ascii="Calibri-Bold" w:hAnsi="Calibri-Bold" w:cs="Calibri-Bold"/>
      <w:b/>
      <w:bCs/>
      <w:color w:val="C3712F"/>
      <w:lang w:val="nl-NL"/>
    </w:rPr>
  </w:style>
  <w:style w:type="character" w:customStyle="1" w:styleId="ondertitel">
    <w:name w:val="ondertitel"/>
    <w:uiPriority w:val="99"/>
    <w:rsid w:val="00EF06DF"/>
    <w:rPr>
      <w:rFonts w:ascii="Calibri" w:hAnsi="Calibri" w:cs="Calibri"/>
      <w:sz w:val="36"/>
      <w:szCs w:val="36"/>
    </w:rPr>
  </w:style>
  <w:style w:type="paragraph" w:customStyle="1" w:styleId="NoParagraphStyle">
    <w:name w:val="[No Paragraph Style]"/>
    <w:rsid w:val="00EF06DF"/>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vetoranjebrood">
    <w:name w:val="vet oranje brood"/>
    <w:basedOn w:val="broodtekst"/>
    <w:uiPriority w:val="99"/>
    <w:rsid w:val="00EF06DF"/>
    <w:rPr>
      <w:rFonts w:ascii="Calibri-Bold" w:hAnsi="Calibri-Bold" w:cs="Calibri-Bold"/>
      <w:b/>
      <w:bCs/>
      <w:color w:val="C3712F"/>
      <w:lang w:val="nl-NL"/>
    </w:rPr>
  </w:style>
  <w:style w:type="paragraph" w:styleId="Ballontekst">
    <w:name w:val="Balloon Text"/>
    <w:basedOn w:val="Standaard"/>
    <w:link w:val="BallontekstChar"/>
    <w:uiPriority w:val="99"/>
    <w:semiHidden/>
    <w:unhideWhenUsed/>
    <w:rsid w:val="00967A3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67A3D"/>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B911E1"/>
    <w:rPr>
      <w:sz w:val="16"/>
      <w:szCs w:val="16"/>
    </w:rPr>
  </w:style>
  <w:style w:type="paragraph" w:styleId="Tekstopmerking">
    <w:name w:val="annotation text"/>
    <w:basedOn w:val="Standaard"/>
    <w:link w:val="TekstopmerkingChar"/>
    <w:uiPriority w:val="99"/>
    <w:semiHidden/>
    <w:unhideWhenUsed/>
    <w:rsid w:val="00B911E1"/>
    <w:rPr>
      <w:sz w:val="20"/>
      <w:szCs w:val="20"/>
    </w:rPr>
  </w:style>
  <w:style w:type="character" w:customStyle="1" w:styleId="TekstopmerkingChar">
    <w:name w:val="Tekst opmerking Char"/>
    <w:basedOn w:val="Standaardalinea-lettertype"/>
    <w:link w:val="Tekstopmerking"/>
    <w:uiPriority w:val="99"/>
    <w:semiHidden/>
    <w:rsid w:val="00B911E1"/>
    <w:rPr>
      <w:sz w:val="20"/>
      <w:szCs w:val="20"/>
    </w:rPr>
  </w:style>
  <w:style w:type="paragraph" w:styleId="Onderwerpvanopmerking">
    <w:name w:val="annotation subject"/>
    <w:basedOn w:val="Tekstopmerking"/>
    <w:next w:val="Tekstopmerking"/>
    <w:link w:val="OnderwerpvanopmerkingChar"/>
    <w:uiPriority w:val="99"/>
    <w:semiHidden/>
    <w:unhideWhenUsed/>
    <w:rsid w:val="00B911E1"/>
    <w:rPr>
      <w:b/>
      <w:bCs/>
    </w:rPr>
  </w:style>
  <w:style w:type="character" w:customStyle="1" w:styleId="OnderwerpvanopmerkingChar">
    <w:name w:val="Onderwerp van opmerking Char"/>
    <w:basedOn w:val="TekstopmerkingChar"/>
    <w:link w:val="Onderwerpvanopmerking"/>
    <w:uiPriority w:val="99"/>
    <w:semiHidden/>
    <w:rsid w:val="00B911E1"/>
    <w:rPr>
      <w:b/>
      <w:bCs/>
      <w:sz w:val="20"/>
      <w:szCs w:val="20"/>
    </w:rPr>
  </w:style>
  <w:style w:type="paragraph" w:styleId="Voettekst">
    <w:name w:val="footer"/>
    <w:basedOn w:val="Standaard"/>
    <w:link w:val="VoettekstChar"/>
    <w:uiPriority w:val="99"/>
    <w:unhideWhenUsed/>
    <w:rsid w:val="00F4058B"/>
    <w:pPr>
      <w:tabs>
        <w:tab w:val="center" w:pos="4536"/>
        <w:tab w:val="right" w:pos="9072"/>
      </w:tabs>
    </w:pPr>
  </w:style>
  <w:style w:type="character" w:customStyle="1" w:styleId="VoettekstChar">
    <w:name w:val="Voettekst Char"/>
    <w:basedOn w:val="Standaardalinea-lettertype"/>
    <w:link w:val="Voettekst"/>
    <w:uiPriority w:val="99"/>
    <w:rsid w:val="00F4058B"/>
  </w:style>
  <w:style w:type="character" w:styleId="Paginanummer">
    <w:name w:val="page number"/>
    <w:basedOn w:val="Standaardalinea-lettertype"/>
    <w:uiPriority w:val="99"/>
    <w:semiHidden/>
    <w:unhideWhenUsed/>
    <w:rsid w:val="00F4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De Pape</dc:creator>
  <cp:keywords/>
  <dc:description/>
  <cp:lastModifiedBy>Van Schuylenbergh Piet</cp:lastModifiedBy>
  <cp:revision>3</cp:revision>
  <cp:lastPrinted>2017-12-08T15:20:00Z</cp:lastPrinted>
  <dcterms:created xsi:type="dcterms:W3CDTF">2021-11-23T15:42:00Z</dcterms:created>
  <dcterms:modified xsi:type="dcterms:W3CDTF">2021-11-23T15:44:00Z</dcterms:modified>
</cp:coreProperties>
</file>